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73C" w:rsidRPr="007A152E" w:rsidRDefault="0031173C" w:rsidP="0031173C">
      <w:pPr>
        <w:pStyle w:val="21"/>
        <w:tabs>
          <w:tab w:val="left" w:pos="9639"/>
        </w:tabs>
        <w:spacing w:line="240" w:lineRule="auto"/>
        <w:rPr>
          <w:b w:val="0"/>
          <w:i w:val="0"/>
          <w:sz w:val="32"/>
          <w:szCs w:val="32"/>
        </w:rPr>
      </w:pPr>
      <w:bookmarkStart w:id="0" w:name="_GoBack"/>
      <w:bookmarkEnd w:id="0"/>
      <w:r w:rsidRPr="007A152E">
        <w:rPr>
          <w:b w:val="0"/>
          <w:i w:val="0"/>
          <w:sz w:val="32"/>
          <w:szCs w:val="32"/>
        </w:rPr>
        <w:t>МІНІСТЕРСТВО ОСВІТИ І НАУКИ УКРАЇНИ</w:t>
      </w:r>
    </w:p>
    <w:p w:rsidR="0031173C" w:rsidRDefault="00682D07" w:rsidP="0031173C">
      <w:pPr>
        <w:pStyle w:val="21"/>
        <w:spacing w:line="240" w:lineRule="auto"/>
        <w:rPr>
          <w:b w:val="0"/>
          <w:i w:val="0"/>
          <w:sz w:val="32"/>
          <w:szCs w:val="32"/>
        </w:rPr>
      </w:pPr>
      <w:r w:rsidRPr="007A152E">
        <w:rPr>
          <w:b w:val="0"/>
          <w:i w:val="0"/>
          <w:sz w:val="32"/>
          <w:szCs w:val="32"/>
        </w:rPr>
        <w:t xml:space="preserve"> </w:t>
      </w:r>
      <w:r w:rsidR="0031173C" w:rsidRPr="007A152E">
        <w:rPr>
          <w:b w:val="0"/>
          <w:i w:val="0"/>
          <w:sz w:val="32"/>
          <w:szCs w:val="32"/>
        </w:rPr>
        <w:t>К</w:t>
      </w:r>
      <w:r>
        <w:rPr>
          <w:b w:val="0"/>
          <w:i w:val="0"/>
          <w:sz w:val="32"/>
          <w:szCs w:val="32"/>
        </w:rPr>
        <w:t>ИЇВСЬКИЙ ПОЛІТЕХНІЧНИЙ ІНСТИТУТ</w:t>
      </w:r>
    </w:p>
    <w:p w:rsidR="0031173C" w:rsidRPr="007A152E" w:rsidRDefault="0031173C" w:rsidP="0031173C">
      <w:pPr>
        <w:pStyle w:val="21"/>
        <w:spacing w:line="240" w:lineRule="auto"/>
        <w:rPr>
          <w:b w:val="0"/>
          <w:i w:val="0"/>
          <w:sz w:val="32"/>
          <w:szCs w:val="32"/>
        </w:rPr>
      </w:pPr>
      <w:r>
        <w:rPr>
          <w:b w:val="0"/>
          <w:i w:val="0"/>
          <w:sz w:val="32"/>
          <w:szCs w:val="32"/>
        </w:rPr>
        <w:t>ім</w:t>
      </w:r>
      <w:r w:rsidR="00E95C2C">
        <w:rPr>
          <w:b w:val="0"/>
          <w:i w:val="0"/>
          <w:sz w:val="32"/>
          <w:szCs w:val="32"/>
        </w:rPr>
        <w:t>ені</w:t>
      </w:r>
      <w:r>
        <w:rPr>
          <w:b w:val="0"/>
          <w:i w:val="0"/>
          <w:sz w:val="32"/>
          <w:szCs w:val="32"/>
        </w:rPr>
        <w:t xml:space="preserve"> Ігоря Сікорського</w:t>
      </w:r>
    </w:p>
    <w:p w:rsidR="0031173C" w:rsidRPr="007A152E" w:rsidRDefault="0031173C" w:rsidP="0031173C">
      <w:pPr>
        <w:pStyle w:val="21"/>
        <w:jc w:val="both"/>
        <w:rPr>
          <w:i w:val="0"/>
        </w:rPr>
      </w:pPr>
    </w:p>
    <w:p w:rsidR="0031173C" w:rsidRPr="007A152E" w:rsidRDefault="0031173C" w:rsidP="0031173C">
      <w:pPr>
        <w:pStyle w:val="21"/>
        <w:jc w:val="both"/>
        <w:rPr>
          <w:i w:val="0"/>
        </w:rPr>
      </w:pPr>
    </w:p>
    <w:p w:rsidR="0031173C" w:rsidRPr="007A152E" w:rsidRDefault="0031173C" w:rsidP="0031173C">
      <w:pPr>
        <w:pStyle w:val="21"/>
        <w:jc w:val="both"/>
        <w:rPr>
          <w:i w:val="0"/>
        </w:rPr>
      </w:pPr>
    </w:p>
    <w:p w:rsidR="0031173C" w:rsidRPr="007A152E" w:rsidRDefault="0031173C" w:rsidP="0031173C">
      <w:pPr>
        <w:pStyle w:val="21"/>
        <w:jc w:val="both"/>
        <w:rPr>
          <w:i w:val="0"/>
        </w:rPr>
      </w:pPr>
    </w:p>
    <w:p w:rsidR="0031173C" w:rsidRPr="007A152E" w:rsidRDefault="001F4291" w:rsidP="0031173C">
      <w:pPr>
        <w:pStyle w:val="21"/>
        <w:rPr>
          <w:b w:val="0"/>
          <w:i w:val="0"/>
          <w:sz w:val="32"/>
          <w:szCs w:val="32"/>
        </w:rPr>
      </w:pPr>
      <w:r>
        <w:rPr>
          <w:i w:val="0"/>
        </w:rPr>
        <w:t>ВОЛОКОННА ТА</w:t>
      </w:r>
      <w:r w:rsidR="0031173C">
        <w:rPr>
          <w:i w:val="0"/>
        </w:rPr>
        <w:t xml:space="preserve"> ІНТЕГРАЛЬНА ОПТИКА</w:t>
      </w:r>
    </w:p>
    <w:p w:rsidR="0031173C" w:rsidRPr="00F25B3E" w:rsidRDefault="0031173C" w:rsidP="0031173C">
      <w:pPr>
        <w:pStyle w:val="21"/>
        <w:spacing w:before="0" w:line="240" w:lineRule="auto"/>
        <w:rPr>
          <w:b w:val="0"/>
          <w:i w:val="0"/>
          <w:sz w:val="32"/>
          <w:szCs w:val="32"/>
        </w:rPr>
      </w:pPr>
      <w:r w:rsidRPr="00F25B3E">
        <w:rPr>
          <w:b w:val="0"/>
          <w:i w:val="0"/>
          <w:sz w:val="32"/>
          <w:szCs w:val="32"/>
        </w:rPr>
        <w:t>Навчальний посібник</w:t>
      </w:r>
    </w:p>
    <w:p w:rsidR="001F4291" w:rsidRDefault="0031173C" w:rsidP="0031173C">
      <w:pPr>
        <w:pStyle w:val="21"/>
        <w:spacing w:before="0" w:line="240" w:lineRule="auto"/>
        <w:rPr>
          <w:b w:val="0"/>
          <w:i w:val="0"/>
          <w:sz w:val="32"/>
          <w:szCs w:val="32"/>
        </w:rPr>
      </w:pPr>
      <w:r w:rsidRPr="00F25B3E">
        <w:rPr>
          <w:b w:val="0"/>
          <w:i w:val="0"/>
          <w:sz w:val="32"/>
          <w:szCs w:val="32"/>
        </w:rPr>
        <w:t xml:space="preserve">для студентів </w:t>
      </w:r>
    </w:p>
    <w:p w:rsidR="0031173C" w:rsidRDefault="001F4291" w:rsidP="0031173C">
      <w:pPr>
        <w:pStyle w:val="21"/>
        <w:spacing w:before="0" w:line="240" w:lineRule="auto"/>
        <w:rPr>
          <w:b w:val="0"/>
          <w:i w:val="0"/>
          <w:sz w:val="32"/>
          <w:szCs w:val="32"/>
        </w:rPr>
      </w:pPr>
      <w:r>
        <w:rPr>
          <w:b w:val="0"/>
          <w:i w:val="0"/>
          <w:sz w:val="32"/>
          <w:szCs w:val="32"/>
        </w:rPr>
        <w:t>спеціальності 151 «Автоматизація та комп'ютерно-інтегровані системи та технології»</w:t>
      </w:r>
    </w:p>
    <w:p w:rsidR="001F4291" w:rsidRDefault="001F4291" w:rsidP="0031173C">
      <w:pPr>
        <w:pStyle w:val="21"/>
        <w:spacing w:before="0" w:line="240" w:lineRule="auto"/>
        <w:rPr>
          <w:b w:val="0"/>
          <w:i w:val="0"/>
          <w:sz w:val="32"/>
          <w:szCs w:val="32"/>
        </w:rPr>
      </w:pPr>
      <w:r>
        <w:rPr>
          <w:b w:val="0"/>
          <w:i w:val="0"/>
          <w:sz w:val="32"/>
          <w:szCs w:val="32"/>
        </w:rPr>
        <w:t>спеціалізації « Комп'ютерно</w:t>
      </w:r>
      <w:r w:rsidR="00D63C36">
        <w:rPr>
          <w:b w:val="0"/>
          <w:i w:val="0"/>
          <w:sz w:val="32"/>
          <w:szCs w:val="32"/>
        </w:rPr>
        <w:t>-</w:t>
      </w:r>
      <w:r>
        <w:rPr>
          <w:b w:val="0"/>
          <w:i w:val="0"/>
          <w:sz w:val="32"/>
          <w:szCs w:val="32"/>
        </w:rPr>
        <w:t>інтегровані оптико-електронні системи і технології»</w:t>
      </w:r>
    </w:p>
    <w:p w:rsidR="001F4291" w:rsidRPr="00F25B3E" w:rsidRDefault="001F4291" w:rsidP="0031173C">
      <w:pPr>
        <w:pStyle w:val="21"/>
        <w:spacing w:before="0" w:line="240" w:lineRule="auto"/>
        <w:rPr>
          <w:b w:val="0"/>
          <w:i w:val="0"/>
          <w:sz w:val="32"/>
          <w:szCs w:val="32"/>
        </w:rPr>
      </w:pPr>
      <w:r>
        <w:rPr>
          <w:b w:val="0"/>
          <w:i w:val="0"/>
          <w:sz w:val="32"/>
          <w:szCs w:val="32"/>
        </w:rPr>
        <w:t>та спеціальності 152 «Метрологія та інформаційно-вимірювальна техніка»</w:t>
      </w:r>
    </w:p>
    <w:p w:rsidR="0031173C" w:rsidRPr="00F25B3E" w:rsidRDefault="001F4291" w:rsidP="0031173C">
      <w:pPr>
        <w:pStyle w:val="21"/>
        <w:spacing w:before="0" w:line="240" w:lineRule="auto"/>
        <w:rPr>
          <w:b w:val="0"/>
          <w:i w:val="0"/>
          <w:sz w:val="32"/>
          <w:szCs w:val="32"/>
        </w:rPr>
      </w:pPr>
      <w:r>
        <w:rPr>
          <w:b w:val="0"/>
          <w:i w:val="0"/>
          <w:sz w:val="32"/>
          <w:szCs w:val="32"/>
        </w:rPr>
        <w:t xml:space="preserve"> спеціалізації</w:t>
      </w:r>
      <w:r w:rsidR="0031173C" w:rsidRPr="00F25B3E">
        <w:rPr>
          <w:b w:val="0"/>
          <w:i w:val="0"/>
          <w:sz w:val="32"/>
          <w:szCs w:val="32"/>
        </w:rPr>
        <w:t xml:space="preserve"> «Фотоніка та оптоінформатика»</w:t>
      </w:r>
    </w:p>
    <w:p w:rsidR="0031173C" w:rsidRPr="007A152E" w:rsidRDefault="0031173C" w:rsidP="0031173C">
      <w:pPr>
        <w:pStyle w:val="21"/>
        <w:rPr>
          <w:i w:val="0"/>
        </w:rPr>
      </w:pPr>
    </w:p>
    <w:p w:rsidR="0031173C" w:rsidRPr="007A152E" w:rsidRDefault="0031173C" w:rsidP="0031173C">
      <w:pPr>
        <w:pStyle w:val="21"/>
        <w:jc w:val="both"/>
        <w:rPr>
          <w:i w:val="0"/>
        </w:rPr>
      </w:pPr>
    </w:p>
    <w:p w:rsidR="000867BF" w:rsidRPr="007A152E" w:rsidRDefault="0031173C" w:rsidP="000867BF">
      <w:pPr>
        <w:pStyle w:val="21"/>
        <w:jc w:val="right"/>
        <w:rPr>
          <w:b w:val="0"/>
        </w:rPr>
      </w:pPr>
      <w:r w:rsidRPr="007A152E">
        <w:rPr>
          <w:b w:val="0"/>
        </w:rPr>
        <w:t>Гриф надано Вченою рад</w:t>
      </w:r>
      <w:r w:rsidR="00682D07">
        <w:rPr>
          <w:b w:val="0"/>
        </w:rPr>
        <w:t>ою КПІ ім.</w:t>
      </w:r>
      <w:r w:rsidR="000867BF">
        <w:rPr>
          <w:b w:val="0"/>
        </w:rPr>
        <w:t xml:space="preserve"> Ігоря Сікорського</w:t>
      </w:r>
    </w:p>
    <w:p w:rsidR="0031173C" w:rsidRPr="007A152E" w:rsidRDefault="0031173C" w:rsidP="0031173C">
      <w:pPr>
        <w:pStyle w:val="21"/>
        <w:jc w:val="right"/>
        <w:rPr>
          <w:b w:val="0"/>
        </w:rPr>
      </w:pPr>
      <w:r w:rsidRPr="007A152E">
        <w:rPr>
          <w:b w:val="0"/>
        </w:rPr>
        <w:t xml:space="preserve">(Протокол № </w:t>
      </w:r>
      <w:r w:rsidR="00B05F81">
        <w:rPr>
          <w:b w:val="0"/>
        </w:rPr>
        <w:t>5</w:t>
      </w:r>
      <w:r w:rsidRPr="007A152E">
        <w:rPr>
          <w:b w:val="0"/>
        </w:rPr>
        <w:t xml:space="preserve"> </w:t>
      </w:r>
      <w:r w:rsidR="00B05F81">
        <w:rPr>
          <w:b w:val="0"/>
        </w:rPr>
        <w:t>від15.05.</w:t>
      </w:r>
      <w:r w:rsidR="00C63B00">
        <w:rPr>
          <w:b w:val="0"/>
        </w:rPr>
        <w:t>2017</w:t>
      </w:r>
      <w:r w:rsidRPr="007A152E">
        <w:rPr>
          <w:b w:val="0"/>
        </w:rPr>
        <w:t>).</w:t>
      </w:r>
    </w:p>
    <w:p w:rsidR="0031173C" w:rsidRPr="007A152E" w:rsidRDefault="0031173C" w:rsidP="0031173C">
      <w:pPr>
        <w:pStyle w:val="21"/>
        <w:jc w:val="right"/>
        <w:rPr>
          <w:i w:val="0"/>
        </w:rPr>
      </w:pPr>
    </w:p>
    <w:p w:rsidR="0031173C" w:rsidRPr="007A152E" w:rsidRDefault="0031173C" w:rsidP="0031173C">
      <w:pPr>
        <w:pStyle w:val="21"/>
        <w:jc w:val="both"/>
        <w:rPr>
          <w:i w:val="0"/>
        </w:rPr>
      </w:pPr>
    </w:p>
    <w:p w:rsidR="0031173C" w:rsidRDefault="0031173C" w:rsidP="0031173C">
      <w:pPr>
        <w:pStyle w:val="21"/>
        <w:jc w:val="both"/>
        <w:rPr>
          <w:b w:val="0"/>
          <w:i w:val="0"/>
          <w:sz w:val="32"/>
          <w:szCs w:val="32"/>
        </w:rPr>
      </w:pPr>
    </w:p>
    <w:p w:rsidR="00637D40" w:rsidRDefault="0031173C" w:rsidP="0031173C">
      <w:pPr>
        <w:pStyle w:val="21"/>
        <w:rPr>
          <w:b w:val="0"/>
          <w:i w:val="0"/>
          <w:sz w:val="32"/>
          <w:szCs w:val="32"/>
        </w:rPr>
      </w:pPr>
      <w:r w:rsidRPr="007A152E">
        <w:rPr>
          <w:b w:val="0"/>
          <w:i w:val="0"/>
          <w:sz w:val="32"/>
          <w:szCs w:val="32"/>
        </w:rPr>
        <w:t>КИЇВ</w:t>
      </w:r>
    </w:p>
    <w:p w:rsidR="0031173C" w:rsidRDefault="00637D40" w:rsidP="0031173C">
      <w:pPr>
        <w:pStyle w:val="21"/>
        <w:rPr>
          <w:b w:val="0"/>
          <w:i w:val="0"/>
          <w:sz w:val="32"/>
          <w:szCs w:val="32"/>
        </w:rPr>
      </w:pPr>
      <w:r>
        <w:rPr>
          <w:b w:val="0"/>
          <w:i w:val="0"/>
          <w:sz w:val="32"/>
          <w:szCs w:val="32"/>
        </w:rPr>
        <w:t xml:space="preserve"> КПІ</w:t>
      </w:r>
    </w:p>
    <w:p w:rsidR="000867BF" w:rsidRPr="007A152E" w:rsidRDefault="00637D40" w:rsidP="0031173C">
      <w:pPr>
        <w:pStyle w:val="21"/>
        <w:rPr>
          <w:b w:val="0"/>
          <w:i w:val="0"/>
          <w:sz w:val="32"/>
          <w:szCs w:val="32"/>
        </w:rPr>
      </w:pPr>
      <w:r>
        <w:rPr>
          <w:b w:val="0"/>
          <w:i w:val="0"/>
          <w:sz w:val="32"/>
          <w:szCs w:val="32"/>
        </w:rPr>
        <w:t>ім.</w:t>
      </w:r>
      <w:r w:rsidR="000867BF">
        <w:rPr>
          <w:b w:val="0"/>
          <w:i w:val="0"/>
          <w:sz w:val="32"/>
          <w:szCs w:val="32"/>
        </w:rPr>
        <w:t xml:space="preserve"> Ігоря Сікорського</w:t>
      </w:r>
    </w:p>
    <w:p w:rsidR="0031173C" w:rsidRPr="007A152E" w:rsidRDefault="0031173C" w:rsidP="0031173C">
      <w:pPr>
        <w:pStyle w:val="21"/>
        <w:rPr>
          <w:b w:val="0"/>
          <w:i w:val="0"/>
          <w:sz w:val="32"/>
          <w:szCs w:val="32"/>
        </w:rPr>
      </w:pPr>
      <w:r>
        <w:rPr>
          <w:b w:val="0"/>
          <w:i w:val="0"/>
          <w:sz w:val="32"/>
          <w:szCs w:val="32"/>
        </w:rPr>
        <w:t>2017</w:t>
      </w:r>
    </w:p>
    <w:p w:rsidR="00682D07" w:rsidRDefault="00682D07" w:rsidP="00C63B00">
      <w:pPr>
        <w:pStyle w:val="21"/>
        <w:spacing w:before="0" w:line="360" w:lineRule="auto"/>
        <w:jc w:val="both"/>
        <w:rPr>
          <w:i w:val="0"/>
        </w:rPr>
      </w:pPr>
    </w:p>
    <w:p w:rsidR="00C63B00" w:rsidRPr="00C63B00" w:rsidRDefault="00C63B00" w:rsidP="00C63B00">
      <w:pPr>
        <w:pStyle w:val="21"/>
        <w:spacing w:before="0" w:line="360" w:lineRule="auto"/>
        <w:jc w:val="both"/>
        <w:rPr>
          <w:b w:val="0"/>
          <w:i w:val="0"/>
          <w:szCs w:val="28"/>
        </w:rPr>
      </w:pPr>
      <w:r>
        <w:rPr>
          <w:i w:val="0"/>
        </w:rPr>
        <w:lastRenderedPageBreak/>
        <w:t>Волоконна та</w:t>
      </w:r>
      <w:r w:rsidR="0031173C">
        <w:rPr>
          <w:i w:val="0"/>
        </w:rPr>
        <w:t xml:space="preserve"> інтегральна оптика</w:t>
      </w:r>
      <w:r w:rsidR="0031173C" w:rsidRPr="007A152E">
        <w:rPr>
          <w:b w:val="0"/>
          <w:i w:val="0"/>
        </w:rPr>
        <w:t xml:space="preserve"> :</w:t>
      </w:r>
      <w:r w:rsidRPr="00C63B00">
        <w:rPr>
          <w:b w:val="0"/>
          <w:i w:val="0"/>
          <w:szCs w:val="28"/>
        </w:rPr>
        <w:t xml:space="preserve"> Навчальний посібник для студентів </w:t>
      </w:r>
    </w:p>
    <w:p w:rsidR="0031173C" w:rsidRPr="00C63B00" w:rsidRDefault="00C63B00" w:rsidP="00C63B00">
      <w:pPr>
        <w:pStyle w:val="21"/>
        <w:spacing w:before="0" w:line="360" w:lineRule="auto"/>
        <w:jc w:val="both"/>
        <w:rPr>
          <w:b w:val="0"/>
          <w:i w:val="0"/>
          <w:szCs w:val="28"/>
        </w:rPr>
      </w:pPr>
      <w:r w:rsidRPr="00C63B00">
        <w:rPr>
          <w:b w:val="0"/>
          <w:i w:val="0"/>
          <w:szCs w:val="28"/>
        </w:rPr>
        <w:t>спеціальності 151 «Автоматизація та комп'ютерно-інтегровані системи та технології» спеціалізації « Комп'ютерно</w:t>
      </w:r>
      <w:r w:rsidR="00D63C36">
        <w:rPr>
          <w:b w:val="0"/>
          <w:i w:val="0"/>
          <w:szCs w:val="28"/>
        </w:rPr>
        <w:t>-</w:t>
      </w:r>
      <w:r w:rsidRPr="00C63B00">
        <w:rPr>
          <w:b w:val="0"/>
          <w:i w:val="0"/>
          <w:szCs w:val="28"/>
        </w:rPr>
        <w:t>інтегровані оптико-електронні системи і технології</w:t>
      </w:r>
      <w:r w:rsidR="00790576">
        <w:rPr>
          <w:b w:val="0"/>
          <w:i w:val="0"/>
          <w:szCs w:val="28"/>
        </w:rPr>
        <w:t>»</w:t>
      </w:r>
      <w:r w:rsidRPr="00C63B00">
        <w:rPr>
          <w:b w:val="0"/>
          <w:i w:val="0"/>
          <w:szCs w:val="28"/>
        </w:rPr>
        <w:t xml:space="preserve"> та спеціальності 152 «Метрологія та інформаційно-вимірювальна техніка» спеціалізації «Фотоніка та оптоінформатика»</w:t>
      </w:r>
      <w:r>
        <w:rPr>
          <w:b w:val="0"/>
          <w:i w:val="0"/>
          <w:szCs w:val="28"/>
        </w:rPr>
        <w:t xml:space="preserve"> </w:t>
      </w:r>
      <w:r w:rsidR="0031173C" w:rsidRPr="00C63B00">
        <w:rPr>
          <w:b w:val="0"/>
          <w:i w:val="0"/>
          <w:szCs w:val="28"/>
        </w:rPr>
        <w:t>[Текст]/Уклад.: О.К. Кучеренко.</w:t>
      </w:r>
      <w:r w:rsidR="00637D40">
        <w:rPr>
          <w:b w:val="0"/>
          <w:i w:val="0"/>
          <w:szCs w:val="28"/>
        </w:rPr>
        <w:t xml:space="preserve">  –К.: КПІ ім.</w:t>
      </w:r>
      <w:r w:rsidR="000867BF">
        <w:rPr>
          <w:b w:val="0"/>
          <w:i w:val="0"/>
          <w:szCs w:val="28"/>
        </w:rPr>
        <w:t xml:space="preserve"> Ігоря Сікорського</w:t>
      </w:r>
      <w:r w:rsidR="002D6616">
        <w:rPr>
          <w:b w:val="0"/>
          <w:i w:val="0"/>
          <w:szCs w:val="28"/>
        </w:rPr>
        <w:t>, 2017.–2</w:t>
      </w:r>
      <w:r w:rsidR="00917712">
        <w:rPr>
          <w:b w:val="0"/>
          <w:i w:val="0"/>
          <w:szCs w:val="28"/>
          <w:lang w:val="ru-RU"/>
        </w:rPr>
        <w:t>16</w:t>
      </w:r>
      <w:r w:rsidR="0031173C" w:rsidRPr="00C63B00">
        <w:rPr>
          <w:b w:val="0"/>
          <w:i w:val="0"/>
          <w:szCs w:val="28"/>
        </w:rPr>
        <w:t>с</w:t>
      </w:r>
    </w:p>
    <w:p w:rsidR="0031173C" w:rsidRPr="007A152E" w:rsidRDefault="0031173C" w:rsidP="00C63B00">
      <w:pPr>
        <w:pStyle w:val="21"/>
        <w:spacing w:before="0" w:line="360" w:lineRule="auto"/>
        <w:jc w:val="both"/>
        <w:rPr>
          <w:b w:val="0"/>
          <w:i w:val="0"/>
        </w:rPr>
      </w:pPr>
      <w:r>
        <w:rPr>
          <w:b w:val="0"/>
          <w:i w:val="0"/>
        </w:rPr>
        <w:tab/>
        <w:t xml:space="preserve">          </w:t>
      </w:r>
      <w:r w:rsidRPr="007A152E">
        <w:rPr>
          <w:b w:val="0"/>
          <w:i w:val="0"/>
        </w:rPr>
        <w:t xml:space="preserve">Викладено питання </w:t>
      </w:r>
      <w:r>
        <w:rPr>
          <w:b w:val="0"/>
          <w:i w:val="0"/>
        </w:rPr>
        <w:t xml:space="preserve">геометричної оптики світловодів і визначення їх основних характеристик. Розглянуто  </w:t>
      </w:r>
      <w:r w:rsidRPr="007A152E">
        <w:rPr>
          <w:b w:val="0"/>
          <w:i w:val="0"/>
        </w:rPr>
        <w:t>розрахун</w:t>
      </w:r>
      <w:r>
        <w:rPr>
          <w:b w:val="0"/>
          <w:i w:val="0"/>
        </w:rPr>
        <w:t>ок пристроїв вводу  випромінювання у світловод, принципи побудови волоконно-оптичних ліній зв’язку і елементна база, яка при цьому використовується. Значна частина посібника посвячена принципу дії, особливостям розрахунку і методам компенсації дрейфу волоконно-оптичних датчиків фізичних величин. Викладені питання побудови інтегральних оптичних схем і їх застосуванню. Наприкінці розглянуті питання контролю геометричних і оптичних параметрів світловодів.</w:t>
      </w:r>
      <w:r w:rsidRPr="007A152E">
        <w:rPr>
          <w:b w:val="0"/>
          <w:i w:val="0"/>
        </w:rPr>
        <w:t xml:space="preserve"> До кожної теми наведені приклади типових</w:t>
      </w:r>
      <w:r>
        <w:rPr>
          <w:b w:val="0"/>
          <w:i w:val="0"/>
        </w:rPr>
        <w:t xml:space="preserve"> розрахунків та контрольні завд</w:t>
      </w:r>
      <w:r w:rsidRPr="007A152E">
        <w:rPr>
          <w:b w:val="0"/>
          <w:i w:val="0"/>
        </w:rPr>
        <w:t>ання.</w:t>
      </w:r>
    </w:p>
    <w:p w:rsidR="0031173C" w:rsidRPr="007A152E" w:rsidRDefault="0031173C" w:rsidP="0031173C">
      <w:pPr>
        <w:pStyle w:val="21"/>
        <w:tabs>
          <w:tab w:val="left" w:pos="2805"/>
          <w:tab w:val="center" w:pos="4819"/>
        </w:tabs>
        <w:jc w:val="both"/>
        <w:rPr>
          <w:b w:val="0"/>
          <w:i w:val="0"/>
        </w:rPr>
      </w:pPr>
      <w:r w:rsidRPr="007A152E">
        <w:rPr>
          <w:b w:val="0"/>
          <w:i w:val="0"/>
        </w:rPr>
        <w:tab/>
      </w:r>
      <w:r>
        <w:rPr>
          <w:b w:val="0"/>
          <w:i w:val="0"/>
        </w:rPr>
        <w:tab/>
        <w:t>Навчальне електронне мереж</w:t>
      </w:r>
      <w:r w:rsidRPr="007A152E">
        <w:rPr>
          <w:b w:val="0"/>
          <w:i w:val="0"/>
        </w:rPr>
        <w:t>не видання</w:t>
      </w:r>
    </w:p>
    <w:p w:rsidR="0031173C" w:rsidRPr="001F3CE4" w:rsidRDefault="00C63B00" w:rsidP="0031173C">
      <w:pPr>
        <w:pStyle w:val="21"/>
        <w:rPr>
          <w:b w:val="0"/>
          <w:i w:val="0"/>
          <w:sz w:val="32"/>
          <w:szCs w:val="32"/>
        </w:rPr>
      </w:pPr>
      <w:r>
        <w:rPr>
          <w:b w:val="0"/>
          <w:i w:val="0"/>
          <w:sz w:val="32"/>
          <w:szCs w:val="32"/>
        </w:rPr>
        <w:t>ВОЛОКОННА ТА</w:t>
      </w:r>
      <w:r w:rsidR="0031173C">
        <w:rPr>
          <w:b w:val="0"/>
          <w:i w:val="0"/>
          <w:sz w:val="32"/>
          <w:szCs w:val="32"/>
        </w:rPr>
        <w:t xml:space="preserve"> ІНТЕГРАЛЬНА ОПТИКА</w:t>
      </w:r>
    </w:p>
    <w:p w:rsidR="00C63B00" w:rsidRPr="00F25B3E" w:rsidRDefault="00C63B00" w:rsidP="00C63B00">
      <w:pPr>
        <w:pStyle w:val="21"/>
        <w:spacing w:before="0" w:line="240" w:lineRule="auto"/>
        <w:rPr>
          <w:b w:val="0"/>
          <w:i w:val="0"/>
          <w:sz w:val="32"/>
          <w:szCs w:val="32"/>
        </w:rPr>
      </w:pPr>
      <w:r w:rsidRPr="00F25B3E">
        <w:rPr>
          <w:b w:val="0"/>
          <w:i w:val="0"/>
          <w:sz w:val="32"/>
          <w:szCs w:val="32"/>
        </w:rPr>
        <w:t>Навчальний посібник</w:t>
      </w:r>
    </w:p>
    <w:p w:rsidR="00C63B00" w:rsidRDefault="00C63B00" w:rsidP="00C63B00">
      <w:pPr>
        <w:pStyle w:val="21"/>
        <w:spacing w:before="0" w:line="240" w:lineRule="auto"/>
        <w:rPr>
          <w:b w:val="0"/>
          <w:i w:val="0"/>
          <w:sz w:val="32"/>
          <w:szCs w:val="32"/>
        </w:rPr>
      </w:pPr>
      <w:r w:rsidRPr="00F25B3E">
        <w:rPr>
          <w:b w:val="0"/>
          <w:i w:val="0"/>
          <w:sz w:val="32"/>
          <w:szCs w:val="32"/>
        </w:rPr>
        <w:t xml:space="preserve">для студентів </w:t>
      </w:r>
    </w:p>
    <w:p w:rsidR="00C63B00" w:rsidRDefault="00C63B00" w:rsidP="00C63B00">
      <w:pPr>
        <w:pStyle w:val="21"/>
        <w:spacing w:before="0" w:line="240" w:lineRule="auto"/>
        <w:rPr>
          <w:b w:val="0"/>
          <w:i w:val="0"/>
          <w:sz w:val="32"/>
          <w:szCs w:val="32"/>
        </w:rPr>
      </w:pPr>
      <w:r>
        <w:rPr>
          <w:b w:val="0"/>
          <w:i w:val="0"/>
          <w:sz w:val="32"/>
          <w:szCs w:val="32"/>
        </w:rPr>
        <w:t>спеціальності 151 «Автоматизація та комп'ютерно-інтегровані системи та технології»</w:t>
      </w:r>
    </w:p>
    <w:p w:rsidR="00C63B00" w:rsidRDefault="00C63B00" w:rsidP="00C63B00">
      <w:pPr>
        <w:pStyle w:val="21"/>
        <w:spacing w:before="0" w:line="240" w:lineRule="auto"/>
        <w:rPr>
          <w:b w:val="0"/>
          <w:i w:val="0"/>
          <w:sz w:val="32"/>
          <w:szCs w:val="32"/>
        </w:rPr>
      </w:pPr>
      <w:r>
        <w:rPr>
          <w:b w:val="0"/>
          <w:i w:val="0"/>
          <w:sz w:val="32"/>
          <w:szCs w:val="32"/>
        </w:rPr>
        <w:t>спеціалізації « Комп'ютерно</w:t>
      </w:r>
      <w:r w:rsidR="00D63C36">
        <w:rPr>
          <w:b w:val="0"/>
          <w:i w:val="0"/>
          <w:sz w:val="32"/>
          <w:szCs w:val="32"/>
        </w:rPr>
        <w:t>-</w:t>
      </w:r>
      <w:r>
        <w:rPr>
          <w:b w:val="0"/>
          <w:i w:val="0"/>
          <w:sz w:val="32"/>
          <w:szCs w:val="32"/>
        </w:rPr>
        <w:t>інтегровані оптико-електронні системи і технології»</w:t>
      </w:r>
    </w:p>
    <w:p w:rsidR="00C63B00" w:rsidRPr="00F25B3E" w:rsidRDefault="00C63B00" w:rsidP="00C63B00">
      <w:pPr>
        <w:pStyle w:val="21"/>
        <w:spacing w:before="0" w:line="240" w:lineRule="auto"/>
        <w:rPr>
          <w:b w:val="0"/>
          <w:i w:val="0"/>
          <w:sz w:val="32"/>
          <w:szCs w:val="32"/>
        </w:rPr>
      </w:pPr>
      <w:r>
        <w:rPr>
          <w:b w:val="0"/>
          <w:i w:val="0"/>
          <w:sz w:val="32"/>
          <w:szCs w:val="32"/>
        </w:rPr>
        <w:t>та спеціальності 152 «Метрологія та інформаційно-вимірювальна техніка»</w:t>
      </w:r>
    </w:p>
    <w:p w:rsidR="00C63B00" w:rsidRPr="00F25B3E" w:rsidRDefault="00C63B00" w:rsidP="00C63B00">
      <w:pPr>
        <w:pStyle w:val="21"/>
        <w:spacing w:before="0" w:line="240" w:lineRule="auto"/>
        <w:rPr>
          <w:b w:val="0"/>
          <w:i w:val="0"/>
          <w:sz w:val="32"/>
          <w:szCs w:val="32"/>
        </w:rPr>
      </w:pPr>
      <w:r>
        <w:rPr>
          <w:b w:val="0"/>
          <w:i w:val="0"/>
          <w:sz w:val="32"/>
          <w:szCs w:val="32"/>
        </w:rPr>
        <w:t xml:space="preserve"> спеціалізації</w:t>
      </w:r>
      <w:r w:rsidRPr="00F25B3E">
        <w:rPr>
          <w:b w:val="0"/>
          <w:i w:val="0"/>
          <w:sz w:val="32"/>
          <w:szCs w:val="32"/>
        </w:rPr>
        <w:t xml:space="preserve"> «Фотоніка та оптоінформатика»</w:t>
      </w:r>
    </w:p>
    <w:p w:rsidR="0031173C" w:rsidRPr="007A152E" w:rsidRDefault="0031173C" w:rsidP="0031173C">
      <w:pPr>
        <w:pStyle w:val="21"/>
        <w:jc w:val="both"/>
        <w:rPr>
          <w:b w:val="0"/>
          <w:i w:val="0"/>
        </w:rPr>
      </w:pPr>
      <w:r w:rsidRPr="007A152E">
        <w:rPr>
          <w:b w:val="0"/>
          <w:i w:val="0"/>
        </w:rPr>
        <w:t xml:space="preserve">Укладач: </w:t>
      </w:r>
      <w:r w:rsidRPr="001F3CE4">
        <w:rPr>
          <w:b w:val="0"/>
        </w:rPr>
        <w:t>Кучеренко Олег Костянтинович</w:t>
      </w:r>
    </w:p>
    <w:p w:rsidR="0031173C" w:rsidRPr="007A152E" w:rsidRDefault="0031173C" w:rsidP="0031173C">
      <w:pPr>
        <w:pStyle w:val="21"/>
        <w:jc w:val="both"/>
        <w:rPr>
          <w:b w:val="0"/>
          <w:i w:val="0"/>
        </w:rPr>
      </w:pPr>
      <w:r w:rsidRPr="007A152E">
        <w:rPr>
          <w:b w:val="0"/>
          <w:i w:val="0"/>
        </w:rPr>
        <w:t xml:space="preserve">Відповідальний редактор: </w:t>
      </w:r>
      <w:r w:rsidRPr="001F3CE4">
        <w:rPr>
          <w:b w:val="0"/>
        </w:rPr>
        <w:t>Колобродов Валентин Георгійович</w:t>
      </w:r>
    </w:p>
    <w:p w:rsidR="0031173C" w:rsidRPr="001F3CE4" w:rsidRDefault="0031173C" w:rsidP="0031173C">
      <w:pPr>
        <w:pStyle w:val="21"/>
        <w:jc w:val="both"/>
        <w:rPr>
          <w:b w:val="0"/>
        </w:rPr>
      </w:pPr>
      <w:r w:rsidRPr="007A152E">
        <w:rPr>
          <w:b w:val="0"/>
          <w:i w:val="0"/>
        </w:rPr>
        <w:t xml:space="preserve">Рецензенти: </w:t>
      </w:r>
      <w:r>
        <w:rPr>
          <w:b w:val="0"/>
        </w:rPr>
        <w:t>Тягур Володимир Михайлович</w:t>
      </w:r>
      <w:r w:rsidRPr="001F3CE4">
        <w:rPr>
          <w:b w:val="0"/>
        </w:rPr>
        <w:t xml:space="preserve"> (КП СПБ «Арсенал»)</w:t>
      </w:r>
    </w:p>
    <w:p w:rsidR="0031173C" w:rsidRPr="001F3CE4" w:rsidRDefault="0031173C" w:rsidP="0031173C">
      <w:pPr>
        <w:pStyle w:val="21"/>
        <w:jc w:val="both"/>
        <w:rPr>
          <w:b w:val="0"/>
        </w:rPr>
      </w:pPr>
      <w:r w:rsidRPr="001F3CE4">
        <w:rPr>
          <w:b w:val="0"/>
        </w:rPr>
        <w:tab/>
      </w:r>
      <w:r w:rsidRPr="001F3CE4">
        <w:rPr>
          <w:b w:val="0"/>
        </w:rPr>
        <w:tab/>
        <w:t xml:space="preserve">  Русняк Ігор Миколайович (НДІ «Квант»)</w:t>
      </w:r>
    </w:p>
    <w:p w:rsidR="0031173C" w:rsidRDefault="0031173C" w:rsidP="0031173C">
      <w:pPr>
        <w:spacing w:after="0" w:line="360" w:lineRule="auto"/>
        <w:ind w:firstLine="708"/>
        <w:jc w:val="center"/>
        <w:rPr>
          <w:rFonts w:ascii="Times New Roman" w:hAnsi="Times New Roman"/>
          <w:sz w:val="28"/>
          <w:szCs w:val="28"/>
        </w:rPr>
      </w:pPr>
      <w:r w:rsidRPr="00D01C7E">
        <w:rPr>
          <w:rFonts w:ascii="Times New Roman" w:hAnsi="Times New Roman"/>
          <w:sz w:val="28"/>
          <w:szCs w:val="28"/>
        </w:rPr>
        <w:lastRenderedPageBreak/>
        <w:t>ЗМІСТ</w:t>
      </w:r>
    </w:p>
    <w:p w:rsidR="0031173C" w:rsidRPr="00D01C7E" w:rsidRDefault="0031173C" w:rsidP="0031173C">
      <w:pPr>
        <w:spacing w:after="0" w:line="360" w:lineRule="auto"/>
        <w:ind w:firstLine="708"/>
        <w:jc w:val="cente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стор.</w:t>
      </w:r>
    </w:p>
    <w:p w:rsidR="0031173C" w:rsidRDefault="0031173C" w:rsidP="0031173C">
      <w:pPr>
        <w:spacing w:after="0" w:line="360" w:lineRule="auto"/>
        <w:ind w:left="-510" w:firstLine="709"/>
        <w:rPr>
          <w:rFonts w:ascii="Times New Roman" w:hAnsi="Times New Roman"/>
          <w:sz w:val="28"/>
          <w:szCs w:val="28"/>
        </w:rPr>
      </w:pPr>
      <w:r w:rsidRPr="00D01C7E">
        <w:rPr>
          <w:rFonts w:ascii="Times New Roman" w:hAnsi="Times New Roman"/>
          <w:sz w:val="28"/>
          <w:szCs w:val="28"/>
        </w:rPr>
        <w:t>ВСТУП</w:t>
      </w:r>
      <w:r>
        <w:rPr>
          <w:rFonts w:ascii="Times New Roman" w:hAnsi="Times New Roman"/>
          <w:sz w:val="28"/>
          <w:szCs w:val="28"/>
        </w:rPr>
        <w:t>…………………………………………………………………</w:t>
      </w:r>
      <w:r w:rsidR="009360E1">
        <w:rPr>
          <w:rFonts w:ascii="Times New Roman" w:hAnsi="Times New Roman"/>
          <w:sz w:val="28"/>
          <w:szCs w:val="28"/>
        </w:rPr>
        <w:t>………7</w:t>
      </w:r>
    </w:p>
    <w:p w:rsidR="0031173C" w:rsidRDefault="0031173C" w:rsidP="0031173C">
      <w:pPr>
        <w:spacing w:after="0" w:line="360" w:lineRule="auto"/>
        <w:ind w:left="-113" w:firstLine="284"/>
        <w:rPr>
          <w:rFonts w:ascii="Times New Roman" w:hAnsi="Times New Roman"/>
          <w:sz w:val="28"/>
          <w:szCs w:val="28"/>
        </w:rPr>
      </w:pPr>
      <w:r>
        <w:rPr>
          <w:rFonts w:ascii="Times New Roman" w:hAnsi="Times New Roman"/>
          <w:sz w:val="28"/>
          <w:szCs w:val="28"/>
        </w:rPr>
        <w:t>РОЗДІЛ 1. Особливості волоконно-оптичних систем та геометрична</w:t>
      </w:r>
    </w:p>
    <w:p w:rsidR="0031173C" w:rsidRDefault="0031173C" w:rsidP="0031173C">
      <w:pPr>
        <w:spacing w:after="0" w:line="360" w:lineRule="auto"/>
        <w:ind w:firstLine="284"/>
        <w:rPr>
          <w:rFonts w:ascii="Times New Roman" w:hAnsi="Times New Roman"/>
          <w:sz w:val="28"/>
          <w:szCs w:val="28"/>
        </w:rPr>
      </w:pPr>
      <w:r>
        <w:rPr>
          <w:rFonts w:ascii="Times New Roman" w:hAnsi="Times New Roman"/>
          <w:sz w:val="28"/>
          <w:szCs w:val="28"/>
        </w:rPr>
        <w:t>оптика во</w:t>
      </w:r>
      <w:r w:rsidR="009360E1">
        <w:rPr>
          <w:rFonts w:ascii="Times New Roman" w:hAnsi="Times New Roman"/>
          <w:sz w:val="28"/>
          <w:szCs w:val="28"/>
        </w:rPr>
        <w:t>локна……………………………………………………………….11</w:t>
      </w:r>
    </w:p>
    <w:p w:rsidR="0031173C" w:rsidRDefault="0031173C" w:rsidP="0031173C">
      <w:pPr>
        <w:spacing w:after="0" w:line="360" w:lineRule="auto"/>
        <w:ind w:firstLine="624"/>
        <w:rPr>
          <w:rFonts w:ascii="Times New Roman" w:hAnsi="Times New Roman"/>
          <w:sz w:val="28"/>
          <w:szCs w:val="28"/>
        </w:rPr>
      </w:pPr>
      <w:r>
        <w:rPr>
          <w:rFonts w:ascii="Times New Roman" w:hAnsi="Times New Roman"/>
          <w:sz w:val="28"/>
          <w:szCs w:val="28"/>
        </w:rPr>
        <w:tab/>
        <w:t xml:space="preserve">  1.1. Розвиток волоконно-оптичних ліній зв’язку (ВОЛЗ) і їх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особл</w:t>
      </w:r>
      <w:r w:rsidR="009360E1">
        <w:rPr>
          <w:rFonts w:ascii="Times New Roman" w:hAnsi="Times New Roman"/>
          <w:sz w:val="28"/>
          <w:szCs w:val="28"/>
        </w:rPr>
        <w:t>ивості………………………………………………………...11</w:t>
      </w:r>
    </w:p>
    <w:p w:rsidR="0031173C" w:rsidRDefault="0031173C" w:rsidP="0031173C">
      <w:pPr>
        <w:spacing w:after="0" w:line="360" w:lineRule="auto"/>
        <w:ind w:firstLine="624"/>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1.1.1. Розвиток</w:t>
      </w:r>
      <w:r w:rsidR="000867BF">
        <w:rPr>
          <w:rFonts w:ascii="Times New Roman" w:hAnsi="Times New Roman"/>
          <w:sz w:val="28"/>
          <w:szCs w:val="28"/>
        </w:rPr>
        <w:t xml:space="preserve"> ВОЛЗ в світі і в</w:t>
      </w:r>
      <w:r>
        <w:rPr>
          <w:rFonts w:ascii="Times New Roman" w:hAnsi="Times New Roman"/>
          <w:sz w:val="28"/>
          <w:szCs w:val="28"/>
        </w:rPr>
        <w:t xml:space="preserve"> Україні</w:t>
      </w:r>
      <w:r w:rsidR="000867BF">
        <w:rPr>
          <w:rFonts w:ascii="Times New Roman" w:hAnsi="Times New Roman"/>
          <w:sz w:val="28"/>
          <w:szCs w:val="28"/>
        </w:rPr>
        <w:t>..</w:t>
      </w:r>
      <w:r w:rsidR="009360E1">
        <w:rPr>
          <w:rFonts w:ascii="Times New Roman" w:hAnsi="Times New Roman"/>
          <w:sz w:val="28"/>
          <w:szCs w:val="28"/>
        </w:rPr>
        <w:t>………………………..11</w:t>
      </w:r>
    </w:p>
    <w:p w:rsidR="0031173C" w:rsidRDefault="0031173C" w:rsidP="0031173C">
      <w:pPr>
        <w:tabs>
          <w:tab w:val="left" w:pos="709"/>
          <w:tab w:val="left" w:pos="851"/>
        </w:tabs>
        <w:spacing w:after="0" w:line="360" w:lineRule="auto"/>
        <w:ind w:left="-283" w:firstLine="624"/>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1.1.2. Особливості ВОЛЗ. Світловод як основний </w:t>
      </w:r>
    </w:p>
    <w:p w:rsidR="0031173C" w:rsidRDefault="0031173C" w:rsidP="0031173C">
      <w:pPr>
        <w:tabs>
          <w:tab w:val="left" w:pos="709"/>
          <w:tab w:val="left" w:pos="851"/>
        </w:tabs>
        <w:spacing w:after="0" w:line="360" w:lineRule="auto"/>
        <w:ind w:left="-283" w:firstLine="624"/>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е</w:t>
      </w:r>
      <w:r w:rsidR="009360E1">
        <w:rPr>
          <w:rFonts w:ascii="Times New Roman" w:hAnsi="Times New Roman"/>
          <w:sz w:val="28"/>
          <w:szCs w:val="28"/>
        </w:rPr>
        <w:t>лемент ВОЛЗ……………………………………………….13</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t>1.2. Геометрична оптика с</w:t>
      </w:r>
      <w:r w:rsidR="00917712">
        <w:rPr>
          <w:rFonts w:ascii="Times New Roman" w:hAnsi="Times New Roman"/>
          <w:sz w:val="28"/>
          <w:szCs w:val="28"/>
        </w:rPr>
        <w:t>вітловодних елементів…………………….18</w:t>
      </w:r>
    </w:p>
    <w:p w:rsidR="0031173C" w:rsidRDefault="0031173C" w:rsidP="0031173C">
      <w:pPr>
        <w:spacing w:after="0" w:line="360" w:lineRule="auto"/>
        <w:ind w:firstLine="624"/>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1.2.1. Геометрична о</w:t>
      </w:r>
      <w:r w:rsidR="00917712">
        <w:rPr>
          <w:rFonts w:ascii="Times New Roman" w:hAnsi="Times New Roman"/>
          <w:sz w:val="28"/>
          <w:szCs w:val="28"/>
        </w:rPr>
        <w:t>птика світловодів…………………………...18</w:t>
      </w:r>
    </w:p>
    <w:p w:rsidR="0031173C" w:rsidRDefault="0031173C" w:rsidP="0031173C">
      <w:pPr>
        <w:spacing w:after="0" w:line="360" w:lineRule="auto"/>
        <w:ind w:firstLine="624"/>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1.2.2. Геометрична оптика фоконів…</w:t>
      </w:r>
      <w:r w:rsidR="00917712">
        <w:rPr>
          <w:rFonts w:ascii="Times New Roman" w:hAnsi="Times New Roman"/>
          <w:sz w:val="28"/>
          <w:szCs w:val="28"/>
        </w:rPr>
        <w:t>…………………………….25</w:t>
      </w:r>
    </w:p>
    <w:p w:rsidR="0031173C" w:rsidRDefault="0031173C" w:rsidP="0031173C">
      <w:pPr>
        <w:spacing w:after="0" w:line="360" w:lineRule="auto"/>
        <w:ind w:firstLine="624"/>
        <w:rPr>
          <w:rFonts w:ascii="Times New Roman" w:hAnsi="Times New Roman"/>
          <w:sz w:val="28"/>
          <w:szCs w:val="28"/>
        </w:rPr>
      </w:pPr>
      <w:r>
        <w:rPr>
          <w:rFonts w:ascii="Times New Roman" w:hAnsi="Times New Roman"/>
          <w:sz w:val="28"/>
          <w:szCs w:val="28"/>
        </w:rPr>
        <w:tab/>
        <w:t xml:space="preserve">  1.3. Приклади розрахунків геометричних характеристик </w:t>
      </w:r>
    </w:p>
    <w:p w:rsidR="0031173C" w:rsidRDefault="0031173C" w:rsidP="0031173C">
      <w:pPr>
        <w:spacing w:after="0" w:line="360" w:lineRule="auto"/>
        <w:ind w:firstLine="624"/>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світ</w:t>
      </w:r>
      <w:r w:rsidR="00917712">
        <w:rPr>
          <w:rFonts w:ascii="Times New Roman" w:hAnsi="Times New Roman"/>
          <w:sz w:val="28"/>
          <w:szCs w:val="28"/>
        </w:rPr>
        <w:t>ловодів………………………………………………………….30</w:t>
      </w:r>
      <w:r>
        <w:rPr>
          <w:rFonts w:ascii="Times New Roman" w:hAnsi="Times New Roman"/>
          <w:sz w:val="28"/>
          <w:szCs w:val="28"/>
        </w:rPr>
        <w:t xml:space="preserve"> </w:t>
      </w:r>
    </w:p>
    <w:p w:rsidR="0031173C" w:rsidRDefault="0031173C" w:rsidP="0031173C">
      <w:pPr>
        <w:spacing w:after="0" w:line="360" w:lineRule="auto"/>
        <w:ind w:firstLine="709"/>
        <w:rPr>
          <w:rFonts w:ascii="Times New Roman" w:hAnsi="Times New Roman"/>
          <w:sz w:val="28"/>
          <w:szCs w:val="28"/>
        </w:rPr>
      </w:pPr>
      <w:r>
        <w:rPr>
          <w:rFonts w:ascii="Times New Roman" w:hAnsi="Times New Roman"/>
          <w:sz w:val="28"/>
          <w:szCs w:val="28"/>
        </w:rPr>
        <w:t xml:space="preserve">  1.4. Контрольні питання та завд</w:t>
      </w:r>
      <w:r w:rsidR="00917712">
        <w:rPr>
          <w:rFonts w:ascii="Times New Roman" w:hAnsi="Times New Roman"/>
          <w:sz w:val="28"/>
          <w:szCs w:val="28"/>
        </w:rPr>
        <w:t>ання на самостійну роботу………….33</w:t>
      </w:r>
    </w:p>
    <w:p w:rsidR="0031173C" w:rsidRDefault="0031173C" w:rsidP="0031173C">
      <w:pPr>
        <w:spacing w:after="0" w:line="360" w:lineRule="auto"/>
        <w:ind w:firstLine="142"/>
        <w:rPr>
          <w:rFonts w:ascii="Times New Roman" w:hAnsi="Times New Roman"/>
          <w:sz w:val="28"/>
          <w:szCs w:val="28"/>
        </w:rPr>
      </w:pPr>
      <w:r>
        <w:rPr>
          <w:rFonts w:ascii="Times New Roman" w:hAnsi="Times New Roman"/>
          <w:sz w:val="28"/>
          <w:szCs w:val="28"/>
        </w:rPr>
        <w:t xml:space="preserve">  РОЗДІЛ 2. Волоконний світловод як </w:t>
      </w:r>
      <w:r w:rsidR="00917712">
        <w:rPr>
          <w:rFonts w:ascii="Times New Roman" w:hAnsi="Times New Roman"/>
          <w:sz w:val="28"/>
          <w:szCs w:val="28"/>
        </w:rPr>
        <w:t>канал передачі інформації………….34</w:t>
      </w:r>
    </w:p>
    <w:p w:rsidR="0031173C" w:rsidRDefault="0031173C" w:rsidP="0031173C">
      <w:pPr>
        <w:spacing w:after="0" w:line="360" w:lineRule="auto"/>
        <w:ind w:firstLine="709"/>
        <w:rPr>
          <w:rFonts w:ascii="Times New Roman" w:hAnsi="Times New Roman"/>
          <w:sz w:val="28"/>
          <w:szCs w:val="28"/>
        </w:rPr>
      </w:pPr>
      <w:r>
        <w:rPr>
          <w:rFonts w:ascii="Times New Roman" w:hAnsi="Times New Roman"/>
          <w:sz w:val="28"/>
          <w:szCs w:val="28"/>
        </w:rPr>
        <w:t xml:space="preserve">   2.1. Модова структура випро</w:t>
      </w:r>
      <w:r w:rsidR="00917712">
        <w:rPr>
          <w:rFonts w:ascii="Times New Roman" w:hAnsi="Times New Roman"/>
          <w:sz w:val="28"/>
          <w:szCs w:val="28"/>
        </w:rPr>
        <w:t>мінювання у світловоді………………..34</w:t>
      </w:r>
    </w:p>
    <w:p w:rsidR="0031173C" w:rsidRDefault="0031173C" w:rsidP="0031173C">
      <w:pPr>
        <w:spacing w:after="0" w:line="360" w:lineRule="auto"/>
        <w:ind w:firstLine="709"/>
        <w:rPr>
          <w:rFonts w:ascii="Times New Roman" w:hAnsi="Times New Roman"/>
          <w:sz w:val="28"/>
          <w:szCs w:val="28"/>
        </w:rPr>
      </w:pPr>
      <w:r>
        <w:rPr>
          <w:rFonts w:ascii="Times New Roman" w:hAnsi="Times New Roman"/>
          <w:sz w:val="28"/>
          <w:szCs w:val="28"/>
        </w:rPr>
        <w:tab/>
        <w:t xml:space="preserve">    2.1.1. Класи елек</w:t>
      </w:r>
      <w:r w:rsidR="00917712">
        <w:rPr>
          <w:rFonts w:ascii="Times New Roman" w:hAnsi="Times New Roman"/>
          <w:sz w:val="28"/>
          <w:szCs w:val="28"/>
        </w:rPr>
        <w:t>тромагнітних хвиль…………………………..34</w:t>
      </w:r>
    </w:p>
    <w:p w:rsidR="0031173C" w:rsidRDefault="0031173C" w:rsidP="0031173C">
      <w:pPr>
        <w:spacing w:after="0" w:line="360" w:lineRule="auto"/>
        <w:ind w:firstLine="709"/>
        <w:rPr>
          <w:rFonts w:ascii="Times New Roman" w:hAnsi="Times New Roman"/>
          <w:sz w:val="28"/>
          <w:szCs w:val="28"/>
        </w:rPr>
      </w:pPr>
      <w:r>
        <w:rPr>
          <w:rFonts w:ascii="Times New Roman" w:hAnsi="Times New Roman"/>
          <w:sz w:val="28"/>
          <w:szCs w:val="28"/>
        </w:rPr>
        <w:tab/>
        <w:t xml:space="preserve">     2.1.2. Модова структура в</w:t>
      </w:r>
      <w:r w:rsidR="00917712">
        <w:rPr>
          <w:rFonts w:ascii="Times New Roman" w:hAnsi="Times New Roman"/>
          <w:sz w:val="28"/>
          <w:szCs w:val="28"/>
        </w:rPr>
        <w:t>ипромінювання у світловодах…….38</w:t>
      </w:r>
    </w:p>
    <w:p w:rsidR="0031173C" w:rsidRDefault="0031173C" w:rsidP="0031173C">
      <w:pPr>
        <w:spacing w:after="0" w:line="360" w:lineRule="auto"/>
        <w:ind w:firstLine="709"/>
        <w:rPr>
          <w:rFonts w:ascii="Times New Roman" w:hAnsi="Times New Roman"/>
          <w:sz w:val="28"/>
          <w:szCs w:val="28"/>
        </w:rPr>
      </w:pPr>
      <w:r>
        <w:rPr>
          <w:rFonts w:ascii="Times New Roman" w:hAnsi="Times New Roman"/>
          <w:sz w:val="28"/>
          <w:szCs w:val="28"/>
        </w:rPr>
        <w:t xml:space="preserve">   2.2. Загасання в оптичних </w:t>
      </w:r>
      <w:r w:rsidR="00917712">
        <w:rPr>
          <w:rFonts w:ascii="Times New Roman" w:hAnsi="Times New Roman"/>
          <w:sz w:val="28"/>
          <w:szCs w:val="28"/>
        </w:rPr>
        <w:t>волокнах і кабелях………………………...42</w:t>
      </w:r>
    </w:p>
    <w:p w:rsidR="0031173C" w:rsidRDefault="0031173C" w:rsidP="0031173C">
      <w:pPr>
        <w:spacing w:after="0" w:line="360" w:lineRule="auto"/>
        <w:ind w:firstLine="709"/>
        <w:rPr>
          <w:rFonts w:ascii="Times New Roman" w:hAnsi="Times New Roman"/>
          <w:sz w:val="28"/>
          <w:szCs w:val="28"/>
        </w:rPr>
      </w:pPr>
      <w:r>
        <w:rPr>
          <w:rFonts w:ascii="Times New Roman" w:hAnsi="Times New Roman"/>
          <w:sz w:val="28"/>
          <w:szCs w:val="28"/>
        </w:rPr>
        <w:tab/>
        <w:t xml:space="preserve">      2.2.1. Загасання</w:t>
      </w:r>
      <w:r w:rsidR="00917712">
        <w:rPr>
          <w:rFonts w:ascii="Times New Roman" w:hAnsi="Times New Roman"/>
          <w:sz w:val="28"/>
          <w:szCs w:val="28"/>
        </w:rPr>
        <w:t xml:space="preserve"> в оптичних волокнах…………………………42</w:t>
      </w:r>
    </w:p>
    <w:p w:rsidR="0031173C" w:rsidRDefault="0031173C" w:rsidP="0031173C">
      <w:pPr>
        <w:spacing w:after="0" w:line="360" w:lineRule="auto"/>
        <w:ind w:firstLine="709"/>
        <w:rPr>
          <w:rFonts w:ascii="Times New Roman" w:hAnsi="Times New Roman"/>
          <w:sz w:val="28"/>
          <w:szCs w:val="28"/>
        </w:rPr>
      </w:pPr>
      <w:r>
        <w:rPr>
          <w:rFonts w:ascii="Times New Roman" w:hAnsi="Times New Roman"/>
          <w:sz w:val="28"/>
          <w:szCs w:val="28"/>
        </w:rPr>
        <w:tab/>
        <w:t xml:space="preserve">      2.2.2. Загасання </w:t>
      </w:r>
      <w:r w:rsidR="00917712">
        <w:rPr>
          <w:rFonts w:ascii="Times New Roman" w:hAnsi="Times New Roman"/>
          <w:sz w:val="28"/>
          <w:szCs w:val="28"/>
        </w:rPr>
        <w:t>в оптичних кабелях…………………………..45</w:t>
      </w:r>
    </w:p>
    <w:p w:rsidR="0031173C" w:rsidRDefault="0031173C" w:rsidP="0031173C">
      <w:pPr>
        <w:spacing w:after="0" w:line="360" w:lineRule="auto"/>
        <w:ind w:firstLine="709"/>
        <w:rPr>
          <w:rFonts w:ascii="Times New Roman" w:hAnsi="Times New Roman"/>
          <w:sz w:val="28"/>
          <w:szCs w:val="28"/>
        </w:rPr>
      </w:pPr>
      <w:r>
        <w:rPr>
          <w:rFonts w:ascii="Times New Roman" w:hAnsi="Times New Roman"/>
          <w:sz w:val="28"/>
          <w:szCs w:val="28"/>
        </w:rPr>
        <w:t xml:space="preserve">    2.3. Втрати випромінювання при</w:t>
      </w:r>
      <w:r w:rsidR="00917712">
        <w:rPr>
          <w:rFonts w:ascii="Times New Roman" w:hAnsi="Times New Roman"/>
          <w:sz w:val="28"/>
          <w:szCs w:val="28"/>
        </w:rPr>
        <w:t xml:space="preserve"> з'єднанні світловодів……………...47</w:t>
      </w:r>
    </w:p>
    <w:p w:rsidR="0031173C" w:rsidRDefault="00B97E11" w:rsidP="0031173C">
      <w:pPr>
        <w:spacing w:after="0" w:line="360" w:lineRule="auto"/>
        <w:ind w:firstLine="709"/>
        <w:rPr>
          <w:rFonts w:ascii="Times New Roman" w:hAnsi="Times New Roman"/>
          <w:sz w:val="28"/>
          <w:szCs w:val="28"/>
        </w:rPr>
      </w:pPr>
      <w:r>
        <w:rPr>
          <w:rFonts w:ascii="Times New Roman" w:hAnsi="Times New Roman"/>
          <w:sz w:val="28"/>
          <w:szCs w:val="28"/>
        </w:rPr>
        <w:t xml:space="preserve">    2.4</w:t>
      </w:r>
      <w:r w:rsidR="0031173C">
        <w:rPr>
          <w:rFonts w:ascii="Times New Roman" w:hAnsi="Times New Roman"/>
          <w:sz w:val="28"/>
          <w:szCs w:val="28"/>
        </w:rPr>
        <w:t>. Приклади розрахунків втр</w:t>
      </w:r>
      <w:r w:rsidR="00316F26">
        <w:rPr>
          <w:rFonts w:ascii="Times New Roman" w:hAnsi="Times New Roman"/>
          <w:sz w:val="28"/>
          <w:szCs w:val="28"/>
        </w:rPr>
        <w:t>ат у світловодах і кабелях……………</w:t>
      </w:r>
      <w:r w:rsidR="00917712">
        <w:rPr>
          <w:rFonts w:ascii="Times New Roman" w:hAnsi="Times New Roman"/>
          <w:sz w:val="28"/>
          <w:szCs w:val="28"/>
        </w:rPr>
        <w:t>50</w:t>
      </w:r>
    </w:p>
    <w:p w:rsidR="0031173C" w:rsidRDefault="00B97E11" w:rsidP="0031173C">
      <w:pPr>
        <w:spacing w:after="0" w:line="360" w:lineRule="auto"/>
        <w:ind w:firstLine="709"/>
        <w:rPr>
          <w:rFonts w:ascii="Times New Roman" w:hAnsi="Times New Roman"/>
          <w:sz w:val="28"/>
          <w:szCs w:val="28"/>
        </w:rPr>
      </w:pPr>
      <w:r>
        <w:rPr>
          <w:rFonts w:ascii="Times New Roman" w:hAnsi="Times New Roman"/>
          <w:sz w:val="28"/>
          <w:szCs w:val="28"/>
        </w:rPr>
        <w:t xml:space="preserve">    2.5</w:t>
      </w:r>
      <w:r w:rsidR="0031173C">
        <w:rPr>
          <w:rFonts w:ascii="Times New Roman" w:hAnsi="Times New Roman"/>
          <w:sz w:val="28"/>
          <w:szCs w:val="28"/>
        </w:rPr>
        <w:t>. Контрольні питання та зав</w:t>
      </w:r>
      <w:r w:rsidR="00316F26">
        <w:rPr>
          <w:rFonts w:ascii="Times New Roman" w:hAnsi="Times New Roman"/>
          <w:sz w:val="28"/>
          <w:szCs w:val="28"/>
        </w:rPr>
        <w:t>дання на самостійну роботу…………</w:t>
      </w:r>
      <w:r w:rsidR="00917712">
        <w:rPr>
          <w:rFonts w:ascii="Times New Roman" w:hAnsi="Times New Roman"/>
          <w:sz w:val="28"/>
          <w:szCs w:val="28"/>
        </w:rPr>
        <w:t>54</w:t>
      </w:r>
    </w:p>
    <w:p w:rsidR="0031173C" w:rsidRDefault="0031173C" w:rsidP="0031173C">
      <w:pPr>
        <w:spacing w:after="0" w:line="360" w:lineRule="auto"/>
        <w:ind w:firstLine="284"/>
        <w:rPr>
          <w:rFonts w:ascii="Times New Roman" w:hAnsi="Times New Roman"/>
          <w:sz w:val="28"/>
          <w:szCs w:val="28"/>
        </w:rPr>
      </w:pPr>
      <w:r>
        <w:rPr>
          <w:rFonts w:ascii="Times New Roman" w:hAnsi="Times New Roman"/>
          <w:sz w:val="28"/>
          <w:szCs w:val="28"/>
        </w:rPr>
        <w:t>РОЗДІЛ 3. Дисперсія і парамет</w:t>
      </w:r>
      <w:r w:rsidR="00316F26">
        <w:rPr>
          <w:rFonts w:ascii="Times New Roman" w:hAnsi="Times New Roman"/>
          <w:sz w:val="28"/>
          <w:szCs w:val="28"/>
        </w:rPr>
        <w:t>ри швидкодії світловодів………………… .</w:t>
      </w:r>
      <w:r w:rsidR="00917712">
        <w:rPr>
          <w:rFonts w:ascii="Times New Roman" w:hAnsi="Times New Roman"/>
          <w:sz w:val="28"/>
          <w:szCs w:val="28"/>
        </w:rPr>
        <w:t>55</w:t>
      </w:r>
      <w:r w:rsidR="00316F26">
        <w:rPr>
          <w:rFonts w:ascii="Times New Roman" w:hAnsi="Times New Roman"/>
          <w:sz w:val="28"/>
          <w:szCs w:val="28"/>
        </w:rPr>
        <w:t xml:space="preserve">  </w:t>
      </w:r>
    </w:p>
    <w:p w:rsidR="0031173C" w:rsidRDefault="0031173C" w:rsidP="0031173C">
      <w:pPr>
        <w:spacing w:after="0" w:line="360" w:lineRule="auto"/>
        <w:ind w:firstLine="709"/>
        <w:rPr>
          <w:rFonts w:ascii="Times New Roman" w:hAnsi="Times New Roman"/>
          <w:sz w:val="28"/>
          <w:szCs w:val="28"/>
        </w:rPr>
      </w:pPr>
      <w:r>
        <w:rPr>
          <w:rFonts w:ascii="Times New Roman" w:hAnsi="Times New Roman"/>
          <w:sz w:val="28"/>
          <w:szCs w:val="28"/>
        </w:rPr>
        <w:t xml:space="preserve">     3.1. Вид</w:t>
      </w:r>
      <w:r w:rsidR="00316F26">
        <w:rPr>
          <w:rFonts w:ascii="Times New Roman" w:hAnsi="Times New Roman"/>
          <w:sz w:val="28"/>
          <w:szCs w:val="28"/>
        </w:rPr>
        <w:t xml:space="preserve">и дисперсії……………………………………………………  </w:t>
      </w:r>
      <w:r w:rsidR="00917712">
        <w:rPr>
          <w:rFonts w:ascii="Times New Roman" w:hAnsi="Times New Roman"/>
          <w:sz w:val="28"/>
          <w:szCs w:val="28"/>
        </w:rPr>
        <w:t>55</w:t>
      </w:r>
    </w:p>
    <w:p w:rsidR="0031173C" w:rsidRDefault="0031173C" w:rsidP="0031173C">
      <w:pPr>
        <w:spacing w:after="0" w:line="360" w:lineRule="auto"/>
        <w:ind w:firstLine="709"/>
        <w:rPr>
          <w:rFonts w:ascii="Times New Roman" w:hAnsi="Times New Roman"/>
          <w:sz w:val="28"/>
          <w:szCs w:val="28"/>
        </w:rPr>
      </w:pPr>
      <w:r>
        <w:rPr>
          <w:rFonts w:ascii="Times New Roman" w:hAnsi="Times New Roman"/>
          <w:sz w:val="28"/>
          <w:szCs w:val="28"/>
        </w:rPr>
        <w:t xml:space="preserve">   </w:t>
      </w:r>
      <w:r w:rsidR="00917712">
        <w:rPr>
          <w:rFonts w:ascii="Times New Roman" w:hAnsi="Times New Roman"/>
          <w:sz w:val="28"/>
          <w:szCs w:val="28"/>
        </w:rPr>
        <w:t xml:space="preserve">  </w:t>
      </w:r>
      <w:r>
        <w:rPr>
          <w:rFonts w:ascii="Times New Roman" w:hAnsi="Times New Roman"/>
          <w:sz w:val="28"/>
          <w:szCs w:val="28"/>
        </w:rPr>
        <w:t xml:space="preserve">3.2. Модова </w:t>
      </w:r>
      <w:r w:rsidR="00917712">
        <w:rPr>
          <w:rFonts w:ascii="Times New Roman" w:hAnsi="Times New Roman"/>
          <w:sz w:val="28"/>
          <w:szCs w:val="28"/>
        </w:rPr>
        <w:t>дисперсія</w:t>
      </w:r>
      <w:r w:rsidR="00B97E11">
        <w:rPr>
          <w:rFonts w:ascii="Times New Roman" w:hAnsi="Times New Roman"/>
          <w:sz w:val="28"/>
          <w:szCs w:val="28"/>
        </w:rPr>
        <w:t>…</w:t>
      </w:r>
      <w:r w:rsidR="00917712">
        <w:rPr>
          <w:rFonts w:ascii="Times New Roman" w:hAnsi="Times New Roman"/>
          <w:sz w:val="28"/>
          <w:szCs w:val="28"/>
        </w:rPr>
        <w:t>..………………………………………………58</w:t>
      </w:r>
    </w:p>
    <w:p w:rsidR="0031173C" w:rsidRDefault="0031173C" w:rsidP="0031173C">
      <w:pPr>
        <w:spacing w:after="0" w:line="360" w:lineRule="auto"/>
        <w:ind w:firstLine="709"/>
        <w:rPr>
          <w:rFonts w:ascii="Times New Roman" w:hAnsi="Times New Roman"/>
          <w:sz w:val="28"/>
          <w:szCs w:val="28"/>
        </w:rPr>
      </w:pPr>
      <w:r>
        <w:rPr>
          <w:rFonts w:ascii="Times New Roman" w:hAnsi="Times New Roman"/>
          <w:sz w:val="28"/>
          <w:szCs w:val="28"/>
        </w:rPr>
        <w:lastRenderedPageBreak/>
        <w:t xml:space="preserve">   3.3. Хроматичн</w:t>
      </w:r>
      <w:r w:rsidR="00E6664C">
        <w:rPr>
          <w:rFonts w:ascii="Times New Roman" w:hAnsi="Times New Roman"/>
          <w:sz w:val="28"/>
          <w:szCs w:val="28"/>
        </w:rPr>
        <w:t>а дисперсія………………………………………………..61</w:t>
      </w:r>
    </w:p>
    <w:p w:rsidR="0031173C" w:rsidRDefault="0031173C" w:rsidP="0031173C">
      <w:pPr>
        <w:spacing w:after="0" w:line="360" w:lineRule="auto"/>
        <w:ind w:firstLine="709"/>
        <w:rPr>
          <w:rFonts w:ascii="Times New Roman" w:hAnsi="Times New Roman"/>
          <w:sz w:val="28"/>
          <w:szCs w:val="28"/>
        </w:rPr>
      </w:pPr>
      <w:r>
        <w:rPr>
          <w:rFonts w:ascii="Times New Roman" w:hAnsi="Times New Roman"/>
          <w:sz w:val="28"/>
          <w:szCs w:val="28"/>
        </w:rPr>
        <w:t xml:space="preserve">   3.4. Приклади розрахунків парам</w:t>
      </w:r>
      <w:r w:rsidR="00E6664C">
        <w:rPr>
          <w:rFonts w:ascii="Times New Roman" w:hAnsi="Times New Roman"/>
          <w:sz w:val="28"/>
          <w:szCs w:val="28"/>
        </w:rPr>
        <w:t>етрів дисперсії………………………..68</w:t>
      </w:r>
    </w:p>
    <w:p w:rsidR="0031173C" w:rsidRDefault="0031173C" w:rsidP="0031173C">
      <w:pPr>
        <w:spacing w:after="0" w:line="360" w:lineRule="auto"/>
        <w:ind w:firstLine="709"/>
        <w:rPr>
          <w:rFonts w:ascii="Times New Roman" w:hAnsi="Times New Roman"/>
          <w:sz w:val="28"/>
          <w:szCs w:val="28"/>
        </w:rPr>
      </w:pPr>
      <w:r>
        <w:rPr>
          <w:rFonts w:ascii="Times New Roman" w:hAnsi="Times New Roman"/>
          <w:sz w:val="28"/>
          <w:szCs w:val="28"/>
        </w:rPr>
        <w:t xml:space="preserve">   3.5. Контрольні питання та завд</w:t>
      </w:r>
      <w:r w:rsidR="00E6664C">
        <w:rPr>
          <w:rFonts w:ascii="Times New Roman" w:hAnsi="Times New Roman"/>
          <w:sz w:val="28"/>
          <w:szCs w:val="28"/>
        </w:rPr>
        <w:t>ання на самостійну роботу……………70</w:t>
      </w:r>
    </w:p>
    <w:p w:rsidR="0031173C" w:rsidRDefault="00134E46" w:rsidP="0031173C">
      <w:pPr>
        <w:spacing w:after="0" w:line="360" w:lineRule="auto"/>
        <w:ind w:firstLine="284"/>
        <w:rPr>
          <w:rFonts w:ascii="Times New Roman" w:hAnsi="Times New Roman"/>
          <w:sz w:val="28"/>
          <w:szCs w:val="28"/>
        </w:rPr>
      </w:pPr>
      <w:r>
        <w:rPr>
          <w:rFonts w:ascii="Times New Roman" w:hAnsi="Times New Roman"/>
          <w:sz w:val="28"/>
          <w:szCs w:val="28"/>
        </w:rPr>
        <w:t xml:space="preserve"> РОЗДІЛ 4. Методи узгодже</w:t>
      </w:r>
      <w:r w:rsidR="0031173C">
        <w:rPr>
          <w:rFonts w:ascii="Times New Roman" w:hAnsi="Times New Roman"/>
          <w:sz w:val="28"/>
          <w:szCs w:val="28"/>
        </w:rPr>
        <w:t>ння світловод</w:t>
      </w:r>
      <w:r w:rsidR="00E6664C">
        <w:rPr>
          <w:rFonts w:ascii="Times New Roman" w:hAnsi="Times New Roman"/>
          <w:sz w:val="28"/>
          <w:szCs w:val="28"/>
        </w:rPr>
        <w:t>а з джерелом випромінювання…..71</w:t>
      </w:r>
      <w:r w:rsidR="0031173C">
        <w:rPr>
          <w:rFonts w:ascii="Times New Roman" w:hAnsi="Times New Roman"/>
          <w:sz w:val="28"/>
          <w:szCs w:val="28"/>
        </w:rPr>
        <w:t xml:space="preserve"> </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4.1. Оцінка ефективності прямого ст</w:t>
      </w:r>
      <w:r w:rsidR="00B97E11">
        <w:rPr>
          <w:rFonts w:ascii="Times New Roman" w:hAnsi="Times New Roman"/>
          <w:sz w:val="28"/>
          <w:szCs w:val="28"/>
        </w:rPr>
        <w:t>икування джерела і світл</w:t>
      </w:r>
      <w:r w:rsidR="00E6664C">
        <w:rPr>
          <w:rFonts w:ascii="Times New Roman" w:hAnsi="Times New Roman"/>
          <w:sz w:val="28"/>
          <w:szCs w:val="28"/>
        </w:rPr>
        <w:t>овода…72</w:t>
      </w:r>
    </w:p>
    <w:p w:rsidR="0031173C" w:rsidRDefault="009D0956" w:rsidP="0031173C">
      <w:pPr>
        <w:spacing w:after="0" w:line="360" w:lineRule="auto"/>
        <w:ind w:firstLine="993"/>
        <w:rPr>
          <w:rFonts w:ascii="Times New Roman" w:hAnsi="Times New Roman"/>
          <w:sz w:val="28"/>
          <w:szCs w:val="28"/>
        </w:rPr>
      </w:pPr>
      <w:r>
        <w:rPr>
          <w:rFonts w:ascii="Times New Roman" w:hAnsi="Times New Roman"/>
          <w:sz w:val="28"/>
          <w:szCs w:val="28"/>
        </w:rPr>
        <w:t>4.2. Пристрій ввод</w:t>
      </w:r>
      <w:r w:rsidR="0031173C">
        <w:rPr>
          <w:rFonts w:ascii="Times New Roman" w:hAnsi="Times New Roman"/>
          <w:sz w:val="28"/>
          <w:szCs w:val="28"/>
        </w:rPr>
        <w:t xml:space="preserve">у випромінювання у світловод за допомогою </w:t>
      </w:r>
      <w:r w:rsidR="0031173C">
        <w:rPr>
          <w:rFonts w:ascii="Times New Roman" w:hAnsi="Times New Roman"/>
          <w:sz w:val="28"/>
          <w:szCs w:val="28"/>
        </w:rPr>
        <w:tab/>
      </w:r>
      <w:r w:rsidR="0031173C">
        <w:rPr>
          <w:rFonts w:ascii="Times New Roman" w:hAnsi="Times New Roman"/>
          <w:sz w:val="28"/>
          <w:szCs w:val="28"/>
        </w:rPr>
        <w:tab/>
      </w:r>
      <w:r w:rsidR="0031173C">
        <w:rPr>
          <w:rFonts w:ascii="Times New Roman" w:hAnsi="Times New Roman"/>
          <w:sz w:val="28"/>
          <w:szCs w:val="28"/>
        </w:rPr>
        <w:tab/>
        <w:t>ф</w:t>
      </w:r>
      <w:r w:rsidR="00E6664C">
        <w:rPr>
          <w:rFonts w:ascii="Times New Roman" w:hAnsi="Times New Roman"/>
          <w:sz w:val="28"/>
          <w:szCs w:val="28"/>
        </w:rPr>
        <w:t>окона…………………………………………………………………76</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4.3. Узгоджуючий пристрій з</w:t>
      </w:r>
      <w:r w:rsidR="00E6664C">
        <w:rPr>
          <w:rFonts w:ascii="Times New Roman" w:hAnsi="Times New Roman"/>
          <w:sz w:val="28"/>
          <w:szCs w:val="28"/>
        </w:rPr>
        <w:t xml:space="preserve"> використанням мікролінз………………78</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4.4. Пристрій узгодження з вико</w:t>
      </w:r>
      <w:r w:rsidR="00E6664C">
        <w:rPr>
          <w:rFonts w:ascii="Times New Roman" w:hAnsi="Times New Roman"/>
          <w:sz w:val="28"/>
          <w:szCs w:val="28"/>
        </w:rPr>
        <w:t>ристанням градієнтних лінз…………82</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4.5. Пристрій узгодження з використанням сферичних лінз</w:t>
      </w:r>
      <w:r w:rsidR="00E6664C">
        <w:rPr>
          <w:rFonts w:ascii="Times New Roman" w:hAnsi="Times New Roman"/>
          <w:sz w:val="28"/>
          <w:szCs w:val="28"/>
        </w:rPr>
        <w:t>…………..85</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 xml:space="preserve">4.6. Ввод випромінювання у світловод комбінаціями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л</w:t>
      </w:r>
      <w:r w:rsidR="00E6664C">
        <w:rPr>
          <w:rFonts w:ascii="Times New Roman" w:hAnsi="Times New Roman"/>
          <w:sz w:val="28"/>
          <w:szCs w:val="28"/>
        </w:rPr>
        <w:t>інз…………………………………………………………………….88</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 xml:space="preserve">4.7. Приклади розрахунків пристроїв вводу випромінювання у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сві</w:t>
      </w:r>
      <w:r w:rsidR="00E6664C">
        <w:rPr>
          <w:rFonts w:ascii="Times New Roman" w:hAnsi="Times New Roman"/>
          <w:sz w:val="28"/>
          <w:szCs w:val="28"/>
        </w:rPr>
        <w:t>тловод………………………………………………………………90</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 xml:space="preserve">4.8. Контрольні питання та завдання на самостійну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ро</w:t>
      </w:r>
      <w:r w:rsidR="00E6664C">
        <w:rPr>
          <w:rFonts w:ascii="Times New Roman" w:hAnsi="Times New Roman"/>
          <w:sz w:val="28"/>
          <w:szCs w:val="28"/>
        </w:rPr>
        <w:t>боту………………………………………………………………….99</w:t>
      </w:r>
    </w:p>
    <w:p w:rsidR="0031173C" w:rsidRDefault="0031173C" w:rsidP="0031173C">
      <w:pPr>
        <w:spacing w:after="0" w:line="360" w:lineRule="auto"/>
        <w:ind w:firstLine="426"/>
        <w:rPr>
          <w:rFonts w:ascii="Times New Roman" w:hAnsi="Times New Roman"/>
          <w:sz w:val="28"/>
          <w:szCs w:val="28"/>
        </w:rPr>
      </w:pPr>
      <w:r>
        <w:rPr>
          <w:rFonts w:ascii="Times New Roman" w:hAnsi="Times New Roman"/>
          <w:sz w:val="28"/>
          <w:szCs w:val="28"/>
        </w:rPr>
        <w:t>РОЗДІЛ 5. Функціональні елементи волок</w:t>
      </w:r>
      <w:r w:rsidR="00E6664C">
        <w:rPr>
          <w:rFonts w:ascii="Times New Roman" w:hAnsi="Times New Roman"/>
          <w:sz w:val="28"/>
          <w:szCs w:val="28"/>
        </w:rPr>
        <w:t>онно-оптичних ліній зв’язку…100</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5.1. Джерела випром</w:t>
      </w:r>
      <w:r w:rsidR="00E6664C">
        <w:rPr>
          <w:rFonts w:ascii="Times New Roman" w:hAnsi="Times New Roman"/>
          <w:sz w:val="28"/>
          <w:szCs w:val="28"/>
        </w:rPr>
        <w:t>інювання для ВОЛЗ……………………………...100</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 xml:space="preserve">5.2. Приймачі </w:t>
      </w:r>
      <w:r w:rsidR="00393A98">
        <w:rPr>
          <w:rFonts w:ascii="Times New Roman" w:hAnsi="Times New Roman"/>
          <w:sz w:val="28"/>
          <w:szCs w:val="28"/>
        </w:rPr>
        <w:t>для ВОЛЗ………………………………………………...103</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5.3. Методи розрахунку чутливості ПРО</w:t>
      </w:r>
      <w:r w:rsidR="00393A98">
        <w:rPr>
          <w:rFonts w:ascii="Times New Roman" w:hAnsi="Times New Roman"/>
          <w:sz w:val="28"/>
          <w:szCs w:val="28"/>
        </w:rPr>
        <w:t>М……………………………105</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5.4. Додаткові функціона</w:t>
      </w:r>
      <w:r w:rsidR="00393A98">
        <w:rPr>
          <w:rFonts w:ascii="Times New Roman" w:hAnsi="Times New Roman"/>
          <w:sz w:val="28"/>
          <w:szCs w:val="28"/>
        </w:rPr>
        <w:t>льні елементи ВОЛЗ………………………..111</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5.5. Приклади розрахунк</w:t>
      </w:r>
      <w:r w:rsidR="00393A98">
        <w:rPr>
          <w:rFonts w:ascii="Times New Roman" w:hAnsi="Times New Roman"/>
          <w:sz w:val="28"/>
          <w:szCs w:val="28"/>
        </w:rPr>
        <w:t>ів елементів ВОЛЗ…………………………..117</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5.6. Контрольні питання та завда</w:t>
      </w:r>
      <w:r w:rsidR="00393A98">
        <w:rPr>
          <w:rFonts w:ascii="Times New Roman" w:hAnsi="Times New Roman"/>
          <w:sz w:val="28"/>
          <w:szCs w:val="28"/>
        </w:rPr>
        <w:t>ння на самостійну роботу………….119</w:t>
      </w:r>
    </w:p>
    <w:p w:rsidR="0031173C" w:rsidRDefault="0031173C" w:rsidP="0031173C">
      <w:pPr>
        <w:spacing w:after="0" w:line="360" w:lineRule="auto"/>
        <w:ind w:firstLine="426"/>
        <w:rPr>
          <w:rFonts w:ascii="Times New Roman" w:hAnsi="Times New Roman"/>
          <w:sz w:val="28"/>
          <w:szCs w:val="28"/>
        </w:rPr>
      </w:pPr>
      <w:r>
        <w:rPr>
          <w:rFonts w:ascii="Times New Roman" w:hAnsi="Times New Roman"/>
          <w:sz w:val="28"/>
          <w:szCs w:val="28"/>
        </w:rPr>
        <w:t>РОЗДІЛ 6. Принципи побудови волоконно-оптичних ліній зв’язку……</w:t>
      </w:r>
      <w:r w:rsidR="00393A98">
        <w:rPr>
          <w:rFonts w:ascii="Times New Roman" w:hAnsi="Times New Roman"/>
          <w:sz w:val="28"/>
          <w:szCs w:val="28"/>
        </w:rPr>
        <w:t>…120</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6.1. Загальна стр</w:t>
      </w:r>
      <w:r w:rsidR="00393A98">
        <w:rPr>
          <w:rFonts w:ascii="Times New Roman" w:hAnsi="Times New Roman"/>
          <w:sz w:val="28"/>
          <w:szCs w:val="28"/>
        </w:rPr>
        <w:t>уктура ВОЛЗ…………………………………………..120</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6.2. Розрахунок довжини регенераційної ділянки…………………….</w:t>
      </w:r>
      <w:r w:rsidR="00393A98">
        <w:rPr>
          <w:rFonts w:ascii="Times New Roman" w:hAnsi="Times New Roman"/>
          <w:sz w:val="28"/>
          <w:szCs w:val="28"/>
        </w:rPr>
        <w:t>123</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6.3. Оцінка взаємних впливів світ</w:t>
      </w:r>
      <w:r w:rsidR="00393A98">
        <w:rPr>
          <w:rFonts w:ascii="Times New Roman" w:hAnsi="Times New Roman"/>
          <w:sz w:val="28"/>
          <w:szCs w:val="28"/>
        </w:rPr>
        <w:t>ловодів в оптичних кабелях………127</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6.4. Надійн</w:t>
      </w:r>
      <w:r w:rsidR="00393A98">
        <w:rPr>
          <w:rFonts w:ascii="Times New Roman" w:hAnsi="Times New Roman"/>
          <w:sz w:val="28"/>
          <w:szCs w:val="28"/>
        </w:rPr>
        <w:t>ість ВОЛЗ……………………………………………………132</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6.5. Приклади розрахунку характе</w:t>
      </w:r>
      <w:r w:rsidR="00393A98">
        <w:rPr>
          <w:rFonts w:ascii="Times New Roman" w:hAnsi="Times New Roman"/>
          <w:sz w:val="28"/>
          <w:szCs w:val="28"/>
        </w:rPr>
        <w:t>ристик ВОЛЗ………………………134</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6.6. Контрольні питання та завдання на самостійну роботу…………</w:t>
      </w:r>
      <w:r w:rsidR="00393A98">
        <w:rPr>
          <w:rFonts w:ascii="Times New Roman" w:hAnsi="Times New Roman"/>
          <w:sz w:val="28"/>
          <w:szCs w:val="28"/>
        </w:rPr>
        <w:t>.138</w:t>
      </w:r>
    </w:p>
    <w:p w:rsidR="0031173C" w:rsidRDefault="0031173C" w:rsidP="0031173C">
      <w:pPr>
        <w:spacing w:after="0" w:line="360" w:lineRule="auto"/>
        <w:ind w:firstLine="426"/>
        <w:rPr>
          <w:rFonts w:ascii="Times New Roman" w:hAnsi="Times New Roman"/>
          <w:sz w:val="28"/>
          <w:szCs w:val="28"/>
        </w:rPr>
      </w:pPr>
      <w:r>
        <w:rPr>
          <w:rFonts w:ascii="Times New Roman" w:hAnsi="Times New Roman"/>
          <w:sz w:val="28"/>
          <w:szCs w:val="28"/>
        </w:rPr>
        <w:t>РОЗДІЛ 7. Волоконно- оптичні да</w:t>
      </w:r>
      <w:r w:rsidR="00393A98">
        <w:rPr>
          <w:rFonts w:ascii="Times New Roman" w:hAnsi="Times New Roman"/>
          <w:sz w:val="28"/>
          <w:szCs w:val="28"/>
        </w:rPr>
        <w:t>тчики фізичних величин……………….139</w:t>
      </w:r>
    </w:p>
    <w:p w:rsidR="0031173C" w:rsidRDefault="00B97E11" w:rsidP="0031173C">
      <w:pPr>
        <w:spacing w:after="0" w:line="360" w:lineRule="auto"/>
        <w:ind w:firstLine="993"/>
        <w:rPr>
          <w:rFonts w:ascii="Times New Roman" w:hAnsi="Times New Roman"/>
          <w:sz w:val="28"/>
          <w:szCs w:val="28"/>
        </w:rPr>
      </w:pPr>
      <w:r>
        <w:rPr>
          <w:rFonts w:ascii="Times New Roman" w:hAnsi="Times New Roman"/>
          <w:sz w:val="28"/>
          <w:szCs w:val="28"/>
        </w:rPr>
        <w:t>7.1. Д</w:t>
      </w:r>
      <w:r w:rsidR="0031173C">
        <w:rPr>
          <w:rFonts w:ascii="Times New Roman" w:hAnsi="Times New Roman"/>
          <w:sz w:val="28"/>
          <w:szCs w:val="28"/>
        </w:rPr>
        <w:t>атчики де волокно є</w:t>
      </w:r>
      <w:r>
        <w:rPr>
          <w:rFonts w:ascii="Times New Roman" w:hAnsi="Times New Roman"/>
          <w:sz w:val="28"/>
          <w:szCs w:val="28"/>
        </w:rPr>
        <w:t xml:space="preserve"> канал</w:t>
      </w:r>
      <w:r w:rsidR="00393A98">
        <w:rPr>
          <w:rFonts w:ascii="Times New Roman" w:hAnsi="Times New Roman"/>
          <w:sz w:val="28"/>
          <w:szCs w:val="28"/>
        </w:rPr>
        <w:t>ом передачі сигнала………………....139</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7.2 Датчики де волокно</w:t>
      </w:r>
      <w:r w:rsidR="00B97E11">
        <w:rPr>
          <w:rFonts w:ascii="Times New Roman" w:hAnsi="Times New Roman"/>
          <w:sz w:val="28"/>
          <w:szCs w:val="28"/>
        </w:rPr>
        <w:t xml:space="preserve"> </w:t>
      </w:r>
      <w:r>
        <w:rPr>
          <w:rFonts w:ascii="Times New Roman" w:hAnsi="Times New Roman"/>
          <w:sz w:val="28"/>
          <w:szCs w:val="28"/>
        </w:rPr>
        <w:t>є чутливим елементом</w:t>
      </w:r>
      <w:r w:rsidR="00393A98">
        <w:rPr>
          <w:rFonts w:ascii="Times New Roman" w:hAnsi="Times New Roman"/>
          <w:sz w:val="28"/>
          <w:szCs w:val="28"/>
        </w:rPr>
        <w:t>……………………….141</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7.3. Засоби компенсаці</w:t>
      </w:r>
      <w:r w:rsidR="00B97E11">
        <w:rPr>
          <w:rFonts w:ascii="Times New Roman" w:hAnsi="Times New Roman"/>
          <w:sz w:val="28"/>
          <w:szCs w:val="28"/>
        </w:rPr>
        <w:t>х дре</w:t>
      </w:r>
      <w:r w:rsidR="0089119A">
        <w:rPr>
          <w:rFonts w:ascii="Times New Roman" w:hAnsi="Times New Roman"/>
          <w:sz w:val="28"/>
          <w:szCs w:val="28"/>
        </w:rPr>
        <w:t xml:space="preserve">йфа нуля ВОД  </w:t>
      </w:r>
      <w:r w:rsidR="00393A98">
        <w:rPr>
          <w:rFonts w:ascii="Times New Roman" w:hAnsi="Times New Roman"/>
          <w:sz w:val="28"/>
          <w:szCs w:val="28"/>
        </w:rPr>
        <w:t>…………………………  147</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7.4. ВОД механіч</w:t>
      </w:r>
      <w:r w:rsidR="00393A98">
        <w:rPr>
          <w:rFonts w:ascii="Times New Roman" w:hAnsi="Times New Roman"/>
          <w:sz w:val="28"/>
          <w:szCs w:val="28"/>
        </w:rPr>
        <w:t>них величин…………………………………………..150</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7.5. ВОД електр</w:t>
      </w:r>
      <w:r w:rsidR="00393A98">
        <w:rPr>
          <w:rFonts w:ascii="Times New Roman" w:hAnsi="Times New Roman"/>
          <w:sz w:val="28"/>
          <w:szCs w:val="28"/>
        </w:rPr>
        <w:t>ичних величин…………………………………………156</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7.6. ВОД на базі інтер</w:t>
      </w:r>
      <w:r w:rsidR="00393A98">
        <w:rPr>
          <w:rFonts w:ascii="Times New Roman" w:hAnsi="Times New Roman"/>
          <w:sz w:val="28"/>
          <w:szCs w:val="28"/>
        </w:rPr>
        <w:t>фереметричних схем……………………………161</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7.7. Волоконний гіроскоп. ВОД іонізуючих випромінювань.</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ab/>
        <w:t>ВОД з використа</w:t>
      </w:r>
      <w:r w:rsidR="00393A98">
        <w:rPr>
          <w:rFonts w:ascii="Times New Roman" w:hAnsi="Times New Roman"/>
          <w:sz w:val="28"/>
          <w:szCs w:val="28"/>
        </w:rPr>
        <w:t>нням джгутів……………………………………   167</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7.8. Контрольні питання</w:t>
      </w:r>
      <w:r w:rsidR="0089119A">
        <w:rPr>
          <w:rFonts w:ascii="Times New Roman" w:hAnsi="Times New Roman"/>
          <w:sz w:val="28"/>
          <w:szCs w:val="28"/>
        </w:rPr>
        <w:t xml:space="preserve"> до сьомого розділу…………………………..</w:t>
      </w:r>
      <w:r w:rsidR="00393A98">
        <w:rPr>
          <w:rFonts w:ascii="Times New Roman" w:hAnsi="Times New Roman"/>
          <w:sz w:val="28"/>
          <w:szCs w:val="28"/>
        </w:rPr>
        <w:t>182</w:t>
      </w:r>
    </w:p>
    <w:p w:rsidR="0031173C" w:rsidRDefault="0031173C" w:rsidP="0031173C">
      <w:pPr>
        <w:spacing w:after="0" w:line="360" w:lineRule="auto"/>
        <w:ind w:firstLine="426"/>
        <w:rPr>
          <w:rFonts w:ascii="Times New Roman" w:hAnsi="Times New Roman"/>
          <w:sz w:val="28"/>
          <w:szCs w:val="28"/>
        </w:rPr>
      </w:pPr>
      <w:r>
        <w:rPr>
          <w:rFonts w:ascii="Times New Roman" w:hAnsi="Times New Roman"/>
          <w:sz w:val="28"/>
          <w:szCs w:val="28"/>
        </w:rPr>
        <w:t>РОЗДІЛ 8. Основні характеристики плі</w:t>
      </w:r>
      <w:r w:rsidR="0089119A">
        <w:rPr>
          <w:rFonts w:ascii="Times New Roman" w:hAnsi="Times New Roman"/>
          <w:sz w:val="28"/>
          <w:szCs w:val="28"/>
        </w:rPr>
        <w:t xml:space="preserve">вкових хвильоводів…… </w:t>
      </w:r>
      <w:r w:rsidR="00681F68">
        <w:rPr>
          <w:rFonts w:ascii="Times New Roman" w:hAnsi="Times New Roman"/>
          <w:sz w:val="28"/>
          <w:szCs w:val="28"/>
        </w:rPr>
        <w:t>………..</w:t>
      </w:r>
      <w:r w:rsidR="0089119A">
        <w:rPr>
          <w:rFonts w:ascii="Times New Roman" w:hAnsi="Times New Roman"/>
          <w:sz w:val="28"/>
          <w:szCs w:val="28"/>
        </w:rPr>
        <w:t xml:space="preserve"> </w:t>
      </w:r>
      <w:r w:rsidR="00B31DCD">
        <w:rPr>
          <w:rFonts w:ascii="Times New Roman" w:hAnsi="Times New Roman"/>
          <w:sz w:val="28"/>
          <w:szCs w:val="28"/>
        </w:rPr>
        <w:t>173</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8.1. Діелектричний плів</w:t>
      </w:r>
      <w:r w:rsidR="00681F68">
        <w:rPr>
          <w:rFonts w:ascii="Times New Roman" w:hAnsi="Times New Roman"/>
          <w:sz w:val="28"/>
          <w:szCs w:val="28"/>
        </w:rPr>
        <w:t>ков</w:t>
      </w:r>
      <w:r w:rsidR="00B31DCD">
        <w:rPr>
          <w:rFonts w:ascii="Times New Roman" w:hAnsi="Times New Roman"/>
          <w:sz w:val="28"/>
          <w:szCs w:val="28"/>
        </w:rPr>
        <w:t>ий хвильовод……………………………...173</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8.2. Класифікація інтегрально-опт</w:t>
      </w:r>
      <w:r w:rsidR="00B31DCD">
        <w:rPr>
          <w:rFonts w:ascii="Times New Roman" w:hAnsi="Times New Roman"/>
          <w:sz w:val="28"/>
          <w:szCs w:val="28"/>
        </w:rPr>
        <w:t>ичних елементів і схем………….  178</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8.3. Елементи інтегр</w:t>
      </w:r>
      <w:r w:rsidR="00B31DCD">
        <w:rPr>
          <w:rFonts w:ascii="Times New Roman" w:hAnsi="Times New Roman"/>
          <w:sz w:val="28"/>
          <w:szCs w:val="28"/>
        </w:rPr>
        <w:t>альної оптики……………………………………  182</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8.4. Інтегрально-оптичні схеми п</w:t>
      </w:r>
      <w:r w:rsidR="00B31DCD">
        <w:rPr>
          <w:rFonts w:ascii="Times New Roman" w:hAnsi="Times New Roman"/>
          <w:sz w:val="28"/>
          <w:szCs w:val="28"/>
        </w:rPr>
        <w:t>ершого рівня інтеграції…………….186</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8.5. Інтегрально-оптичні схеми др</w:t>
      </w:r>
      <w:r w:rsidR="00681F68">
        <w:rPr>
          <w:rFonts w:ascii="Times New Roman" w:hAnsi="Times New Roman"/>
          <w:sz w:val="28"/>
          <w:szCs w:val="28"/>
        </w:rPr>
        <w:t>угого рів</w:t>
      </w:r>
      <w:r w:rsidR="00B31DCD">
        <w:rPr>
          <w:rFonts w:ascii="Times New Roman" w:hAnsi="Times New Roman"/>
          <w:sz w:val="28"/>
          <w:szCs w:val="28"/>
        </w:rPr>
        <w:t>ня інтеграції……………..193</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8.6. Контрольні питання</w:t>
      </w:r>
      <w:r w:rsidR="0089119A">
        <w:rPr>
          <w:rFonts w:ascii="Times New Roman" w:hAnsi="Times New Roman"/>
          <w:sz w:val="28"/>
          <w:szCs w:val="28"/>
        </w:rPr>
        <w:t xml:space="preserve"> до восьмого розділу………………………...</w:t>
      </w:r>
      <w:r w:rsidR="00B31DCD">
        <w:rPr>
          <w:rFonts w:ascii="Times New Roman" w:hAnsi="Times New Roman"/>
          <w:sz w:val="28"/>
          <w:szCs w:val="28"/>
        </w:rPr>
        <w:t>.195</w:t>
      </w:r>
    </w:p>
    <w:p w:rsidR="0031173C" w:rsidRDefault="0031173C" w:rsidP="0031173C">
      <w:pPr>
        <w:spacing w:after="0" w:line="360" w:lineRule="auto"/>
        <w:ind w:firstLine="426"/>
        <w:rPr>
          <w:rFonts w:ascii="Times New Roman" w:hAnsi="Times New Roman"/>
          <w:sz w:val="28"/>
          <w:szCs w:val="28"/>
        </w:rPr>
      </w:pPr>
      <w:r>
        <w:rPr>
          <w:rFonts w:ascii="Times New Roman" w:hAnsi="Times New Roman"/>
          <w:sz w:val="28"/>
          <w:szCs w:val="28"/>
        </w:rPr>
        <w:t>РОЗДІЛ 9. Контроль світловодних систем…………………………………</w:t>
      </w:r>
      <w:r w:rsidR="00B31DCD">
        <w:rPr>
          <w:rFonts w:ascii="Times New Roman" w:hAnsi="Times New Roman"/>
          <w:sz w:val="28"/>
          <w:szCs w:val="28"/>
        </w:rPr>
        <w:t>.196</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9.1. Підготовка світловодн</w:t>
      </w:r>
      <w:r w:rsidR="00B31DCD">
        <w:rPr>
          <w:rFonts w:ascii="Times New Roman" w:hAnsi="Times New Roman"/>
          <w:sz w:val="28"/>
          <w:szCs w:val="28"/>
        </w:rPr>
        <w:t>их систем до контролю……………………196</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9.2. Контроль геометричних і оптич</w:t>
      </w:r>
      <w:r w:rsidR="00681F68">
        <w:rPr>
          <w:rFonts w:ascii="Times New Roman" w:hAnsi="Times New Roman"/>
          <w:sz w:val="28"/>
          <w:szCs w:val="28"/>
        </w:rPr>
        <w:t>них параметрів світлово</w:t>
      </w:r>
      <w:r w:rsidR="00B31DCD">
        <w:rPr>
          <w:rFonts w:ascii="Times New Roman" w:hAnsi="Times New Roman"/>
          <w:sz w:val="28"/>
          <w:szCs w:val="28"/>
        </w:rPr>
        <w:t>дів…….198</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9.3. Методи ко</w:t>
      </w:r>
      <w:r w:rsidR="0089119A">
        <w:rPr>
          <w:rFonts w:ascii="Times New Roman" w:hAnsi="Times New Roman"/>
          <w:sz w:val="28"/>
          <w:szCs w:val="28"/>
        </w:rPr>
        <w:t>нтролю загасання і широко</w:t>
      </w:r>
      <w:r>
        <w:rPr>
          <w:rFonts w:ascii="Times New Roman" w:hAnsi="Times New Roman"/>
          <w:sz w:val="28"/>
          <w:szCs w:val="28"/>
        </w:rPr>
        <w:t>с</w:t>
      </w:r>
      <w:r w:rsidR="0089119A">
        <w:rPr>
          <w:rFonts w:ascii="Times New Roman" w:hAnsi="Times New Roman"/>
          <w:sz w:val="28"/>
          <w:szCs w:val="28"/>
        </w:rPr>
        <w:t>мугос</w:t>
      </w:r>
      <w:r>
        <w:rPr>
          <w:rFonts w:ascii="Times New Roman" w:hAnsi="Times New Roman"/>
          <w:sz w:val="28"/>
          <w:szCs w:val="28"/>
        </w:rPr>
        <w:t>ті</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ab/>
        <w:t>світлов</w:t>
      </w:r>
      <w:r w:rsidR="00B31DCD">
        <w:rPr>
          <w:rFonts w:ascii="Times New Roman" w:hAnsi="Times New Roman"/>
          <w:sz w:val="28"/>
          <w:szCs w:val="28"/>
        </w:rPr>
        <w:t>одів…………………………………………………………...203</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9.4. Контрольні</w:t>
      </w:r>
      <w:r w:rsidR="00681F68">
        <w:rPr>
          <w:rFonts w:ascii="Times New Roman" w:hAnsi="Times New Roman"/>
          <w:sz w:val="28"/>
          <w:szCs w:val="28"/>
        </w:rPr>
        <w:t xml:space="preserve"> питання</w:t>
      </w:r>
      <w:r w:rsidR="0089119A">
        <w:rPr>
          <w:rFonts w:ascii="Times New Roman" w:hAnsi="Times New Roman"/>
          <w:sz w:val="28"/>
          <w:szCs w:val="28"/>
        </w:rPr>
        <w:t xml:space="preserve"> до дев'ятого розділу…………………………</w:t>
      </w:r>
      <w:r w:rsidR="00681F68">
        <w:rPr>
          <w:rFonts w:ascii="Times New Roman" w:hAnsi="Times New Roman"/>
          <w:sz w:val="28"/>
          <w:szCs w:val="28"/>
        </w:rPr>
        <w:t>202</w:t>
      </w:r>
    </w:p>
    <w:p w:rsidR="0031173C" w:rsidRDefault="0031173C" w:rsidP="0031173C">
      <w:pPr>
        <w:spacing w:line="360" w:lineRule="auto"/>
        <w:ind w:firstLine="993"/>
        <w:jc w:val="both"/>
        <w:rPr>
          <w:rFonts w:ascii="Times New Roman" w:hAnsi="Times New Roman"/>
          <w:sz w:val="28"/>
          <w:szCs w:val="28"/>
        </w:rPr>
      </w:pPr>
      <w:r>
        <w:rPr>
          <w:rFonts w:ascii="Times New Roman" w:hAnsi="Times New Roman"/>
          <w:sz w:val="28"/>
          <w:szCs w:val="28"/>
        </w:rPr>
        <w:t>Рекомендована</w:t>
      </w:r>
      <w:r w:rsidR="00B31DCD">
        <w:rPr>
          <w:rFonts w:ascii="Times New Roman" w:hAnsi="Times New Roman"/>
          <w:sz w:val="28"/>
          <w:szCs w:val="28"/>
        </w:rPr>
        <w:t xml:space="preserve"> література………………………………………………207</w:t>
      </w:r>
    </w:p>
    <w:p w:rsidR="0031173C" w:rsidRPr="00B31DCD" w:rsidRDefault="00B31DCD" w:rsidP="00B31DCD">
      <w:pPr>
        <w:tabs>
          <w:tab w:val="left" w:pos="993"/>
        </w:tabs>
        <w:spacing w:line="360" w:lineRule="auto"/>
        <w:ind w:firstLine="708"/>
        <w:rPr>
          <w:rFonts w:ascii="Times New Roman" w:hAnsi="Times New Roman"/>
          <w:sz w:val="28"/>
          <w:szCs w:val="28"/>
        </w:rPr>
      </w:pPr>
      <w:r>
        <w:rPr>
          <w:rFonts w:ascii="Times New Roman" w:hAnsi="Times New Roman"/>
          <w:b/>
          <w:sz w:val="28"/>
          <w:szCs w:val="28"/>
        </w:rPr>
        <w:t xml:space="preserve">    </w:t>
      </w:r>
      <w:r w:rsidRPr="00B31DCD">
        <w:rPr>
          <w:rFonts w:ascii="Times New Roman" w:hAnsi="Times New Roman"/>
          <w:sz w:val="28"/>
          <w:szCs w:val="28"/>
        </w:rPr>
        <w:t>Інформацій</w:t>
      </w:r>
      <w:r>
        <w:rPr>
          <w:rFonts w:ascii="Times New Roman" w:hAnsi="Times New Roman"/>
          <w:sz w:val="28"/>
          <w:szCs w:val="28"/>
        </w:rPr>
        <w:t>ні ресурси……………………………………………………209</w:t>
      </w:r>
    </w:p>
    <w:p w:rsidR="0031173C" w:rsidRDefault="0031173C" w:rsidP="0031173C">
      <w:pPr>
        <w:pStyle w:val="21"/>
        <w:spacing w:before="0" w:after="560" w:line="360" w:lineRule="auto"/>
        <w:contextualSpacing/>
        <w:jc w:val="both"/>
        <w:rPr>
          <w:b w:val="0"/>
          <w:i w:val="0"/>
          <w:szCs w:val="28"/>
        </w:rPr>
      </w:pPr>
    </w:p>
    <w:p w:rsidR="0031173C" w:rsidRPr="00217B21" w:rsidRDefault="0031173C" w:rsidP="0031173C">
      <w:pPr>
        <w:pStyle w:val="5"/>
        <w:spacing w:line="360" w:lineRule="auto"/>
        <w:ind w:left="360"/>
        <w:jc w:val="both"/>
        <w:rPr>
          <w:rFonts w:ascii="Times New Roman" w:hAnsi="Times New Roman"/>
        </w:rPr>
      </w:pPr>
    </w:p>
    <w:p w:rsidR="0031173C" w:rsidRDefault="0031173C" w:rsidP="0031173C">
      <w:pPr>
        <w:spacing w:line="360" w:lineRule="auto"/>
        <w:ind w:firstLine="708"/>
        <w:jc w:val="both"/>
        <w:rPr>
          <w:rFonts w:ascii="Times New Roman" w:hAnsi="Times New Roman"/>
          <w:sz w:val="28"/>
          <w:szCs w:val="28"/>
        </w:rPr>
      </w:pPr>
    </w:p>
    <w:p w:rsidR="002D6616" w:rsidRDefault="002D6616" w:rsidP="007A3E9B">
      <w:pPr>
        <w:pStyle w:val="a3"/>
        <w:spacing w:line="360" w:lineRule="auto"/>
        <w:ind w:left="1428"/>
        <w:jc w:val="center"/>
        <w:rPr>
          <w:rFonts w:ascii="Times New Roman" w:hAnsi="Times New Roman"/>
          <w:sz w:val="28"/>
          <w:szCs w:val="28"/>
          <w:lang w:val="uk-UA"/>
        </w:rPr>
      </w:pPr>
      <w:r w:rsidRPr="00010F85">
        <w:rPr>
          <w:rFonts w:ascii="Times New Roman" w:hAnsi="Times New Roman"/>
          <w:sz w:val="28"/>
          <w:szCs w:val="28"/>
        </w:rPr>
        <w:t>Перел</w:t>
      </w:r>
      <w:r w:rsidR="00010F85" w:rsidRPr="00010F85">
        <w:rPr>
          <w:rFonts w:ascii="Times New Roman" w:hAnsi="Times New Roman"/>
          <w:sz w:val="28"/>
          <w:szCs w:val="28"/>
          <w:lang w:val="uk-UA"/>
        </w:rPr>
        <w:t>і</w:t>
      </w:r>
      <w:r w:rsidRPr="00010F85">
        <w:rPr>
          <w:rFonts w:ascii="Times New Roman" w:hAnsi="Times New Roman"/>
          <w:sz w:val="28"/>
          <w:szCs w:val="28"/>
        </w:rPr>
        <w:t>к</w:t>
      </w:r>
      <w:r w:rsidR="00010F85" w:rsidRPr="00010F85">
        <w:rPr>
          <w:rFonts w:ascii="Times New Roman" w:hAnsi="Times New Roman"/>
          <w:sz w:val="28"/>
          <w:szCs w:val="28"/>
          <w:lang w:val="uk-UA"/>
        </w:rPr>
        <w:t xml:space="preserve"> скорочень</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ВОЛЗ</w:t>
      </w:r>
      <w:r w:rsidR="007A3E9B">
        <w:rPr>
          <w:rFonts w:ascii="Times New Roman" w:hAnsi="Times New Roman"/>
          <w:sz w:val="28"/>
          <w:szCs w:val="28"/>
          <w:lang w:val="uk-UA"/>
        </w:rPr>
        <w:t xml:space="preserve"> – волоконно-оптична лінія зв’язку</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ВОД</w:t>
      </w:r>
      <w:r w:rsidR="007A3E9B">
        <w:rPr>
          <w:rFonts w:ascii="Times New Roman" w:hAnsi="Times New Roman"/>
          <w:sz w:val="28"/>
          <w:szCs w:val="28"/>
          <w:lang w:val="uk-UA"/>
        </w:rPr>
        <w:t xml:space="preserve"> – волоконно-оптичний датчик</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ЛЕП</w:t>
      </w:r>
      <w:r w:rsidR="007A3E9B">
        <w:rPr>
          <w:rFonts w:ascii="Times New Roman" w:hAnsi="Times New Roman"/>
          <w:sz w:val="28"/>
          <w:szCs w:val="28"/>
          <w:lang w:val="uk-UA"/>
        </w:rPr>
        <w:t xml:space="preserve"> – лінія електропередачі</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ПВВ</w:t>
      </w:r>
      <w:r w:rsidR="007A3E9B">
        <w:rPr>
          <w:rFonts w:ascii="Times New Roman" w:hAnsi="Times New Roman"/>
          <w:sz w:val="28"/>
          <w:szCs w:val="28"/>
          <w:lang w:val="uk-UA"/>
        </w:rPr>
        <w:t xml:space="preserve"> – повне внутрішне відбиття</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en-US"/>
        </w:rPr>
        <w:t>NA</w:t>
      </w:r>
      <w:r w:rsidR="007A3E9B">
        <w:rPr>
          <w:rFonts w:ascii="Times New Roman" w:hAnsi="Times New Roman"/>
          <w:sz w:val="28"/>
          <w:szCs w:val="28"/>
          <w:lang w:val="uk-UA"/>
        </w:rPr>
        <w:t xml:space="preserve"> – числова апертура</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ППЗ</w:t>
      </w:r>
      <w:r w:rsidR="007A3E9B">
        <w:rPr>
          <w:rFonts w:ascii="Times New Roman" w:hAnsi="Times New Roman"/>
          <w:sz w:val="28"/>
          <w:szCs w:val="28"/>
          <w:lang w:val="uk-UA"/>
        </w:rPr>
        <w:t xml:space="preserve"> – профіль показника заломлення</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РРМ</w:t>
      </w:r>
      <w:r w:rsidR="007A3E9B">
        <w:rPr>
          <w:rFonts w:ascii="Times New Roman" w:hAnsi="Times New Roman"/>
          <w:sz w:val="28"/>
          <w:szCs w:val="28"/>
          <w:lang w:val="uk-UA"/>
        </w:rPr>
        <w:t xml:space="preserve"> – </w:t>
      </w:r>
      <w:r w:rsidR="00535088">
        <w:rPr>
          <w:rFonts w:ascii="Times New Roman" w:hAnsi="Times New Roman"/>
          <w:sz w:val="28"/>
          <w:szCs w:val="28"/>
          <w:lang w:val="uk-UA"/>
        </w:rPr>
        <w:t>рівновісний розподіл мод</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ОВ</w:t>
      </w:r>
      <w:r w:rsidR="00535088">
        <w:rPr>
          <w:rFonts w:ascii="Times New Roman" w:hAnsi="Times New Roman"/>
          <w:sz w:val="28"/>
          <w:szCs w:val="28"/>
          <w:lang w:val="uk-UA"/>
        </w:rPr>
        <w:t xml:space="preserve"> – оптичне волокно</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ОК</w:t>
      </w:r>
      <w:r w:rsidR="00535088">
        <w:rPr>
          <w:rFonts w:ascii="Times New Roman" w:hAnsi="Times New Roman"/>
          <w:sz w:val="28"/>
          <w:szCs w:val="28"/>
          <w:lang w:val="uk-UA"/>
        </w:rPr>
        <w:t xml:space="preserve"> – оптичний кабель</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СД</w:t>
      </w:r>
      <w:r w:rsidR="00535088">
        <w:rPr>
          <w:rFonts w:ascii="Times New Roman" w:hAnsi="Times New Roman"/>
          <w:sz w:val="28"/>
          <w:szCs w:val="28"/>
          <w:lang w:val="uk-UA"/>
        </w:rPr>
        <w:t xml:space="preserve"> – світлодіод</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СВД</w:t>
      </w:r>
      <w:r w:rsidR="00535088">
        <w:rPr>
          <w:rFonts w:ascii="Times New Roman" w:hAnsi="Times New Roman"/>
          <w:sz w:val="28"/>
          <w:szCs w:val="28"/>
          <w:lang w:val="uk-UA"/>
        </w:rPr>
        <w:t xml:space="preserve"> – супервипромінюючий діод</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ЛД</w:t>
      </w:r>
      <w:r w:rsidR="00535088">
        <w:rPr>
          <w:rFonts w:ascii="Times New Roman" w:hAnsi="Times New Roman"/>
          <w:sz w:val="28"/>
          <w:szCs w:val="28"/>
          <w:lang w:val="uk-UA"/>
        </w:rPr>
        <w:t xml:space="preserve"> –лазерний діод</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ПОМ</w:t>
      </w:r>
      <w:r w:rsidR="00535088">
        <w:rPr>
          <w:rFonts w:ascii="Times New Roman" w:hAnsi="Times New Roman"/>
          <w:sz w:val="28"/>
          <w:szCs w:val="28"/>
          <w:lang w:val="uk-UA"/>
        </w:rPr>
        <w:t xml:space="preserve"> –передаючий оптичний модуль</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ПрОМ</w:t>
      </w:r>
      <w:r w:rsidR="00535088">
        <w:rPr>
          <w:rFonts w:ascii="Times New Roman" w:hAnsi="Times New Roman"/>
          <w:sz w:val="28"/>
          <w:szCs w:val="28"/>
          <w:lang w:val="uk-UA"/>
        </w:rPr>
        <w:t xml:space="preserve"> – приймальний оптичний модуль</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ЗВЧ</w:t>
      </w:r>
      <w:r w:rsidR="00535088">
        <w:rPr>
          <w:rFonts w:ascii="Times New Roman" w:hAnsi="Times New Roman"/>
          <w:sz w:val="28"/>
          <w:szCs w:val="28"/>
          <w:lang w:val="uk-UA"/>
        </w:rPr>
        <w:t xml:space="preserve"> – зверхвисока частота</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АЧХ</w:t>
      </w:r>
      <w:r w:rsidR="00535088">
        <w:rPr>
          <w:rFonts w:ascii="Times New Roman" w:hAnsi="Times New Roman"/>
          <w:sz w:val="28"/>
          <w:szCs w:val="28"/>
          <w:lang w:val="uk-UA"/>
        </w:rPr>
        <w:t xml:space="preserve"> – амплітудно-частотна характеристика</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ПТ</w:t>
      </w:r>
      <w:r w:rsidR="00535088">
        <w:rPr>
          <w:rFonts w:ascii="Times New Roman" w:hAnsi="Times New Roman"/>
          <w:sz w:val="28"/>
          <w:szCs w:val="28"/>
          <w:lang w:val="uk-UA"/>
        </w:rPr>
        <w:t xml:space="preserve"> – польовий транзистор</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БТ</w:t>
      </w:r>
      <w:r w:rsidR="00535088">
        <w:rPr>
          <w:rFonts w:ascii="Times New Roman" w:hAnsi="Times New Roman"/>
          <w:sz w:val="28"/>
          <w:szCs w:val="28"/>
          <w:lang w:val="uk-UA"/>
        </w:rPr>
        <w:t xml:space="preserve"> – біполярний транзистор</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ЕОП</w:t>
      </w:r>
      <w:r w:rsidR="00535088">
        <w:rPr>
          <w:rFonts w:ascii="Times New Roman" w:hAnsi="Times New Roman"/>
          <w:sz w:val="28"/>
          <w:szCs w:val="28"/>
          <w:lang w:val="uk-UA"/>
        </w:rPr>
        <w:t xml:space="preserve"> – електронно-оптичний перетворювач</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ОЕП</w:t>
      </w:r>
      <w:r w:rsidR="00535088">
        <w:rPr>
          <w:rFonts w:ascii="Times New Roman" w:hAnsi="Times New Roman"/>
          <w:sz w:val="28"/>
          <w:szCs w:val="28"/>
          <w:lang w:val="uk-UA"/>
        </w:rPr>
        <w:t xml:space="preserve"> – оптико-електронний перетворювач</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ІКМ</w:t>
      </w:r>
      <w:r w:rsidR="00535088">
        <w:rPr>
          <w:rFonts w:ascii="Times New Roman" w:hAnsi="Times New Roman"/>
          <w:sz w:val="28"/>
          <w:szCs w:val="28"/>
          <w:lang w:val="uk-UA"/>
        </w:rPr>
        <w:t xml:space="preserve"> – імпульсно-кодова модуляція</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ПК</w:t>
      </w:r>
      <w:r w:rsidR="00535088">
        <w:rPr>
          <w:rFonts w:ascii="Times New Roman" w:hAnsi="Times New Roman"/>
          <w:sz w:val="28"/>
          <w:szCs w:val="28"/>
          <w:lang w:val="uk-UA"/>
        </w:rPr>
        <w:t xml:space="preserve"> – перетворювач кода</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ПП</w:t>
      </w:r>
      <w:r w:rsidR="00535088">
        <w:rPr>
          <w:rFonts w:ascii="Times New Roman" w:hAnsi="Times New Roman"/>
          <w:sz w:val="28"/>
          <w:szCs w:val="28"/>
          <w:lang w:val="uk-UA"/>
        </w:rPr>
        <w:t xml:space="preserve"> – </w:t>
      </w:r>
      <w:r w:rsidR="004D740D">
        <w:rPr>
          <w:rFonts w:ascii="Times New Roman" w:hAnsi="Times New Roman"/>
          <w:sz w:val="28"/>
          <w:szCs w:val="28"/>
          <w:lang w:val="uk-UA"/>
        </w:rPr>
        <w:t>попередній підсилювач</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РД</w:t>
      </w:r>
      <w:r w:rsidR="004D740D">
        <w:rPr>
          <w:rFonts w:ascii="Times New Roman" w:hAnsi="Times New Roman"/>
          <w:sz w:val="28"/>
          <w:szCs w:val="28"/>
          <w:lang w:val="uk-UA"/>
        </w:rPr>
        <w:t xml:space="preserve"> – регенераційна ділянка</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ВОІ</w:t>
      </w:r>
      <w:r w:rsidR="004D740D">
        <w:rPr>
          <w:rFonts w:ascii="Times New Roman" w:hAnsi="Times New Roman"/>
          <w:sz w:val="28"/>
          <w:szCs w:val="28"/>
          <w:lang w:val="uk-UA"/>
        </w:rPr>
        <w:t xml:space="preserve"> – волоконно-оптичний інтерферометр</w:t>
      </w:r>
    </w:p>
    <w:p w:rsidR="00057585" w:rsidRDefault="009360E1"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ІО</w:t>
      </w:r>
      <w:r w:rsidR="000E45F1">
        <w:rPr>
          <w:rFonts w:ascii="Times New Roman" w:hAnsi="Times New Roman"/>
          <w:sz w:val="28"/>
          <w:szCs w:val="28"/>
          <w:lang w:val="uk-UA"/>
        </w:rPr>
        <w:t xml:space="preserve"> – інтегральна оптика</w:t>
      </w:r>
    </w:p>
    <w:p w:rsidR="009360E1" w:rsidRDefault="009360E1"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ІОЕ</w:t>
      </w:r>
      <w:r w:rsidR="000E45F1">
        <w:rPr>
          <w:rFonts w:ascii="Times New Roman" w:hAnsi="Times New Roman"/>
          <w:sz w:val="28"/>
          <w:szCs w:val="28"/>
          <w:lang w:val="uk-UA"/>
        </w:rPr>
        <w:t xml:space="preserve"> – інтегрально-оптичний елемент</w:t>
      </w:r>
    </w:p>
    <w:p w:rsidR="009360E1" w:rsidRDefault="009360E1"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РБВ</w:t>
      </w:r>
      <w:r w:rsidR="000E45F1">
        <w:rPr>
          <w:rFonts w:ascii="Times New Roman" w:hAnsi="Times New Roman"/>
          <w:sz w:val="28"/>
          <w:szCs w:val="28"/>
          <w:lang w:val="uk-UA"/>
        </w:rPr>
        <w:t xml:space="preserve"> – розподілене брегівське відбиття</w:t>
      </w:r>
    </w:p>
    <w:p w:rsidR="009360E1" w:rsidRDefault="009360E1"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РЗЗ</w:t>
      </w:r>
      <w:r w:rsidR="000E45F1">
        <w:rPr>
          <w:rFonts w:ascii="Times New Roman" w:hAnsi="Times New Roman"/>
          <w:sz w:val="28"/>
          <w:szCs w:val="28"/>
          <w:lang w:val="uk-UA"/>
        </w:rPr>
        <w:t xml:space="preserve"> – розподілений зворотній зв'язок </w:t>
      </w:r>
    </w:p>
    <w:p w:rsidR="0031173C" w:rsidRPr="005F7282" w:rsidRDefault="0031173C" w:rsidP="0031173C">
      <w:pPr>
        <w:spacing w:line="360" w:lineRule="auto"/>
        <w:ind w:firstLine="708"/>
        <w:jc w:val="center"/>
        <w:rPr>
          <w:rFonts w:ascii="Times New Roman" w:hAnsi="Times New Roman"/>
          <w:b/>
          <w:sz w:val="28"/>
          <w:szCs w:val="28"/>
        </w:rPr>
      </w:pPr>
      <w:r w:rsidRPr="005F7282">
        <w:rPr>
          <w:rFonts w:ascii="Times New Roman" w:hAnsi="Times New Roman"/>
          <w:b/>
          <w:sz w:val="28"/>
          <w:szCs w:val="28"/>
        </w:rPr>
        <w:t>ВСТУП</w:t>
      </w:r>
    </w:p>
    <w:p w:rsidR="0031173C" w:rsidRDefault="0031173C" w:rsidP="009C337F">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Використання світла для передачі інформації має давню історію. Моряки використовували сигнальні лампи , передаючи попередження про надзвичайні ситуації у морі за допомогою коду Морзе. В кінці 18 сторіччя у Франції був побудований оптичний телеграф. Передавачі інформації розташовувались на вишках від Парижа до Ліля, відстань між якими 230км. і передавали інформацію  між цими містами за 15 хвилин. Англійський фізик Тиндал у 1870 році продемонстрував можливість утримання світла в струї води на основі явища повного внутрішнього відбиття. При цьому </w:t>
      </w:r>
      <w:r w:rsidRPr="008E0DE1">
        <w:rPr>
          <w:rFonts w:ascii="Times New Roman" w:hAnsi="Times New Roman"/>
          <w:sz w:val="28"/>
          <w:szCs w:val="28"/>
        </w:rPr>
        <w:t xml:space="preserve">струя </w:t>
      </w:r>
      <w:r>
        <w:rPr>
          <w:rFonts w:ascii="Times New Roman" w:hAnsi="Times New Roman"/>
          <w:sz w:val="28"/>
          <w:szCs w:val="28"/>
        </w:rPr>
        <w:t>води мала форму параболи.</w:t>
      </w:r>
    </w:p>
    <w:p w:rsidR="0031173C" w:rsidRPr="00D13260" w:rsidRDefault="0031173C" w:rsidP="009C337F">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На початку 20 сторіччя були проведені теоретичні і експериментальні дослідження діелектричних світловодів, в тому числі і гнучких скляних стержнів. В 50 роки індійським фізиком Капані, який працював в дослідницькому центрі в Лондоні, були створені гнучкі світловоди для використання в медицині. Доктор Капані був першим, хто розробив скляні волокна в скляній оболонці і ввів термін «волоконна оптика» </w:t>
      </w:r>
      <w:r w:rsidRPr="00D13260">
        <w:rPr>
          <w:rFonts w:ascii="Times New Roman" w:hAnsi="Times New Roman"/>
          <w:sz w:val="28"/>
          <w:szCs w:val="28"/>
        </w:rPr>
        <w:t>[1]</w:t>
      </w:r>
      <w:r>
        <w:rPr>
          <w:rFonts w:ascii="Times New Roman" w:hAnsi="Times New Roman"/>
          <w:sz w:val="28"/>
          <w:szCs w:val="28"/>
        </w:rPr>
        <w:t>.</w:t>
      </w:r>
    </w:p>
    <w:p w:rsidR="0031173C" w:rsidRDefault="0031173C" w:rsidP="009C337F">
      <w:pPr>
        <w:spacing w:line="360" w:lineRule="auto"/>
        <w:ind w:firstLine="708"/>
        <w:contextualSpacing/>
        <w:jc w:val="both"/>
        <w:rPr>
          <w:rFonts w:ascii="Times New Roman" w:hAnsi="Times New Roman"/>
          <w:sz w:val="28"/>
          <w:szCs w:val="28"/>
        </w:rPr>
      </w:pPr>
      <w:r>
        <w:rPr>
          <w:rFonts w:ascii="Times New Roman" w:hAnsi="Times New Roman"/>
          <w:sz w:val="28"/>
          <w:szCs w:val="28"/>
        </w:rPr>
        <w:t>В 1960 році Теодор Меймен у Hughes L</w:t>
      </w:r>
      <w:r>
        <w:rPr>
          <w:rFonts w:ascii="Times New Roman" w:hAnsi="Times New Roman"/>
          <w:sz w:val="28"/>
          <w:szCs w:val="28"/>
          <w:lang w:val="en-US"/>
        </w:rPr>
        <w:t>a</w:t>
      </w:r>
      <w:r>
        <w:rPr>
          <w:rFonts w:ascii="Times New Roman" w:hAnsi="Times New Roman"/>
          <w:sz w:val="28"/>
          <w:szCs w:val="28"/>
        </w:rPr>
        <w:t>bo</w:t>
      </w:r>
      <w:r>
        <w:rPr>
          <w:rFonts w:ascii="Times New Roman" w:hAnsi="Times New Roman"/>
          <w:sz w:val="28"/>
          <w:szCs w:val="28"/>
          <w:lang w:val="en-US"/>
        </w:rPr>
        <w:t>r</w:t>
      </w:r>
      <w:r>
        <w:rPr>
          <w:rFonts w:ascii="Times New Roman" w:hAnsi="Times New Roman"/>
          <w:sz w:val="28"/>
          <w:szCs w:val="28"/>
        </w:rPr>
        <w:t>atories</w:t>
      </w:r>
      <w:r w:rsidRPr="00815378">
        <w:rPr>
          <w:rFonts w:ascii="Times New Roman" w:hAnsi="Times New Roman"/>
          <w:sz w:val="28"/>
          <w:szCs w:val="28"/>
        </w:rPr>
        <w:t xml:space="preserve"> створив перший у світі рубіновий лазер. </w:t>
      </w:r>
      <w:r>
        <w:rPr>
          <w:rFonts w:ascii="Times New Roman" w:hAnsi="Times New Roman"/>
          <w:sz w:val="28"/>
          <w:szCs w:val="28"/>
        </w:rPr>
        <w:t>В тому ж році Таунс продемонстрував роботу гелій –неонового лазера.  Подальший розвиток волоконних систем пов'язаний з створенням у 1962 році напівпровідникового лазера американцем Гордоном Голдом. Саме такий лазер і став в подальшому основним джерелом в волоконних системах. Можливості лазерного випромінювання  для передачі інформації в 10000 разів перевищували можливості радіочастотного випромінювання.</w:t>
      </w:r>
    </w:p>
    <w:p w:rsidR="0031173C" w:rsidRDefault="0031173C" w:rsidP="009C337F">
      <w:pPr>
        <w:spacing w:line="360" w:lineRule="auto"/>
        <w:ind w:firstLine="708"/>
        <w:contextualSpacing/>
        <w:jc w:val="both"/>
        <w:rPr>
          <w:rFonts w:ascii="Times New Roman" w:hAnsi="Times New Roman"/>
          <w:sz w:val="28"/>
          <w:szCs w:val="28"/>
        </w:rPr>
      </w:pPr>
      <w:r>
        <w:rPr>
          <w:rFonts w:ascii="Times New Roman" w:hAnsi="Times New Roman"/>
          <w:sz w:val="28"/>
          <w:szCs w:val="28"/>
        </w:rPr>
        <w:t>Однак використання лазера без середовища передачі оптичного сигналу на значні відстані було неможливим. На якість передачі суттєво впливали різноманітні атмосферні завади: туман, сморід, дощові краплі і т. п. Було легше передати світловий сигнал з Землі на Луну ніж між окремими районами одного й того ж промислового міста. Проводячи дослідження по знаходженню ефективних середовищ для передачі оптичних сигналів на значні відстані</w:t>
      </w:r>
      <w:r w:rsidR="00D63C36">
        <w:rPr>
          <w:rFonts w:ascii="Times New Roman" w:hAnsi="Times New Roman"/>
          <w:sz w:val="28"/>
          <w:szCs w:val="28"/>
        </w:rPr>
        <w:t>,</w:t>
      </w:r>
      <w:r>
        <w:rPr>
          <w:rFonts w:ascii="Times New Roman" w:hAnsi="Times New Roman"/>
          <w:sz w:val="28"/>
          <w:szCs w:val="28"/>
        </w:rPr>
        <w:t xml:space="preserve"> англійці Чарльз Као і Чарльз Хокхєм розробили оптичні волокна з втратам</w:t>
      </w:r>
      <w:r w:rsidR="00D63C36">
        <w:rPr>
          <w:rFonts w:ascii="Times New Roman" w:hAnsi="Times New Roman"/>
          <w:sz w:val="28"/>
          <w:szCs w:val="28"/>
        </w:rPr>
        <w:t>и 20 дБ</w:t>
      </w:r>
      <w:r>
        <w:rPr>
          <w:rFonts w:ascii="Times New Roman" w:hAnsi="Times New Roman"/>
          <w:sz w:val="28"/>
          <w:szCs w:val="28"/>
        </w:rPr>
        <w:t>/км.(залишок потужності 1%). Такі волокна ще мали погані експлуатаційні властивості. Поступово за рахунок зменшення шкідливих дом</w:t>
      </w:r>
      <w:r w:rsidR="00D63C36">
        <w:rPr>
          <w:rFonts w:ascii="Times New Roman" w:hAnsi="Times New Roman"/>
          <w:sz w:val="28"/>
          <w:szCs w:val="28"/>
        </w:rPr>
        <w:t>ішок втрати були знижені до 4 дБ</w:t>
      </w:r>
      <w:r>
        <w:rPr>
          <w:rFonts w:ascii="Times New Roman" w:hAnsi="Times New Roman"/>
          <w:sz w:val="28"/>
          <w:szCs w:val="28"/>
        </w:rPr>
        <w:t>/км</w:t>
      </w:r>
      <w:r w:rsidR="00D63C36">
        <w:rPr>
          <w:rFonts w:ascii="Times New Roman" w:hAnsi="Times New Roman"/>
          <w:sz w:val="28"/>
          <w:szCs w:val="28"/>
        </w:rPr>
        <w:t>. А зараз вони становлять 0,2 дБ</w:t>
      </w:r>
      <w:r>
        <w:rPr>
          <w:rFonts w:ascii="Times New Roman" w:hAnsi="Times New Roman"/>
          <w:sz w:val="28"/>
          <w:szCs w:val="28"/>
        </w:rPr>
        <w:t>/км.(залишок потужності 96%). Дослідники відзначають що це ще не межа. Не менш значний успіх був отриманий в області напівпровідникових випромінювачів і детекторів, з</w:t>
      </w:r>
      <w:r w:rsidRPr="00BE35B3">
        <w:rPr>
          <w:rFonts w:ascii="Times New Roman" w:hAnsi="Times New Roman"/>
          <w:sz w:val="28"/>
          <w:szCs w:val="28"/>
        </w:rPr>
        <w:t>'</w:t>
      </w:r>
      <w:r>
        <w:rPr>
          <w:rFonts w:ascii="Times New Roman" w:hAnsi="Times New Roman"/>
          <w:sz w:val="28"/>
          <w:szCs w:val="28"/>
        </w:rPr>
        <w:t>єднувачів, технології передач, теорії комунікацій і інших пов</w:t>
      </w:r>
      <w:r w:rsidRPr="00BE35B3">
        <w:rPr>
          <w:rFonts w:ascii="Times New Roman" w:hAnsi="Times New Roman"/>
          <w:sz w:val="28"/>
          <w:szCs w:val="28"/>
        </w:rPr>
        <w:t>'</w:t>
      </w:r>
      <w:r>
        <w:rPr>
          <w:rFonts w:ascii="Times New Roman" w:hAnsi="Times New Roman"/>
          <w:sz w:val="28"/>
          <w:szCs w:val="28"/>
        </w:rPr>
        <w:t>язаних з волоконною оптикою галузях. Збільшувалась потужність, швидкодія, чутливість цих компонентів волоконних систем.</w:t>
      </w:r>
    </w:p>
    <w:p w:rsidR="0031173C" w:rsidRDefault="0031173C" w:rsidP="009C337F">
      <w:pPr>
        <w:spacing w:line="360" w:lineRule="auto"/>
        <w:contextualSpacing/>
        <w:jc w:val="both"/>
        <w:rPr>
          <w:rFonts w:ascii="Times New Roman" w:hAnsi="Times New Roman"/>
          <w:sz w:val="28"/>
          <w:szCs w:val="28"/>
        </w:rPr>
      </w:pPr>
      <w:r>
        <w:rPr>
          <w:rFonts w:ascii="Times New Roman" w:hAnsi="Times New Roman"/>
          <w:sz w:val="28"/>
          <w:szCs w:val="28"/>
        </w:rPr>
        <w:tab/>
        <w:t>Все це разом з великою зацікавленістю до використання очевидних переваг волоконної оптики обумовило в середині 70-х років  суттєве просування в напрямку створення ефективних волоконно-оптичних систем. Поштовх цьому дали насамперед військові, які використовували ці системи на кораблях і літаках. У 80 роках американські компанії почали застосовувати волоконні системи в комерційних цілях. Цьому  сприяв випущений у 1983 році одномодовий волоконно-оптичний кабель.</w:t>
      </w:r>
    </w:p>
    <w:p w:rsidR="0031173C" w:rsidRDefault="0031173C" w:rsidP="009C337F">
      <w:pPr>
        <w:spacing w:line="360" w:lineRule="auto"/>
        <w:contextualSpacing/>
        <w:jc w:val="both"/>
        <w:rPr>
          <w:rFonts w:ascii="Times New Roman" w:hAnsi="Times New Roman"/>
          <w:sz w:val="28"/>
          <w:szCs w:val="28"/>
        </w:rPr>
      </w:pPr>
      <w:r>
        <w:rPr>
          <w:rFonts w:ascii="Times New Roman" w:hAnsi="Times New Roman"/>
          <w:sz w:val="28"/>
          <w:szCs w:val="28"/>
        </w:rPr>
        <w:tab/>
        <w:t>В 1990 році Лінн Міллер, співробітник американської компанії Bellore, продемонстрував можливість передачі оптичного сигналу без проміжного підсилення на відстань 7500 км. зі швидкістю 2,5 Гбіт</w:t>
      </w:r>
      <w:r w:rsidRPr="00F9108C">
        <w:rPr>
          <w:rFonts w:ascii="Times New Roman" w:hAnsi="Times New Roman"/>
          <w:sz w:val="28"/>
          <w:szCs w:val="28"/>
        </w:rPr>
        <w:t xml:space="preserve">/км.  </w:t>
      </w:r>
      <w:r w:rsidRPr="00DD50EF">
        <w:rPr>
          <w:rFonts w:ascii="Times New Roman" w:hAnsi="Times New Roman"/>
          <w:sz w:val="28"/>
          <w:szCs w:val="28"/>
        </w:rPr>
        <w:t>Лазер</w:t>
      </w:r>
      <w:r>
        <w:rPr>
          <w:rFonts w:ascii="Times New Roman" w:hAnsi="Times New Roman"/>
          <w:sz w:val="28"/>
          <w:szCs w:val="28"/>
        </w:rPr>
        <w:t>, який створював</w:t>
      </w:r>
      <w:r w:rsidRPr="00DD50EF">
        <w:rPr>
          <w:rFonts w:ascii="Times New Roman" w:hAnsi="Times New Roman"/>
          <w:sz w:val="28"/>
          <w:szCs w:val="28"/>
        </w:rPr>
        <w:t xml:space="preserve"> оптичні імпульси працював в солі</w:t>
      </w:r>
      <w:r>
        <w:rPr>
          <w:rFonts w:ascii="Times New Roman" w:hAnsi="Times New Roman"/>
          <w:sz w:val="28"/>
          <w:szCs w:val="28"/>
        </w:rPr>
        <w:t>тонн</w:t>
      </w:r>
      <w:r w:rsidRPr="00DD50EF">
        <w:rPr>
          <w:rFonts w:ascii="Times New Roman" w:hAnsi="Times New Roman"/>
          <w:sz w:val="28"/>
          <w:szCs w:val="28"/>
        </w:rPr>
        <w:t>ому режимі і використовувалось активне волокно з домішками ербію. Солітонні сигнали передаються в дуже вузькому діапазоні спектра.  При цьому імпульси не розсіюються і зберігають свою початкову форму при розповсюдженні по волокну на значні відстані.</w:t>
      </w:r>
      <w:r>
        <w:rPr>
          <w:rFonts w:ascii="Times New Roman" w:hAnsi="Times New Roman"/>
          <w:sz w:val="28"/>
          <w:szCs w:val="28"/>
        </w:rPr>
        <w:t xml:space="preserve"> Однак с 1992 року солітонні технології залишаються на рівні лабораторних досліджень і не знаходять поки що комерційного призначення. Їх можна розглядати як перспективу розвитку волоконно-оптичних систем.</w:t>
      </w:r>
    </w:p>
    <w:p w:rsidR="0031173C" w:rsidRPr="00174448" w:rsidRDefault="0031173C" w:rsidP="009C337F">
      <w:pPr>
        <w:spacing w:before="120" w:after="120" w:line="360" w:lineRule="auto"/>
        <w:ind w:firstLine="708"/>
        <w:contextualSpacing/>
        <w:jc w:val="both"/>
        <w:rPr>
          <w:rFonts w:ascii="Times New Roman" w:hAnsi="Times New Roman"/>
          <w:sz w:val="28"/>
          <w:szCs w:val="28"/>
        </w:rPr>
      </w:pPr>
      <w:r w:rsidRPr="00174448">
        <w:rPr>
          <w:rFonts w:ascii="Times New Roman" w:hAnsi="Times New Roman"/>
          <w:sz w:val="28"/>
          <w:szCs w:val="28"/>
        </w:rPr>
        <w:t>Сучасна епоха характеризується стрімким процесом інформатизації суспільства. Це сильніше за все проявляється у зростанні пропускної здатності та гнучкості інформаційних мереж. Смуга пропускання в розрахунку на одного користувача стрімко збільшується завдяки кільком чинникам. По-перше, зростає популярність додатків WorldWideWeb і кількість електронних банків інформації, які стають на</w:t>
      </w:r>
      <w:r>
        <w:rPr>
          <w:rFonts w:ascii="Times New Roman" w:hAnsi="Times New Roman"/>
          <w:sz w:val="28"/>
          <w:szCs w:val="28"/>
        </w:rPr>
        <w:t>дб</w:t>
      </w:r>
      <w:r w:rsidRPr="00174448">
        <w:rPr>
          <w:rFonts w:ascii="Times New Roman" w:hAnsi="Times New Roman"/>
          <w:sz w:val="28"/>
          <w:szCs w:val="28"/>
        </w:rPr>
        <w:t>анням кожної людини. Падіння цін на персональні комп'ютери</w:t>
      </w:r>
      <w:r>
        <w:rPr>
          <w:rFonts w:ascii="Times New Roman" w:hAnsi="Times New Roman"/>
          <w:sz w:val="28"/>
          <w:szCs w:val="28"/>
        </w:rPr>
        <w:t xml:space="preserve"> (ПК)</w:t>
      </w:r>
      <w:r w:rsidRPr="00174448">
        <w:rPr>
          <w:rFonts w:ascii="Times New Roman" w:hAnsi="Times New Roman"/>
          <w:sz w:val="28"/>
          <w:szCs w:val="28"/>
        </w:rPr>
        <w:t xml:space="preserve"> призводить до зростання числа домашніх ПК, кожен з яких потенційно перетворюється на пристрій, здатний підключитися до мережі Internet. По-друге, нові мережеві додатки стають все більш "ненажерливими" щодо смуги пропускання - входять в практику різноманітні програми</w:t>
      </w:r>
      <w:r>
        <w:rPr>
          <w:rFonts w:ascii="Times New Roman" w:hAnsi="Times New Roman"/>
          <w:sz w:val="28"/>
          <w:szCs w:val="28"/>
        </w:rPr>
        <w:t xml:space="preserve"> Internet орієнтовані на мультімедія і віді</w:t>
      </w:r>
      <w:r w:rsidRPr="00174448">
        <w:rPr>
          <w:rFonts w:ascii="Times New Roman" w:hAnsi="Times New Roman"/>
          <w:sz w:val="28"/>
          <w:szCs w:val="28"/>
        </w:rPr>
        <w:t>оконференцзв'язок, коли одночасно відкривається дуже велика кількість сесій передачі даних. Як результат, спостерігається різке зростання в споживанні ресурсів Internet – за оцінками середній обсяг потоку інформації в розрахунку на одного користувача у світі збільшується в 8 разів щороку. Слід додатково зазначити, що і сама комунікаційна індустрія є постачальником гетерогенних комунікаційних служб, сприяючи світової інформаційної інтеграції та зростання навантаження на мережу.</w:t>
      </w:r>
    </w:p>
    <w:p w:rsidR="0031173C" w:rsidRPr="00174448" w:rsidRDefault="0031173C" w:rsidP="009C337F">
      <w:pPr>
        <w:spacing w:before="120" w:after="120" w:line="360" w:lineRule="auto"/>
        <w:ind w:firstLine="708"/>
        <w:contextualSpacing/>
        <w:jc w:val="both"/>
        <w:rPr>
          <w:rFonts w:ascii="Times New Roman" w:hAnsi="Times New Roman"/>
          <w:sz w:val="28"/>
          <w:szCs w:val="28"/>
        </w:rPr>
      </w:pPr>
      <w:r w:rsidRPr="00174448">
        <w:rPr>
          <w:rFonts w:ascii="Times New Roman" w:hAnsi="Times New Roman"/>
          <w:sz w:val="28"/>
          <w:szCs w:val="28"/>
        </w:rPr>
        <w:t>Справлятися з ростом обсягів переданої інформації на рівні мережевих магістралей можна тільки залучаючи оптичне волокно. І постачальники зв'язку при побудові сучасних інформаційних мереж використовують волоконно-оптичні кабельні системи найбільш часто. Це стосується як побудови протяжних телекомунікаційних магістралей, так і локальних обчислювальних мереж. Оптичне волокно в даний час вважається найдосконалішим фізичним середовищем для передачі інформації, а також найперспективнішим середовищем для передачі великих потоків інформації на значні відстані. Волоконна оптика забезпечила собі гарантований розвиток у сьогоденні і майбутньому.</w:t>
      </w:r>
    </w:p>
    <w:p w:rsidR="0031173C" w:rsidRPr="00174448" w:rsidRDefault="0031173C" w:rsidP="009C337F">
      <w:pPr>
        <w:spacing w:before="120" w:after="120" w:line="360" w:lineRule="auto"/>
        <w:ind w:firstLine="708"/>
        <w:contextualSpacing/>
        <w:jc w:val="both"/>
        <w:rPr>
          <w:rFonts w:ascii="Times New Roman" w:hAnsi="Times New Roman"/>
          <w:sz w:val="28"/>
          <w:szCs w:val="28"/>
        </w:rPr>
      </w:pPr>
      <w:r w:rsidRPr="00174448">
        <w:rPr>
          <w:rFonts w:ascii="Times New Roman" w:hAnsi="Times New Roman"/>
          <w:sz w:val="28"/>
          <w:szCs w:val="28"/>
        </w:rPr>
        <w:t>Сьогодні волоконна оптика застосовується практично у всіх завданнях, пов'язаних з передачею інформації. Стало допустимим підключення робочих станцій до інформаційної мережі з використання</w:t>
      </w:r>
      <w:r>
        <w:rPr>
          <w:rFonts w:ascii="Times New Roman" w:hAnsi="Times New Roman"/>
          <w:sz w:val="28"/>
          <w:szCs w:val="28"/>
        </w:rPr>
        <w:t>м волоконно-оптичного міні кабелю</w:t>
      </w:r>
      <w:r w:rsidRPr="00174448">
        <w:rPr>
          <w:rFonts w:ascii="Times New Roman" w:hAnsi="Times New Roman"/>
          <w:sz w:val="28"/>
          <w:szCs w:val="28"/>
        </w:rPr>
        <w:t>. Однак, якщо на рівні настільного ПК волоконно-оптичний інтерфейс ли</w:t>
      </w:r>
      <w:r>
        <w:rPr>
          <w:rFonts w:ascii="Times New Roman" w:hAnsi="Times New Roman"/>
          <w:sz w:val="28"/>
          <w:szCs w:val="28"/>
        </w:rPr>
        <w:t>ше починає єдиноборство з тим що використовувався раніше</w:t>
      </w:r>
      <w:r w:rsidRPr="00174448">
        <w:rPr>
          <w:rFonts w:ascii="Times New Roman" w:hAnsi="Times New Roman"/>
          <w:sz w:val="28"/>
          <w:szCs w:val="28"/>
        </w:rPr>
        <w:t xml:space="preserve">, то при побудові магістральних мереж давно стало фактом безумовне панування оптичного волокна. Комерційні аспекти оптичного волокна </w:t>
      </w:r>
      <w:r>
        <w:rPr>
          <w:rFonts w:ascii="Times New Roman" w:hAnsi="Times New Roman"/>
          <w:sz w:val="28"/>
          <w:szCs w:val="28"/>
        </w:rPr>
        <w:t>також говорять на його користь -</w:t>
      </w:r>
      <w:r w:rsidRPr="00174448">
        <w:rPr>
          <w:rFonts w:ascii="Times New Roman" w:hAnsi="Times New Roman"/>
          <w:sz w:val="28"/>
          <w:szCs w:val="28"/>
        </w:rPr>
        <w:t xml:space="preserve"> волокно виготовляється з кварцу, тобто на основі піску, запаси якого дуже великі.</w:t>
      </w:r>
    </w:p>
    <w:p w:rsidR="0031173C" w:rsidRPr="00174448" w:rsidRDefault="0031173C" w:rsidP="009C337F">
      <w:pPr>
        <w:spacing w:before="120" w:after="120" w:line="360" w:lineRule="auto"/>
        <w:ind w:firstLine="708"/>
        <w:contextualSpacing/>
        <w:jc w:val="both"/>
        <w:rPr>
          <w:rFonts w:ascii="Times New Roman" w:hAnsi="Times New Roman"/>
          <w:sz w:val="28"/>
          <w:szCs w:val="28"/>
        </w:rPr>
      </w:pPr>
      <w:r w:rsidRPr="00174448">
        <w:rPr>
          <w:rFonts w:ascii="Times New Roman" w:hAnsi="Times New Roman"/>
          <w:sz w:val="28"/>
          <w:szCs w:val="28"/>
        </w:rPr>
        <w:t>Широкомасштабне використання волоконно-оптичних ліній зв'язку (ВОЛЗ) почалося приблизно 20 років тому, коли прогрес в технології виготовлення волокна дозволив будувати лінії великої протяжності. Зараз обсяги інсталяцій ВОЛЗ значно зросли. У міжрегіональному масштабі слід виділити будівництво волоконно-оптичних мереж синхронної цифрової ієрархії (SDH). Стрімко входять в наше життя волоконно-оптичні інтерфейси в локальних і регіональних обчислювальних мережах Ethernet, FDDI, FastEthernet, GigabitEthernet, ATM. Слід також сказати, що волоконно-оптичний тракт, що йде від центрального офісу до оптичного розподільного вузла, все частіше стає невід'ємним елементом в інтерактивних абонентських мережах кабельного телебачення. Архітектура таких абонентських мереж отримала назву HFC (HybridFiberCoax).</w:t>
      </w:r>
    </w:p>
    <w:p w:rsidR="0031173C" w:rsidRPr="00174448" w:rsidRDefault="0031173C" w:rsidP="009C337F">
      <w:pPr>
        <w:spacing w:before="120" w:after="120" w:line="360" w:lineRule="auto"/>
        <w:ind w:firstLine="708"/>
        <w:contextualSpacing/>
        <w:jc w:val="both"/>
        <w:rPr>
          <w:rFonts w:ascii="Times New Roman" w:hAnsi="Times New Roman"/>
          <w:sz w:val="28"/>
          <w:szCs w:val="28"/>
        </w:rPr>
      </w:pPr>
      <w:r w:rsidRPr="00174448">
        <w:rPr>
          <w:rFonts w:ascii="Times New Roman" w:hAnsi="Times New Roman"/>
          <w:sz w:val="28"/>
          <w:szCs w:val="28"/>
        </w:rPr>
        <w:t>В даний час по всьому світу постачальники послуг зв'язку прокладають за рік десятки тисяч кілометрів волоконно-оптичних кабелів під землею, по дну океанів, річок, у тунелях, на ЛЕП, в тунелях і колекторах. Безліч компаній, у тому числі найбільші: IBM, Lucent Technologies, Nortel, Corning, AlcoaFujikura, Siemens, Pirelli ведуть інтенсивні дослідження в області волоконно-оптичних технологій. До числа найбільш прогресивних можна віднести технологію щільного хвильового мультиплексування DWDM (DenseWavelengthDivisionMultiplexing), що дозволяє значно збільшити пропускну здатність існуючих волоконно-оптичних магістралей, і великомасштабні інсталяції волокна з ненульовою зміщеною дисперсією TrueWave (Lucent Technologies) або SMF-LS (Corning), спеціально призначеного для передачі DWDM сигналу. Терабітний бар'єр передачі даних по одному волокну був подоланий в 1996 г, коли компанії AT &amp; T, Fujitsu і NTT успішно продемонстрували реко</w:t>
      </w:r>
      <w:r>
        <w:rPr>
          <w:rFonts w:ascii="Times New Roman" w:hAnsi="Times New Roman"/>
          <w:sz w:val="28"/>
          <w:szCs w:val="28"/>
        </w:rPr>
        <w:t xml:space="preserve">рдну пропускну здатність за рахунок мультиплексування </w:t>
      </w:r>
      <w:r w:rsidRPr="00174448">
        <w:rPr>
          <w:rFonts w:ascii="Times New Roman" w:hAnsi="Times New Roman"/>
          <w:sz w:val="28"/>
          <w:szCs w:val="28"/>
        </w:rPr>
        <w:t xml:space="preserve"> в одне волокно 55 DWDM каналів, при швидкості передачі на канал 20 Гбіт / с, що забезпечило сумарну швидкість 1, 1 Тбіт / c.</w:t>
      </w:r>
    </w:p>
    <w:p w:rsidR="0031173C" w:rsidRDefault="0031173C" w:rsidP="0031173C">
      <w:pPr>
        <w:pStyle w:val="21"/>
        <w:spacing w:before="0" w:after="280" w:line="360" w:lineRule="auto"/>
        <w:rPr>
          <w:i w:val="0"/>
        </w:rPr>
      </w:pPr>
      <w:r w:rsidRPr="00255D34">
        <w:rPr>
          <w:i w:val="0"/>
        </w:rPr>
        <w:t>РОЗДІЛ 1</w:t>
      </w:r>
    </w:p>
    <w:p w:rsidR="0031173C" w:rsidRPr="00255D34" w:rsidRDefault="0031173C" w:rsidP="0031173C">
      <w:pPr>
        <w:pStyle w:val="21"/>
        <w:spacing w:before="0" w:after="280" w:line="360" w:lineRule="auto"/>
        <w:rPr>
          <w:i w:val="0"/>
        </w:rPr>
      </w:pPr>
      <w:r>
        <w:rPr>
          <w:i w:val="0"/>
        </w:rPr>
        <w:t xml:space="preserve"> </w:t>
      </w:r>
      <w:r>
        <w:rPr>
          <w:i w:val="0"/>
          <w:szCs w:val="28"/>
        </w:rPr>
        <w:t>ОСОБЛИВОСТІ ВОЛОКОННО-ОПТИЧНИХ СИСТЕМ ТА ГЕОМЕТРИЧНА ОПТИКА ВОЛОКНА</w:t>
      </w:r>
    </w:p>
    <w:p w:rsidR="0031173C" w:rsidRPr="00255D34" w:rsidRDefault="0031173C" w:rsidP="0031173C">
      <w:pPr>
        <w:pStyle w:val="21"/>
        <w:spacing w:before="0" w:after="280" w:line="360" w:lineRule="auto"/>
        <w:jc w:val="both"/>
        <w:rPr>
          <w:i w:val="0"/>
        </w:rPr>
      </w:pPr>
      <w:r w:rsidRPr="00255D34">
        <w:rPr>
          <w:i w:val="0"/>
        </w:rPr>
        <w:t>1.1.</w:t>
      </w:r>
      <w:r>
        <w:rPr>
          <w:i w:val="0"/>
        </w:rPr>
        <w:t xml:space="preserve"> Розвиток волоконно-оптичних ліній зв’язку (ВОЛЗ) і їх особливості </w:t>
      </w:r>
      <w:r w:rsidRPr="00255D34">
        <w:rPr>
          <w:i w:val="0"/>
        </w:rPr>
        <w:t xml:space="preserve"> </w:t>
      </w:r>
    </w:p>
    <w:p w:rsidR="0031173C" w:rsidRDefault="0031173C" w:rsidP="0031173C">
      <w:pPr>
        <w:pStyle w:val="21"/>
        <w:spacing w:after="240" w:line="360" w:lineRule="auto"/>
        <w:jc w:val="both"/>
        <w:rPr>
          <w:i w:val="0"/>
        </w:rPr>
      </w:pPr>
      <w:r w:rsidRPr="00255D34">
        <w:rPr>
          <w:i w:val="0"/>
        </w:rPr>
        <w:t xml:space="preserve">1.1.1. </w:t>
      </w:r>
      <w:r w:rsidR="0089119A">
        <w:rPr>
          <w:i w:val="0"/>
        </w:rPr>
        <w:t>Розвиток ВОЛЗ в світі і в</w:t>
      </w:r>
      <w:r>
        <w:rPr>
          <w:i w:val="0"/>
        </w:rPr>
        <w:t xml:space="preserve"> Україні</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Основний напрямок у застосуванні волоконно-оптичних систем - це створення й експлуатація волоконних ліній зв'язку. Необхідність розвитку  ВОЛЗ була визначена потребою збільшення швидкості й обсягів переданої інформації.</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Основні характеристики ліній передачі сигналів наступні:</w:t>
      </w:r>
    </w:p>
    <w:p w:rsidR="0031173C" w:rsidRDefault="0031173C" w:rsidP="0031173C">
      <w:pPr>
        <w:pStyle w:val="a3"/>
        <w:numPr>
          <w:ilvl w:val="0"/>
          <w:numId w:val="2"/>
        </w:numPr>
        <w:spacing w:after="0" w:line="360" w:lineRule="auto"/>
        <w:jc w:val="both"/>
        <w:rPr>
          <w:rFonts w:ascii="Times New Roman" w:hAnsi="Times New Roman"/>
          <w:sz w:val="28"/>
          <w:szCs w:val="28"/>
          <w:lang w:val="uk-UA"/>
        </w:rPr>
      </w:pPr>
      <w:r>
        <w:rPr>
          <w:rFonts w:ascii="Times New Roman" w:hAnsi="Times New Roman"/>
          <w:sz w:val="28"/>
          <w:szCs w:val="28"/>
          <w:lang w:val="uk-UA"/>
        </w:rPr>
        <w:t>велика ширина смуги пропускання ;</w:t>
      </w:r>
    </w:p>
    <w:p w:rsidR="0031173C" w:rsidRDefault="0031173C" w:rsidP="0031173C">
      <w:pPr>
        <w:pStyle w:val="a3"/>
        <w:numPr>
          <w:ilvl w:val="0"/>
          <w:numId w:val="2"/>
        </w:numPr>
        <w:spacing w:after="0" w:line="360" w:lineRule="auto"/>
        <w:jc w:val="both"/>
        <w:rPr>
          <w:rFonts w:ascii="Times New Roman" w:hAnsi="Times New Roman"/>
          <w:sz w:val="28"/>
          <w:szCs w:val="28"/>
          <w:lang w:val="uk-UA"/>
        </w:rPr>
      </w:pPr>
      <w:r>
        <w:rPr>
          <w:rFonts w:ascii="Times New Roman" w:hAnsi="Times New Roman"/>
          <w:sz w:val="28"/>
          <w:szCs w:val="28"/>
          <w:lang w:val="uk-UA"/>
        </w:rPr>
        <w:t>перешкодозахищеність;</w:t>
      </w:r>
    </w:p>
    <w:p w:rsidR="0031173C" w:rsidRDefault="0031173C" w:rsidP="0031173C">
      <w:pPr>
        <w:pStyle w:val="a3"/>
        <w:numPr>
          <w:ilvl w:val="0"/>
          <w:numId w:val="2"/>
        </w:numPr>
        <w:spacing w:after="0" w:line="360" w:lineRule="auto"/>
        <w:jc w:val="both"/>
        <w:rPr>
          <w:rFonts w:ascii="Times New Roman" w:hAnsi="Times New Roman"/>
          <w:sz w:val="28"/>
          <w:szCs w:val="28"/>
          <w:lang w:val="uk-UA"/>
        </w:rPr>
      </w:pPr>
      <w:r>
        <w:rPr>
          <w:rFonts w:ascii="Times New Roman" w:hAnsi="Times New Roman"/>
          <w:sz w:val="28"/>
          <w:szCs w:val="28"/>
          <w:lang w:val="uk-UA"/>
        </w:rPr>
        <w:t>довжина ретрансляційних ділянок;</w:t>
      </w:r>
    </w:p>
    <w:p w:rsidR="0031173C" w:rsidRDefault="0031173C" w:rsidP="0031173C">
      <w:pPr>
        <w:pStyle w:val="a3"/>
        <w:numPr>
          <w:ilvl w:val="0"/>
          <w:numId w:val="2"/>
        </w:numPr>
        <w:spacing w:after="0" w:line="360" w:lineRule="auto"/>
        <w:jc w:val="both"/>
        <w:rPr>
          <w:rFonts w:ascii="Times New Roman" w:hAnsi="Times New Roman"/>
          <w:sz w:val="28"/>
          <w:szCs w:val="28"/>
          <w:lang w:val="uk-UA"/>
        </w:rPr>
      </w:pPr>
      <w:r>
        <w:rPr>
          <w:rFonts w:ascii="Times New Roman" w:hAnsi="Times New Roman"/>
          <w:sz w:val="28"/>
          <w:szCs w:val="28"/>
          <w:lang w:val="uk-UA"/>
        </w:rPr>
        <w:t>вартість.</w:t>
      </w:r>
    </w:p>
    <w:p w:rsidR="0031173C" w:rsidRDefault="0031173C" w:rsidP="0031173C">
      <w:pPr>
        <w:spacing w:after="0" w:line="360" w:lineRule="auto"/>
        <w:ind w:firstLine="709"/>
        <w:jc w:val="both"/>
        <w:rPr>
          <w:rFonts w:ascii="Times New Roman" w:hAnsi="Times New Roman"/>
          <w:sz w:val="28"/>
          <w:szCs w:val="28"/>
        </w:rPr>
      </w:pPr>
      <w:r>
        <w:rPr>
          <w:rFonts w:ascii="Times New Roman" w:hAnsi="Times New Roman"/>
          <w:sz w:val="28"/>
          <w:szCs w:val="28"/>
        </w:rPr>
        <w:t>З 2000 р. всі лінії зв'язку, що вводяться в експлуатацію, є волоконно-оптичними. При цьому відстань між ретрансляторами приблизно дорівнює</w:t>
      </w:r>
      <w:r>
        <w:rPr>
          <w:rFonts w:ascii="Times New Roman" w:hAnsi="Times New Roman"/>
          <w:sz w:val="28"/>
          <w:szCs w:val="28"/>
        </w:rPr>
        <w:tab/>
        <w:t>100 км, а швидкість передачі  1-2 Гбіт/</w:t>
      </w:r>
      <w:r w:rsidRPr="00174448">
        <w:rPr>
          <w:rFonts w:ascii="Times New Roman" w:hAnsi="Times New Roman"/>
          <w:sz w:val="28"/>
          <w:szCs w:val="28"/>
        </w:rPr>
        <w:t>с</w:t>
      </w:r>
      <w:r>
        <w:rPr>
          <w:rFonts w:ascii="Times New Roman" w:hAnsi="Times New Roman"/>
          <w:sz w:val="28"/>
          <w:szCs w:val="28"/>
        </w:rPr>
        <w:t xml:space="preserve">.  </w:t>
      </w:r>
    </w:p>
    <w:p w:rsidR="0031173C" w:rsidRDefault="0031173C" w:rsidP="0031173C">
      <w:pPr>
        <w:spacing w:after="0" w:line="360" w:lineRule="auto"/>
        <w:ind w:firstLine="709"/>
        <w:jc w:val="both"/>
        <w:rPr>
          <w:rFonts w:ascii="Times New Roman" w:hAnsi="Times New Roman"/>
          <w:sz w:val="28"/>
          <w:szCs w:val="28"/>
        </w:rPr>
      </w:pPr>
      <w:r>
        <w:rPr>
          <w:rFonts w:ascii="Times New Roman" w:hAnsi="Times New Roman"/>
          <w:sz w:val="28"/>
          <w:szCs w:val="28"/>
        </w:rPr>
        <w:t>Сучасні ВОЛЗ охоплюють 5 континентів: Європу, Азію, Америку, Африку, Австралію. Зв'язок між Європою й Азією здійснюється Транссибірською лінією зв'язку (≈20000 км). Темпи росту світового ринку волоконно-оптичних технологій випереджають ріст інших видів техніки, і становлять 40% у рік. У 1988 р. завершено будівництво підводної магістралі між Європою й США, потім між Європою США й Канадою через Тихий океан. Ці магістралі розраховані на 12000 каналів на довжині хвилі 1,55 мкм.</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Перспективними  матеріалами для волокон  ВОЛЗ є: </w:t>
      </w:r>
    </w:p>
    <w:p w:rsidR="0031173C" w:rsidRDefault="0031173C" w:rsidP="0031173C">
      <w:pPr>
        <w:pStyle w:val="a3"/>
        <w:numPr>
          <w:ilvl w:val="0"/>
          <w:numId w:val="3"/>
        </w:numPr>
        <w:spacing w:after="0" w:line="360" w:lineRule="auto"/>
        <w:jc w:val="both"/>
        <w:rPr>
          <w:rFonts w:ascii="Times New Roman" w:hAnsi="Times New Roman"/>
          <w:sz w:val="28"/>
          <w:szCs w:val="28"/>
          <w:lang w:val="uk-UA"/>
        </w:rPr>
      </w:pPr>
      <w:r>
        <w:rPr>
          <w:rFonts w:ascii="Times New Roman" w:hAnsi="Times New Roman"/>
          <w:sz w:val="28"/>
          <w:szCs w:val="28"/>
          <w:lang w:val="uk-UA"/>
        </w:rPr>
        <w:t>тетрофторі</w:t>
      </w:r>
      <w:r w:rsidRPr="003F7E70">
        <w:rPr>
          <w:rFonts w:ascii="Times New Roman" w:hAnsi="Times New Roman"/>
          <w:sz w:val="28"/>
          <w:szCs w:val="28"/>
          <w:lang w:val="uk-UA"/>
        </w:rPr>
        <w:t>д</w:t>
      </w:r>
      <w:r>
        <w:rPr>
          <w:rFonts w:ascii="Times New Roman" w:hAnsi="Times New Roman"/>
          <w:sz w:val="28"/>
          <w:szCs w:val="28"/>
          <w:lang w:val="uk-UA"/>
        </w:rPr>
        <w:t xml:space="preserve"> цирконію  (</w:t>
      </w:r>
      <w:r>
        <w:rPr>
          <w:rFonts w:ascii="Times New Roman" w:hAnsi="Times New Roman"/>
          <w:sz w:val="28"/>
          <w:szCs w:val="28"/>
        </w:rPr>
        <w:t>λ</w:t>
      </w:r>
      <w:r w:rsidR="00D63C36">
        <w:rPr>
          <w:rFonts w:ascii="Times New Roman" w:hAnsi="Times New Roman"/>
          <w:sz w:val="28"/>
          <w:szCs w:val="28"/>
          <w:lang w:val="uk-UA"/>
        </w:rPr>
        <w:t>=2,5 мкм, загасання - 0,01 дБ</w:t>
      </w:r>
      <w:r>
        <w:rPr>
          <w:rFonts w:ascii="Times New Roman" w:hAnsi="Times New Roman"/>
          <w:sz w:val="28"/>
          <w:szCs w:val="28"/>
          <w:lang w:val="uk-UA"/>
        </w:rPr>
        <w:t xml:space="preserve">/км); </w:t>
      </w:r>
    </w:p>
    <w:p w:rsidR="0031173C" w:rsidRDefault="0031173C" w:rsidP="0031173C">
      <w:pPr>
        <w:pStyle w:val="a3"/>
        <w:numPr>
          <w:ilvl w:val="0"/>
          <w:numId w:val="3"/>
        </w:numPr>
        <w:spacing w:after="0" w:line="360" w:lineRule="auto"/>
        <w:jc w:val="both"/>
        <w:rPr>
          <w:rFonts w:ascii="Times New Roman" w:hAnsi="Times New Roman"/>
          <w:sz w:val="28"/>
          <w:szCs w:val="28"/>
          <w:lang w:val="uk-UA"/>
        </w:rPr>
      </w:pPr>
      <w:r>
        <w:rPr>
          <w:rFonts w:ascii="Times New Roman" w:hAnsi="Times New Roman"/>
          <w:sz w:val="28"/>
          <w:szCs w:val="28"/>
          <w:lang w:val="uk-UA"/>
        </w:rPr>
        <w:t>фторід берилію  (</w:t>
      </w:r>
      <w:r>
        <w:rPr>
          <w:rFonts w:ascii="Times New Roman" w:hAnsi="Times New Roman"/>
          <w:sz w:val="28"/>
          <w:szCs w:val="28"/>
        </w:rPr>
        <w:t>λ</w:t>
      </w:r>
      <w:r w:rsidR="00D63C36">
        <w:rPr>
          <w:rFonts w:ascii="Times New Roman" w:hAnsi="Times New Roman"/>
          <w:sz w:val="28"/>
          <w:szCs w:val="28"/>
          <w:lang w:val="uk-UA"/>
        </w:rPr>
        <w:t>=2,1 мкм, загасання - 0,005 дБ</w:t>
      </w:r>
      <w:r>
        <w:rPr>
          <w:rFonts w:ascii="Times New Roman" w:hAnsi="Times New Roman"/>
          <w:sz w:val="28"/>
          <w:szCs w:val="28"/>
          <w:lang w:val="uk-UA"/>
        </w:rPr>
        <w:t>/км).</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Такі ВОЛЗ дозволяють одночасно передавати до 20000 телефонних каналів зі швидкістю 565 Мбіт/с. Розрахунки показують, що ВОЛЗ більш економічні ніж радіорелейні і супутникові. </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Найближчим часом очікується перехід на швидкості передачі - 2,5 Гбіт/с і вище. Ці можливості не є граничними: спектральне ущільнення й когерентний прийом дозволять на кілька порядків збільшити швидкість передачі інформації до 1,5 Тбіт/с або 23 млн. каналів тональної частоти.</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Провідна організація в Україні, що впроваджує ВОЛЗ,  це «Укртелеком». В 2003 р. на Україні був завершений процес охоплення ВОЛЗ всіх регіонів і обласних центрів. </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Розвиток ВОЛЗ в Україні почався в 1995 р. Перші лінії зв'язку з'єднали Ужгород із кордоном Угорщини й Словаччини, а Львів - з Польщею. Довжина  лінії становить 175 км. </w:t>
      </w:r>
    </w:p>
    <w:p w:rsidR="0031173C" w:rsidRDefault="0089119A" w:rsidP="0031173C">
      <w:pPr>
        <w:spacing w:after="0" w:line="360" w:lineRule="auto"/>
        <w:ind w:firstLine="708"/>
        <w:jc w:val="both"/>
        <w:rPr>
          <w:rFonts w:ascii="Times New Roman" w:hAnsi="Times New Roman"/>
          <w:sz w:val="28"/>
          <w:szCs w:val="28"/>
        </w:rPr>
      </w:pPr>
      <w:r>
        <w:rPr>
          <w:rFonts w:ascii="Times New Roman" w:hAnsi="Times New Roman"/>
          <w:sz w:val="28"/>
          <w:szCs w:val="28"/>
        </w:rPr>
        <w:t>Перша серйозна ВОЛЗ в</w:t>
      </w:r>
      <w:r w:rsidR="0031173C">
        <w:rPr>
          <w:rFonts w:ascii="Times New Roman" w:hAnsi="Times New Roman"/>
          <w:sz w:val="28"/>
          <w:szCs w:val="28"/>
        </w:rPr>
        <w:t xml:space="preserve"> Україні з'явилася в 1996 році, коли країна ввійшла в проект ITUR (Італія, Туреччина, Україна, Росія). Лінія прокладена в Середземному й Чорному морях по трасі «Палермо - Стамбул - Одеса - Новоросійськ». Україні належить підводна ділянка цієї лінії по Чорному морю (250 км), що закінчується в Одесі. Організацією прокладання ВОЛЗ в Україні займався «Укртелеком». Продовженням цієї лінії стала ділянка «Одеса - Київ». Далі проклали ділянку «Київ - Чернігів - Білорусь - Європа». Основна комплектація цих систем вироблялася фірмою Ericson. </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 На сьогодні в Україні розроблені  кільцеві лінії зв'язку, які охоплюють основні регіони України. Умовна назва цих ліній:</w:t>
      </w:r>
    </w:p>
    <w:p w:rsidR="0031173C" w:rsidRDefault="0031173C" w:rsidP="0031173C">
      <w:pPr>
        <w:numPr>
          <w:ilvl w:val="0"/>
          <w:numId w:val="4"/>
        </w:numPr>
        <w:spacing w:after="0" w:line="360" w:lineRule="auto"/>
        <w:jc w:val="both"/>
        <w:rPr>
          <w:rFonts w:ascii="Times New Roman" w:hAnsi="Times New Roman"/>
          <w:sz w:val="28"/>
          <w:szCs w:val="28"/>
        </w:rPr>
      </w:pPr>
      <w:r>
        <w:rPr>
          <w:rFonts w:ascii="Times New Roman" w:hAnsi="Times New Roman"/>
          <w:sz w:val="28"/>
          <w:szCs w:val="28"/>
        </w:rPr>
        <w:t>Буковина</w:t>
      </w:r>
      <w:r w:rsidR="00445610">
        <w:rPr>
          <w:rFonts w:ascii="Times New Roman" w:hAnsi="Times New Roman"/>
          <w:sz w:val="28"/>
          <w:szCs w:val="28"/>
        </w:rPr>
        <w:t>;</w:t>
      </w:r>
    </w:p>
    <w:p w:rsidR="0031173C" w:rsidRDefault="0031173C" w:rsidP="0031173C">
      <w:pPr>
        <w:numPr>
          <w:ilvl w:val="0"/>
          <w:numId w:val="4"/>
        </w:numPr>
        <w:spacing w:after="0" w:line="360" w:lineRule="auto"/>
        <w:jc w:val="both"/>
        <w:rPr>
          <w:rFonts w:ascii="Times New Roman" w:hAnsi="Times New Roman"/>
          <w:sz w:val="28"/>
          <w:szCs w:val="28"/>
        </w:rPr>
      </w:pPr>
      <w:r>
        <w:rPr>
          <w:rFonts w:ascii="Times New Roman" w:hAnsi="Times New Roman"/>
          <w:sz w:val="28"/>
          <w:szCs w:val="28"/>
        </w:rPr>
        <w:t>Поділля</w:t>
      </w:r>
      <w:r w:rsidR="00445610">
        <w:rPr>
          <w:rFonts w:ascii="Times New Roman" w:hAnsi="Times New Roman"/>
          <w:sz w:val="28"/>
          <w:szCs w:val="28"/>
        </w:rPr>
        <w:t>;</w:t>
      </w:r>
    </w:p>
    <w:p w:rsidR="0031173C" w:rsidRDefault="0031173C" w:rsidP="0031173C">
      <w:pPr>
        <w:numPr>
          <w:ilvl w:val="0"/>
          <w:numId w:val="4"/>
        </w:numPr>
        <w:spacing w:after="0" w:line="360" w:lineRule="auto"/>
        <w:jc w:val="both"/>
        <w:rPr>
          <w:rFonts w:ascii="Times New Roman" w:hAnsi="Times New Roman"/>
          <w:sz w:val="28"/>
          <w:szCs w:val="28"/>
        </w:rPr>
      </w:pPr>
      <w:r>
        <w:rPr>
          <w:rFonts w:ascii="Times New Roman" w:hAnsi="Times New Roman"/>
          <w:sz w:val="28"/>
          <w:szCs w:val="28"/>
        </w:rPr>
        <w:t>Полісся</w:t>
      </w:r>
      <w:r w:rsidR="00445610">
        <w:rPr>
          <w:rFonts w:ascii="Times New Roman" w:hAnsi="Times New Roman"/>
          <w:sz w:val="28"/>
          <w:szCs w:val="28"/>
        </w:rPr>
        <w:t>;</w:t>
      </w:r>
    </w:p>
    <w:p w:rsidR="0031173C" w:rsidRDefault="0031173C" w:rsidP="0031173C">
      <w:pPr>
        <w:numPr>
          <w:ilvl w:val="0"/>
          <w:numId w:val="4"/>
        </w:numPr>
        <w:spacing w:after="0" w:line="360" w:lineRule="auto"/>
        <w:jc w:val="both"/>
        <w:rPr>
          <w:rFonts w:ascii="Times New Roman" w:hAnsi="Times New Roman"/>
          <w:sz w:val="28"/>
          <w:szCs w:val="28"/>
        </w:rPr>
      </w:pPr>
      <w:r>
        <w:rPr>
          <w:rFonts w:ascii="Times New Roman" w:hAnsi="Times New Roman"/>
          <w:sz w:val="28"/>
          <w:szCs w:val="28"/>
        </w:rPr>
        <w:t>Десна</w:t>
      </w:r>
      <w:r w:rsidR="00445610">
        <w:rPr>
          <w:rFonts w:ascii="Times New Roman" w:hAnsi="Times New Roman"/>
          <w:sz w:val="28"/>
          <w:szCs w:val="28"/>
        </w:rPr>
        <w:t>;</w:t>
      </w:r>
    </w:p>
    <w:p w:rsidR="0031173C" w:rsidRDefault="0031173C" w:rsidP="0031173C">
      <w:pPr>
        <w:numPr>
          <w:ilvl w:val="0"/>
          <w:numId w:val="4"/>
        </w:numPr>
        <w:spacing w:after="0" w:line="360" w:lineRule="auto"/>
        <w:jc w:val="both"/>
        <w:rPr>
          <w:rFonts w:ascii="Times New Roman" w:hAnsi="Times New Roman"/>
          <w:sz w:val="28"/>
          <w:szCs w:val="28"/>
        </w:rPr>
      </w:pPr>
      <w:r>
        <w:rPr>
          <w:rFonts w:ascii="Times New Roman" w:hAnsi="Times New Roman"/>
          <w:sz w:val="28"/>
          <w:szCs w:val="28"/>
        </w:rPr>
        <w:t>Вуглик</w:t>
      </w:r>
      <w:r w:rsidR="00445610">
        <w:rPr>
          <w:rFonts w:ascii="Times New Roman" w:hAnsi="Times New Roman"/>
          <w:sz w:val="28"/>
          <w:szCs w:val="28"/>
        </w:rPr>
        <w:t>;</w:t>
      </w:r>
      <w:r>
        <w:rPr>
          <w:rFonts w:ascii="Times New Roman" w:hAnsi="Times New Roman"/>
          <w:sz w:val="28"/>
          <w:szCs w:val="28"/>
        </w:rPr>
        <w:t xml:space="preserve"> </w:t>
      </w:r>
    </w:p>
    <w:p w:rsidR="0031173C" w:rsidRDefault="0031173C" w:rsidP="0031173C">
      <w:pPr>
        <w:numPr>
          <w:ilvl w:val="0"/>
          <w:numId w:val="4"/>
        </w:numPr>
        <w:spacing w:after="0" w:line="360" w:lineRule="auto"/>
        <w:jc w:val="both"/>
        <w:rPr>
          <w:rFonts w:ascii="Times New Roman" w:hAnsi="Times New Roman"/>
          <w:sz w:val="28"/>
          <w:szCs w:val="28"/>
        </w:rPr>
      </w:pPr>
      <w:r>
        <w:rPr>
          <w:rFonts w:ascii="Times New Roman" w:hAnsi="Times New Roman"/>
          <w:sz w:val="28"/>
          <w:szCs w:val="28"/>
        </w:rPr>
        <w:t>Таврія</w:t>
      </w:r>
      <w:r w:rsidR="00445610">
        <w:rPr>
          <w:rFonts w:ascii="Times New Roman" w:hAnsi="Times New Roman"/>
          <w:sz w:val="28"/>
          <w:szCs w:val="28"/>
        </w:rPr>
        <w:t>;</w:t>
      </w:r>
    </w:p>
    <w:p w:rsidR="0031173C" w:rsidRDefault="0031173C" w:rsidP="0031173C">
      <w:pPr>
        <w:numPr>
          <w:ilvl w:val="0"/>
          <w:numId w:val="4"/>
        </w:numPr>
        <w:spacing w:after="0" w:line="360" w:lineRule="auto"/>
        <w:jc w:val="both"/>
        <w:rPr>
          <w:rFonts w:ascii="Times New Roman" w:hAnsi="Times New Roman"/>
          <w:sz w:val="28"/>
          <w:szCs w:val="28"/>
        </w:rPr>
      </w:pPr>
      <w:r>
        <w:rPr>
          <w:rFonts w:ascii="Times New Roman" w:hAnsi="Times New Roman"/>
          <w:sz w:val="28"/>
          <w:szCs w:val="28"/>
        </w:rPr>
        <w:t>Дністер</w:t>
      </w:r>
      <w:r w:rsidR="00445610">
        <w:rPr>
          <w:rFonts w:ascii="Times New Roman" w:hAnsi="Times New Roman"/>
          <w:sz w:val="28"/>
          <w:szCs w:val="28"/>
        </w:rPr>
        <w:t>;</w:t>
      </w:r>
    </w:p>
    <w:p w:rsidR="0031173C" w:rsidRDefault="0031173C" w:rsidP="0031173C">
      <w:pPr>
        <w:numPr>
          <w:ilvl w:val="0"/>
          <w:numId w:val="4"/>
        </w:numPr>
        <w:spacing w:after="0" w:line="360" w:lineRule="auto"/>
        <w:jc w:val="both"/>
        <w:rPr>
          <w:rFonts w:ascii="Times New Roman" w:hAnsi="Times New Roman"/>
          <w:sz w:val="28"/>
          <w:szCs w:val="28"/>
        </w:rPr>
      </w:pPr>
      <w:r>
        <w:rPr>
          <w:rFonts w:ascii="Times New Roman" w:hAnsi="Times New Roman"/>
          <w:sz w:val="28"/>
          <w:szCs w:val="28"/>
        </w:rPr>
        <w:t>Азов</w:t>
      </w:r>
      <w:r w:rsidR="00445610">
        <w:rPr>
          <w:rFonts w:ascii="Times New Roman" w:hAnsi="Times New Roman"/>
          <w:sz w:val="28"/>
          <w:szCs w:val="28"/>
        </w:rPr>
        <w:t>.</w:t>
      </w:r>
    </w:p>
    <w:p w:rsidR="0031173C" w:rsidRPr="0060571A"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Усі міські та міжміські  лінії зв'язку,  котрі прокладаються в теперішній час,  будуються на базі ВОЛЗ.</w:t>
      </w:r>
    </w:p>
    <w:p w:rsidR="0031173C" w:rsidRDefault="0031173C" w:rsidP="0031173C">
      <w:pPr>
        <w:pStyle w:val="21"/>
        <w:spacing w:after="240" w:line="360" w:lineRule="auto"/>
        <w:jc w:val="both"/>
        <w:rPr>
          <w:i w:val="0"/>
        </w:rPr>
      </w:pPr>
      <w:r>
        <w:rPr>
          <w:i w:val="0"/>
        </w:rPr>
        <w:t>1.1.2</w:t>
      </w:r>
      <w:r w:rsidRPr="00255D34">
        <w:rPr>
          <w:i w:val="0"/>
        </w:rPr>
        <w:t xml:space="preserve">. </w:t>
      </w:r>
      <w:r>
        <w:rPr>
          <w:i w:val="0"/>
        </w:rPr>
        <w:t>Особливості ВОЛЗ. Світловод як основний елемент ВОЛЗ</w:t>
      </w:r>
    </w:p>
    <w:p w:rsidR="0031173C" w:rsidRPr="005C317A" w:rsidRDefault="0031173C" w:rsidP="0031173C">
      <w:pPr>
        <w:spacing w:after="0" w:line="360" w:lineRule="auto"/>
        <w:ind w:firstLine="708"/>
        <w:jc w:val="both"/>
        <w:rPr>
          <w:rFonts w:ascii="Times New Roman" w:hAnsi="Times New Roman"/>
          <w:sz w:val="28"/>
          <w:szCs w:val="28"/>
          <w:u w:val="single"/>
        </w:rPr>
      </w:pPr>
      <w:r w:rsidRPr="005C317A">
        <w:rPr>
          <w:rFonts w:ascii="Times New Roman" w:hAnsi="Times New Roman"/>
          <w:sz w:val="28"/>
          <w:szCs w:val="28"/>
          <w:u w:val="single"/>
        </w:rPr>
        <w:t>Особливості ВОЛЗ</w:t>
      </w:r>
    </w:p>
    <w:p w:rsidR="0031173C" w:rsidRPr="005C317A" w:rsidRDefault="0031173C" w:rsidP="0031173C">
      <w:pPr>
        <w:spacing w:after="0" w:line="360" w:lineRule="auto"/>
        <w:ind w:firstLine="708"/>
        <w:jc w:val="both"/>
        <w:rPr>
          <w:rFonts w:ascii="Times New Roman" w:hAnsi="Times New Roman"/>
          <w:sz w:val="28"/>
          <w:szCs w:val="28"/>
        </w:rPr>
      </w:pPr>
      <w:r w:rsidRPr="005C317A">
        <w:rPr>
          <w:rFonts w:ascii="Times New Roman" w:hAnsi="Times New Roman"/>
          <w:sz w:val="28"/>
          <w:szCs w:val="28"/>
        </w:rPr>
        <w:t>Фізичні особливості ВОЛЗ:</w:t>
      </w:r>
    </w:p>
    <w:p w:rsidR="0031173C" w:rsidRDefault="0031173C" w:rsidP="0031173C">
      <w:pPr>
        <w:numPr>
          <w:ilvl w:val="0"/>
          <w:numId w:val="5"/>
        </w:numPr>
        <w:spacing w:after="0" w:line="360" w:lineRule="auto"/>
        <w:jc w:val="both"/>
        <w:rPr>
          <w:rFonts w:ascii="Times New Roman" w:hAnsi="Times New Roman"/>
          <w:sz w:val="28"/>
          <w:szCs w:val="28"/>
        </w:rPr>
      </w:pPr>
      <w:r>
        <w:rPr>
          <w:rFonts w:ascii="Times New Roman" w:hAnsi="Times New Roman"/>
          <w:sz w:val="28"/>
          <w:szCs w:val="28"/>
        </w:rPr>
        <w:t>велика ширина смуги пропускання, що обумовлена високою несучою частотою електромагнітних коливань</w:t>
      </w:r>
      <w:r w:rsidR="000457F8">
        <w:rPr>
          <w:rFonts w:ascii="Times New Roman" w:hAnsi="Times New Roman"/>
          <w:sz w:val="28"/>
          <w:szCs w:val="28"/>
        </w:rPr>
        <w:t>, яка</w:t>
      </w:r>
      <w:r w:rsidR="00445610">
        <w:rPr>
          <w:rFonts w:ascii="Times New Roman" w:hAnsi="Times New Roman"/>
          <w:sz w:val="28"/>
          <w:szCs w:val="28"/>
        </w:rPr>
        <w:t xml:space="preserve"> дорівнює:</w:t>
      </w:r>
    </w:p>
    <w:p w:rsidR="0031173C" w:rsidRDefault="00445610" w:rsidP="00445610">
      <w:pPr>
        <w:spacing w:after="0" w:line="360" w:lineRule="auto"/>
        <w:ind w:left="360"/>
        <w:jc w:val="center"/>
        <w:rPr>
          <w:rFonts w:ascii="Times New Roman" w:hAnsi="Times New Roman"/>
          <w:sz w:val="28"/>
          <w:szCs w:val="28"/>
        </w:rPr>
      </w:pPr>
      <w:r>
        <w:rPr>
          <w:rFonts w:ascii="Times New Roman" w:eastAsia="Calibri" w:hAnsi="Times New Roman"/>
          <w:sz w:val="28"/>
          <w:szCs w:val="28"/>
          <w:lang w:eastAsia="en-US"/>
        </w:rPr>
        <w:t xml:space="preserve"> </w:t>
      </w:r>
      <w:r>
        <w:rPr>
          <w:rFonts w:ascii="Times New Roman" w:eastAsia="Calibri" w:hAnsi="Times New Roman"/>
          <w:sz w:val="28"/>
          <w:szCs w:val="28"/>
          <w:lang w:eastAsia="en-US"/>
        </w:rPr>
        <w:tab/>
      </w:r>
      <w:r>
        <w:rPr>
          <w:rFonts w:ascii="Times New Roman" w:eastAsia="Calibri" w:hAnsi="Times New Roman"/>
          <w:sz w:val="28"/>
          <w:szCs w:val="28"/>
          <w:lang w:eastAsia="en-US"/>
        </w:rPr>
        <w:tab/>
      </w:r>
      <w:r>
        <w:rPr>
          <w:rFonts w:ascii="Times New Roman" w:eastAsia="Calibri" w:hAnsi="Times New Roman"/>
          <w:sz w:val="28"/>
          <w:szCs w:val="28"/>
          <w:lang w:eastAsia="en-US"/>
        </w:rPr>
        <w:tab/>
      </w:r>
      <w:r>
        <w:rPr>
          <w:rFonts w:ascii="Times New Roman" w:eastAsia="Calibri" w:hAnsi="Times New Roman"/>
          <w:sz w:val="28"/>
          <w:szCs w:val="28"/>
          <w:lang w:eastAsia="en-US"/>
        </w:rPr>
        <w:tab/>
        <w:t xml:space="preserve">        </w:t>
      </w:r>
      <w:r w:rsidRPr="00445610">
        <w:rPr>
          <w:rFonts w:ascii="Times New Roman" w:eastAsia="Calibri" w:hAnsi="Times New Roman"/>
          <w:position w:val="-24"/>
          <w:sz w:val="28"/>
          <w:szCs w:val="28"/>
          <w:lang w:eastAsia="en-US"/>
        </w:rPr>
        <w:object w:dxaOrig="9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pt;height:31.5pt" o:ole="">
            <v:imagedata r:id="rId8" o:title=""/>
          </v:shape>
          <o:OLEObject Type="Embed" ProgID="Equation.3" ShapeID="_x0000_i1025" DrawAspect="Content" ObjectID="_1700595805" r:id="rId9"/>
        </w:object>
      </w:r>
      <w:r w:rsidR="0031173C">
        <w:rPr>
          <w:rFonts w:ascii="Times New Roman" w:hAnsi="Times New Roman"/>
          <w:sz w:val="28"/>
          <w:szCs w:val="28"/>
        </w:rPr>
        <w:t xml:space="preserve"> .      </w:t>
      </w:r>
      <w:r w:rsidR="0031173C">
        <w:rPr>
          <w:rFonts w:ascii="Times New Roman" w:hAnsi="Times New Roman"/>
          <w:sz w:val="28"/>
          <w:szCs w:val="28"/>
        </w:rPr>
        <w:tab/>
      </w:r>
      <w:r w:rsidR="0031173C">
        <w:rPr>
          <w:rFonts w:ascii="Times New Roman" w:hAnsi="Times New Roman"/>
          <w:sz w:val="28"/>
          <w:szCs w:val="28"/>
        </w:rPr>
        <w:tab/>
      </w:r>
      <w:r w:rsidR="0031173C">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rPr>
        <w:tab/>
      </w:r>
      <w:r>
        <w:rPr>
          <w:rFonts w:ascii="Times New Roman" w:hAnsi="Times New Roman"/>
          <w:sz w:val="28"/>
          <w:szCs w:val="28"/>
        </w:rPr>
        <w:tab/>
        <w:t xml:space="preserve">      </w:t>
      </w:r>
      <w:r w:rsidR="0031173C">
        <w:rPr>
          <w:rFonts w:ascii="Times New Roman" w:hAnsi="Times New Roman"/>
          <w:sz w:val="28"/>
          <w:szCs w:val="28"/>
        </w:rPr>
        <w:t>(1.1)</w:t>
      </w:r>
    </w:p>
    <w:p w:rsidR="00D303E6" w:rsidRDefault="00D303E6" w:rsidP="00D303E6">
      <w:pPr>
        <w:spacing w:after="0" w:line="360" w:lineRule="auto"/>
        <w:ind w:left="360"/>
        <w:jc w:val="both"/>
        <w:rPr>
          <w:rFonts w:ascii="Times New Roman" w:hAnsi="Times New Roman"/>
          <w:sz w:val="28"/>
          <w:szCs w:val="28"/>
        </w:rPr>
      </w:pPr>
      <w:r>
        <w:rPr>
          <w:rFonts w:ascii="Times New Roman" w:hAnsi="Times New Roman"/>
          <w:sz w:val="28"/>
          <w:szCs w:val="28"/>
        </w:rPr>
        <w:t xml:space="preserve">де </w:t>
      </w:r>
      <w:r w:rsidRPr="00D303E6">
        <w:rPr>
          <w:rFonts w:ascii="Times New Roman" w:hAnsi="Times New Roman"/>
          <w:i/>
          <w:sz w:val="28"/>
          <w:szCs w:val="28"/>
        </w:rPr>
        <w:t>с</w:t>
      </w:r>
      <w:r>
        <w:rPr>
          <w:rFonts w:ascii="Times New Roman" w:hAnsi="Times New Roman"/>
          <w:i/>
          <w:sz w:val="28"/>
          <w:szCs w:val="28"/>
        </w:rPr>
        <w:t>-</w:t>
      </w:r>
      <w:r>
        <w:rPr>
          <w:rFonts w:ascii="Times New Roman" w:hAnsi="Times New Roman"/>
          <w:sz w:val="28"/>
          <w:szCs w:val="28"/>
        </w:rPr>
        <w:t xml:space="preserve"> швидкість розповсюдження світлов</w:t>
      </w:r>
      <w:r w:rsidRPr="000457F8">
        <w:rPr>
          <w:rFonts w:ascii="Times New Roman" w:hAnsi="Times New Roman"/>
          <w:sz w:val="28"/>
          <w:szCs w:val="28"/>
        </w:rPr>
        <w:t>ої</w:t>
      </w:r>
      <w:r>
        <w:rPr>
          <w:rFonts w:ascii="Times New Roman" w:hAnsi="Times New Roman"/>
          <w:i/>
          <w:sz w:val="28"/>
          <w:szCs w:val="28"/>
        </w:rPr>
        <w:t xml:space="preserve"> </w:t>
      </w:r>
      <w:r w:rsidRPr="000457F8">
        <w:rPr>
          <w:rFonts w:ascii="Times New Roman" w:hAnsi="Times New Roman"/>
          <w:sz w:val="28"/>
          <w:szCs w:val="28"/>
        </w:rPr>
        <w:t>хвилі</w:t>
      </w:r>
      <w:r w:rsidR="000457F8">
        <w:rPr>
          <w:rFonts w:ascii="Times New Roman" w:hAnsi="Times New Roman"/>
          <w:sz w:val="28"/>
          <w:szCs w:val="28"/>
        </w:rPr>
        <w:t>;</w:t>
      </w:r>
    </w:p>
    <w:p w:rsidR="000457F8" w:rsidRDefault="000457F8" w:rsidP="00D303E6">
      <w:pPr>
        <w:spacing w:after="0" w:line="360" w:lineRule="auto"/>
        <w:ind w:left="360"/>
        <w:jc w:val="both"/>
        <w:rPr>
          <w:rFonts w:ascii="Times New Roman" w:hAnsi="Times New Roman"/>
          <w:sz w:val="28"/>
          <w:szCs w:val="28"/>
        </w:rPr>
      </w:pPr>
      <m:oMath>
        <m:r>
          <w:rPr>
            <w:rFonts w:ascii="Cambria Math" w:hAnsi="Cambria Math"/>
            <w:sz w:val="28"/>
            <w:szCs w:val="28"/>
          </w:rPr>
          <m:t>λ</m:t>
        </m:r>
      </m:oMath>
      <w:r>
        <w:rPr>
          <w:rFonts w:ascii="Times New Roman" w:hAnsi="Times New Roman"/>
          <w:i/>
          <w:sz w:val="28"/>
          <w:szCs w:val="28"/>
        </w:rPr>
        <w:t>-</w:t>
      </w:r>
      <w:r>
        <w:rPr>
          <w:rFonts w:ascii="Times New Roman" w:hAnsi="Times New Roman"/>
          <w:sz w:val="28"/>
          <w:szCs w:val="28"/>
        </w:rPr>
        <w:t xml:space="preserve"> довжина хвилі.</w:t>
      </w:r>
    </w:p>
    <w:p w:rsidR="000457F8" w:rsidRPr="000457F8" w:rsidRDefault="000457F8" w:rsidP="00D303E6">
      <w:pPr>
        <w:spacing w:after="0" w:line="360" w:lineRule="auto"/>
        <w:ind w:left="360"/>
        <w:jc w:val="both"/>
        <w:rPr>
          <w:rFonts w:ascii="Times New Roman" w:hAnsi="Times New Roman"/>
          <w:sz w:val="28"/>
          <w:szCs w:val="28"/>
        </w:rPr>
      </w:pPr>
      <w:r>
        <w:rPr>
          <w:rFonts w:ascii="Times New Roman" w:hAnsi="Times New Roman"/>
          <w:sz w:val="28"/>
          <w:szCs w:val="28"/>
        </w:rPr>
        <w:t xml:space="preserve">Якщо прийняти </w:t>
      </w:r>
      <w:r w:rsidRPr="000457F8">
        <w:rPr>
          <w:rFonts w:ascii="Times New Roman" w:hAnsi="Times New Roman"/>
          <w:i/>
          <w:sz w:val="28"/>
          <w:szCs w:val="28"/>
        </w:rPr>
        <w:t>с</w:t>
      </w:r>
      <w:r>
        <w:rPr>
          <w:rFonts w:ascii="Times New Roman" w:hAnsi="Times New Roman"/>
          <w:sz w:val="28"/>
          <w:szCs w:val="28"/>
        </w:rPr>
        <w:t>=10</w:t>
      </w:r>
      <w:r>
        <w:rPr>
          <w:rFonts w:ascii="Times New Roman" w:hAnsi="Times New Roman"/>
          <w:sz w:val="28"/>
          <w:szCs w:val="28"/>
          <w:vertAlign w:val="superscript"/>
        </w:rPr>
        <w:t>8</w:t>
      </w:r>
      <w:r w:rsidRPr="000457F8">
        <w:rPr>
          <w:rFonts w:ascii="Times New Roman" w:hAnsi="Times New Roman"/>
          <w:i/>
          <w:sz w:val="28"/>
          <w:szCs w:val="28"/>
          <w:vertAlign w:val="superscript"/>
        </w:rPr>
        <w:t xml:space="preserve"> </w:t>
      </w:r>
      <w:r w:rsidRPr="000457F8">
        <w:rPr>
          <w:rFonts w:ascii="Times New Roman" w:hAnsi="Times New Roman"/>
          <w:i/>
          <w:sz w:val="28"/>
          <w:szCs w:val="28"/>
        </w:rPr>
        <w:t>м/с</w:t>
      </w:r>
      <w:r>
        <w:rPr>
          <w:rFonts w:ascii="Times New Roman" w:hAnsi="Times New Roman"/>
          <w:sz w:val="28"/>
          <w:szCs w:val="28"/>
        </w:rPr>
        <w:t xml:space="preserve">, </w:t>
      </w:r>
      <m:oMath>
        <m:r>
          <w:rPr>
            <w:rFonts w:ascii="Cambria Math" w:hAnsi="Cambria Math"/>
            <w:sz w:val="28"/>
            <w:szCs w:val="28"/>
          </w:rPr>
          <m:t>λ</m:t>
        </m:r>
      </m:oMath>
      <w:r>
        <w:rPr>
          <w:rFonts w:ascii="Times New Roman" w:hAnsi="Times New Roman"/>
          <w:sz w:val="28"/>
          <w:szCs w:val="28"/>
        </w:rPr>
        <w:t>=10</w:t>
      </w:r>
      <w:r>
        <w:rPr>
          <w:rFonts w:ascii="Times New Roman" w:hAnsi="Times New Roman"/>
          <w:sz w:val="28"/>
          <w:szCs w:val="28"/>
          <w:vertAlign w:val="superscript"/>
        </w:rPr>
        <w:t>-6</w:t>
      </w:r>
      <w:r w:rsidRPr="000457F8">
        <w:rPr>
          <w:rFonts w:ascii="Times New Roman" w:hAnsi="Times New Roman"/>
          <w:i/>
          <w:sz w:val="28"/>
          <w:szCs w:val="28"/>
          <w:vertAlign w:val="superscript"/>
        </w:rPr>
        <w:t xml:space="preserve"> </w:t>
      </w:r>
      <w:r w:rsidRPr="000457F8">
        <w:rPr>
          <w:rFonts w:ascii="Times New Roman" w:hAnsi="Times New Roman"/>
          <w:i/>
          <w:sz w:val="28"/>
          <w:szCs w:val="28"/>
        </w:rPr>
        <w:t>м</w:t>
      </w:r>
      <w:r>
        <w:rPr>
          <w:rFonts w:ascii="Times New Roman" w:hAnsi="Times New Roman"/>
          <w:sz w:val="28"/>
          <w:szCs w:val="28"/>
        </w:rPr>
        <w:t xml:space="preserve">, то отримаємо </w:t>
      </w:r>
      <m:oMath>
        <m:r>
          <w:rPr>
            <w:rFonts w:ascii="Cambria Math" w:hAnsi="Cambria Math"/>
            <w:sz w:val="28"/>
            <w:szCs w:val="28"/>
          </w:rPr>
          <m:t>ν</m:t>
        </m:r>
      </m:oMath>
      <w:r>
        <w:rPr>
          <w:rFonts w:ascii="Times New Roman" w:hAnsi="Times New Roman"/>
          <w:sz w:val="28"/>
          <w:szCs w:val="28"/>
        </w:rPr>
        <w:t>=10</w:t>
      </w:r>
      <w:r>
        <w:rPr>
          <w:rFonts w:ascii="Times New Roman" w:hAnsi="Times New Roman"/>
          <w:sz w:val="28"/>
          <w:szCs w:val="28"/>
          <w:vertAlign w:val="superscript"/>
        </w:rPr>
        <w:t xml:space="preserve">14 </w:t>
      </w:r>
      <w:r w:rsidRPr="000457F8">
        <w:rPr>
          <w:rFonts w:ascii="Times New Roman" w:hAnsi="Times New Roman"/>
          <w:i/>
          <w:sz w:val="28"/>
          <w:szCs w:val="28"/>
        </w:rPr>
        <w:t>Гц</w:t>
      </w:r>
      <w:r>
        <w:rPr>
          <w:rFonts w:ascii="Times New Roman" w:hAnsi="Times New Roman"/>
          <w:i/>
          <w:sz w:val="28"/>
          <w:szCs w:val="28"/>
        </w:rPr>
        <w:t>.</w:t>
      </w:r>
    </w:p>
    <w:p w:rsidR="0031173C" w:rsidRDefault="0031173C" w:rsidP="0031173C">
      <w:pPr>
        <w:numPr>
          <w:ilvl w:val="0"/>
          <w:numId w:val="5"/>
        </w:numPr>
        <w:spacing w:after="0" w:line="360" w:lineRule="auto"/>
        <w:jc w:val="both"/>
        <w:rPr>
          <w:rFonts w:ascii="Times New Roman" w:hAnsi="Times New Roman"/>
          <w:sz w:val="28"/>
          <w:szCs w:val="28"/>
        </w:rPr>
      </w:pPr>
      <w:r>
        <w:rPr>
          <w:rFonts w:ascii="Times New Roman" w:hAnsi="Times New Roman"/>
          <w:sz w:val="28"/>
          <w:szCs w:val="28"/>
        </w:rPr>
        <w:t xml:space="preserve">дуже мале, у порівнянні з іншими лініями зв'язку, загасання сигналу у волокні. </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Кращі зразки</w:t>
      </w:r>
      <w:r w:rsidR="00D63C36">
        <w:rPr>
          <w:rFonts w:ascii="Times New Roman" w:hAnsi="Times New Roman"/>
          <w:sz w:val="28"/>
          <w:szCs w:val="28"/>
        </w:rPr>
        <w:t xml:space="preserve"> волокна мають загасання 0,22 дБ</w:t>
      </w:r>
      <w:r>
        <w:rPr>
          <w:rFonts w:ascii="Times New Roman" w:hAnsi="Times New Roman"/>
          <w:sz w:val="28"/>
          <w:szCs w:val="28"/>
        </w:rPr>
        <w:t>/км (</w:t>
      </w:r>
      <m:oMath>
        <m:r>
          <w:rPr>
            <w:rFonts w:ascii="Cambria Math" w:hAnsi="Cambria Math"/>
            <w:sz w:val="28"/>
            <w:szCs w:val="28"/>
          </w:rPr>
          <m:t>λ=1,55</m:t>
        </m:r>
      </m:oMath>
      <w:r>
        <w:rPr>
          <w:rFonts w:ascii="Times New Roman" w:hAnsi="Times New Roman"/>
          <w:sz w:val="28"/>
          <w:szCs w:val="28"/>
        </w:rPr>
        <w:t xml:space="preserve"> мкм). Для цих ВОЛЗ потрібна установка ділянок регенерації через 100-150 км. У США розробляють більш прозорі фтор-цирконієві світловоди. Втрати</w:t>
      </w:r>
      <w:r w:rsidR="00D63C36">
        <w:rPr>
          <w:rFonts w:ascii="Times New Roman" w:hAnsi="Times New Roman"/>
          <w:sz w:val="28"/>
          <w:szCs w:val="28"/>
        </w:rPr>
        <w:t xml:space="preserve"> в них на порядок менше (0,02 дБ</w:t>
      </w:r>
      <w:r>
        <w:rPr>
          <w:rFonts w:ascii="Times New Roman" w:hAnsi="Times New Roman"/>
          <w:sz w:val="28"/>
          <w:szCs w:val="28"/>
        </w:rPr>
        <w:t xml:space="preserve">/км), при цьому відстань між ретрансляторами може становити 10000 км. </w:t>
      </w:r>
    </w:p>
    <w:p w:rsidR="0031173C" w:rsidRPr="00D13260"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На рис.1.1 представлені графіки залежності ослаблення сигналу  </w:t>
      </w:r>
      <w:r w:rsidRPr="0060571A">
        <w:rPr>
          <w:rFonts w:ascii="Times New Roman" w:hAnsi="Times New Roman"/>
          <w:sz w:val="28"/>
          <w:szCs w:val="28"/>
        </w:rPr>
        <w:t>в волоконному світловоді</w:t>
      </w:r>
      <w:r>
        <w:rPr>
          <w:rFonts w:ascii="Times New Roman" w:hAnsi="Times New Roman"/>
          <w:sz w:val="28"/>
          <w:szCs w:val="28"/>
        </w:rPr>
        <w:t xml:space="preserve">,  </w:t>
      </w:r>
      <w:r w:rsidRPr="0060571A">
        <w:rPr>
          <w:rFonts w:ascii="Times New Roman" w:hAnsi="Times New Roman"/>
          <w:sz w:val="28"/>
          <w:szCs w:val="28"/>
        </w:rPr>
        <w:t>коаксі</w:t>
      </w:r>
      <w:r>
        <w:rPr>
          <w:rFonts w:ascii="Times New Roman" w:hAnsi="Times New Roman"/>
          <w:sz w:val="28"/>
          <w:szCs w:val="28"/>
        </w:rPr>
        <w:t>альних і двопровідникових кабелях різних типів ліній зв'язку від частоти</w:t>
      </w:r>
      <w:r w:rsidRPr="00D13260">
        <w:rPr>
          <w:rFonts w:ascii="Times New Roman" w:hAnsi="Times New Roman"/>
          <w:sz w:val="20"/>
          <w:szCs w:val="20"/>
        </w:rPr>
        <w:t xml:space="preserve"> </w:t>
      </w:r>
      <w:r w:rsidRPr="00D13260">
        <w:rPr>
          <w:rFonts w:ascii="Times New Roman" w:hAnsi="Times New Roman"/>
          <w:sz w:val="28"/>
          <w:szCs w:val="28"/>
        </w:rPr>
        <w:t>[</w:t>
      </w:r>
      <w:r>
        <w:rPr>
          <w:rFonts w:ascii="Times New Roman" w:hAnsi="Times New Roman"/>
          <w:sz w:val="28"/>
          <w:szCs w:val="28"/>
        </w:rPr>
        <w:t>2</w:t>
      </w:r>
      <w:r w:rsidRPr="00D13260">
        <w:rPr>
          <w:rFonts w:ascii="Times New Roman" w:hAnsi="Times New Roman"/>
          <w:sz w:val="28"/>
          <w:szCs w:val="28"/>
        </w:rPr>
        <w:t>]</w:t>
      </w:r>
      <w:r>
        <w:rPr>
          <w:rFonts w:ascii="Times New Roman" w:hAnsi="Times New Roman"/>
          <w:sz w:val="28"/>
          <w:szCs w:val="28"/>
        </w:rPr>
        <w:t>.</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noProof/>
          <w:sz w:val="28"/>
          <w:szCs w:val="28"/>
        </w:rPr>
        <w:drawing>
          <wp:inline distT="0" distB="0" distL="0" distR="0">
            <wp:extent cx="4986020" cy="2251710"/>
            <wp:effectExtent l="19050" t="0" r="508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srcRect/>
                    <a:stretch>
                      <a:fillRect/>
                    </a:stretch>
                  </pic:blipFill>
                  <pic:spPr bwMode="auto">
                    <a:xfrm>
                      <a:off x="0" y="0"/>
                      <a:ext cx="4986020" cy="2251710"/>
                    </a:xfrm>
                    <a:prstGeom prst="rect">
                      <a:avLst/>
                    </a:prstGeom>
                    <a:noFill/>
                    <a:ln w="9525">
                      <a:noFill/>
                      <a:miter lim="800000"/>
                      <a:headEnd/>
                      <a:tailEnd/>
                    </a:ln>
                  </pic:spPr>
                </pic:pic>
              </a:graphicData>
            </a:graphic>
          </wp:inline>
        </w:drawing>
      </w:r>
    </w:p>
    <w:p w:rsidR="0031173C" w:rsidRPr="0060571A" w:rsidRDefault="0031173C" w:rsidP="0031173C">
      <w:pPr>
        <w:spacing w:after="0" w:line="360" w:lineRule="auto"/>
        <w:jc w:val="center"/>
        <w:rPr>
          <w:rFonts w:ascii="Times New Roman" w:hAnsi="Times New Roman"/>
          <w:sz w:val="28"/>
          <w:szCs w:val="28"/>
        </w:rPr>
      </w:pPr>
      <w:r w:rsidRPr="0060571A">
        <w:rPr>
          <w:rFonts w:ascii="Times New Roman" w:hAnsi="Times New Roman"/>
          <w:sz w:val="28"/>
          <w:szCs w:val="28"/>
        </w:rPr>
        <w:t>Рис 1.1. Графіки залежності ослаблення від частоти</w:t>
      </w:r>
    </w:p>
    <w:p w:rsidR="0031173C" w:rsidRDefault="0031173C" w:rsidP="0031173C">
      <w:pPr>
        <w:spacing w:after="0" w:line="360" w:lineRule="auto"/>
        <w:ind w:firstLine="708"/>
        <w:jc w:val="center"/>
        <w:rPr>
          <w:rFonts w:ascii="Times New Roman" w:hAnsi="Times New Roman"/>
          <w:sz w:val="28"/>
          <w:szCs w:val="28"/>
          <w:u w:val="single"/>
        </w:rPr>
      </w:pPr>
    </w:p>
    <w:p w:rsidR="0031173C" w:rsidRPr="005C317A" w:rsidRDefault="0031173C" w:rsidP="0031173C">
      <w:pPr>
        <w:spacing w:after="0" w:line="360" w:lineRule="auto"/>
        <w:ind w:firstLine="708"/>
        <w:jc w:val="both"/>
        <w:rPr>
          <w:rFonts w:ascii="Times New Roman" w:hAnsi="Times New Roman"/>
          <w:sz w:val="28"/>
          <w:szCs w:val="28"/>
        </w:rPr>
      </w:pPr>
      <w:r w:rsidRPr="005C317A">
        <w:rPr>
          <w:rFonts w:ascii="Times New Roman" w:hAnsi="Times New Roman"/>
          <w:sz w:val="28"/>
          <w:szCs w:val="28"/>
        </w:rPr>
        <w:t>Технічні особливості ВОЛЗ:</w:t>
      </w:r>
    </w:p>
    <w:p w:rsidR="0031173C" w:rsidRDefault="0031173C" w:rsidP="0031173C">
      <w:pPr>
        <w:numPr>
          <w:ilvl w:val="0"/>
          <w:numId w:val="6"/>
        </w:numPr>
        <w:spacing w:after="0" w:line="360" w:lineRule="auto"/>
        <w:jc w:val="both"/>
        <w:rPr>
          <w:rFonts w:ascii="Times New Roman" w:hAnsi="Times New Roman"/>
          <w:sz w:val="28"/>
          <w:szCs w:val="28"/>
        </w:rPr>
      </w:pPr>
      <w:r>
        <w:rPr>
          <w:rFonts w:ascii="Times New Roman" w:hAnsi="Times New Roman"/>
          <w:sz w:val="28"/>
          <w:szCs w:val="28"/>
        </w:rPr>
        <w:t>промислово застосовувані в цей час волокна для ВОЛЗ виготовляють із кварцу, він недорогий і широко поширений;</w:t>
      </w:r>
    </w:p>
    <w:p w:rsidR="0031173C" w:rsidRDefault="0031173C" w:rsidP="0031173C">
      <w:pPr>
        <w:numPr>
          <w:ilvl w:val="0"/>
          <w:numId w:val="6"/>
        </w:numPr>
        <w:spacing w:after="0" w:line="360" w:lineRule="auto"/>
        <w:jc w:val="both"/>
        <w:rPr>
          <w:rFonts w:ascii="Times New Roman" w:hAnsi="Times New Roman"/>
          <w:sz w:val="28"/>
          <w:szCs w:val="28"/>
        </w:rPr>
      </w:pPr>
      <w:r>
        <w:rPr>
          <w:rFonts w:ascii="Times New Roman" w:hAnsi="Times New Roman"/>
          <w:sz w:val="28"/>
          <w:szCs w:val="28"/>
        </w:rPr>
        <w:t>оптичні волокна мають діаметр до 100 мкм;</w:t>
      </w:r>
    </w:p>
    <w:p w:rsidR="0031173C" w:rsidRDefault="0031173C" w:rsidP="0031173C">
      <w:pPr>
        <w:numPr>
          <w:ilvl w:val="0"/>
          <w:numId w:val="6"/>
        </w:numPr>
        <w:spacing w:after="0" w:line="360" w:lineRule="auto"/>
        <w:jc w:val="both"/>
        <w:rPr>
          <w:rFonts w:ascii="Times New Roman" w:hAnsi="Times New Roman"/>
          <w:sz w:val="28"/>
          <w:szCs w:val="28"/>
        </w:rPr>
      </w:pPr>
      <w:r>
        <w:rPr>
          <w:rFonts w:ascii="Times New Roman" w:hAnsi="Times New Roman"/>
          <w:sz w:val="28"/>
          <w:szCs w:val="28"/>
        </w:rPr>
        <w:t xml:space="preserve"> волокна  виготовляють із діелектричних матеріалів;</w:t>
      </w:r>
    </w:p>
    <w:p w:rsidR="0031173C" w:rsidRDefault="0031173C" w:rsidP="0031173C">
      <w:pPr>
        <w:numPr>
          <w:ilvl w:val="0"/>
          <w:numId w:val="6"/>
        </w:numPr>
        <w:spacing w:after="0" w:line="360" w:lineRule="auto"/>
        <w:jc w:val="both"/>
        <w:rPr>
          <w:rFonts w:ascii="Times New Roman" w:hAnsi="Times New Roman"/>
          <w:sz w:val="28"/>
          <w:szCs w:val="28"/>
        </w:rPr>
      </w:pPr>
      <w:r>
        <w:rPr>
          <w:rFonts w:ascii="Times New Roman" w:hAnsi="Times New Roman"/>
          <w:sz w:val="28"/>
          <w:szCs w:val="28"/>
        </w:rPr>
        <w:t>ВОЛЗ стійкі до електромагнітних перешкод, інформація, передана у ВОЛЗ  захищена від несанкціонованого доступу;</w:t>
      </w:r>
    </w:p>
    <w:p w:rsidR="0031173C" w:rsidRDefault="0031173C" w:rsidP="0031173C">
      <w:pPr>
        <w:numPr>
          <w:ilvl w:val="0"/>
          <w:numId w:val="6"/>
        </w:numPr>
        <w:spacing w:after="0" w:line="360" w:lineRule="auto"/>
        <w:jc w:val="both"/>
        <w:rPr>
          <w:rFonts w:ascii="Times New Roman" w:hAnsi="Times New Roman"/>
          <w:sz w:val="28"/>
          <w:szCs w:val="28"/>
        </w:rPr>
      </w:pPr>
      <w:r>
        <w:rPr>
          <w:rFonts w:ascii="Times New Roman" w:hAnsi="Times New Roman"/>
          <w:sz w:val="28"/>
          <w:szCs w:val="28"/>
        </w:rPr>
        <w:t>довговічність світловодів (термін роботи до 25 років).</w:t>
      </w:r>
    </w:p>
    <w:p w:rsidR="0031173C" w:rsidRDefault="0031173C" w:rsidP="0031173C">
      <w:pPr>
        <w:spacing w:after="0" w:line="360" w:lineRule="auto"/>
        <w:ind w:firstLine="708"/>
        <w:jc w:val="both"/>
        <w:rPr>
          <w:rFonts w:ascii="Times New Roman" w:hAnsi="Times New Roman"/>
          <w:sz w:val="28"/>
          <w:szCs w:val="28"/>
          <w:u w:val="single"/>
        </w:rPr>
      </w:pPr>
      <w:r>
        <w:rPr>
          <w:rFonts w:ascii="Times New Roman" w:hAnsi="Times New Roman"/>
          <w:sz w:val="28"/>
          <w:szCs w:val="28"/>
          <w:u w:val="single"/>
        </w:rPr>
        <w:t>Проблеми ВОЛЗ:</w:t>
      </w:r>
    </w:p>
    <w:p w:rsidR="0031173C" w:rsidRDefault="0031173C" w:rsidP="0031173C">
      <w:pPr>
        <w:numPr>
          <w:ilvl w:val="0"/>
          <w:numId w:val="7"/>
        </w:numPr>
        <w:spacing w:after="0" w:line="360" w:lineRule="auto"/>
        <w:jc w:val="both"/>
        <w:rPr>
          <w:rFonts w:ascii="Times New Roman" w:hAnsi="Times New Roman"/>
          <w:sz w:val="28"/>
          <w:szCs w:val="28"/>
        </w:rPr>
      </w:pPr>
      <w:r>
        <w:rPr>
          <w:rFonts w:ascii="Times New Roman" w:hAnsi="Times New Roman"/>
          <w:sz w:val="28"/>
          <w:szCs w:val="28"/>
        </w:rPr>
        <w:t>потрібні високоточні оптичні з'єднувачі (конектори) з малими втратами.</w:t>
      </w:r>
    </w:p>
    <w:p w:rsidR="0031173C" w:rsidRDefault="0031173C" w:rsidP="0031173C">
      <w:pPr>
        <w:numPr>
          <w:ilvl w:val="0"/>
          <w:numId w:val="7"/>
        </w:numPr>
        <w:spacing w:after="0" w:line="360" w:lineRule="auto"/>
        <w:jc w:val="both"/>
        <w:rPr>
          <w:rFonts w:ascii="Times New Roman" w:hAnsi="Times New Roman"/>
          <w:sz w:val="28"/>
          <w:szCs w:val="28"/>
        </w:rPr>
      </w:pPr>
      <w:r>
        <w:rPr>
          <w:rFonts w:ascii="Times New Roman" w:hAnsi="Times New Roman"/>
          <w:sz w:val="28"/>
          <w:szCs w:val="28"/>
        </w:rPr>
        <w:t>для монтажу ВОЛЗ потрібно високо прецизійне, дороге устаткування.</w:t>
      </w:r>
    </w:p>
    <w:p w:rsidR="0031173C" w:rsidRPr="00AF630B" w:rsidRDefault="0031173C" w:rsidP="0031173C">
      <w:pPr>
        <w:spacing w:after="0" w:line="360" w:lineRule="auto"/>
        <w:ind w:firstLine="708"/>
        <w:jc w:val="both"/>
        <w:rPr>
          <w:rFonts w:ascii="Times New Roman" w:hAnsi="Times New Roman"/>
          <w:sz w:val="28"/>
          <w:szCs w:val="28"/>
          <w:u w:val="single"/>
        </w:rPr>
      </w:pPr>
      <w:r w:rsidRPr="00AF630B">
        <w:rPr>
          <w:rFonts w:ascii="Times New Roman" w:hAnsi="Times New Roman"/>
          <w:sz w:val="28"/>
          <w:szCs w:val="28"/>
          <w:u w:val="single"/>
        </w:rPr>
        <w:t>Основні елементи ВОЛЗ</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Основним елемент ВОЛЗ є волокно (світловод). Головними патентами на волокно для ВОЛЗ володіє американська фірма Corning. </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Для передачі сигналів застосовують багатомодові й одномодові волокна. Багатомодові волокна в основному використовуються у волоконно-оптичних датчиках (ВОД) і в освітлювальних системах. На рис. 1.2 схематично показані два типи світловодів.</w:t>
      </w:r>
    </w:p>
    <w:p w:rsidR="0031173C"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3269615" cy="2406650"/>
            <wp:effectExtent l="19050" t="0" r="6985"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srcRect/>
                    <a:stretch>
                      <a:fillRect/>
                    </a:stretch>
                  </pic:blipFill>
                  <pic:spPr bwMode="auto">
                    <a:xfrm>
                      <a:off x="0" y="0"/>
                      <a:ext cx="3269615" cy="2406650"/>
                    </a:xfrm>
                    <a:prstGeom prst="rect">
                      <a:avLst/>
                    </a:prstGeom>
                    <a:noFill/>
                    <a:ln w="9525">
                      <a:noFill/>
                      <a:miter lim="800000"/>
                      <a:headEnd/>
                      <a:tailEnd/>
                    </a:ln>
                  </pic:spPr>
                </pic:pic>
              </a:graphicData>
            </a:graphic>
          </wp:inline>
        </w:drawing>
      </w:r>
    </w:p>
    <w:p w:rsidR="0031173C" w:rsidRPr="0060571A" w:rsidRDefault="0031173C" w:rsidP="0031173C">
      <w:pPr>
        <w:spacing w:after="0" w:line="360" w:lineRule="auto"/>
        <w:jc w:val="center"/>
        <w:rPr>
          <w:rFonts w:ascii="Times New Roman" w:hAnsi="Times New Roman"/>
          <w:sz w:val="28"/>
          <w:szCs w:val="28"/>
        </w:rPr>
      </w:pPr>
      <w:r w:rsidRPr="0060571A">
        <w:rPr>
          <w:rFonts w:ascii="Times New Roman" w:hAnsi="Times New Roman"/>
          <w:sz w:val="28"/>
          <w:szCs w:val="28"/>
        </w:rPr>
        <w:t>Рис. 1.2. Типи світловодів:</w:t>
      </w:r>
    </w:p>
    <w:p w:rsidR="0031173C" w:rsidRDefault="0031173C" w:rsidP="0031173C">
      <w:pPr>
        <w:spacing w:after="0" w:line="360" w:lineRule="auto"/>
        <w:jc w:val="center"/>
        <w:rPr>
          <w:rFonts w:ascii="Times New Roman" w:hAnsi="Times New Roman"/>
          <w:sz w:val="28"/>
          <w:szCs w:val="28"/>
        </w:rPr>
      </w:pPr>
      <w:r w:rsidRPr="0060571A">
        <w:rPr>
          <w:rFonts w:ascii="Times New Roman" w:hAnsi="Times New Roman"/>
          <w:sz w:val="28"/>
          <w:szCs w:val="28"/>
        </w:rPr>
        <w:t>а</w:t>
      </w:r>
      <w:r>
        <w:rPr>
          <w:rFonts w:ascii="Times New Roman" w:hAnsi="Times New Roman"/>
          <w:sz w:val="28"/>
          <w:szCs w:val="28"/>
        </w:rPr>
        <w:t>) одномодове волокно; б) багато</w:t>
      </w:r>
      <w:r w:rsidRPr="0060571A">
        <w:rPr>
          <w:rFonts w:ascii="Times New Roman" w:hAnsi="Times New Roman"/>
          <w:sz w:val="28"/>
          <w:szCs w:val="28"/>
        </w:rPr>
        <w:t>модове волокно</w:t>
      </w:r>
    </w:p>
    <w:p w:rsidR="00B169A8" w:rsidRPr="0060571A" w:rsidRDefault="00B169A8" w:rsidP="0031173C">
      <w:pPr>
        <w:spacing w:after="0" w:line="360" w:lineRule="auto"/>
        <w:jc w:val="center"/>
        <w:rPr>
          <w:rFonts w:ascii="Times New Roman" w:hAnsi="Times New Roman"/>
          <w:sz w:val="28"/>
          <w:szCs w:val="28"/>
        </w:rPr>
      </w:pP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Обидва типи світловодів характеризуються:</w:t>
      </w:r>
    </w:p>
    <w:p w:rsidR="0031173C" w:rsidRDefault="00D63C36" w:rsidP="0031173C">
      <w:pPr>
        <w:numPr>
          <w:ilvl w:val="0"/>
          <w:numId w:val="8"/>
        </w:numPr>
        <w:spacing w:after="0" w:line="360" w:lineRule="auto"/>
        <w:jc w:val="both"/>
        <w:rPr>
          <w:rFonts w:ascii="Times New Roman" w:hAnsi="Times New Roman"/>
          <w:sz w:val="28"/>
          <w:szCs w:val="28"/>
        </w:rPr>
      </w:pPr>
      <w:r>
        <w:rPr>
          <w:rFonts w:ascii="Times New Roman" w:hAnsi="Times New Roman"/>
          <w:sz w:val="28"/>
          <w:szCs w:val="28"/>
        </w:rPr>
        <w:t>загасанням (дБ</w:t>
      </w:r>
      <w:r w:rsidR="0031173C">
        <w:rPr>
          <w:rFonts w:ascii="Times New Roman" w:hAnsi="Times New Roman"/>
          <w:sz w:val="28"/>
          <w:szCs w:val="28"/>
        </w:rPr>
        <w:t>/км);</w:t>
      </w:r>
    </w:p>
    <w:p w:rsidR="0031173C" w:rsidRDefault="0031173C" w:rsidP="0031173C">
      <w:pPr>
        <w:numPr>
          <w:ilvl w:val="0"/>
          <w:numId w:val="8"/>
        </w:numPr>
        <w:spacing w:after="0" w:line="360" w:lineRule="auto"/>
        <w:jc w:val="both"/>
        <w:rPr>
          <w:rFonts w:ascii="Times New Roman" w:hAnsi="Times New Roman"/>
          <w:sz w:val="28"/>
          <w:szCs w:val="28"/>
        </w:rPr>
      </w:pPr>
      <w:r>
        <w:rPr>
          <w:rFonts w:ascii="Times New Roman" w:hAnsi="Times New Roman"/>
          <w:sz w:val="28"/>
          <w:szCs w:val="28"/>
        </w:rPr>
        <w:t>дисперсією.</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Загасання визначається втратами на поглинання й розсіювання у світловоді, які залежать від довжини хвилі. Спектральна характеристика пропускання кварцових світловодів  показана на рис. 1.3</w:t>
      </w:r>
      <w:r w:rsidRPr="00D13260">
        <w:rPr>
          <w:rFonts w:ascii="Times New Roman" w:hAnsi="Times New Roman"/>
          <w:sz w:val="28"/>
          <w:szCs w:val="28"/>
        </w:rPr>
        <w:t xml:space="preserve"> [</w:t>
      </w:r>
      <w:r>
        <w:rPr>
          <w:rFonts w:ascii="Times New Roman" w:hAnsi="Times New Roman"/>
          <w:sz w:val="28"/>
          <w:szCs w:val="28"/>
        </w:rPr>
        <w:t>3</w:t>
      </w:r>
      <w:r w:rsidRPr="00D13260">
        <w:rPr>
          <w:rFonts w:ascii="Times New Roman" w:hAnsi="Times New Roman"/>
          <w:sz w:val="28"/>
          <w:szCs w:val="28"/>
        </w:rPr>
        <w:t>]</w:t>
      </w:r>
      <w:r>
        <w:rPr>
          <w:rFonts w:ascii="Times New Roman" w:hAnsi="Times New Roman"/>
          <w:sz w:val="28"/>
          <w:szCs w:val="28"/>
        </w:rPr>
        <w:t>.</w:t>
      </w:r>
    </w:p>
    <w:p w:rsidR="00B169A8" w:rsidRDefault="00B169A8" w:rsidP="0031173C">
      <w:pPr>
        <w:spacing w:after="0" w:line="360" w:lineRule="auto"/>
        <w:ind w:firstLine="708"/>
        <w:jc w:val="both"/>
        <w:rPr>
          <w:rFonts w:ascii="Times New Roman" w:hAnsi="Times New Roman"/>
          <w:sz w:val="28"/>
          <w:szCs w:val="28"/>
        </w:rPr>
      </w:pPr>
    </w:p>
    <w:p w:rsidR="0031173C"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5793125" cy="3061252"/>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5796915" cy="3063255"/>
                    </a:xfrm>
                    <a:prstGeom prst="rect">
                      <a:avLst/>
                    </a:prstGeom>
                    <a:noFill/>
                    <a:ln w="9525">
                      <a:noFill/>
                      <a:miter lim="800000"/>
                      <a:headEnd/>
                      <a:tailEnd/>
                    </a:ln>
                  </pic:spPr>
                </pic:pic>
              </a:graphicData>
            </a:graphic>
          </wp:inline>
        </w:drawing>
      </w:r>
    </w:p>
    <w:p w:rsidR="0031173C" w:rsidRPr="0060571A" w:rsidRDefault="0031173C" w:rsidP="00B169A8">
      <w:pPr>
        <w:spacing w:after="0" w:line="360" w:lineRule="auto"/>
        <w:jc w:val="center"/>
        <w:rPr>
          <w:rFonts w:ascii="Times New Roman" w:hAnsi="Times New Roman"/>
          <w:sz w:val="28"/>
          <w:szCs w:val="28"/>
        </w:rPr>
      </w:pPr>
      <w:r>
        <w:rPr>
          <w:rFonts w:ascii="Times New Roman" w:hAnsi="Times New Roman"/>
          <w:sz w:val="28"/>
          <w:szCs w:val="28"/>
        </w:rPr>
        <w:t>Рис.1.3.</w:t>
      </w:r>
      <w:r w:rsidRPr="0060571A">
        <w:rPr>
          <w:rFonts w:ascii="Times New Roman" w:hAnsi="Times New Roman"/>
          <w:sz w:val="28"/>
          <w:szCs w:val="28"/>
        </w:rPr>
        <w:t xml:space="preserve"> Спектральна залежність пропускання</w:t>
      </w:r>
      <w:r w:rsidR="00B169A8">
        <w:rPr>
          <w:rFonts w:ascii="Times New Roman" w:hAnsi="Times New Roman"/>
          <w:sz w:val="28"/>
          <w:szCs w:val="28"/>
        </w:rPr>
        <w:t xml:space="preserve"> кварцових світловодів</w:t>
      </w:r>
    </w:p>
    <w:p w:rsidR="00B169A8" w:rsidRDefault="00B169A8" w:rsidP="0031173C">
      <w:pPr>
        <w:spacing w:after="0" w:line="360" w:lineRule="auto"/>
        <w:ind w:firstLine="708"/>
        <w:jc w:val="both"/>
        <w:rPr>
          <w:rFonts w:ascii="Times New Roman" w:hAnsi="Times New Roman"/>
          <w:sz w:val="28"/>
          <w:szCs w:val="28"/>
        </w:rPr>
      </w:pPr>
    </w:p>
    <w:p w:rsidR="00B169A8" w:rsidRDefault="00B169A8" w:rsidP="0031173C">
      <w:pPr>
        <w:spacing w:after="0" w:line="360" w:lineRule="auto"/>
        <w:ind w:firstLine="708"/>
        <w:jc w:val="both"/>
        <w:rPr>
          <w:rFonts w:ascii="Times New Roman" w:hAnsi="Times New Roman"/>
          <w:sz w:val="28"/>
          <w:szCs w:val="28"/>
        </w:rPr>
      </w:pP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У кварцових світловодів є 3 вікна прозорості:</w:t>
      </w:r>
    </w:p>
    <w:p w:rsidR="0031173C" w:rsidRDefault="0031173C" w:rsidP="0031173C">
      <w:pPr>
        <w:numPr>
          <w:ilvl w:val="0"/>
          <w:numId w:val="9"/>
        </w:numPr>
        <w:spacing w:after="0" w:line="360" w:lineRule="auto"/>
        <w:jc w:val="both"/>
        <w:rPr>
          <w:rFonts w:ascii="Times New Roman" w:hAnsi="Times New Roman"/>
          <w:sz w:val="28"/>
          <w:szCs w:val="28"/>
        </w:rPr>
      </w:pPr>
      <w:r>
        <w:rPr>
          <w:rFonts w:ascii="Times New Roman" w:hAnsi="Times New Roman"/>
          <w:sz w:val="28"/>
          <w:szCs w:val="28"/>
        </w:rPr>
        <w:t>0, 8-0,9 мкм;</w:t>
      </w:r>
    </w:p>
    <w:p w:rsidR="0031173C" w:rsidRDefault="0031173C" w:rsidP="0031173C">
      <w:pPr>
        <w:numPr>
          <w:ilvl w:val="0"/>
          <w:numId w:val="9"/>
        </w:numPr>
        <w:spacing w:after="0" w:line="360" w:lineRule="auto"/>
        <w:jc w:val="both"/>
        <w:rPr>
          <w:rFonts w:ascii="Times New Roman" w:hAnsi="Times New Roman"/>
          <w:sz w:val="28"/>
          <w:szCs w:val="28"/>
        </w:rPr>
      </w:pPr>
      <w:r>
        <w:rPr>
          <w:rFonts w:ascii="Times New Roman" w:hAnsi="Times New Roman"/>
          <w:sz w:val="28"/>
          <w:szCs w:val="28"/>
        </w:rPr>
        <w:t>1, 1-1,35 мкм;</w:t>
      </w:r>
    </w:p>
    <w:p w:rsidR="0031173C" w:rsidRDefault="0031173C" w:rsidP="0031173C">
      <w:pPr>
        <w:numPr>
          <w:ilvl w:val="0"/>
          <w:numId w:val="9"/>
        </w:numPr>
        <w:spacing w:after="0" w:line="360" w:lineRule="auto"/>
        <w:jc w:val="both"/>
        <w:rPr>
          <w:rFonts w:ascii="Times New Roman" w:hAnsi="Times New Roman"/>
          <w:sz w:val="28"/>
          <w:szCs w:val="28"/>
        </w:rPr>
      </w:pPr>
      <w:r>
        <w:rPr>
          <w:rFonts w:ascii="Times New Roman" w:hAnsi="Times New Roman"/>
          <w:sz w:val="28"/>
          <w:szCs w:val="28"/>
        </w:rPr>
        <w:t>1, 5-1,85 мкм.</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i/>
          <w:sz w:val="28"/>
          <w:szCs w:val="28"/>
        </w:rPr>
        <w:t>Дисперсія</w:t>
      </w:r>
      <w:r>
        <w:rPr>
          <w:rFonts w:ascii="Times New Roman" w:hAnsi="Times New Roman"/>
          <w:sz w:val="28"/>
          <w:szCs w:val="28"/>
        </w:rPr>
        <w:t xml:space="preserve"> – параметр світловодів, що характеризує зміну в часі спектральних і модових складових оптичного сигналу. Вона приводить до зменшення й спотворення оптичних імпульсів. На рис. 1.4 показана залежність групової затримки й хроматичної дисперсії кварцових світловодів від довжини хвилі</w:t>
      </w:r>
      <w:r w:rsidRPr="00D13260">
        <w:rPr>
          <w:rFonts w:ascii="Times New Roman" w:hAnsi="Times New Roman"/>
          <w:sz w:val="28"/>
          <w:szCs w:val="28"/>
        </w:rPr>
        <w:t xml:space="preserve"> [</w:t>
      </w:r>
      <w:r>
        <w:rPr>
          <w:rFonts w:ascii="Times New Roman" w:hAnsi="Times New Roman"/>
          <w:sz w:val="28"/>
          <w:szCs w:val="28"/>
        </w:rPr>
        <w:t>2</w:t>
      </w:r>
      <w:r w:rsidRPr="00D13260">
        <w:rPr>
          <w:rFonts w:ascii="Times New Roman" w:hAnsi="Times New Roman"/>
          <w:sz w:val="28"/>
          <w:szCs w:val="28"/>
        </w:rPr>
        <w:t>]</w:t>
      </w:r>
      <w:r>
        <w:rPr>
          <w:rFonts w:ascii="Times New Roman" w:hAnsi="Times New Roman"/>
          <w:sz w:val="28"/>
          <w:szCs w:val="28"/>
        </w:rPr>
        <w:t>.</w:t>
      </w:r>
    </w:p>
    <w:p w:rsidR="008552FE" w:rsidRDefault="008552FE" w:rsidP="0031173C">
      <w:pPr>
        <w:spacing w:after="0" w:line="360" w:lineRule="auto"/>
        <w:ind w:firstLine="708"/>
        <w:jc w:val="both"/>
        <w:rPr>
          <w:rFonts w:ascii="Times New Roman" w:hAnsi="Times New Roman"/>
          <w:sz w:val="28"/>
          <w:szCs w:val="28"/>
        </w:rPr>
      </w:pPr>
    </w:p>
    <w:p w:rsidR="0031173C"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3390265" cy="2587625"/>
            <wp:effectExtent l="19050" t="0" r="635"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cstate="print"/>
                    <a:srcRect/>
                    <a:stretch>
                      <a:fillRect/>
                    </a:stretch>
                  </pic:blipFill>
                  <pic:spPr bwMode="auto">
                    <a:xfrm>
                      <a:off x="0" y="0"/>
                      <a:ext cx="3390265" cy="2587625"/>
                    </a:xfrm>
                    <a:prstGeom prst="rect">
                      <a:avLst/>
                    </a:prstGeom>
                    <a:noFill/>
                    <a:ln w="9525">
                      <a:noFill/>
                      <a:miter lim="800000"/>
                      <a:headEnd/>
                      <a:tailEnd/>
                    </a:ln>
                  </pic:spPr>
                </pic:pic>
              </a:graphicData>
            </a:graphic>
          </wp:inline>
        </w:drawing>
      </w:r>
    </w:p>
    <w:p w:rsidR="0031173C" w:rsidRPr="0060571A" w:rsidRDefault="0031173C" w:rsidP="0031173C">
      <w:pPr>
        <w:spacing w:after="0" w:line="360" w:lineRule="auto"/>
        <w:jc w:val="center"/>
        <w:rPr>
          <w:rFonts w:ascii="Times New Roman" w:hAnsi="Times New Roman"/>
          <w:sz w:val="28"/>
          <w:szCs w:val="28"/>
        </w:rPr>
      </w:pPr>
      <w:r w:rsidRPr="0060571A">
        <w:rPr>
          <w:rFonts w:ascii="Times New Roman" w:hAnsi="Times New Roman"/>
          <w:sz w:val="28"/>
          <w:szCs w:val="28"/>
        </w:rPr>
        <w:t>Рис. 1.4. Залежність групової затримки й хроматичної</w:t>
      </w:r>
    </w:p>
    <w:p w:rsidR="0031173C" w:rsidRDefault="0031173C" w:rsidP="0031173C">
      <w:pPr>
        <w:spacing w:after="0" w:line="360" w:lineRule="auto"/>
        <w:jc w:val="center"/>
        <w:rPr>
          <w:rFonts w:ascii="Times New Roman" w:hAnsi="Times New Roman"/>
          <w:sz w:val="28"/>
          <w:szCs w:val="28"/>
        </w:rPr>
      </w:pPr>
      <w:r w:rsidRPr="0060571A">
        <w:rPr>
          <w:rFonts w:ascii="Times New Roman" w:hAnsi="Times New Roman"/>
          <w:sz w:val="28"/>
          <w:szCs w:val="28"/>
        </w:rPr>
        <w:t>дисперсії від довжини хвилі</w:t>
      </w:r>
    </w:p>
    <w:p w:rsidR="008552FE" w:rsidRPr="0060571A" w:rsidRDefault="008552FE" w:rsidP="0031173C">
      <w:pPr>
        <w:spacing w:after="0" w:line="360" w:lineRule="auto"/>
        <w:jc w:val="center"/>
        <w:rPr>
          <w:rFonts w:ascii="Times New Roman" w:hAnsi="Times New Roman"/>
          <w:sz w:val="28"/>
          <w:szCs w:val="28"/>
        </w:rPr>
      </w:pP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Відомо чотири види дисперсії світловодів:</w:t>
      </w:r>
    </w:p>
    <w:p w:rsidR="0031173C" w:rsidRDefault="0031173C" w:rsidP="0031173C">
      <w:pPr>
        <w:numPr>
          <w:ilvl w:val="0"/>
          <w:numId w:val="10"/>
        </w:numPr>
        <w:spacing w:after="0" w:line="360" w:lineRule="auto"/>
        <w:jc w:val="both"/>
        <w:rPr>
          <w:rFonts w:ascii="Times New Roman" w:hAnsi="Times New Roman"/>
          <w:sz w:val="28"/>
          <w:szCs w:val="28"/>
        </w:rPr>
      </w:pPr>
      <w:r>
        <w:rPr>
          <w:rFonts w:ascii="Times New Roman" w:hAnsi="Times New Roman"/>
          <w:sz w:val="28"/>
          <w:szCs w:val="28"/>
        </w:rPr>
        <w:t>міжмодова;</w:t>
      </w:r>
    </w:p>
    <w:p w:rsidR="0031173C" w:rsidRDefault="0031173C" w:rsidP="0031173C">
      <w:pPr>
        <w:numPr>
          <w:ilvl w:val="0"/>
          <w:numId w:val="10"/>
        </w:numPr>
        <w:spacing w:after="0" w:line="360" w:lineRule="auto"/>
        <w:jc w:val="both"/>
        <w:rPr>
          <w:rFonts w:ascii="Times New Roman" w:hAnsi="Times New Roman"/>
          <w:sz w:val="28"/>
          <w:szCs w:val="28"/>
        </w:rPr>
      </w:pPr>
      <w:r>
        <w:rPr>
          <w:rFonts w:ascii="Times New Roman" w:hAnsi="Times New Roman"/>
          <w:sz w:val="28"/>
          <w:szCs w:val="28"/>
        </w:rPr>
        <w:t>матеріальна;</w:t>
      </w:r>
    </w:p>
    <w:p w:rsidR="0031173C" w:rsidRDefault="0031173C" w:rsidP="0031173C">
      <w:pPr>
        <w:numPr>
          <w:ilvl w:val="0"/>
          <w:numId w:val="10"/>
        </w:numPr>
        <w:spacing w:after="0" w:line="360" w:lineRule="auto"/>
        <w:jc w:val="both"/>
        <w:rPr>
          <w:rFonts w:ascii="Times New Roman" w:hAnsi="Times New Roman"/>
          <w:sz w:val="28"/>
          <w:szCs w:val="28"/>
        </w:rPr>
      </w:pPr>
      <w:r>
        <w:rPr>
          <w:rFonts w:ascii="Times New Roman" w:hAnsi="Times New Roman"/>
          <w:sz w:val="28"/>
          <w:szCs w:val="28"/>
        </w:rPr>
        <w:t>хвильова;</w:t>
      </w:r>
    </w:p>
    <w:p w:rsidR="0031173C" w:rsidRDefault="0031173C" w:rsidP="0031173C">
      <w:pPr>
        <w:numPr>
          <w:ilvl w:val="0"/>
          <w:numId w:val="10"/>
        </w:numPr>
        <w:spacing w:after="0" w:line="360" w:lineRule="auto"/>
        <w:jc w:val="both"/>
        <w:rPr>
          <w:rFonts w:ascii="Times New Roman" w:hAnsi="Times New Roman"/>
          <w:sz w:val="28"/>
          <w:szCs w:val="28"/>
        </w:rPr>
      </w:pPr>
      <w:r>
        <w:rPr>
          <w:rFonts w:ascii="Times New Roman" w:hAnsi="Times New Roman"/>
          <w:sz w:val="28"/>
          <w:szCs w:val="28"/>
        </w:rPr>
        <w:t>профільна.</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Найнебезпечнішою є міжмодова дисперсія, обумовлена тим, що час поширення мод у світловоді різний. У зв'язку із цим багатомодові світловоди в довгих ВОЛЗ не застосовуються.</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Матеріальна дисперсія обумовлена залежністю показника заломлення світловода від довжини хвилі. </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Хвильова дисперсія обумовлена процесами усередині однієї моди й характеризуються залежністю швидкості поширення моди від довжини хвилі.</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Профільна дисперсія залежить від профілю показника заломлення.</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В одномодових кварцових світловодах на довжині хвилі 1,3 мкм. хвильова й матеріальна дисперсії компенсують одна одну. Тому найбільша пропускна здатність кварцових світловодів спостерігається на цій довжині хвилі.</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Важливим елементом ВОЛЗ є волоконно-оптичний кабель.</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Розрізняють  кабелі:</w:t>
      </w:r>
    </w:p>
    <w:p w:rsidR="0031173C" w:rsidRDefault="0031173C" w:rsidP="0031173C">
      <w:pPr>
        <w:numPr>
          <w:ilvl w:val="0"/>
          <w:numId w:val="11"/>
        </w:numPr>
        <w:spacing w:after="0" w:line="360" w:lineRule="auto"/>
        <w:jc w:val="both"/>
        <w:rPr>
          <w:rFonts w:ascii="Times New Roman" w:hAnsi="Times New Roman"/>
          <w:sz w:val="28"/>
          <w:szCs w:val="28"/>
        </w:rPr>
      </w:pPr>
      <w:r>
        <w:rPr>
          <w:rFonts w:ascii="Times New Roman" w:hAnsi="Times New Roman"/>
          <w:sz w:val="28"/>
          <w:szCs w:val="28"/>
        </w:rPr>
        <w:t>монтажні;</w:t>
      </w:r>
    </w:p>
    <w:p w:rsidR="0031173C" w:rsidRDefault="0031173C" w:rsidP="0031173C">
      <w:pPr>
        <w:numPr>
          <w:ilvl w:val="0"/>
          <w:numId w:val="11"/>
        </w:numPr>
        <w:spacing w:after="0" w:line="360" w:lineRule="auto"/>
        <w:jc w:val="both"/>
        <w:rPr>
          <w:rFonts w:ascii="Times New Roman" w:hAnsi="Times New Roman"/>
          <w:sz w:val="28"/>
          <w:szCs w:val="28"/>
        </w:rPr>
      </w:pPr>
      <w:r>
        <w:rPr>
          <w:rFonts w:ascii="Times New Roman" w:hAnsi="Times New Roman"/>
          <w:sz w:val="28"/>
          <w:szCs w:val="28"/>
        </w:rPr>
        <w:t>станційні (усередині будинків);</w:t>
      </w:r>
    </w:p>
    <w:p w:rsidR="0031173C" w:rsidRDefault="0031173C" w:rsidP="0031173C">
      <w:pPr>
        <w:numPr>
          <w:ilvl w:val="0"/>
          <w:numId w:val="11"/>
        </w:numPr>
        <w:spacing w:after="0" w:line="360" w:lineRule="auto"/>
        <w:jc w:val="both"/>
        <w:rPr>
          <w:rFonts w:ascii="Times New Roman" w:hAnsi="Times New Roman"/>
          <w:sz w:val="28"/>
          <w:szCs w:val="28"/>
        </w:rPr>
      </w:pPr>
      <w:r>
        <w:rPr>
          <w:rFonts w:ascii="Times New Roman" w:hAnsi="Times New Roman"/>
          <w:sz w:val="28"/>
          <w:szCs w:val="28"/>
        </w:rPr>
        <w:t>магістральні;</w:t>
      </w:r>
    </w:p>
    <w:p w:rsidR="0031173C" w:rsidRDefault="0031173C" w:rsidP="0031173C">
      <w:pPr>
        <w:numPr>
          <w:ilvl w:val="0"/>
          <w:numId w:val="11"/>
        </w:numPr>
        <w:spacing w:after="0" w:line="360" w:lineRule="auto"/>
        <w:jc w:val="both"/>
        <w:rPr>
          <w:rFonts w:ascii="Times New Roman" w:hAnsi="Times New Roman"/>
          <w:sz w:val="28"/>
          <w:szCs w:val="28"/>
        </w:rPr>
      </w:pPr>
      <w:r>
        <w:rPr>
          <w:rFonts w:ascii="Times New Roman" w:hAnsi="Times New Roman"/>
          <w:sz w:val="28"/>
          <w:szCs w:val="28"/>
        </w:rPr>
        <w:t>зонові.</w:t>
      </w:r>
    </w:p>
    <w:p w:rsidR="0031173C" w:rsidRDefault="0031173C" w:rsidP="0031173C">
      <w:pPr>
        <w:spacing w:after="0" w:line="360" w:lineRule="auto"/>
        <w:ind w:firstLine="720"/>
        <w:jc w:val="both"/>
        <w:rPr>
          <w:rFonts w:ascii="Times New Roman" w:hAnsi="Times New Roman"/>
          <w:sz w:val="28"/>
          <w:szCs w:val="28"/>
        </w:rPr>
      </w:pPr>
      <w:r>
        <w:rPr>
          <w:rFonts w:ascii="Times New Roman" w:hAnsi="Times New Roman"/>
          <w:sz w:val="28"/>
          <w:szCs w:val="28"/>
        </w:rPr>
        <w:t xml:space="preserve">Перші два типи кабелів застосовуються для прокладки усередині будинків і споруджень. Кабелі останніх двох типів призначені для прокладки  кабельних комунікацій у колодязях, ґрунті, на опорах ЛЕП, під водою. Кабелі можуть включати від 8 до 144 волоконних елементів. </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Основні фірми виробники  кабелів:</w:t>
      </w:r>
    </w:p>
    <w:p w:rsidR="0031173C" w:rsidRDefault="0031173C" w:rsidP="0031173C">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Genegal Cable Company (США);</w:t>
      </w:r>
    </w:p>
    <w:p w:rsidR="0031173C" w:rsidRPr="00822106" w:rsidRDefault="0031173C" w:rsidP="0031173C">
      <w:pPr>
        <w:numPr>
          <w:ilvl w:val="0"/>
          <w:numId w:val="12"/>
        </w:numPr>
        <w:spacing w:after="0" w:line="360" w:lineRule="auto"/>
        <w:jc w:val="both"/>
        <w:rPr>
          <w:rFonts w:ascii="Times New Roman" w:hAnsi="Times New Roman"/>
          <w:sz w:val="28"/>
          <w:szCs w:val="28"/>
        </w:rPr>
      </w:pPr>
      <w:r w:rsidRPr="00822106">
        <w:rPr>
          <w:rFonts w:ascii="Times New Roman" w:hAnsi="Times New Roman"/>
          <w:sz w:val="28"/>
          <w:szCs w:val="28"/>
        </w:rPr>
        <w:t>Siеcor (ФРН);</w:t>
      </w:r>
    </w:p>
    <w:p w:rsidR="0031173C" w:rsidRDefault="0031173C" w:rsidP="0031173C">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Sumimoto (Японія);</w:t>
      </w:r>
    </w:p>
    <w:p w:rsidR="0031173C" w:rsidRDefault="0031173C" w:rsidP="0031173C">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Nokia (Фінляндія);</w:t>
      </w:r>
    </w:p>
    <w:p w:rsidR="0031173C" w:rsidRDefault="0031173C" w:rsidP="0031173C">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Pirelli (Італія).</w:t>
      </w:r>
    </w:p>
    <w:p w:rsidR="008552FE" w:rsidRDefault="008552FE" w:rsidP="0031173C">
      <w:pPr>
        <w:spacing w:after="0" w:line="360" w:lineRule="auto"/>
        <w:jc w:val="center"/>
        <w:rPr>
          <w:rFonts w:ascii="Times New Roman" w:hAnsi="Times New Roman"/>
          <w:b/>
          <w:sz w:val="28"/>
          <w:szCs w:val="28"/>
        </w:rPr>
      </w:pPr>
    </w:p>
    <w:p w:rsidR="008552FE" w:rsidRDefault="008552FE" w:rsidP="0031173C">
      <w:pPr>
        <w:spacing w:after="0" w:line="360" w:lineRule="auto"/>
        <w:jc w:val="center"/>
        <w:rPr>
          <w:rFonts w:ascii="Times New Roman" w:hAnsi="Times New Roman"/>
          <w:b/>
          <w:sz w:val="28"/>
          <w:szCs w:val="28"/>
        </w:rPr>
      </w:pPr>
    </w:p>
    <w:p w:rsidR="0031173C" w:rsidRDefault="0031173C" w:rsidP="0031173C">
      <w:pPr>
        <w:spacing w:after="0" w:line="360" w:lineRule="auto"/>
        <w:jc w:val="center"/>
        <w:rPr>
          <w:rFonts w:ascii="Times New Roman" w:hAnsi="Times New Roman"/>
          <w:b/>
          <w:sz w:val="28"/>
          <w:szCs w:val="28"/>
        </w:rPr>
      </w:pPr>
      <w:r>
        <w:rPr>
          <w:rFonts w:ascii="Times New Roman" w:hAnsi="Times New Roman"/>
          <w:b/>
          <w:sz w:val="28"/>
          <w:szCs w:val="28"/>
        </w:rPr>
        <w:t>1.2. Геометрична оптика світловодних елементів</w:t>
      </w:r>
    </w:p>
    <w:p w:rsidR="0031173C" w:rsidRDefault="0031173C" w:rsidP="0031173C">
      <w:pPr>
        <w:spacing w:after="0" w:line="360" w:lineRule="auto"/>
        <w:jc w:val="both"/>
        <w:rPr>
          <w:rFonts w:ascii="Times New Roman" w:hAnsi="Times New Roman"/>
          <w:b/>
          <w:sz w:val="28"/>
          <w:szCs w:val="28"/>
        </w:rPr>
      </w:pPr>
      <w:r>
        <w:rPr>
          <w:rFonts w:ascii="Times New Roman" w:hAnsi="Times New Roman"/>
          <w:b/>
          <w:sz w:val="28"/>
          <w:szCs w:val="28"/>
        </w:rPr>
        <w:t>1.2.1. Геометрична оптика світловодів</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Світловод являє собою два діелектричні середовища - осердя і оболонку. Електромагнітні коливання поширюються по осердю завдяки явищу повного внутрішнього відбиття (ПВВ).</w:t>
      </w:r>
    </w:p>
    <w:p w:rsidR="0031173C" w:rsidRDefault="0031173C" w:rsidP="0031173C">
      <w:pPr>
        <w:spacing w:after="0" w:line="360" w:lineRule="auto"/>
        <w:ind w:right="-1" w:firstLine="708"/>
        <w:jc w:val="both"/>
        <w:rPr>
          <w:rFonts w:ascii="Times New Roman" w:hAnsi="Times New Roman"/>
          <w:sz w:val="28"/>
          <w:szCs w:val="28"/>
        </w:rPr>
      </w:pPr>
      <w:r>
        <w:rPr>
          <w:rFonts w:ascii="Times New Roman" w:hAnsi="Times New Roman"/>
          <w:sz w:val="28"/>
          <w:szCs w:val="28"/>
        </w:rPr>
        <w:t>Умови проходження променя через межу розподілу двох середовищ описуються законом Снеліуса. На рис 1.5 показане проходження променя через межу розподілу двох середовищ.</w:t>
      </w:r>
    </w:p>
    <w:p w:rsidR="008552FE" w:rsidRDefault="008552FE" w:rsidP="0031173C">
      <w:pPr>
        <w:spacing w:after="0" w:line="360" w:lineRule="auto"/>
        <w:ind w:right="-1" w:firstLine="708"/>
        <w:jc w:val="both"/>
        <w:rPr>
          <w:rFonts w:ascii="Times New Roman" w:hAnsi="Times New Roman"/>
          <w:sz w:val="28"/>
          <w:szCs w:val="28"/>
        </w:rPr>
      </w:pPr>
    </w:p>
    <w:p w:rsidR="0031173C" w:rsidRDefault="0031173C" w:rsidP="0031173C">
      <w:pPr>
        <w:spacing w:after="0" w:line="360" w:lineRule="auto"/>
        <w:ind w:firstLine="426"/>
        <w:jc w:val="both"/>
        <w:rPr>
          <w:rFonts w:ascii="Times New Roman" w:hAnsi="Times New Roman"/>
          <w:sz w:val="28"/>
          <w:szCs w:val="28"/>
        </w:rPr>
      </w:pPr>
      <w:r>
        <w:rPr>
          <w:rFonts w:ascii="Times New Roman" w:hAnsi="Times New Roman"/>
          <w:noProof/>
          <w:sz w:val="28"/>
          <w:szCs w:val="28"/>
        </w:rPr>
        <w:drawing>
          <wp:inline distT="0" distB="0" distL="0" distR="0">
            <wp:extent cx="2197456" cy="1638604"/>
            <wp:effectExtent l="19050" t="0" r="0" b="0"/>
            <wp:docPr id="24"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4" cstate="print"/>
                    <a:srcRect/>
                    <a:stretch>
                      <a:fillRect/>
                    </a:stretch>
                  </pic:blipFill>
                  <pic:spPr bwMode="auto">
                    <a:xfrm>
                      <a:off x="0" y="0"/>
                      <a:ext cx="2199640" cy="1640233"/>
                    </a:xfrm>
                    <a:prstGeom prst="rect">
                      <a:avLst/>
                    </a:prstGeom>
                    <a:noFill/>
                    <a:ln w="9525">
                      <a:noFill/>
                      <a:miter lim="800000"/>
                      <a:headEnd/>
                      <a:tailEnd/>
                    </a:ln>
                  </pic:spPr>
                </pic:pic>
              </a:graphicData>
            </a:graphic>
          </wp:inline>
        </w:drawing>
      </w:r>
      <w:r>
        <w:rPr>
          <w:rFonts w:ascii="Times New Roman" w:hAnsi="Times New Roman"/>
          <w:sz w:val="28"/>
          <w:szCs w:val="28"/>
        </w:rPr>
        <w:tab/>
      </w:r>
      <w:r>
        <w:rPr>
          <w:rFonts w:ascii="Times New Roman" w:hAnsi="Times New Roman"/>
          <w:sz w:val="28"/>
          <w:szCs w:val="28"/>
        </w:rPr>
        <w:tab/>
      </w:r>
      <w:r>
        <w:rPr>
          <w:rFonts w:ascii="Times New Roman" w:hAnsi="Times New Roman"/>
          <w:noProof/>
          <w:sz w:val="28"/>
          <w:szCs w:val="28"/>
        </w:rPr>
        <w:drawing>
          <wp:inline distT="0" distB="0" distL="0" distR="0">
            <wp:extent cx="2831661" cy="1602028"/>
            <wp:effectExtent l="19050" t="0" r="6789" b="0"/>
            <wp:docPr id="25"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cstate="print"/>
                    <a:srcRect/>
                    <a:stretch>
                      <a:fillRect/>
                    </a:stretch>
                  </pic:blipFill>
                  <pic:spPr bwMode="auto">
                    <a:xfrm>
                      <a:off x="0" y="0"/>
                      <a:ext cx="2829560" cy="1600839"/>
                    </a:xfrm>
                    <a:prstGeom prst="rect">
                      <a:avLst/>
                    </a:prstGeom>
                    <a:noFill/>
                    <a:ln w="9525">
                      <a:noFill/>
                      <a:miter lim="800000"/>
                      <a:headEnd/>
                      <a:tailEnd/>
                    </a:ln>
                  </pic:spPr>
                </pic:pic>
              </a:graphicData>
            </a:graphic>
          </wp:inline>
        </w:drawing>
      </w:r>
    </w:p>
    <w:p w:rsidR="0031173C" w:rsidRDefault="0031173C" w:rsidP="0031173C">
      <w:pPr>
        <w:spacing w:after="0" w:line="360" w:lineRule="auto"/>
        <w:ind w:left="1416" w:right="-1" w:firstLine="708"/>
        <w:jc w:val="both"/>
        <w:rPr>
          <w:rFonts w:ascii="Times New Roman" w:hAnsi="Times New Roman"/>
          <w:sz w:val="28"/>
          <w:szCs w:val="28"/>
        </w:rPr>
      </w:pPr>
      <w:r>
        <w:rPr>
          <w:rFonts w:ascii="Times New Roman" w:hAnsi="Times New Roman"/>
          <w:sz w:val="28"/>
          <w:szCs w:val="28"/>
        </w:rPr>
        <w:t xml:space="preserve">      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б)</w:t>
      </w:r>
    </w:p>
    <w:p w:rsidR="0031173C" w:rsidRDefault="0031173C" w:rsidP="008552FE">
      <w:pPr>
        <w:spacing w:after="0" w:line="360" w:lineRule="auto"/>
        <w:ind w:right="-1" w:firstLine="426"/>
        <w:jc w:val="center"/>
        <w:rPr>
          <w:rFonts w:ascii="Times New Roman" w:hAnsi="Times New Roman"/>
          <w:sz w:val="28"/>
          <w:szCs w:val="28"/>
        </w:rPr>
      </w:pPr>
      <w:r>
        <w:rPr>
          <w:rFonts w:ascii="Times New Roman" w:hAnsi="Times New Roman"/>
          <w:sz w:val="28"/>
          <w:szCs w:val="28"/>
        </w:rPr>
        <w:t>Рис.1.5. Проходження променя через межу розділу двох середовищ:а) з менш щільного в більш щільне (</w:t>
      </w:r>
      <m:oMath>
        <m:sSub>
          <m:sSubPr>
            <m:ctrlPr>
              <w:rPr>
                <w:rFonts w:ascii="Cambria Math" w:hAnsi="Cambria Math"/>
                <w:i/>
                <w:sz w:val="28"/>
                <w:szCs w:val="28"/>
                <w:lang w:eastAsia="en-US"/>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&gt;</m:t>
        </m:r>
        <m:sSub>
          <m:sSubPr>
            <m:ctrlPr>
              <w:rPr>
                <w:rFonts w:ascii="Cambria Math" w:hAnsi="Cambria Math"/>
                <w:i/>
                <w:sz w:val="28"/>
                <w:szCs w:val="28"/>
                <w:lang w:eastAsia="en-US"/>
              </w:rPr>
            </m:ctrlPr>
          </m:sSubPr>
          <m:e>
            <m:r>
              <w:rPr>
                <w:rFonts w:ascii="Cambria Math" w:hAnsi="Cambria Math"/>
                <w:sz w:val="28"/>
                <w:szCs w:val="28"/>
              </w:rPr>
              <m:t>n</m:t>
            </m:r>
          </m:e>
          <m:sub>
            <m:r>
              <w:rPr>
                <w:rFonts w:ascii="Cambria Math" w:hAnsi="Cambria Math"/>
                <w:sz w:val="28"/>
                <w:szCs w:val="28"/>
              </w:rPr>
              <m:t>1</m:t>
            </m:r>
          </m:sub>
        </m:sSub>
      </m:oMath>
      <w:r>
        <w:rPr>
          <w:rFonts w:ascii="Times New Roman" w:hAnsi="Times New Roman"/>
          <w:sz w:val="28"/>
          <w:szCs w:val="28"/>
        </w:rPr>
        <w:t>);б) з більш щільного в менш щільне (</w:t>
      </w:r>
      <m:oMath>
        <m:sSub>
          <m:sSubPr>
            <m:ctrlPr>
              <w:rPr>
                <w:rFonts w:ascii="Cambria Math" w:hAnsi="Cambria Math"/>
                <w:i/>
                <w:sz w:val="28"/>
                <w:szCs w:val="28"/>
                <w:lang w:eastAsia="en-US"/>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&lt;</m:t>
        </m:r>
        <m:sSub>
          <m:sSubPr>
            <m:ctrlPr>
              <w:rPr>
                <w:rFonts w:ascii="Cambria Math" w:hAnsi="Cambria Math"/>
                <w:i/>
                <w:sz w:val="28"/>
                <w:szCs w:val="28"/>
                <w:lang w:eastAsia="en-US"/>
              </w:rPr>
            </m:ctrlPr>
          </m:sSubPr>
          <m:e>
            <m:r>
              <w:rPr>
                <w:rFonts w:ascii="Cambria Math" w:hAnsi="Cambria Math"/>
                <w:sz w:val="28"/>
                <w:szCs w:val="28"/>
              </w:rPr>
              <m:t>n</m:t>
            </m:r>
          </m:e>
          <m:sub>
            <m:r>
              <w:rPr>
                <w:rFonts w:ascii="Cambria Math" w:hAnsi="Cambria Math"/>
                <w:sz w:val="28"/>
                <w:szCs w:val="28"/>
              </w:rPr>
              <m:t>1</m:t>
            </m:r>
          </m:sub>
        </m:sSub>
      </m:oMath>
      <w:r w:rsidR="008552FE">
        <w:rPr>
          <w:rFonts w:ascii="Times New Roman" w:hAnsi="Times New Roman"/>
          <w:sz w:val="28"/>
          <w:szCs w:val="28"/>
        </w:rPr>
        <w:t>)</w:t>
      </w:r>
    </w:p>
    <w:p w:rsidR="008552FE" w:rsidRDefault="008552FE" w:rsidP="008552FE">
      <w:pPr>
        <w:spacing w:after="0" w:line="360" w:lineRule="auto"/>
        <w:ind w:right="-1" w:firstLine="426"/>
        <w:jc w:val="center"/>
        <w:rPr>
          <w:rFonts w:ascii="Times New Roman" w:hAnsi="Times New Roman"/>
          <w:sz w:val="28"/>
          <w:szCs w:val="28"/>
        </w:rPr>
      </w:pPr>
    </w:p>
    <w:p w:rsidR="0031173C" w:rsidRDefault="0031173C" w:rsidP="0031173C">
      <w:pPr>
        <w:spacing w:after="0" w:line="360" w:lineRule="auto"/>
        <w:ind w:right="-1" w:firstLine="708"/>
        <w:jc w:val="both"/>
        <w:rPr>
          <w:rFonts w:ascii="Times New Roman" w:hAnsi="Times New Roman"/>
          <w:sz w:val="28"/>
          <w:szCs w:val="28"/>
        </w:rPr>
      </w:pPr>
      <w:r>
        <w:rPr>
          <w:rFonts w:ascii="Times New Roman" w:hAnsi="Times New Roman"/>
          <w:sz w:val="28"/>
          <w:szCs w:val="28"/>
        </w:rPr>
        <w:t>Відповідно до закону Снеліуса виконується наступна умова:</w:t>
      </w:r>
    </w:p>
    <w:p w:rsidR="0031173C" w:rsidRDefault="0031173C" w:rsidP="0031173C">
      <w:pPr>
        <w:spacing w:after="0" w:line="360" w:lineRule="auto"/>
        <w:jc w:val="right"/>
        <w:rPr>
          <w:rFonts w:ascii="Times New Roman" w:hAnsi="Times New Roman"/>
          <w:sz w:val="28"/>
          <w:szCs w:val="28"/>
        </w:rPr>
      </w:pPr>
      <w:r w:rsidRPr="00D242C0">
        <w:rPr>
          <w:rFonts w:ascii="Times New Roman" w:eastAsia="Calibri" w:hAnsi="Times New Roman"/>
          <w:position w:val="-12"/>
          <w:sz w:val="28"/>
          <w:szCs w:val="28"/>
          <w:lang w:eastAsia="en-US"/>
        </w:rPr>
        <w:object w:dxaOrig="2079" w:dyaOrig="380">
          <v:shape id="_x0000_i1026" type="#_x0000_t75" style="width:104pt;height:19pt" o:ole="">
            <v:imagedata r:id="rId16" o:title=""/>
          </v:shape>
          <o:OLEObject Type="Embed" ProgID="Equation.3" ShapeID="_x0000_i1026" DrawAspect="Content" ObjectID="_1700595806" r:id="rId17"/>
        </w:object>
      </w:r>
      <w:r>
        <w:rPr>
          <w:rFonts w:ascii="Times New Roman" w:hAnsi="Times New Roman"/>
          <w:sz w:val="28"/>
          <w:szCs w:val="28"/>
        </w:rPr>
        <w:t xml:space="preserve"> ,                                         (1.2)</w:t>
      </w:r>
    </w:p>
    <w:p w:rsidR="0031173C" w:rsidRPr="00EB1ABE" w:rsidRDefault="0031173C" w:rsidP="0031173C">
      <w:pPr>
        <w:spacing w:after="0" w:line="360" w:lineRule="auto"/>
        <w:jc w:val="both"/>
        <w:rPr>
          <w:rFonts w:ascii="Times New Roman" w:eastAsia="Calibri" w:hAnsi="Times New Roman"/>
          <w:position w:val="-12"/>
          <w:sz w:val="28"/>
          <w:szCs w:val="28"/>
          <w:lang w:eastAsia="en-US"/>
        </w:rPr>
      </w:pPr>
      <w:r>
        <w:rPr>
          <w:rFonts w:ascii="Times New Roman" w:eastAsia="Calibri" w:hAnsi="Times New Roman"/>
          <w:sz w:val="28"/>
          <w:szCs w:val="28"/>
          <w:lang w:eastAsia="en-US"/>
        </w:rPr>
        <w:t xml:space="preserve">де </w:t>
      </w:r>
      <w:r w:rsidRPr="00D242C0">
        <w:rPr>
          <w:rFonts w:ascii="Times New Roman" w:eastAsia="Calibri" w:hAnsi="Times New Roman"/>
          <w:position w:val="-12"/>
          <w:sz w:val="28"/>
          <w:szCs w:val="28"/>
          <w:lang w:eastAsia="en-US"/>
        </w:rPr>
        <w:object w:dxaOrig="260" w:dyaOrig="380">
          <v:shape id="_x0000_i1027" type="#_x0000_t75" style="width:13pt;height:19pt" o:ole="">
            <v:imagedata r:id="rId18" o:title=""/>
          </v:shape>
          <o:OLEObject Type="Embed" ProgID="Equation.3" ShapeID="_x0000_i1027" DrawAspect="Content" ObjectID="_1700595807" r:id="rId19"/>
        </w:object>
      </w:r>
      <w:r>
        <w:rPr>
          <w:rFonts w:ascii="Times New Roman" w:hAnsi="Times New Roman"/>
          <w:sz w:val="28"/>
          <w:szCs w:val="28"/>
        </w:rPr>
        <w:t xml:space="preserve"> і </w:t>
      </w:r>
      <w:r w:rsidRPr="00D242C0">
        <w:rPr>
          <w:rFonts w:ascii="Times New Roman" w:eastAsia="Calibri" w:hAnsi="Times New Roman"/>
          <w:position w:val="-12"/>
          <w:sz w:val="28"/>
          <w:szCs w:val="28"/>
          <w:lang w:eastAsia="en-US"/>
        </w:rPr>
        <w:object w:dxaOrig="300" w:dyaOrig="380">
          <v:shape id="_x0000_i1028" type="#_x0000_t75" style="width:15pt;height:19pt" o:ole="">
            <v:imagedata r:id="rId20" o:title=""/>
          </v:shape>
          <o:OLEObject Type="Embed" ProgID="Equation.3" ShapeID="_x0000_i1028" DrawAspect="Content" ObjectID="_1700595808" r:id="rId21"/>
        </w:object>
      </w:r>
      <w:r>
        <w:rPr>
          <w:rFonts w:ascii="Times New Roman" w:hAnsi="Times New Roman"/>
          <w:sz w:val="28"/>
          <w:szCs w:val="28"/>
        </w:rPr>
        <w:t>– показники заломлення осердя й оболонки світловода відповідно;</w:t>
      </w:r>
    </w:p>
    <w:p w:rsidR="0031173C" w:rsidRDefault="0031173C" w:rsidP="0031173C">
      <w:pPr>
        <w:spacing w:after="0" w:line="360" w:lineRule="auto"/>
        <w:jc w:val="both"/>
        <w:rPr>
          <w:rFonts w:ascii="Times New Roman" w:hAnsi="Times New Roman"/>
          <w:sz w:val="28"/>
          <w:szCs w:val="28"/>
        </w:rPr>
      </w:pPr>
      <w:r w:rsidRPr="00D242C0">
        <w:rPr>
          <w:rFonts w:ascii="Times New Roman" w:eastAsia="Calibri" w:hAnsi="Times New Roman"/>
          <w:position w:val="-12"/>
          <w:sz w:val="28"/>
          <w:szCs w:val="28"/>
          <w:lang w:eastAsia="en-US"/>
        </w:rPr>
        <w:object w:dxaOrig="260" w:dyaOrig="380">
          <v:shape id="_x0000_i1029" type="#_x0000_t75" style="width:13pt;height:19pt" o:ole="">
            <v:imagedata r:id="rId22" o:title=""/>
          </v:shape>
          <o:OLEObject Type="Embed" ProgID="Equation.3" ShapeID="_x0000_i1029" DrawAspect="Content" ObjectID="_1700595809" r:id="rId23"/>
        </w:object>
      </w:r>
      <w:r>
        <w:rPr>
          <w:rFonts w:ascii="Times New Roman" w:hAnsi="Times New Roman"/>
          <w:sz w:val="28"/>
          <w:szCs w:val="28"/>
        </w:rPr>
        <w:t xml:space="preserve"> і </w:t>
      </w:r>
      <w:r w:rsidRPr="00D242C0">
        <w:rPr>
          <w:rFonts w:ascii="Times New Roman" w:eastAsia="Calibri" w:hAnsi="Times New Roman"/>
          <w:position w:val="-12"/>
          <w:sz w:val="28"/>
          <w:szCs w:val="28"/>
          <w:lang w:eastAsia="en-US"/>
        </w:rPr>
        <w:object w:dxaOrig="300" w:dyaOrig="380">
          <v:shape id="_x0000_i1030" type="#_x0000_t75" style="width:15pt;height:19pt" o:ole="">
            <v:imagedata r:id="rId24" o:title=""/>
          </v:shape>
          <o:OLEObject Type="Embed" ProgID="Equation.3" ShapeID="_x0000_i1030" DrawAspect="Content" ObjectID="_1700595810" r:id="rId25"/>
        </w:object>
      </w:r>
      <w:r>
        <w:rPr>
          <w:rFonts w:ascii="Times New Roman" w:hAnsi="Times New Roman"/>
          <w:sz w:val="28"/>
          <w:szCs w:val="28"/>
        </w:rPr>
        <w:t xml:space="preserve"> – кути падіння й заломлення променя відповідно.</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Якщо </w:t>
      </w:r>
      <m:oMath>
        <m:sSub>
          <m:sSubPr>
            <m:ctrlPr>
              <w:rPr>
                <w:rFonts w:ascii="Cambria Math" w:hAnsi="Cambria Math"/>
                <w:i/>
                <w:sz w:val="28"/>
                <w:szCs w:val="28"/>
                <w:lang w:eastAsia="en-US"/>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&gt;</m:t>
        </m:r>
        <m:sSub>
          <m:sSubPr>
            <m:ctrlPr>
              <w:rPr>
                <w:rFonts w:ascii="Cambria Math" w:hAnsi="Cambria Math"/>
                <w:i/>
                <w:sz w:val="28"/>
                <w:szCs w:val="28"/>
                <w:lang w:eastAsia="en-US"/>
              </w:rPr>
            </m:ctrlPr>
          </m:sSubPr>
          <m:e>
            <m:r>
              <w:rPr>
                <w:rFonts w:ascii="Cambria Math" w:hAnsi="Cambria Math"/>
                <w:sz w:val="28"/>
                <w:szCs w:val="28"/>
              </w:rPr>
              <m:t>n</m:t>
            </m:r>
          </m:e>
          <m:sub>
            <m:r>
              <w:rPr>
                <w:rFonts w:ascii="Cambria Math" w:hAnsi="Cambria Math"/>
                <w:sz w:val="28"/>
                <w:szCs w:val="28"/>
              </w:rPr>
              <m:t>2</m:t>
            </m:r>
          </m:sub>
        </m:sSub>
      </m:oMath>
      <w:r>
        <w:rPr>
          <w:rFonts w:ascii="Times New Roman" w:hAnsi="Times New Roman"/>
          <w:sz w:val="28"/>
          <w:szCs w:val="28"/>
        </w:rPr>
        <w:t xml:space="preserve">,  те  при </w:t>
      </w:r>
      <m:oMath>
        <m:sSub>
          <m:sSubPr>
            <m:ctrlPr>
              <w:rPr>
                <w:rFonts w:ascii="Cambria Math" w:hAnsi="Cambria Math"/>
                <w:i/>
                <w:sz w:val="28"/>
                <w:szCs w:val="28"/>
                <w:lang w:eastAsia="en-US"/>
              </w:rPr>
            </m:ctrlPr>
          </m:sSubPr>
          <m:e>
            <m:r>
              <w:rPr>
                <w:rFonts w:ascii="Cambria Math" w:hAnsi="Cambria Math"/>
                <w:sz w:val="28"/>
                <w:szCs w:val="28"/>
              </w:rPr>
              <m:t>ε</m:t>
            </m:r>
          </m:e>
          <m:sub>
            <m:r>
              <w:rPr>
                <w:rFonts w:ascii="Cambria Math" w:hAnsi="Cambria Math"/>
                <w:sz w:val="28"/>
                <w:szCs w:val="28"/>
              </w:rPr>
              <m:t>2</m:t>
            </m:r>
          </m:sub>
        </m:sSub>
        <m:r>
          <w:rPr>
            <w:rFonts w:ascii="Cambria Math" w:hAnsi="Cambria Math"/>
            <w:sz w:val="28"/>
            <w:szCs w:val="28"/>
          </w:rPr>
          <m:t>=90</m:t>
        </m:r>
      </m:oMath>
      <w:r>
        <w:rPr>
          <w:rFonts w:ascii="Times New Roman" w:hAnsi="Times New Roman"/>
          <w:sz w:val="28"/>
          <w:szCs w:val="28"/>
        </w:rPr>
        <w:t xml:space="preserve"> наступає явище ПВВ.  Тоді </w:t>
      </w:r>
      <w:r w:rsidRPr="00D242C0">
        <w:rPr>
          <w:rFonts w:ascii="Times New Roman" w:eastAsia="Calibri" w:hAnsi="Times New Roman"/>
          <w:position w:val="-12"/>
          <w:sz w:val="28"/>
          <w:szCs w:val="28"/>
          <w:lang w:eastAsia="en-US"/>
        </w:rPr>
        <w:object w:dxaOrig="1060" w:dyaOrig="380">
          <v:shape id="_x0000_i1031" type="#_x0000_t75" style="width:53pt;height:19pt" o:ole="">
            <v:imagedata r:id="rId26" o:title=""/>
          </v:shape>
          <o:OLEObject Type="Embed" ProgID="Equation.3" ShapeID="_x0000_i1031" DrawAspect="Content" ObjectID="_1700595811" r:id="rId27"/>
        </w:object>
      </w:r>
      <w:r>
        <w:rPr>
          <w:rFonts w:ascii="Times New Roman" w:hAnsi="Times New Roman"/>
          <w:sz w:val="28"/>
          <w:szCs w:val="28"/>
        </w:rPr>
        <w:t>, а</w:t>
      </w:r>
    </w:p>
    <w:p w:rsidR="0031173C" w:rsidRDefault="0031173C" w:rsidP="0031173C">
      <w:pPr>
        <w:spacing w:after="0" w:line="360" w:lineRule="auto"/>
        <w:jc w:val="both"/>
        <w:rPr>
          <w:rFonts w:ascii="Times New Roman" w:hAnsi="Times New Roman"/>
          <w:sz w:val="28"/>
          <w:szCs w:val="28"/>
        </w:rPr>
      </w:pPr>
      <w:r w:rsidRPr="00D242C0">
        <w:rPr>
          <w:rFonts w:ascii="Times New Roman" w:eastAsia="Calibri" w:hAnsi="Times New Roman"/>
          <w:position w:val="-34"/>
          <w:sz w:val="28"/>
          <w:szCs w:val="28"/>
          <w:lang w:eastAsia="en-US"/>
        </w:rPr>
        <w:object w:dxaOrig="1279" w:dyaOrig="780">
          <v:shape id="_x0000_i1032" type="#_x0000_t75" style="width:64pt;height:38pt" o:ole="">
            <v:imagedata r:id="rId28" o:title=""/>
          </v:shape>
          <o:OLEObject Type="Embed" ProgID="Equation.3" ShapeID="_x0000_i1032" DrawAspect="Content" ObjectID="_1700595812" r:id="rId29"/>
        </w:object>
      </w:r>
      <w:r>
        <w:rPr>
          <w:rFonts w:ascii="Times New Roman" w:hAnsi="Times New Roman"/>
          <w:sz w:val="28"/>
          <w:szCs w:val="28"/>
        </w:rPr>
        <w:t xml:space="preserve"> - критичний кут ПВВ. Явище ПВВ спостерігається за умови, якщо </w:t>
      </w:r>
      <w:r w:rsidRPr="00D242C0">
        <w:rPr>
          <w:rFonts w:ascii="Times New Roman" w:eastAsia="Calibri" w:hAnsi="Times New Roman"/>
          <w:position w:val="-12"/>
          <w:sz w:val="28"/>
          <w:szCs w:val="28"/>
          <w:lang w:eastAsia="en-US"/>
        </w:rPr>
        <w:object w:dxaOrig="740" w:dyaOrig="380">
          <v:shape id="_x0000_i1033" type="#_x0000_t75" style="width:37.5pt;height:19pt" o:ole="">
            <v:imagedata r:id="rId30" o:title=""/>
          </v:shape>
          <o:OLEObject Type="Embed" ProgID="Equation.3" ShapeID="_x0000_i1033" DrawAspect="Content" ObjectID="_1700595813" r:id="rId31"/>
        </w:object>
      </w:r>
      <w:r>
        <w:rPr>
          <w:rFonts w:ascii="Times New Roman" w:hAnsi="Times New Roman"/>
          <w:sz w:val="28"/>
          <w:szCs w:val="28"/>
        </w:rPr>
        <w:t>.</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Наведені співвідношення відповідають поняттям геометричної оптики. Виходячи з міркування фізичної оптики при розгляді явища ПВВ, можна дійти висновку, що при критичних кутах падіння променів на межу розподілу двох середовищ повного (100%) відбиття не відбувається. Це можна підтвердити, скориставшись формулами Френеля</w:t>
      </w:r>
      <w:r w:rsidRPr="00D13260">
        <w:rPr>
          <w:rFonts w:ascii="Times New Roman" w:hAnsi="Times New Roman"/>
          <w:sz w:val="28"/>
          <w:szCs w:val="28"/>
        </w:rPr>
        <w:t xml:space="preserve"> [</w:t>
      </w:r>
      <w:r>
        <w:rPr>
          <w:rFonts w:ascii="Times New Roman" w:hAnsi="Times New Roman"/>
          <w:sz w:val="28"/>
          <w:szCs w:val="28"/>
        </w:rPr>
        <w:t>3</w:t>
      </w:r>
      <w:r w:rsidRPr="00D13260">
        <w:rPr>
          <w:rFonts w:ascii="Times New Roman" w:hAnsi="Times New Roman"/>
          <w:sz w:val="28"/>
          <w:szCs w:val="28"/>
        </w:rPr>
        <w:t>]</w:t>
      </w:r>
      <w:r>
        <w:rPr>
          <w:rFonts w:ascii="Times New Roman" w:hAnsi="Times New Roman"/>
          <w:sz w:val="28"/>
          <w:szCs w:val="28"/>
        </w:rPr>
        <w:t>.</w:t>
      </w:r>
    </w:p>
    <w:p w:rsidR="0031173C" w:rsidRDefault="0031173C" w:rsidP="0031173C">
      <w:pPr>
        <w:spacing w:after="0" w:line="360" w:lineRule="auto"/>
        <w:ind w:firstLine="708"/>
        <w:jc w:val="both"/>
        <w:rPr>
          <w:rFonts w:ascii="Times New Roman" w:hAnsi="Times New Roman"/>
          <w:sz w:val="28"/>
          <w:szCs w:val="28"/>
        </w:rPr>
      </w:pPr>
    </w:p>
    <w:p w:rsidR="0031173C" w:rsidRDefault="0031173C" w:rsidP="0031173C">
      <w:pPr>
        <w:spacing w:after="0" w:line="360" w:lineRule="auto"/>
        <w:jc w:val="right"/>
        <w:rPr>
          <w:rFonts w:ascii="Times New Roman" w:hAnsi="Times New Roman"/>
          <w:sz w:val="28"/>
          <w:szCs w:val="28"/>
        </w:rPr>
      </w:pPr>
      <w:r>
        <w:rPr>
          <w:rFonts w:ascii="Times New Roman" w:eastAsia="Calibri" w:hAnsi="Times New Roman"/>
          <w:sz w:val="28"/>
          <w:szCs w:val="28"/>
          <w:lang w:eastAsia="en-US"/>
        </w:rPr>
        <w:t xml:space="preserve">     </w:t>
      </w:r>
      <w:r w:rsidRPr="00D242C0">
        <w:rPr>
          <w:rFonts w:ascii="Times New Roman" w:eastAsia="Calibri" w:hAnsi="Times New Roman"/>
          <w:position w:val="-44"/>
          <w:sz w:val="28"/>
          <w:szCs w:val="28"/>
          <w:lang w:eastAsia="en-US"/>
        </w:rPr>
        <w:object w:dxaOrig="4220" w:dyaOrig="1100">
          <v:shape id="_x0000_i1034" type="#_x0000_t75" style="width:211.5pt;height:55pt" o:ole="">
            <v:imagedata r:id="rId32" o:title=""/>
          </v:shape>
          <o:OLEObject Type="Embed" ProgID="Equation.3" ShapeID="_x0000_i1034" DrawAspect="Content" ObjectID="_1700595814" r:id="rId33"/>
        </w:object>
      </w:r>
      <w:r>
        <w:rPr>
          <w:rFonts w:ascii="Times New Roman" w:eastAsia="Calibri" w:hAnsi="Times New Roman"/>
          <w:position w:val="-44"/>
          <w:sz w:val="28"/>
          <w:szCs w:val="28"/>
          <w:lang w:eastAsia="en-US"/>
        </w:rPr>
        <w:t>;</w:t>
      </w:r>
      <w:r>
        <w:rPr>
          <w:rFonts w:ascii="Times New Roman" w:hAnsi="Times New Roman"/>
          <w:sz w:val="28"/>
          <w:szCs w:val="28"/>
        </w:rPr>
        <w:tab/>
        <w:t xml:space="preserve">                           (1.3)</w:t>
      </w:r>
    </w:p>
    <w:p w:rsidR="0031173C" w:rsidRDefault="0031173C" w:rsidP="0031173C">
      <w:pPr>
        <w:spacing w:after="0" w:line="360" w:lineRule="auto"/>
        <w:jc w:val="right"/>
        <w:rPr>
          <w:rFonts w:ascii="Times New Roman" w:hAnsi="Times New Roman"/>
          <w:sz w:val="28"/>
          <w:szCs w:val="28"/>
        </w:rPr>
      </w:pPr>
      <w:r w:rsidRPr="00D242C0">
        <w:rPr>
          <w:rFonts w:ascii="Times New Roman" w:eastAsia="Calibri" w:hAnsi="Times New Roman"/>
          <w:position w:val="-38"/>
          <w:sz w:val="28"/>
          <w:szCs w:val="28"/>
          <w:lang w:eastAsia="en-US"/>
        </w:rPr>
        <w:object w:dxaOrig="3760" w:dyaOrig="940">
          <v:shape id="_x0000_i1035" type="#_x0000_t75" style="width:188.5pt;height:49pt" o:ole="">
            <v:imagedata r:id="rId34" o:title=""/>
          </v:shape>
          <o:OLEObject Type="Embed" ProgID="Equation.3" ShapeID="_x0000_i1035" DrawAspect="Content" ObjectID="_1700595815" r:id="rId35"/>
        </w:object>
      </w:r>
      <w:r>
        <w:rPr>
          <w:rFonts w:ascii="Times New Roman" w:eastAsia="Calibri" w:hAnsi="Times New Roman"/>
          <w:position w:val="-38"/>
          <w:sz w:val="28"/>
          <w:szCs w:val="28"/>
          <w:lang w:eastAsia="en-US"/>
        </w:rPr>
        <w:t>;</w:t>
      </w:r>
      <w:r>
        <w:rPr>
          <w:rFonts w:ascii="Times New Roman" w:hAnsi="Times New Roman"/>
          <w:sz w:val="28"/>
          <w:szCs w:val="28"/>
        </w:rPr>
        <w:tab/>
        <w:t xml:space="preserve">                           (1.4)</w:t>
      </w:r>
    </w:p>
    <w:p w:rsidR="0031173C" w:rsidRDefault="0031173C" w:rsidP="0031173C">
      <w:pPr>
        <w:spacing w:after="0" w:line="360" w:lineRule="auto"/>
        <w:jc w:val="right"/>
        <w:rPr>
          <w:rFonts w:ascii="Times New Roman" w:hAnsi="Times New Roman"/>
          <w:sz w:val="28"/>
          <w:szCs w:val="28"/>
        </w:rPr>
      </w:pPr>
      <w:r>
        <w:rPr>
          <w:rFonts w:ascii="Times New Roman" w:eastAsia="Calibri" w:hAnsi="Times New Roman"/>
          <w:sz w:val="28"/>
          <w:szCs w:val="28"/>
          <w:lang w:eastAsia="en-US"/>
        </w:rPr>
        <w:t xml:space="preserve">   </w:t>
      </w:r>
      <w:r w:rsidRPr="00D242C0">
        <w:rPr>
          <w:rFonts w:ascii="Times New Roman" w:eastAsia="Calibri" w:hAnsi="Times New Roman"/>
          <w:position w:val="-42"/>
          <w:sz w:val="28"/>
          <w:szCs w:val="28"/>
          <w:lang w:eastAsia="en-US"/>
        </w:rPr>
        <w:object w:dxaOrig="3660" w:dyaOrig="1040">
          <v:shape id="_x0000_i1036" type="#_x0000_t75" style="width:183.5pt;height:52.5pt" o:ole="">
            <v:imagedata r:id="rId36" o:title=""/>
          </v:shape>
          <o:OLEObject Type="Embed" ProgID="Equation.3" ShapeID="_x0000_i1036" DrawAspect="Content" ObjectID="_1700595816" r:id="rId37"/>
        </w:object>
      </w:r>
      <w:r>
        <w:rPr>
          <w:rFonts w:ascii="Times New Roman" w:eastAsia="Calibri" w:hAnsi="Times New Roman"/>
          <w:position w:val="-42"/>
          <w:sz w:val="28"/>
          <w:szCs w:val="28"/>
          <w:lang w:eastAsia="en-US"/>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(1.5)</w:t>
      </w:r>
    </w:p>
    <w:p w:rsidR="0031173C" w:rsidRDefault="0031173C" w:rsidP="0031173C">
      <w:pPr>
        <w:spacing w:after="0" w:line="360" w:lineRule="auto"/>
        <w:jc w:val="right"/>
        <w:rPr>
          <w:rFonts w:ascii="Times New Roman" w:hAnsi="Times New Roman"/>
          <w:sz w:val="28"/>
          <w:szCs w:val="28"/>
        </w:rPr>
      </w:pPr>
      <w:r>
        <w:rPr>
          <w:rFonts w:ascii="Times New Roman" w:eastAsia="Calibri" w:hAnsi="Times New Roman"/>
          <w:sz w:val="28"/>
          <w:szCs w:val="28"/>
          <w:lang w:eastAsia="en-US"/>
        </w:rPr>
        <w:t xml:space="preserve">                      </w:t>
      </w:r>
      <w:r w:rsidRPr="00D242C0">
        <w:rPr>
          <w:rFonts w:ascii="Times New Roman" w:eastAsia="Calibri" w:hAnsi="Times New Roman"/>
          <w:position w:val="-42"/>
          <w:sz w:val="28"/>
          <w:szCs w:val="28"/>
          <w:lang w:eastAsia="en-US"/>
        </w:rPr>
        <w:object w:dxaOrig="3360" w:dyaOrig="1040">
          <v:shape id="_x0000_i1037" type="#_x0000_t75" style="width:168.5pt;height:52.5pt" o:ole="">
            <v:imagedata r:id="rId38" o:title=""/>
          </v:shape>
          <o:OLEObject Type="Embed" ProgID="Equation.3" ShapeID="_x0000_i1037" DrawAspect="Content" ObjectID="_1700595817" r:id="rId39"/>
        </w:object>
      </w:r>
      <w:r>
        <w:rPr>
          <w:rFonts w:ascii="Times New Roman" w:hAnsi="Times New Roman"/>
          <w:sz w:val="28"/>
          <w:szCs w:val="28"/>
        </w:rPr>
        <w:tab/>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(1.6)</w:t>
      </w:r>
    </w:p>
    <w:p w:rsidR="0031173C" w:rsidRDefault="0031173C" w:rsidP="0031173C">
      <w:pPr>
        <w:spacing w:after="0" w:line="360" w:lineRule="auto"/>
        <w:jc w:val="right"/>
        <w:rPr>
          <w:rFonts w:ascii="Times New Roman" w:hAnsi="Times New Roman"/>
          <w:sz w:val="28"/>
          <w:szCs w:val="28"/>
        </w:rPr>
      </w:pPr>
      <w:r w:rsidRPr="00D242C0">
        <w:rPr>
          <w:rFonts w:ascii="Times New Roman" w:eastAsia="Calibri" w:hAnsi="Times New Roman"/>
          <w:position w:val="-26"/>
          <w:sz w:val="28"/>
          <w:szCs w:val="28"/>
          <w:lang w:eastAsia="en-US"/>
        </w:rPr>
        <w:object w:dxaOrig="1760" w:dyaOrig="720">
          <v:shape id="_x0000_i1038" type="#_x0000_t75" style="width:87.5pt;height:37pt" o:ole="">
            <v:imagedata r:id="rId40" o:title=""/>
          </v:shape>
          <o:OLEObject Type="Embed" ProgID="Equation.3" ShapeID="_x0000_i1038" DrawAspect="Content" ObjectID="_1700595818" r:id="rId41"/>
        </w:object>
      </w:r>
      <w:r>
        <w:rPr>
          <w:rFonts w:ascii="Times New Roman" w:eastAsia="Calibri" w:hAnsi="Times New Roman"/>
          <w:position w:val="-26"/>
          <w:sz w:val="28"/>
          <w:szCs w:val="28"/>
          <w:lang w:eastAsia="en-US"/>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(1.7)</w:t>
      </w:r>
    </w:p>
    <w:p w:rsidR="0031173C" w:rsidRPr="00FB01BC" w:rsidRDefault="0031173C" w:rsidP="0031173C">
      <w:pPr>
        <w:spacing w:after="0" w:line="360" w:lineRule="auto"/>
        <w:jc w:val="both"/>
        <w:rPr>
          <w:rFonts w:ascii="Times New Roman" w:eastAsia="Calibri" w:hAnsi="Times New Roman"/>
          <w:position w:val="-12"/>
          <w:sz w:val="28"/>
          <w:szCs w:val="28"/>
          <w:lang w:eastAsia="en-US"/>
        </w:rPr>
      </w:pPr>
      <w:r>
        <w:rPr>
          <w:rFonts w:ascii="Times New Roman" w:eastAsia="Calibri" w:hAnsi="Times New Roman"/>
          <w:sz w:val="28"/>
          <w:szCs w:val="28"/>
          <w:lang w:eastAsia="en-US"/>
        </w:rPr>
        <w:t xml:space="preserve">де </w:t>
      </w:r>
      <w:r w:rsidRPr="00D242C0">
        <w:rPr>
          <w:rFonts w:ascii="Times New Roman" w:eastAsia="Calibri" w:hAnsi="Times New Roman"/>
          <w:position w:val="-12"/>
          <w:sz w:val="28"/>
          <w:szCs w:val="28"/>
          <w:lang w:eastAsia="en-US"/>
        </w:rPr>
        <w:object w:dxaOrig="320" w:dyaOrig="380">
          <v:shape id="_x0000_i1039" type="#_x0000_t75" style="width:15.5pt;height:19pt" o:ole="">
            <v:imagedata r:id="rId42" o:title=""/>
          </v:shape>
          <o:OLEObject Type="Embed" ProgID="Equation.3" ShapeID="_x0000_i1039" DrawAspect="Content" ObjectID="_1700595819" r:id="rId43"/>
        </w:object>
      </w:r>
      <w:r>
        <w:rPr>
          <w:rFonts w:ascii="Times New Roman" w:hAnsi="Times New Roman"/>
          <w:sz w:val="28"/>
          <w:szCs w:val="28"/>
        </w:rPr>
        <w:t xml:space="preserve"> і </w:t>
      </w:r>
      <w:r w:rsidRPr="00D242C0">
        <w:rPr>
          <w:rFonts w:ascii="Times New Roman" w:eastAsia="Calibri" w:hAnsi="Times New Roman"/>
          <w:position w:val="-12"/>
          <w:sz w:val="28"/>
          <w:szCs w:val="28"/>
          <w:lang w:eastAsia="en-US"/>
        </w:rPr>
        <w:object w:dxaOrig="300" w:dyaOrig="380">
          <v:shape id="_x0000_i1040" type="#_x0000_t75" style="width:15pt;height:19pt" o:ole="">
            <v:imagedata r:id="rId44" o:title=""/>
          </v:shape>
          <o:OLEObject Type="Embed" ProgID="Equation.3" ShapeID="_x0000_i1040" DrawAspect="Content" ObjectID="_1700595820" r:id="rId45"/>
        </w:object>
      </w:r>
      <w:r>
        <w:rPr>
          <w:rFonts w:ascii="Times New Roman" w:hAnsi="Times New Roman"/>
          <w:sz w:val="28"/>
          <w:szCs w:val="28"/>
        </w:rPr>
        <w:t xml:space="preserve"> – показники заломлення  покриття</w:t>
      </w:r>
      <w:r w:rsidRPr="004D426A">
        <w:rPr>
          <w:rFonts w:ascii="Times New Roman" w:hAnsi="Times New Roman"/>
          <w:sz w:val="28"/>
          <w:szCs w:val="28"/>
        </w:rPr>
        <w:t xml:space="preserve"> </w:t>
      </w:r>
      <w:r>
        <w:rPr>
          <w:rFonts w:ascii="Times New Roman" w:hAnsi="Times New Roman"/>
          <w:sz w:val="28"/>
          <w:szCs w:val="28"/>
        </w:rPr>
        <w:t>й осердя світловода;</w:t>
      </w:r>
    </w:p>
    <w:p w:rsidR="0031173C" w:rsidRDefault="0031173C" w:rsidP="0031173C">
      <w:pPr>
        <w:spacing w:after="0" w:line="360" w:lineRule="auto"/>
        <w:jc w:val="both"/>
        <w:rPr>
          <w:rFonts w:ascii="Times New Roman" w:hAnsi="Times New Roman"/>
          <w:sz w:val="28"/>
          <w:szCs w:val="28"/>
        </w:rPr>
      </w:pPr>
      <w:r w:rsidRPr="00D242C0">
        <w:rPr>
          <w:rFonts w:ascii="Times New Roman" w:eastAsia="Calibri" w:hAnsi="Times New Roman"/>
          <w:position w:val="-12"/>
          <w:sz w:val="28"/>
          <w:szCs w:val="28"/>
          <w:lang w:eastAsia="en-US"/>
        </w:rPr>
        <w:object w:dxaOrig="380" w:dyaOrig="380">
          <v:shape id="_x0000_i1041" type="#_x0000_t75" style="width:19pt;height:19pt" o:ole="">
            <v:imagedata r:id="rId46" o:title=""/>
          </v:shape>
          <o:OLEObject Type="Embed" ProgID="Equation.3" ShapeID="_x0000_i1041" DrawAspect="Content" ObjectID="_1700595821" r:id="rId47"/>
        </w:object>
      </w:r>
      <w:r>
        <w:rPr>
          <w:rFonts w:ascii="Times New Roman" w:hAnsi="Times New Roman"/>
          <w:sz w:val="28"/>
          <w:szCs w:val="28"/>
        </w:rPr>
        <w:t xml:space="preserve">і </w:t>
      </w:r>
      <w:r w:rsidRPr="00D242C0">
        <w:rPr>
          <w:rFonts w:ascii="Times New Roman" w:eastAsia="Calibri" w:hAnsi="Times New Roman"/>
          <w:position w:val="-12"/>
          <w:sz w:val="28"/>
          <w:szCs w:val="28"/>
          <w:lang w:eastAsia="en-US"/>
        </w:rPr>
        <w:object w:dxaOrig="380" w:dyaOrig="380">
          <v:shape id="_x0000_i1042" type="#_x0000_t75" style="width:19pt;height:19pt" o:ole="">
            <v:imagedata r:id="rId48" o:title=""/>
          </v:shape>
          <o:OLEObject Type="Embed" ProgID="Equation.3" ShapeID="_x0000_i1042" DrawAspect="Content" ObjectID="_1700595822" r:id="rId49"/>
        </w:object>
      </w:r>
      <w:r>
        <w:rPr>
          <w:rFonts w:ascii="Times New Roman" w:hAnsi="Times New Roman"/>
          <w:sz w:val="28"/>
          <w:szCs w:val="28"/>
        </w:rPr>
        <w:t xml:space="preserve"> – коефіцієнти відбиття для площин поляризації паралельної й перпендикулярної площини падіння променя;</w:t>
      </w:r>
    </w:p>
    <w:p w:rsidR="0031173C" w:rsidRDefault="0031173C" w:rsidP="0031173C">
      <w:pPr>
        <w:spacing w:after="0" w:line="360" w:lineRule="auto"/>
        <w:jc w:val="both"/>
        <w:rPr>
          <w:rFonts w:ascii="Times New Roman" w:hAnsi="Times New Roman"/>
          <w:sz w:val="28"/>
          <w:szCs w:val="28"/>
        </w:rPr>
      </w:pPr>
      <w:r w:rsidRPr="00D242C0">
        <w:rPr>
          <w:rFonts w:ascii="Times New Roman" w:eastAsia="Calibri" w:hAnsi="Times New Roman"/>
          <w:position w:val="-16"/>
          <w:sz w:val="28"/>
          <w:szCs w:val="28"/>
          <w:lang w:eastAsia="en-US"/>
        </w:rPr>
        <w:object w:dxaOrig="419" w:dyaOrig="419">
          <v:shape id="_x0000_i1043" type="#_x0000_t75" style="width:20.5pt;height:20.5pt" o:ole="">
            <v:imagedata r:id="rId50" o:title=""/>
          </v:shape>
          <o:OLEObject Type="Embed" ProgID="Equation.3" ShapeID="_x0000_i1043" DrawAspect="Content" ObjectID="_1700595823" r:id="rId51"/>
        </w:object>
      </w:r>
      <w:r>
        <w:rPr>
          <w:rFonts w:ascii="Times New Roman" w:hAnsi="Times New Roman"/>
          <w:sz w:val="28"/>
          <w:szCs w:val="28"/>
        </w:rPr>
        <w:t xml:space="preserve"> – середнє значення коефіцієнта відбиття для неполяризованого світла.</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Залежність коефіцієнта відбиття від кута падіння, розрахована відповідно до формул (1.3 – 1.7), представлена на рис. 1.6.</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Коефіцієнт відбиття на межі розділу двох середовищ, як видно з рисунку, залежить також від коефіцієнта просторового загасання хвилі, що визначається наступним співвідношенням:</w:t>
      </w:r>
    </w:p>
    <w:p w:rsidR="0031173C" w:rsidRDefault="0031173C" w:rsidP="0031173C">
      <w:pPr>
        <w:spacing w:after="0" w:line="360" w:lineRule="auto"/>
        <w:ind w:firstLine="708"/>
        <w:jc w:val="right"/>
        <w:rPr>
          <w:rFonts w:ascii="Times New Roman" w:hAnsi="Times New Roman"/>
          <w:sz w:val="28"/>
          <w:szCs w:val="28"/>
        </w:rPr>
      </w:pPr>
      <w:r w:rsidRPr="00D242C0">
        <w:rPr>
          <w:rFonts w:ascii="Times New Roman" w:eastAsia="Calibri" w:hAnsi="Times New Roman"/>
          <w:position w:val="-32"/>
          <w:sz w:val="28"/>
          <w:szCs w:val="28"/>
          <w:lang w:eastAsia="en-US"/>
        </w:rPr>
        <w:object w:dxaOrig="1359" w:dyaOrig="760">
          <v:shape id="_x0000_i1044" type="#_x0000_t75" style="width:68pt;height:38pt" o:ole="">
            <v:imagedata r:id="rId52" o:title=""/>
          </v:shape>
          <o:OLEObject Type="Embed" ProgID="Equation.3" ShapeID="_x0000_i1044" DrawAspect="Content" ObjectID="_1700595824" r:id="rId53"/>
        </w:object>
      </w:r>
      <w:r>
        <w:rPr>
          <w:rFonts w:ascii="Times New Roman" w:hAnsi="Times New Roman"/>
          <w:sz w:val="28"/>
          <w:szCs w:val="28"/>
        </w:rPr>
        <w:tab/>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(1.8)</w:t>
      </w:r>
    </w:p>
    <w:p w:rsidR="0031173C" w:rsidRPr="00A846D2" w:rsidRDefault="0031173C" w:rsidP="0031173C">
      <w:pPr>
        <w:spacing w:after="0" w:line="360" w:lineRule="auto"/>
        <w:jc w:val="both"/>
        <w:rPr>
          <w:rFonts w:ascii="Times New Roman" w:eastAsia="Calibri" w:hAnsi="Times New Roman"/>
          <w:position w:val="-6"/>
          <w:sz w:val="28"/>
          <w:szCs w:val="28"/>
          <w:lang w:eastAsia="en-US"/>
        </w:rPr>
      </w:pPr>
      <w:r>
        <w:rPr>
          <w:rFonts w:ascii="Times New Roman" w:eastAsia="Calibri" w:hAnsi="Times New Roman"/>
          <w:position w:val="-6"/>
          <w:sz w:val="28"/>
          <w:szCs w:val="28"/>
          <w:lang w:eastAsia="en-US"/>
        </w:rPr>
        <w:t xml:space="preserve">де </w:t>
      </w:r>
      <w:r w:rsidRPr="00D242C0">
        <w:rPr>
          <w:rFonts w:ascii="Times New Roman" w:eastAsia="Calibri" w:hAnsi="Times New Roman"/>
          <w:position w:val="-6"/>
          <w:sz w:val="28"/>
          <w:szCs w:val="28"/>
          <w:lang w:eastAsia="en-US"/>
        </w:rPr>
        <w:object w:dxaOrig="280" w:dyaOrig="320">
          <v:shape id="_x0000_i1045" type="#_x0000_t75" style="width:14.5pt;height:15.5pt" o:ole="">
            <v:imagedata r:id="rId54" o:title=""/>
          </v:shape>
          <o:OLEObject Type="Embed" ProgID="Equation.3" ShapeID="_x0000_i1045" DrawAspect="Content" ObjectID="_1700595825" r:id="rId55"/>
        </w:object>
      </w:r>
      <w:r>
        <w:rPr>
          <w:rFonts w:ascii="Times New Roman" w:hAnsi="Times New Roman"/>
          <w:sz w:val="28"/>
          <w:szCs w:val="28"/>
        </w:rPr>
        <w:t xml:space="preserve"> – натуральний показник поглинання середовища.</w:t>
      </w:r>
    </w:p>
    <w:p w:rsidR="0031173C" w:rsidRDefault="0031173C" w:rsidP="0031173C">
      <w:pPr>
        <w:spacing w:after="0" w:line="360" w:lineRule="auto"/>
        <w:ind w:firstLine="708"/>
        <w:jc w:val="both"/>
        <w:rPr>
          <w:rFonts w:ascii="Times New Roman" w:hAnsi="Times New Roman"/>
          <w:sz w:val="28"/>
          <w:szCs w:val="28"/>
        </w:rPr>
      </w:pPr>
    </w:p>
    <w:p w:rsidR="0031173C" w:rsidRDefault="0031173C" w:rsidP="0031173C">
      <w:pPr>
        <w:spacing w:after="0" w:line="360" w:lineRule="auto"/>
        <w:ind w:firstLine="1560"/>
        <w:jc w:val="both"/>
        <w:rPr>
          <w:rFonts w:ascii="Times New Roman" w:hAnsi="Times New Roman"/>
          <w:sz w:val="28"/>
          <w:szCs w:val="28"/>
        </w:rPr>
      </w:pPr>
      <w:r>
        <w:rPr>
          <w:rFonts w:ascii="Times New Roman" w:hAnsi="Times New Roman"/>
          <w:noProof/>
          <w:sz w:val="28"/>
          <w:szCs w:val="28"/>
        </w:rPr>
        <w:drawing>
          <wp:inline distT="0" distB="0" distL="0" distR="0">
            <wp:extent cx="3675126" cy="2501798"/>
            <wp:effectExtent l="19050" t="0" r="1524"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srcRect/>
                    <a:stretch>
                      <a:fillRect/>
                    </a:stretch>
                  </pic:blipFill>
                  <pic:spPr bwMode="auto">
                    <a:xfrm>
                      <a:off x="0" y="0"/>
                      <a:ext cx="3674436" cy="2501328"/>
                    </a:xfrm>
                    <a:prstGeom prst="rect">
                      <a:avLst/>
                    </a:prstGeom>
                    <a:noFill/>
                    <a:ln w="9525">
                      <a:noFill/>
                      <a:miter lim="800000"/>
                      <a:headEnd/>
                      <a:tailEnd/>
                    </a:ln>
                  </pic:spPr>
                </pic:pic>
              </a:graphicData>
            </a:graphic>
          </wp:inline>
        </w:drawing>
      </w:r>
    </w:p>
    <w:p w:rsidR="0031173C" w:rsidRDefault="0031173C" w:rsidP="0031173C">
      <w:pPr>
        <w:spacing w:after="0" w:line="360" w:lineRule="auto"/>
        <w:ind w:firstLine="426"/>
        <w:jc w:val="both"/>
        <w:rPr>
          <w:rFonts w:ascii="Times New Roman" w:hAnsi="Times New Roman"/>
          <w:sz w:val="28"/>
          <w:szCs w:val="28"/>
        </w:rPr>
      </w:pPr>
      <w:r>
        <w:rPr>
          <w:rFonts w:ascii="Times New Roman" w:hAnsi="Times New Roman"/>
          <w:sz w:val="28"/>
          <w:szCs w:val="28"/>
        </w:rPr>
        <w:t>Рис. 1.6. Графік залежності коефіціє</w:t>
      </w:r>
      <w:r w:rsidR="00EE2E4C">
        <w:rPr>
          <w:rFonts w:ascii="Times New Roman" w:hAnsi="Times New Roman"/>
          <w:sz w:val="28"/>
          <w:szCs w:val="28"/>
        </w:rPr>
        <w:t xml:space="preserve">нта відбиття від кута падіння </w:t>
      </w:r>
      <w:r>
        <w:rPr>
          <w:rFonts w:ascii="Times New Roman" w:hAnsi="Times New Roman"/>
          <w:sz w:val="28"/>
          <w:szCs w:val="28"/>
        </w:rPr>
        <w:t>:</w:t>
      </w:r>
    </w:p>
    <w:p w:rsidR="0031173C" w:rsidRDefault="0031173C" w:rsidP="0031173C">
      <w:pPr>
        <w:pStyle w:val="a3"/>
        <w:numPr>
          <w:ilvl w:val="0"/>
          <w:numId w:val="14"/>
        </w:numPr>
        <w:spacing w:after="0" w:line="360" w:lineRule="auto"/>
        <w:jc w:val="both"/>
        <w:rPr>
          <w:rFonts w:ascii="Times New Roman" w:hAnsi="Times New Roman"/>
          <w:i/>
          <w:sz w:val="28"/>
          <w:szCs w:val="28"/>
          <w:lang w:val="uk-UA"/>
        </w:rPr>
      </w:pPr>
      <w:r w:rsidRPr="00D42873">
        <w:rPr>
          <w:rFonts w:ascii="Times New Roman" w:hAnsi="Times New Roman"/>
          <w:i/>
          <w:sz w:val="28"/>
          <w:szCs w:val="28"/>
          <w:lang w:val="en-US"/>
        </w:rPr>
        <w:t>k</w:t>
      </w:r>
      <w:r w:rsidRPr="00B01175">
        <w:rPr>
          <w:rFonts w:ascii="Times New Roman" w:hAnsi="Times New Roman"/>
          <w:i/>
          <w:sz w:val="28"/>
          <w:szCs w:val="28"/>
          <w:lang w:val="uk-UA"/>
        </w:rPr>
        <w:t xml:space="preserve"> =0</w:t>
      </w:r>
      <w:r>
        <w:rPr>
          <w:rFonts w:ascii="Times New Roman" w:hAnsi="Times New Roman"/>
          <w:i/>
          <w:sz w:val="28"/>
          <w:szCs w:val="28"/>
          <w:lang w:val="uk-UA"/>
        </w:rPr>
        <w:t xml:space="preserve">;  </w:t>
      </w:r>
      <w:r w:rsidRPr="00B01175">
        <w:rPr>
          <w:rFonts w:ascii="Times New Roman" w:hAnsi="Times New Roman"/>
          <w:i/>
          <w:sz w:val="28"/>
          <w:szCs w:val="28"/>
          <w:lang w:val="uk-UA"/>
        </w:rPr>
        <w:t xml:space="preserve"> 2-  </w:t>
      </w:r>
      <w:r w:rsidRPr="00D42873">
        <w:rPr>
          <w:rFonts w:ascii="Times New Roman" w:hAnsi="Times New Roman"/>
          <w:i/>
          <w:sz w:val="28"/>
          <w:szCs w:val="28"/>
          <w:lang w:val="en-US"/>
        </w:rPr>
        <w:t>k</w:t>
      </w:r>
      <w:r w:rsidRPr="00B01175">
        <w:rPr>
          <w:rFonts w:ascii="Times New Roman" w:hAnsi="Times New Roman"/>
          <w:i/>
          <w:sz w:val="28"/>
          <w:szCs w:val="28"/>
          <w:lang w:val="uk-UA"/>
        </w:rPr>
        <w:t>=0,001</w:t>
      </w:r>
      <w:r>
        <w:rPr>
          <w:rFonts w:ascii="Times New Roman" w:hAnsi="Times New Roman"/>
          <w:i/>
          <w:sz w:val="28"/>
          <w:szCs w:val="28"/>
          <w:lang w:val="uk-UA"/>
        </w:rPr>
        <w:t xml:space="preserve">;   </w:t>
      </w:r>
      <w:r w:rsidRPr="00B01175">
        <w:rPr>
          <w:rFonts w:ascii="Times New Roman" w:hAnsi="Times New Roman"/>
          <w:i/>
          <w:sz w:val="28"/>
          <w:szCs w:val="28"/>
          <w:lang w:val="uk-UA"/>
        </w:rPr>
        <w:t xml:space="preserve">3- </w:t>
      </w:r>
      <w:r>
        <w:rPr>
          <w:rFonts w:ascii="Times New Roman" w:hAnsi="Times New Roman"/>
          <w:i/>
          <w:sz w:val="28"/>
          <w:szCs w:val="28"/>
          <w:lang w:val="en-US"/>
        </w:rPr>
        <w:t>k</w:t>
      </w:r>
      <w:r w:rsidRPr="00B01175">
        <w:rPr>
          <w:rFonts w:ascii="Times New Roman" w:hAnsi="Times New Roman"/>
          <w:i/>
          <w:sz w:val="28"/>
          <w:szCs w:val="28"/>
          <w:lang w:val="uk-UA"/>
        </w:rPr>
        <w:t>=0,01</w:t>
      </w:r>
      <w:r>
        <w:rPr>
          <w:rFonts w:ascii="Times New Roman" w:hAnsi="Times New Roman"/>
          <w:i/>
          <w:sz w:val="28"/>
          <w:szCs w:val="28"/>
          <w:lang w:val="uk-UA"/>
        </w:rPr>
        <w:t xml:space="preserve">;   </w:t>
      </w:r>
      <w:r w:rsidRPr="00B01175">
        <w:rPr>
          <w:rFonts w:ascii="Times New Roman" w:hAnsi="Times New Roman"/>
          <w:i/>
          <w:sz w:val="28"/>
          <w:szCs w:val="28"/>
          <w:lang w:val="uk-UA"/>
        </w:rPr>
        <w:t>4-</w:t>
      </w:r>
      <w:r>
        <w:rPr>
          <w:rFonts w:ascii="Times New Roman" w:hAnsi="Times New Roman"/>
          <w:i/>
          <w:sz w:val="28"/>
          <w:szCs w:val="28"/>
          <w:lang w:val="en-US"/>
        </w:rPr>
        <w:t>k</w:t>
      </w:r>
      <w:r w:rsidRPr="00B01175">
        <w:rPr>
          <w:rFonts w:ascii="Times New Roman" w:hAnsi="Times New Roman"/>
          <w:i/>
          <w:sz w:val="28"/>
          <w:szCs w:val="28"/>
          <w:lang w:val="uk-UA"/>
        </w:rPr>
        <w:t>=0,1</w:t>
      </w:r>
    </w:p>
    <w:p w:rsidR="008552FE" w:rsidRPr="00B01175" w:rsidRDefault="008552FE" w:rsidP="008552FE">
      <w:pPr>
        <w:pStyle w:val="a3"/>
        <w:spacing w:after="0" w:line="360" w:lineRule="auto"/>
        <w:ind w:left="2484"/>
        <w:jc w:val="both"/>
        <w:rPr>
          <w:rFonts w:ascii="Times New Roman" w:hAnsi="Times New Roman"/>
          <w:i/>
          <w:sz w:val="28"/>
          <w:szCs w:val="28"/>
          <w:lang w:val="uk-UA"/>
        </w:rPr>
      </w:pP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На підставі явища ПВВ можна розрахувати числову апертуру (NA) світловода. Для цього скористаємося рис.1.7.</w:t>
      </w:r>
    </w:p>
    <w:p w:rsidR="0031173C" w:rsidRPr="00026B8E" w:rsidRDefault="0031173C" w:rsidP="0031173C">
      <w:pPr>
        <w:spacing w:after="0" w:line="360" w:lineRule="auto"/>
        <w:ind w:firstLine="426"/>
        <w:jc w:val="center"/>
        <w:rPr>
          <w:rFonts w:ascii="Times New Roman" w:hAnsi="Times New Roman"/>
          <w:sz w:val="28"/>
          <w:szCs w:val="28"/>
          <w:lang w:val="en-US"/>
        </w:rPr>
      </w:pPr>
      <w:r>
        <w:rPr>
          <w:rFonts w:ascii="Times New Roman" w:hAnsi="Times New Roman"/>
          <w:noProof/>
          <w:sz w:val="28"/>
          <w:szCs w:val="28"/>
        </w:rPr>
        <w:drawing>
          <wp:inline distT="0" distB="0" distL="0" distR="0">
            <wp:extent cx="3933825" cy="1837690"/>
            <wp:effectExtent l="19050" t="0" r="9525" b="0"/>
            <wp:docPr id="27" name="Рисунок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
                    <pic:cNvPicPr>
                      <a:picLocks noChangeAspect="1" noChangeArrowheads="1"/>
                    </pic:cNvPicPr>
                  </pic:nvPicPr>
                  <pic:blipFill>
                    <a:blip r:embed="rId57" cstate="print"/>
                    <a:srcRect/>
                    <a:stretch>
                      <a:fillRect/>
                    </a:stretch>
                  </pic:blipFill>
                  <pic:spPr bwMode="auto">
                    <a:xfrm>
                      <a:off x="0" y="0"/>
                      <a:ext cx="3933825" cy="1837690"/>
                    </a:xfrm>
                    <a:prstGeom prst="rect">
                      <a:avLst/>
                    </a:prstGeom>
                    <a:noFill/>
                    <a:ln w="9525">
                      <a:noFill/>
                      <a:miter lim="800000"/>
                      <a:headEnd/>
                      <a:tailEnd/>
                    </a:ln>
                  </pic:spPr>
                </pic:pic>
              </a:graphicData>
            </a:graphic>
          </wp:inline>
        </w:drawing>
      </w:r>
    </w:p>
    <w:p w:rsidR="0031173C" w:rsidRDefault="0031173C" w:rsidP="0031173C">
      <w:pPr>
        <w:spacing w:after="0" w:line="360" w:lineRule="auto"/>
        <w:ind w:firstLine="426"/>
        <w:jc w:val="center"/>
        <w:rPr>
          <w:rFonts w:ascii="Times New Roman" w:hAnsi="Times New Roman"/>
          <w:sz w:val="28"/>
          <w:szCs w:val="28"/>
          <w:lang w:val="ru-RU"/>
        </w:rPr>
      </w:pPr>
      <w:r>
        <w:rPr>
          <w:rFonts w:ascii="Times New Roman" w:hAnsi="Times New Roman"/>
          <w:sz w:val="28"/>
          <w:szCs w:val="28"/>
        </w:rPr>
        <w:t>Рис. 1.7. До розрахунку числової апертури світловода</w:t>
      </w:r>
    </w:p>
    <w:p w:rsidR="0031173C" w:rsidRDefault="0031173C" w:rsidP="0031173C">
      <w:pPr>
        <w:spacing w:after="0" w:line="360" w:lineRule="auto"/>
        <w:ind w:firstLine="426"/>
        <w:jc w:val="center"/>
        <w:rPr>
          <w:rFonts w:ascii="Times New Roman" w:hAnsi="Times New Roman"/>
          <w:sz w:val="28"/>
          <w:szCs w:val="28"/>
          <w:lang w:val="ru-RU"/>
        </w:rPr>
      </w:pP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Числова апертура в загальному випадку визначається відповідно до співвідношення:</w:t>
      </w:r>
    </w:p>
    <w:p w:rsidR="0031173C" w:rsidRDefault="0031173C" w:rsidP="0031173C">
      <w:pPr>
        <w:spacing w:after="0" w:line="360" w:lineRule="auto"/>
        <w:ind w:firstLine="708"/>
        <w:jc w:val="right"/>
        <w:rPr>
          <w:rFonts w:ascii="Times New Roman" w:hAnsi="Times New Roman"/>
          <w:sz w:val="28"/>
          <w:szCs w:val="28"/>
        </w:rPr>
      </w:pPr>
      <w:r w:rsidRPr="00D242C0">
        <w:rPr>
          <w:rFonts w:ascii="Times New Roman" w:eastAsia="Calibri" w:hAnsi="Times New Roman"/>
          <w:position w:val="-10"/>
          <w:sz w:val="28"/>
          <w:szCs w:val="28"/>
          <w:lang w:eastAsia="en-US"/>
        </w:rPr>
        <w:object w:dxaOrig="1439" w:dyaOrig="340">
          <v:shape id="_x0000_i1046" type="#_x0000_t75" style="width:1in;height:17pt" o:ole="">
            <v:imagedata r:id="rId58" o:title=""/>
          </v:shape>
          <o:OLEObject Type="Embed" ProgID="Equation.3" ShapeID="_x0000_i1046" DrawAspect="Content" ObjectID="_1700595826" r:id="rId59"/>
        </w:object>
      </w:r>
      <w:r>
        <w:rPr>
          <w:rFonts w:ascii="Times New Roman" w:eastAsia="Calibri" w:hAnsi="Times New Roman"/>
          <w:sz w:val="28"/>
          <w:szCs w:val="28"/>
          <w:lang w:eastAsia="en-US"/>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(1.9)</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З урахуванням рис. 1.7 запишемо:</w:t>
      </w:r>
    </w:p>
    <w:p w:rsidR="0031173C" w:rsidRDefault="0031173C" w:rsidP="0031173C">
      <w:pPr>
        <w:spacing w:after="0" w:line="360" w:lineRule="auto"/>
        <w:jc w:val="right"/>
        <w:rPr>
          <w:rFonts w:ascii="Times New Roman" w:hAnsi="Times New Roman"/>
          <w:sz w:val="28"/>
          <w:szCs w:val="28"/>
        </w:rPr>
      </w:pPr>
      <w:r w:rsidRPr="00877919">
        <w:rPr>
          <w:rFonts w:ascii="Times New Roman" w:eastAsia="Calibri" w:hAnsi="Times New Roman"/>
          <w:position w:val="-32"/>
          <w:sz w:val="28"/>
          <w:szCs w:val="28"/>
          <w:lang w:eastAsia="en-US"/>
        </w:rPr>
        <w:object w:dxaOrig="8360" w:dyaOrig="760">
          <v:shape id="_x0000_i1047" type="#_x0000_t75" style="width:417.5pt;height:37.5pt" o:ole="">
            <v:imagedata r:id="rId60" o:title=""/>
          </v:shape>
          <o:OLEObject Type="Embed" ProgID="Equation.3" ShapeID="_x0000_i1047" DrawAspect="Content" ObjectID="_1700595827" r:id="rId61"/>
        </w:object>
      </w:r>
      <w:r w:rsidRPr="00D242C0">
        <w:rPr>
          <w:rFonts w:ascii="Times New Roman" w:eastAsia="Calibri" w:hAnsi="Times New Roman"/>
          <w:position w:val="-38"/>
          <w:sz w:val="28"/>
          <w:szCs w:val="28"/>
          <w:lang w:eastAsia="en-US"/>
        </w:rPr>
        <w:object w:dxaOrig="3220" w:dyaOrig="1000">
          <v:shape id="_x0000_i1048" type="#_x0000_t75" style="width:161pt;height:49.5pt" o:ole="">
            <v:imagedata r:id="rId62" o:title=""/>
          </v:shape>
          <o:OLEObject Type="Embed" ProgID="Equation.3" ShapeID="_x0000_i1048" DrawAspect="Content" ObjectID="_1700595828" r:id="rId63"/>
        </w:objec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(1.10)</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Остаточно:</w:t>
      </w:r>
    </w:p>
    <w:p w:rsidR="0031173C" w:rsidRDefault="0031173C" w:rsidP="0031173C">
      <w:pPr>
        <w:spacing w:after="0" w:line="360" w:lineRule="auto"/>
        <w:jc w:val="right"/>
        <w:rPr>
          <w:rFonts w:ascii="Times New Roman" w:hAnsi="Times New Roman"/>
          <w:sz w:val="28"/>
          <w:szCs w:val="28"/>
        </w:rPr>
      </w:pPr>
      <w:r w:rsidRPr="00D242C0">
        <w:rPr>
          <w:rFonts w:ascii="Times New Roman" w:eastAsia="Calibri" w:hAnsi="Times New Roman"/>
          <w:position w:val="-14"/>
          <w:sz w:val="28"/>
          <w:szCs w:val="28"/>
          <w:lang w:eastAsia="en-US"/>
        </w:rPr>
        <w:object w:dxaOrig="1719" w:dyaOrig="500">
          <v:shape id="_x0000_i1049" type="#_x0000_t75" style="width:86.5pt;height:24.5pt" o:ole="">
            <v:imagedata r:id="rId64" o:title=""/>
          </v:shape>
          <o:OLEObject Type="Embed" ProgID="Equation.3" ShapeID="_x0000_i1049" DrawAspect="Content" ObjectID="_1700595829" r:id="rId65"/>
        </w:objec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(1.11)</w:t>
      </w:r>
    </w:p>
    <w:p w:rsidR="0031173C" w:rsidRDefault="0031173C" w:rsidP="0031173C">
      <w:pPr>
        <w:spacing w:after="0" w:line="360" w:lineRule="auto"/>
        <w:ind w:firstLine="426"/>
        <w:jc w:val="both"/>
        <w:rPr>
          <w:rFonts w:ascii="Times New Roman" w:hAnsi="Times New Roman"/>
          <w:sz w:val="28"/>
          <w:szCs w:val="28"/>
          <w:vertAlign w:val="subscript"/>
        </w:rPr>
      </w:pPr>
      <w:r>
        <w:rPr>
          <w:rFonts w:ascii="Times New Roman" w:hAnsi="Times New Roman"/>
          <w:sz w:val="28"/>
          <w:szCs w:val="28"/>
        </w:rPr>
        <w:t>Співвідношення (1.11) є наближеним і дозволяє визначити числову апертуру світловода тільки з урахуванням меридіональних променів (таких, що перетинають вісь світловода). На рис. 1.8 представлений графік  залежності числової апертури світловода від відношення показників заломлення покриття й серцевини і різних значень n</w:t>
      </w:r>
      <w:r>
        <w:rPr>
          <w:rFonts w:ascii="Times New Roman" w:hAnsi="Times New Roman"/>
          <w:sz w:val="28"/>
          <w:szCs w:val="28"/>
          <w:vertAlign w:val="subscript"/>
        </w:rPr>
        <w:t>с.</w:t>
      </w:r>
    </w:p>
    <w:p w:rsidR="008552FE" w:rsidRDefault="008552FE" w:rsidP="0031173C">
      <w:pPr>
        <w:spacing w:after="0" w:line="360" w:lineRule="auto"/>
        <w:ind w:firstLine="426"/>
        <w:jc w:val="both"/>
        <w:rPr>
          <w:rFonts w:ascii="Times New Roman" w:hAnsi="Times New Roman"/>
          <w:sz w:val="28"/>
          <w:szCs w:val="28"/>
        </w:rPr>
      </w:pPr>
    </w:p>
    <w:p w:rsidR="0031173C" w:rsidRDefault="0031173C" w:rsidP="0031173C">
      <w:pPr>
        <w:spacing w:after="0" w:line="360" w:lineRule="auto"/>
        <w:ind w:firstLine="426"/>
        <w:jc w:val="both"/>
        <w:rPr>
          <w:rFonts w:ascii="Times New Roman" w:hAnsi="Times New Roman"/>
          <w:sz w:val="28"/>
          <w:szCs w:val="28"/>
        </w:rPr>
      </w:pPr>
    </w:p>
    <w:p w:rsidR="0031173C" w:rsidRDefault="0031173C" w:rsidP="0031173C">
      <w:pPr>
        <w:spacing w:after="0" w:line="360" w:lineRule="auto"/>
        <w:ind w:firstLine="426"/>
        <w:jc w:val="center"/>
        <w:rPr>
          <w:rFonts w:ascii="Times New Roman" w:hAnsi="Times New Roman"/>
          <w:sz w:val="28"/>
          <w:szCs w:val="28"/>
        </w:rPr>
      </w:pPr>
      <w:r>
        <w:rPr>
          <w:rFonts w:ascii="Times New Roman" w:hAnsi="Times New Roman"/>
          <w:noProof/>
          <w:sz w:val="28"/>
          <w:szCs w:val="28"/>
        </w:rPr>
        <w:drawing>
          <wp:inline distT="0" distB="0" distL="0" distR="0">
            <wp:extent cx="4235450" cy="3140075"/>
            <wp:effectExtent l="19050" t="0" r="0" b="0"/>
            <wp:docPr id="2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66" cstate="print"/>
                    <a:srcRect/>
                    <a:stretch>
                      <a:fillRect/>
                    </a:stretch>
                  </pic:blipFill>
                  <pic:spPr bwMode="auto">
                    <a:xfrm>
                      <a:off x="0" y="0"/>
                      <a:ext cx="4235450" cy="3140075"/>
                    </a:xfrm>
                    <a:prstGeom prst="rect">
                      <a:avLst/>
                    </a:prstGeom>
                    <a:noFill/>
                    <a:ln w="9525">
                      <a:noFill/>
                      <a:miter lim="800000"/>
                      <a:headEnd/>
                      <a:tailEnd/>
                    </a:ln>
                  </pic:spPr>
                </pic:pic>
              </a:graphicData>
            </a:graphic>
          </wp:inline>
        </w:drawing>
      </w:r>
    </w:p>
    <w:p w:rsidR="0031173C" w:rsidRDefault="0031173C" w:rsidP="0031173C">
      <w:pPr>
        <w:spacing w:after="0" w:line="360" w:lineRule="auto"/>
        <w:ind w:firstLine="426"/>
        <w:jc w:val="center"/>
        <w:rPr>
          <w:rFonts w:ascii="Times New Roman" w:hAnsi="Times New Roman"/>
          <w:sz w:val="28"/>
          <w:szCs w:val="28"/>
        </w:rPr>
      </w:pPr>
      <w:r>
        <w:rPr>
          <w:rFonts w:ascii="Times New Roman" w:hAnsi="Times New Roman"/>
          <w:sz w:val="28"/>
          <w:szCs w:val="28"/>
        </w:rPr>
        <w:t>Рис. 1.8. Графік залежності числової апертури від відношення</w:t>
      </w:r>
    </w:p>
    <w:p w:rsidR="0031173C" w:rsidRDefault="0031173C" w:rsidP="0031173C">
      <w:pPr>
        <w:spacing w:after="0" w:line="360" w:lineRule="auto"/>
        <w:ind w:firstLine="426"/>
        <w:jc w:val="center"/>
        <w:rPr>
          <w:rFonts w:ascii="Times New Roman" w:hAnsi="Times New Roman"/>
          <w:sz w:val="28"/>
          <w:szCs w:val="28"/>
        </w:rPr>
      </w:pPr>
      <w:r>
        <w:rPr>
          <w:rFonts w:ascii="Times New Roman" w:hAnsi="Times New Roman"/>
          <w:sz w:val="28"/>
          <w:szCs w:val="28"/>
        </w:rPr>
        <w:t>показників заломлення покриття й серцевини</w:t>
      </w:r>
    </w:p>
    <w:p w:rsidR="0031173C" w:rsidRDefault="0031173C" w:rsidP="0031173C">
      <w:pPr>
        <w:spacing w:after="0" w:line="360" w:lineRule="auto"/>
        <w:ind w:firstLine="708"/>
        <w:jc w:val="both"/>
        <w:rPr>
          <w:rFonts w:ascii="Times New Roman" w:hAnsi="Times New Roman"/>
          <w:sz w:val="28"/>
          <w:szCs w:val="28"/>
          <w:lang w:val="ru-RU"/>
        </w:rPr>
      </w:pP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З урахуванням косих променів значення числової апертури може бути визначене з наступного співвідношення</w:t>
      </w:r>
      <w:r w:rsidRPr="00D13260">
        <w:rPr>
          <w:rFonts w:ascii="Times New Roman" w:hAnsi="Times New Roman"/>
          <w:sz w:val="28"/>
          <w:szCs w:val="28"/>
        </w:rPr>
        <w:t>[</w:t>
      </w:r>
      <w:r>
        <w:rPr>
          <w:rFonts w:ascii="Times New Roman" w:hAnsi="Times New Roman"/>
          <w:sz w:val="28"/>
          <w:szCs w:val="28"/>
        </w:rPr>
        <w:t>1</w:t>
      </w:r>
      <w:r w:rsidRPr="00D13260">
        <w:rPr>
          <w:rFonts w:ascii="Times New Roman" w:hAnsi="Times New Roman"/>
          <w:sz w:val="28"/>
          <w:szCs w:val="28"/>
        </w:rPr>
        <w:t>]</w:t>
      </w:r>
      <w:r>
        <w:rPr>
          <w:rFonts w:ascii="Times New Roman" w:hAnsi="Times New Roman"/>
          <w:sz w:val="28"/>
          <w:szCs w:val="28"/>
        </w:rPr>
        <w:t>:</w:t>
      </w:r>
    </w:p>
    <w:p w:rsidR="0031173C" w:rsidRDefault="0031173C" w:rsidP="0031173C">
      <w:pPr>
        <w:spacing w:after="0" w:line="360" w:lineRule="auto"/>
        <w:jc w:val="right"/>
        <w:rPr>
          <w:rFonts w:ascii="Times New Roman" w:hAnsi="Times New Roman"/>
          <w:sz w:val="28"/>
          <w:szCs w:val="28"/>
        </w:rPr>
      </w:pPr>
      <w:r w:rsidRPr="00D242C0">
        <w:rPr>
          <w:rFonts w:ascii="Times New Roman" w:eastAsia="Calibri" w:hAnsi="Times New Roman"/>
          <w:position w:val="-44"/>
          <w:sz w:val="28"/>
          <w:szCs w:val="28"/>
          <w:lang w:eastAsia="en-US"/>
        </w:rPr>
        <w:object w:dxaOrig="8820" w:dyaOrig="1020">
          <v:shape id="_x0000_i1050" type="#_x0000_t75" style="width:442pt;height:51.5pt" o:ole="">
            <v:imagedata r:id="rId67" o:title=""/>
          </v:shape>
          <o:OLEObject Type="Embed" ProgID="Equation.3" ShapeID="_x0000_i1050" DrawAspect="Content" ObjectID="_1700595830" r:id="rId68"/>
        </w:object>
      </w:r>
      <w:r>
        <w:rPr>
          <w:rFonts w:ascii="Times New Roman" w:hAnsi="Times New Roman"/>
          <w:sz w:val="28"/>
          <w:szCs w:val="28"/>
        </w:rPr>
        <w:t xml:space="preserve"> (1.12)</w:t>
      </w:r>
    </w:p>
    <w:p w:rsidR="0031173C" w:rsidRDefault="0031173C" w:rsidP="0031173C">
      <w:pPr>
        <w:spacing w:after="0" w:line="360" w:lineRule="auto"/>
        <w:jc w:val="right"/>
        <w:rPr>
          <w:rFonts w:ascii="Times New Roman" w:hAnsi="Times New Roman"/>
          <w:sz w:val="28"/>
          <w:szCs w:val="28"/>
        </w:rPr>
      </w:pPr>
      <w:r w:rsidRPr="00D242C0">
        <w:rPr>
          <w:rFonts w:ascii="Times New Roman" w:eastAsia="Calibri" w:hAnsi="Times New Roman"/>
          <w:position w:val="-32"/>
          <w:sz w:val="28"/>
          <w:szCs w:val="28"/>
          <w:lang w:eastAsia="en-US"/>
        </w:rPr>
        <w:object w:dxaOrig="1459" w:dyaOrig="780">
          <v:shape id="_x0000_i1051" type="#_x0000_t75" style="width:72.5pt;height:38pt" o:ole="">
            <v:imagedata r:id="rId69" o:title=""/>
          </v:shape>
          <o:OLEObject Type="Embed" ProgID="Equation.3" ShapeID="_x0000_i1051" DrawAspect="Content" ObjectID="_1700595831" r:id="rId70"/>
        </w:object>
      </w:r>
      <w:r>
        <w:rPr>
          <w:rFonts w:ascii="Times New Roman" w:eastAsia="Calibri" w:hAnsi="Times New Roman"/>
          <w:position w:val="-32"/>
          <w:sz w:val="28"/>
          <w:szCs w:val="28"/>
          <w:lang w:eastAsia="en-US"/>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(1.13)</w:t>
      </w:r>
    </w:p>
    <w:p w:rsidR="0031173C" w:rsidRPr="00FB01BC" w:rsidRDefault="0031173C" w:rsidP="0031173C">
      <w:pPr>
        <w:spacing w:after="0" w:line="360" w:lineRule="auto"/>
        <w:jc w:val="both"/>
        <w:rPr>
          <w:rFonts w:ascii="Times New Roman" w:eastAsia="Calibri" w:hAnsi="Times New Roman"/>
          <w:position w:val="-12"/>
          <w:sz w:val="28"/>
          <w:szCs w:val="28"/>
          <w:lang w:eastAsia="en-US"/>
        </w:rPr>
      </w:pPr>
      <w:r>
        <w:rPr>
          <w:rFonts w:ascii="Times New Roman" w:eastAsia="Calibri" w:hAnsi="Times New Roman"/>
          <w:sz w:val="28"/>
          <w:szCs w:val="28"/>
          <w:lang w:eastAsia="en-US"/>
        </w:rPr>
        <w:t xml:space="preserve">де </w:t>
      </w:r>
      <w:r w:rsidRPr="00D242C0">
        <w:rPr>
          <w:rFonts w:ascii="Times New Roman" w:eastAsia="Calibri" w:hAnsi="Times New Roman"/>
          <w:position w:val="-12"/>
          <w:sz w:val="28"/>
          <w:szCs w:val="28"/>
          <w:lang w:eastAsia="en-US"/>
        </w:rPr>
        <w:object w:dxaOrig="520" w:dyaOrig="380">
          <v:shape id="_x0000_i1052" type="#_x0000_t75" style="width:26.5pt;height:19pt" o:ole="">
            <v:imagedata r:id="rId71" o:title=""/>
          </v:shape>
          <o:OLEObject Type="Embed" ProgID="Equation.3" ShapeID="_x0000_i1052" DrawAspect="Content" ObjectID="_1700595832" r:id="rId72"/>
        </w:object>
      </w:r>
      <w:r>
        <w:rPr>
          <w:rFonts w:ascii="Times New Roman" w:hAnsi="Times New Roman"/>
          <w:sz w:val="28"/>
          <w:szCs w:val="28"/>
        </w:rPr>
        <w:t xml:space="preserve"> – числова апертура з урахуванням косих променів; </w:t>
      </w:r>
      <w:r w:rsidRPr="00D242C0">
        <w:rPr>
          <w:rFonts w:ascii="Times New Roman" w:eastAsia="Calibri" w:hAnsi="Times New Roman"/>
          <w:position w:val="-12"/>
          <w:sz w:val="28"/>
          <w:szCs w:val="28"/>
          <w:lang w:eastAsia="en-US"/>
        </w:rPr>
        <w:object w:dxaOrig="520" w:dyaOrig="380">
          <v:shape id="_x0000_i1053" type="#_x0000_t75" style="width:26.5pt;height:19pt" o:ole="">
            <v:imagedata r:id="rId73" o:title=""/>
          </v:shape>
          <o:OLEObject Type="Embed" ProgID="Equation.3" ShapeID="_x0000_i1053" DrawAspect="Content" ObjectID="_1700595833" r:id="rId74"/>
        </w:object>
      </w:r>
      <w:r>
        <w:rPr>
          <w:rFonts w:ascii="Times New Roman" w:hAnsi="Times New Roman"/>
          <w:sz w:val="28"/>
          <w:szCs w:val="28"/>
        </w:rPr>
        <w:t xml:space="preserve"> – числова апертура з урахуванням меридіональних променів; </w:t>
      </w:r>
      <m:oMath>
        <m:r>
          <w:rPr>
            <w:rFonts w:ascii="Cambria Math" w:hAnsi="Cambria Math"/>
            <w:sz w:val="28"/>
            <w:szCs w:val="28"/>
          </w:rPr>
          <m:t>γ</m:t>
        </m:r>
      </m:oMath>
      <w:r>
        <w:rPr>
          <w:rFonts w:ascii="Times New Roman" w:hAnsi="Times New Roman"/>
          <w:sz w:val="28"/>
          <w:szCs w:val="28"/>
        </w:rPr>
        <w:t>- кут між площиною розповсюдження променя і напрямком на вісь світловода (рис.1.9,б).</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ab/>
        <w:t>На рис. 1.9,а показаний хід косих променів у циліндричному світловоді.</w:t>
      </w:r>
    </w:p>
    <w:p w:rsidR="0031173C" w:rsidRDefault="0031173C" w:rsidP="0031173C">
      <w:pPr>
        <w:spacing w:after="0" w:line="360" w:lineRule="auto"/>
        <w:jc w:val="both"/>
        <w:rPr>
          <w:rFonts w:ascii="Times New Roman" w:hAnsi="Times New Roman"/>
          <w:sz w:val="28"/>
          <w:szCs w:val="28"/>
        </w:rPr>
      </w:pPr>
    </w:p>
    <w:p w:rsidR="0031173C" w:rsidRPr="00026B8E" w:rsidRDefault="0031173C" w:rsidP="0031173C">
      <w:pPr>
        <w:spacing w:after="0" w:line="360" w:lineRule="auto"/>
        <w:jc w:val="both"/>
        <w:rPr>
          <w:rFonts w:ascii="Times New Roman" w:hAnsi="Times New Roman"/>
          <w:sz w:val="28"/>
          <w:szCs w:val="28"/>
          <w:lang w:val="en-US"/>
        </w:rPr>
      </w:pPr>
      <w:r>
        <w:rPr>
          <w:rFonts w:ascii="Times New Roman" w:hAnsi="Times New Roman"/>
          <w:noProof/>
          <w:sz w:val="28"/>
          <w:szCs w:val="28"/>
        </w:rPr>
        <w:drawing>
          <wp:inline distT="0" distB="0" distL="0" distR="0">
            <wp:extent cx="6096457" cy="2084832"/>
            <wp:effectExtent l="19050" t="0" r="0" b="0"/>
            <wp:docPr id="29" name="Рисунок 6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
                    <pic:cNvPicPr>
                      <a:picLocks noChangeAspect="1" noChangeArrowheads="1"/>
                    </pic:cNvPicPr>
                  </pic:nvPicPr>
                  <pic:blipFill>
                    <a:blip r:embed="rId75" cstate="print"/>
                    <a:srcRect/>
                    <a:stretch>
                      <a:fillRect/>
                    </a:stretch>
                  </pic:blipFill>
                  <pic:spPr bwMode="auto">
                    <a:xfrm>
                      <a:off x="0" y="0"/>
                      <a:ext cx="6099175" cy="2085761"/>
                    </a:xfrm>
                    <a:prstGeom prst="rect">
                      <a:avLst/>
                    </a:prstGeom>
                    <a:noFill/>
                    <a:ln w="9525">
                      <a:noFill/>
                      <a:miter lim="800000"/>
                      <a:headEnd/>
                      <a:tailEnd/>
                    </a:ln>
                  </pic:spPr>
                </pic:pic>
              </a:graphicData>
            </a:graphic>
          </wp:inline>
        </w:drawing>
      </w:r>
    </w:p>
    <w:p w:rsidR="0031173C" w:rsidRDefault="0031173C" w:rsidP="0031173C">
      <w:pPr>
        <w:spacing w:after="0" w:line="360" w:lineRule="auto"/>
        <w:ind w:firstLine="426"/>
        <w:jc w:val="center"/>
        <w:rPr>
          <w:rFonts w:ascii="Times New Roman" w:hAnsi="Times New Roman"/>
          <w:sz w:val="28"/>
          <w:szCs w:val="28"/>
        </w:rPr>
      </w:pPr>
      <w:r>
        <w:rPr>
          <w:rFonts w:ascii="Times New Roman" w:hAnsi="Times New Roman"/>
          <w:sz w:val="28"/>
          <w:szCs w:val="28"/>
        </w:rPr>
        <w:t>Рис. 1.9. Хід косих променів у циліндричному світловоді</w:t>
      </w:r>
      <w:r w:rsidR="00055485">
        <w:rPr>
          <w:rFonts w:ascii="Times New Roman" w:hAnsi="Times New Roman"/>
          <w:sz w:val="28"/>
          <w:szCs w:val="28"/>
        </w:rPr>
        <w:t>:</w:t>
      </w:r>
    </w:p>
    <w:p w:rsidR="00055485" w:rsidRDefault="00B856BD" w:rsidP="0031173C">
      <w:pPr>
        <w:spacing w:after="0" w:line="360" w:lineRule="auto"/>
        <w:ind w:firstLine="426"/>
        <w:jc w:val="center"/>
        <w:rPr>
          <w:rFonts w:ascii="Times New Roman" w:hAnsi="Times New Roman"/>
          <w:sz w:val="28"/>
          <w:szCs w:val="28"/>
        </w:rPr>
      </w:pPr>
      <w:r>
        <w:rPr>
          <w:rFonts w:ascii="Times New Roman" w:hAnsi="Times New Roman"/>
          <w:sz w:val="28"/>
          <w:szCs w:val="28"/>
        </w:rPr>
        <w:t>а</w:t>
      </w:r>
      <w:r w:rsidRPr="00B856BD">
        <w:rPr>
          <w:rFonts w:ascii="Times New Roman" w:hAnsi="Times New Roman"/>
          <w:sz w:val="28"/>
          <w:szCs w:val="28"/>
          <w:lang w:val="ru-RU"/>
        </w:rPr>
        <w:t>)</w:t>
      </w:r>
      <w:r w:rsidR="00055485">
        <w:rPr>
          <w:rFonts w:ascii="Times New Roman" w:hAnsi="Times New Roman"/>
          <w:sz w:val="28"/>
          <w:szCs w:val="28"/>
        </w:rPr>
        <w:t xml:space="preserve"> </w:t>
      </w:r>
      <w:r w:rsidR="00E44AFA">
        <w:rPr>
          <w:rFonts w:ascii="Times New Roman" w:hAnsi="Times New Roman"/>
          <w:sz w:val="28"/>
          <w:szCs w:val="28"/>
        </w:rPr>
        <w:t>схема</w:t>
      </w:r>
      <w:r w:rsidR="00055485">
        <w:rPr>
          <w:rFonts w:ascii="Times New Roman" w:hAnsi="Times New Roman"/>
          <w:sz w:val="28"/>
          <w:szCs w:val="28"/>
        </w:rPr>
        <w:t xml:space="preserve"> р</w:t>
      </w:r>
      <w:r>
        <w:rPr>
          <w:rFonts w:ascii="Times New Roman" w:hAnsi="Times New Roman"/>
          <w:sz w:val="28"/>
          <w:szCs w:val="28"/>
        </w:rPr>
        <w:t>озповсюдження косого променя; б)</w:t>
      </w:r>
      <w:r w:rsidR="00E44AFA">
        <w:rPr>
          <w:rFonts w:ascii="Times New Roman" w:hAnsi="Times New Roman"/>
          <w:sz w:val="28"/>
          <w:szCs w:val="28"/>
        </w:rPr>
        <w:t xml:space="preserve"> схема до визначення числової апертури з урахуванням косих променів</w:t>
      </w:r>
      <w:r w:rsidR="00055485">
        <w:rPr>
          <w:rFonts w:ascii="Times New Roman" w:hAnsi="Times New Roman"/>
          <w:sz w:val="28"/>
          <w:szCs w:val="28"/>
        </w:rPr>
        <w:t xml:space="preserve"> </w:t>
      </w:r>
    </w:p>
    <w:p w:rsidR="00055485" w:rsidRDefault="00055485" w:rsidP="0031173C">
      <w:pPr>
        <w:spacing w:after="0" w:line="360" w:lineRule="auto"/>
        <w:ind w:firstLine="426"/>
        <w:jc w:val="center"/>
        <w:rPr>
          <w:rFonts w:ascii="Times New Roman" w:hAnsi="Times New Roman"/>
          <w:sz w:val="28"/>
          <w:szCs w:val="28"/>
        </w:rPr>
      </w:pP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На рис.1.10 наведений графік залежності числової апертури від показника заломлення (</w:t>
      </w:r>
      <w:r w:rsidRPr="00D242C0">
        <w:rPr>
          <w:rFonts w:ascii="Times New Roman" w:eastAsia="Calibri" w:hAnsi="Times New Roman"/>
          <w:position w:val="-12"/>
          <w:sz w:val="28"/>
          <w:szCs w:val="28"/>
          <w:lang w:eastAsia="en-US"/>
        </w:rPr>
        <w:object w:dxaOrig="920" w:dyaOrig="380">
          <v:shape id="_x0000_i1054" type="#_x0000_t75" style="width:45.5pt;height:19pt" o:ole="">
            <v:imagedata r:id="rId76" o:title=""/>
          </v:shape>
          <o:OLEObject Type="Embed" ProgID="Equation.3" ShapeID="_x0000_i1054" DrawAspect="Content" ObjectID="_1700595834" r:id="rId77"/>
        </w:object>
      </w:r>
      <w:r>
        <w:rPr>
          <w:rFonts w:ascii="Times New Roman" w:hAnsi="Times New Roman"/>
          <w:sz w:val="28"/>
          <w:szCs w:val="28"/>
        </w:rPr>
        <w:t xml:space="preserve">) з урахуванням меридіональних і косих променів. </w:t>
      </w:r>
    </w:p>
    <w:p w:rsidR="008552FE" w:rsidRDefault="008552FE" w:rsidP="0031173C">
      <w:pPr>
        <w:spacing w:after="0" w:line="360" w:lineRule="auto"/>
        <w:ind w:firstLine="708"/>
        <w:jc w:val="both"/>
        <w:rPr>
          <w:rFonts w:ascii="Times New Roman" w:hAnsi="Times New Roman"/>
          <w:sz w:val="28"/>
          <w:szCs w:val="28"/>
        </w:rPr>
      </w:pPr>
    </w:p>
    <w:p w:rsidR="0031173C" w:rsidRDefault="0031173C" w:rsidP="0031173C">
      <w:pPr>
        <w:spacing w:after="0" w:line="360" w:lineRule="auto"/>
        <w:ind w:firstLine="426"/>
        <w:jc w:val="center"/>
        <w:rPr>
          <w:rFonts w:ascii="Times New Roman" w:hAnsi="Times New Roman"/>
          <w:sz w:val="28"/>
          <w:szCs w:val="28"/>
        </w:rPr>
      </w:pPr>
      <w:r>
        <w:rPr>
          <w:rFonts w:ascii="Times New Roman" w:hAnsi="Times New Roman"/>
          <w:noProof/>
          <w:sz w:val="28"/>
          <w:szCs w:val="28"/>
        </w:rPr>
        <w:drawing>
          <wp:inline distT="0" distB="0" distL="0" distR="0">
            <wp:extent cx="3777302" cy="2245767"/>
            <wp:effectExtent l="19050" t="0" r="0" b="0"/>
            <wp:docPr id="3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8" cstate="print">
                      <a:grayscl/>
                    </a:blip>
                    <a:srcRect/>
                    <a:stretch>
                      <a:fillRect/>
                    </a:stretch>
                  </pic:blipFill>
                  <pic:spPr bwMode="auto">
                    <a:xfrm>
                      <a:off x="0" y="0"/>
                      <a:ext cx="3778250" cy="2246331"/>
                    </a:xfrm>
                    <a:prstGeom prst="rect">
                      <a:avLst/>
                    </a:prstGeom>
                    <a:noFill/>
                    <a:ln w="9525">
                      <a:noFill/>
                      <a:miter lim="800000"/>
                      <a:headEnd/>
                      <a:tailEnd/>
                    </a:ln>
                  </pic:spPr>
                </pic:pic>
              </a:graphicData>
            </a:graphic>
          </wp:inline>
        </w:drawing>
      </w:r>
    </w:p>
    <w:p w:rsidR="0031173C" w:rsidRDefault="0031173C" w:rsidP="0031173C">
      <w:pPr>
        <w:spacing w:after="0" w:line="360" w:lineRule="auto"/>
        <w:ind w:firstLine="426"/>
        <w:jc w:val="center"/>
        <w:rPr>
          <w:rFonts w:ascii="Times New Roman" w:hAnsi="Times New Roman"/>
          <w:sz w:val="28"/>
          <w:szCs w:val="28"/>
        </w:rPr>
      </w:pPr>
      <w:r>
        <w:rPr>
          <w:rFonts w:ascii="Times New Roman" w:hAnsi="Times New Roman"/>
          <w:sz w:val="28"/>
          <w:szCs w:val="28"/>
        </w:rPr>
        <w:t>Рис. 1.10. Графік залежності числової апертури від показника заломлення з урахуванням меридіональних і косих променів</w:t>
      </w:r>
    </w:p>
    <w:p w:rsidR="0031173C" w:rsidRDefault="0031173C" w:rsidP="0031173C">
      <w:pPr>
        <w:spacing w:after="0" w:line="360" w:lineRule="auto"/>
        <w:ind w:firstLine="708"/>
        <w:jc w:val="both"/>
        <w:rPr>
          <w:rFonts w:ascii="Times New Roman" w:hAnsi="Times New Roman"/>
          <w:sz w:val="28"/>
          <w:szCs w:val="28"/>
        </w:rPr>
      </w:pP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На рис.1.11 наведений графік залежності співвідношення</w:t>
      </w:r>
      <w:r w:rsidRPr="00D242C0">
        <w:rPr>
          <w:rFonts w:ascii="Times New Roman" w:eastAsia="Calibri" w:hAnsi="Times New Roman"/>
          <w:position w:val="-12"/>
          <w:sz w:val="28"/>
          <w:szCs w:val="28"/>
          <w:lang w:eastAsia="en-US"/>
        </w:rPr>
        <w:object w:dxaOrig="820" w:dyaOrig="380">
          <v:shape id="_x0000_i1055" type="#_x0000_t75" style="width:41.5pt;height:19pt" o:ole="">
            <v:imagedata r:id="rId79" o:title=""/>
          </v:shape>
          <o:OLEObject Type="Embed" ProgID="Equation.3" ShapeID="_x0000_i1055" DrawAspect="Content" ObjectID="_1700595835" r:id="rId80"/>
        </w:object>
      </w:r>
      <w:r>
        <w:rPr>
          <w:rFonts w:ascii="Times New Roman" w:hAnsi="Times New Roman"/>
          <w:sz w:val="28"/>
          <w:szCs w:val="28"/>
        </w:rPr>
        <w:t xml:space="preserve"> від різних значень показника заломлення серцевини (</w:t>
      </w:r>
      <w:r w:rsidRPr="00D242C0">
        <w:rPr>
          <w:rFonts w:ascii="Times New Roman" w:eastAsia="Calibri" w:hAnsi="Times New Roman"/>
          <w:position w:val="-12"/>
          <w:sz w:val="28"/>
          <w:szCs w:val="28"/>
          <w:lang w:eastAsia="en-US"/>
        </w:rPr>
        <w:object w:dxaOrig="300" w:dyaOrig="380">
          <v:shape id="_x0000_i1056" type="#_x0000_t75" style="width:15pt;height:19pt" o:ole="">
            <v:imagedata r:id="rId44" o:title=""/>
          </v:shape>
          <o:OLEObject Type="Embed" ProgID="Equation.3" ShapeID="_x0000_i1056" DrawAspect="Content" ObjectID="_1700595836" r:id="rId81"/>
        </w:object>
      </w:r>
      <w:r>
        <w:rPr>
          <w:rFonts w:ascii="Times New Roman" w:hAnsi="Times New Roman"/>
          <w:sz w:val="28"/>
          <w:szCs w:val="28"/>
        </w:rPr>
        <w:t>) і покриття (</w:t>
      </w:r>
      <w:r w:rsidRPr="00D242C0">
        <w:rPr>
          <w:rFonts w:ascii="Times New Roman" w:eastAsia="Calibri" w:hAnsi="Times New Roman"/>
          <w:position w:val="-12"/>
          <w:sz w:val="28"/>
          <w:szCs w:val="28"/>
          <w:lang w:eastAsia="en-US"/>
        </w:rPr>
        <w:object w:dxaOrig="320" w:dyaOrig="380">
          <v:shape id="_x0000_i1057" type="#_x0000_t75" style="width:15.5pt;height:19pt" o:ole="">
            <v:imagedata r:id="rId42" o:title=""/>
          </v:shape>
          <o:OLEObject Type="Embed" ProgID="Equation.3" ShapeID="_x0000_i1057" DrawAspect="Content" ObjectID="_1700595837" r:id="rId82"/>
        </w:object>
      </w:r>
      <w:r>
        <w:rPr>
          <w:rFonts w:ascii="Times New Roman" w:hAnsi="Times New Roman"/>
          <w:sz w:val="28"/>
          <w:szCs w:val="28"/>
        </w:rPr>
        <w:t>).</w:t>
      </w:r>
    </w:p>
    <w:p w:rsidR="00BA59CD" w:rsidRDefault="00BA59CD" w:rsidP="0031173C">
      <w:pPr>
        <w:spacing w:after="0" w:line="360" w:lineRule="auto"/>
        <w:ind w:firstLine="708"/>
        <w:jc w:val="both"/>
        <w:rPr>
          <w:rFonts w:ascii="Times New Roman" w:hAnsi="Times New Roman"/>
          <w:sz w:val="28"/>
          <w:szCs w:val="28"/>
        </w:rPr>
      </w:pPr>
    </w:p>
    <w:p w:rsidR="0031173C" w:rsidRPr="002A65DF" w:rsidRDefault="0031173C" w:rsidP="0031173C">
      <w:pPr>
        <w:spacing w:after="0" w:line="360" w:lineRule="auto"/>
        <w:jc w:val="center"/>
        <w:rPr>
          <w:rFonts w:ascii="Times New Roman" w:hAnsi="Times New Roman"/>
          <w:sz w:val="28"/>
          <w:szCs w:val="28"/>
          <w:lang w:val="en-US"/>
        </w:rPr>
      </w:pPr>
      <w:r>
        <w:rPr>
          <w:rFonts w:ascii="Times New Roman" w:hAnsi="Times New Roman"/>
          <w:noProof/>
          <w:sz w:val="28"/>
          <w:szCs w:val="28"/>
        </w:rPr>
        <w:drawing>
          <wp:inline distT="0" distB="0" distL="0" distR="0">
            <wp:extent cx="4658360" cy="2355215"/>
            <wp:effectExtent l="19050" t="0" r="8890" b="0"/>
            <wp:docPr id="31" name="Рисунок 6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3"/>
                    <pic:cNvPicPr>
                      <a:picLocks noChangeAspect="1" noChangeArrowheads="1"/>
                    </pic:cNvPicPr>
                  </pic:nvPicPr>
                  <pic:blipFill>
                    <a:blip r:embed="rId83" cstate="print"/>
                    <a:srcRect/>
                    <a:stretch>
                      <a:fillRect/>
                    </a:stretch>
                  </pic:blipFill>
                  <pic:spPr bwMode="auto">
                    <a:xfrm>
                      <a:off x="0" y="0"/>
                      <a:ext cx="4658360" cy="2355215"/>
                    </a:xfrm>
                    <a:prstGeom prst="rect">
                      <a:avLst/>
                    </a:prstGeom>
                    <a:noFill/>
                    <a:ln w="9525">
                      <a:noFill/>
                      <a:miter lim="800000"/>
                      <a:headEnd/>
                      <a:tailEnd/>
                    </a:ln>
                  </pic:spPr>
                </pic:pic>
              </a:graphicData>
            </a:graphic>
          </wp:inline>
        </w:drawing>
      </w:r>
    </w:p>
    <w:p w:rsidR="0031173C" w:rsidRDefault="0031173C" w:rsidP="0031173C">
      <w:pPr>
        <w:spacing w:after="0" w:line="360" w:lineRule="auto"/>
        <w:ind w:firstLine="708"/>
        <w:jc w:val="center"/>
        <w:rPr>
          <w:rFonts w:ascii="Times New Roman" w:hAnsi="Times New Roman"/>
          <w:sz w:val="28"/>
          <w:szCs w:val="28"/>
        </w:rPr>
      </w:pPr>
      <w:r>
        <w:rPr>
          <w:rFonts w:ascii="Times New Roman" w:hAnsi="Times New Roman"/>
          <w:sz w:val="28"/>
          <w:szCs w:val="28"/>
        </w:rPr>
        <w:t xml:space="preserve">Рис. 1.11. Графік залежності співвідношення </w:t>
      </w:r>
      <w:r w:rsidRPr="00D242C0">
        <w:rPr>
          <w:rFonts w:ascii="Times New Roman" w:eastAsia="Calibri" w:hAnsi="Times New Roman"/>
          <w:position w:val="-12"/>
          <w:sz w:val="28"/>
          <w:szCs w:val="28"/>
          <w:lang w:eastAsia="en-US"/>
        </w:rPr>
        <w:object w:dxaOrig="820" w:dyaOrig="380">
          <v:shape id="_x0000_i1058" type="#_x0000_t75" style="width:34.5pt;height:15.5pt" o:ole="">
            <v:imagedata r:id="rId79" o:title=""/>
          </v:shape>
          <o:OLEObject Type="Embed" ProgID="Equation.3" ShapeID="_x0000_i1058" DrawAspect="Content" ObjectID="_1700595838" r:id="rId84"/>
        </w:object>
      </w:r>
      <w:r>
        <w:rPr>
          <w:rFonts w:ascii="Times New Roman" w:hAnsi="Times New Roman"/>
          <w:sz w:val="28"/>
          <w:szCs w:val="28"/>
        </w:rPr>
        <w:t>від показників заломлення серцевини й покриття світловода</w:t>
      </w:r>
    </w:p>
    <w:p w:rsidR="00BA59CD" w:rsidRDefault="00BA59CD" w:rsidP="0031173C">
      <w:pPr>
        <w:spacing w:after="0" w:line="360" w:lineRule="auto"/>
        <w:ind w:firstLine="708"/>
        <w:jc w:val="center"/>
        <w:rPr>
          <w:rFonts w:ascii="Times New Roman" w:hAnsi="Times New Roman"/>
          <w:sz w:val="28"/>
          <w:szCs w:val="28"/>
        </w:rPr>
      </w:pPr>
    </w:p>
    <w:p w:rsidR="0031173C" w:rsidRDefault="0031173C" w:rsidP="0031173C">
      <w:pPr>
        <w:spacing w:line="360" w:lineRule="auto"/>
        <w:jc w:val="both"/>
        <w:rPr>
          <w:rFonts w:ascii="Times New Roman" w:hAnsi="Times New Roman"/>
          <w:sz w:val="28"/>
          <w:szCs w:val="28"/>
        </w:rPr>
      </w:pPr>
      <w:r>
        <w:rPr>
          <w:rFonts w:ascii="Times New Roman" w:hAnsi="Times New Roman"/>
          <w:sz w:val="28"/>
          <w:szCs w:val="28"/>
        </w:rPr>
        <w:t>До основних геометричних характеристик світловода також відносяться:</w:t>
      </w:r>
    </w:p>
    <w:p w:rsidR="0031173C" w:rsidRDefault="0031173C" w:rsidP="0031173C">
      <w:pPr>
        <w:pStyle w:val="a3"/>
        <w:numPr>
          <w:ilvl w:val="0"/>
          <w:numId w:val="13"/>
        </w:numPr>
        <w:spacing w:after="0" w:line="360" w:lineRule="auto"/>
        <w:jc w:val="both"/>
        <w:rPr>
          <w:rFonts w:ascii="Times New Roman" w:hAnsi="Times New Roman"/>
          <w:sz w:val="28"/>
          <w:szCs w:val="28"/>
        </w:rPr>
      </w:pPr>
      <w:r w:rsidRPr="00F90315">
        <w:rPr>
          <w:rFonts w:ascii="Times New Roman" w:hAnsi="Times New Roman"/>
          <w:sz w:val="28"/>
          <w:szCs w:val="28"/>
        </w:rPr>
        <w:t>довжина шляху промен</w:t>
      </w:r>
      <w:r>
        <w:rPr>
          <w:rFonts w:ascii="Times New Roman" w:hAnsi="Times New Roman"/>
          <w:sz w:val="28"/>
          <w:szCs w:val="28"/>
          <w:lang w:val="uk-UA"/>
        </w:rPr>
        <w:t>ю</w:t>
      </w:r>
      <w:r w:rsidRPr="00F90315">
        <w:rPr>
          <w:rFonts w:ascii="Times New Roman" w:hAnsi="Times New Roman"/>
          <w:sz w:val="28"/>
          <w:szCs w:val="28"/>
        </w:rPr>
        <w:t>, що падає</w:t>
      </w:r>
      <w:r w:rsidRPr="009C3A15">
        <w:rPr>
          <w:rFonts w:ascii="Times New Roman" w:hAnsi="Times New Roman"/>
          <w:sz w:val="28"/>
          <w:szCs w:val="28"/>
          <w:lang w:val="uk-UA"/>
        </w:rPr>
        <w:t xml:space="preserve"> під</w:t>
      </w:r>
      <w:r w:rsidRPr="00F90315">
        <w:rPr>
          <w:rFonts w:ascii="Times New Roman" w:hAnsi="Times New Roman"/>
          <w:sz w:val="28"/>
          <w:szCs w:val="28"/>
        </w:rPr>
        <w:t xml:space="preserve"> кутом </w:t>
      </w:r>
      <w:r w:rsidRPr="00D242C0">
        <w:rPr>
          <w:rFonts w:ascii="Times New Roman" w:eastAsia="Times New Roman" w:hAnsi="Times New Roman"/>
          <w:position w:val="-6"/>
          <w:sz w:val="28"/>
          <w:szCs w:val="28"/>
          <w:lang w:val="uk-UA"/>
        </w:rPr>
        <w:object w:dxaOrig="280" w:dyaOrig="300">
          <v:shape id="_x0000_i1059" type="#_x0000_t75" style="width:14.5pt;height:15pt" o:ole="">
            <v:imagedata r:id="rId85" o:title=""/>
          </v:shape>
          <o:OLEObject Type="Embed" ProgID="Equation.3" ShapeID="_x0000_i1059" DrawAspect="Content" ObjectID="_1700595839" r:id="rId86"/>
        </w:object>
      </w:r>
      <w:r w:rsidRPr="00F90315">
        <w:rPr>
          <w:rFonts w:ascii="Times New Roman" w:hAnsi="Times New Roman"/>
          <w:sz w:val="28"/>
          <w:szCs w:val="28"/>
        </w:rPr>
        <w:t xml:space="preserve"> до </w:t>
      </w:r>
      <w:r>
        <w:rPr>
          <w:rFonts w:ascii="Times New Roman" w:hAnsi="Times New Roman"/>
          <w:sz w:val="28"/>
          <w:szCs w:val="28"/>
          <w:lang w:val="uk-UA"/>
        </w:rPr>
        <w:t>о</w:t>
      </w:r>
      <w:r w:rsidRPr="00F90315">
        <w:rPr>
          <w:rFonts w:ascii="Times New Roman" w:hAnsi="Times New Roman"/>
          <w:sz w:val="28"/>
          <w:szCs w:val="28"/>
        </w:rPr>
        <w:t xml:space="preserve">сі волокна: </w:t>
      </w:r>
    </w:p>
    <w:p w:rsidR="0031173C" w:rsidRDefault="0031173C" w:rsidP="0031173C">
      <w:pPr>
        <w:spacing w:after="0" w:line="360" w:lineRule="auto"/>
        <w:jc w:val="right"/>
        <w:rPr>
          <w:rFonts w:ascii="Times New Roman" w:hAnsi="Times New Roman"/>
          <w:sz w:val="28"/>
          <w:szCs w:val="28"/>
        </w:rPr>
      </w:pPr>
      <w:r w:rsidRPr="00D242C0">
        <w:rPr>
          <w:rFonts w:ascii="Times New Roman" w:eastAsia="Calibri" w:hAnsi="Times New Roman"/>
          <w:position w:val="-84"/>
          <w:sz w:val="28"/>
          <w:szCs w:val="28"/>
          <w:lang w:eastAsia="en-US"/>
        </w:rPr>
        <w:object w:dxaOrig="3520" w:dyaOrig="1300">
          <v:shape id="_x0000_i1060" type="#_x0000_t75" style="width:175pt;height:65pt" o:ole="">
            <v:imagedata r:id="rId87" o:title=""/>
          </v:shape>
          <o:OLEObject Type="Embed" ProgID="Equation.3" ShapeID="_x0000_i1060" DrawAspect="Content" ObjectID="_1700595840" r:id="rId88"/>
        </w:object>
      </w:r>
      <w:r>
        <w:rPr>
          <w:rFonts w:ascii="Times New Roman" w:hAnsi="Times New Roman"/>
          <w:sz w:val="28"/>
          <w:szCs w:val="28"/>
        </w:rPr>
        <w:tab/>
        <w:t>,</w:t>
      </w:r>
      <w:r>
        <w:rPr>
          <w:rFonts w:ascii="Times New Roman" w:hAnsi="Times New Roman"/>
          <w:sz w:val="28"/>
          <w:szCs w:val="28"/>
        </w:rPr>
        <w:tab/>
      </w:r>
      <w:r>
        <w:rPr>
          <w:rFonts w:ascii="Times New Roman" w:hAnsi="Times New Roman"/>
          <w:sz w:val="28"/>
          <w:szCs w:val="28"/>
        </w:rPr>
        <w:tab/>
        <w:t xml:space="preserve">      (1.14)</w:t>
      </w:r>
    </w:p>
    <w:p w:rsidR="0031173C" w:rsidRPr="00FB01BC" w:rsidRDefault="0031173C" w:rsidP="0031173C">
      <w:pPr>
        <w:spacing w:after="0" w:line="360" w:lineRule="auto"/>
        <w:jc w:val="both"/>
        <w:rPr>
          <w:rFonts w:ascii="Times New Roman" w:eastAsia="Calibri" w:hAnsi="Times New Roman"/>
          <w:position w:val="-12"/>
          <w:sz w:val="28"/>
          <w:szCs w:val="28"/>
          <w:lang w:eastAsia="en-US"/>
        </w:rPr>
      </w:pPr>
      <w:r>
        <w:rPr>
          <w:rFonts w:ascii="Times New Roman" w:eastAsia="Calibri" w:hAnsi="Times New Roman"/>
          <w:sz w:val="28"/>
          <w:szCs w:val="28"/>
          <w:lang w:eastAsia="en-US"/>
        </w:rPr>
        <w:t xml:space="preserve">де </w:t>
      </w:r>
      <w:r w:rsidRPr="00D242C0">
        <w:rPr>
          <w:rFonts w:ascii="Times New Roman" w:eastAsia="Calibri" w:hAnsi="Times New Roman"/>
          <w:position w:val="-12"/>
          <w:sz w:val="28"/>
          <w:szCs w:val="28"/>
          <w:lang w:eastAsia="en-US"/>
        </w:rPr>
        <w:object w:dxaOrig="220" w:dyaOrig="380">
          <v:shape id="_x0000_i1061" type="#_x0000_t75" style="width:10.5pt;height:19pt" o:ole="">
            <v:imagedata r:id="rId89" o:title=""/>
          </v:shape>
          <o:OLEObject Type="Embed" ProgID="Equation.3" ShapeID="_x0000_i1061" DrawAspect="Content" ObjectID="_1700595841" r:id="rId90"/>
        </w:object>
      </w:r>
      <w:r>
        <w:rPr>
          <w:rFonts w:ascii="Times New Roman" w:hAnsi="Times New Roman"/>
          <w:sz w:val="28"/>
          <w:szCs w:val="28"/>
        </w:rPr>
        <w:t xml:space="preserve"> – геометрична довжина світловода. </w:t>
      </w:r>
    </w:p>
    <w:p w:rsidR="0031173C" w:rsidRDefault="0031173C" w:rsidP="0031173C">
      <w:pPr>
        <w:pStyle w:val="a3"/>
        <w:numPr>
          <w:ilvl w:val="0"/>
          <w:numId w:val="13"/>
        </w:numPr>
        <w:spacing w:after="0" w:line="360" w:lineRule="auto"/>
        <w:jc w:val="both"/>
        <w:rPr>
          <w:rFonts w:ascii="Times New Roman" w:hAnsi="Times New Roman"/>
          <w:sz w:val="28"/>
          <w:szCs w:val="28"/>
        </w:rPr>
      </w:pPr>
      <w:r>
        <w:rPr>
          <w:rFonts w:ascii="Times New Roman" w:hAnsi="Times New Roman"/>
          <w:sz w:val="28"/>
          <w:szCs w:val="28"/>
          <w:lang w:val="uk-UA"/>
        </w:rPr>
        <w:t>к</w:t>
      </w:r>
      <w:r>
        <w:rPr>
          <w:rFonts w:ascii="Times New Roman" w:hAnsi="Times New Roman"/>
          <w:sz w:val="28"/>
          <w:szCs w:val="28"/>
        </w:rPr>
        <w:t>ількість</w:t>
      </w:r>
      <w:r>
        <w:rPr>
          <w:rFonts w:ascii="Times New Roman" w:hAnsi="Times New Roman"/>
          <w:sz w:val="28"/>
          <w:szCs w:val="28"/>
          <w:lang w:val="uk-UA"/>
        </w:rPr>
        <w:t xml:space="preserve"> </w:t>
      </w:r>
      <w:r>
        <w:rPr>
          <w:rFonts w:ascii="Times New Roman" w:hAnsi="Times New Roman"/>
          <w:sz w:val="28"/>
          <w:szCs w:val="28"/>
        </w:rPr>
        <w:t xml:space="preserve"> ві</w:t>
      </w:r>
      <w:r>
        <w:rPr>
          <w:rFonts w:ascii="Times New Roman" w:hAnsi="Times New Roman"/>
          <w:sz w:val="28"/>
          <w:szCs w:val="28"/>
          <w:lang w:val="uk-UA"/>
        </w:rPr>
        <w:t>д</w:t>
      </w:r>
      <w:r>
        <w:rPr>
          <w:rFonts w:ascii="Times New Roman" w:hAnsi="Times New Roman"/>
          <w:sz w:val="28"/>
          <w:szCs w:val="28"/>
        </w:rPr>
        <w:t>б</w:t>
      </w:r>
      <w:r>
        <w:rPr>
          <w:rFonts w:ascii="Times New Roman" w:hAnsi="Times New Roman"/>
          <w:sz w:val="28"/>
          <w:szCs w:val="28"/>
          <w:lang w:val="uk-UA"/>
        </w:rPr>
        <w:t>и</w:t>
      </w:r>
      <w:r>
        <w:rPr>
          <w:rFonts w:ascii="Times New Roman" w:hAnsi="Times New Roman"/>
          <w:sz w:val="28"/>
          <w:szCs w:val="28"/>
        </w:rPr>
        <w:t>ттів  у світловоді:</w:t>
      </w:r>
    </w:p>
    <w:p w:rsidR="0031173C" w:rsidRDefault="0031173C" w:rsidP="0031173C">
      <w:pPr>
        <w:spacing w:after="0" w:line="360" w:lineRule="auto"/>
        <w:ind w:firstLine="426"/>
        <w:jc w:val="right"/>
        <w:rPr>
          <w:rFonts w:ascii="Times New Roman" w:hAnsi="Times New Roman"/>
          <w:sz w:val="28"/>
          <w:szCs w:val="28"/>
        </w:rPr>
      </w:pPr>
      <w:r w:rsidRPr="00D242C0">
        <w:rPr>
          <w:rFonts w:ascii="Times New Roman" w:eastAsia="Calibri" w:hAnsi="Times New Roman"/>
          <w:position w:val="-42"/>
          <w:sz w:val="28"/>
          <w:szCs w:val="28"/>
          <w:lang w:eastAsia="en-US"/>
        </w:rPr>
        <w:object w:dxaOrig="3500" w:dyaOrig="860">
          <v:shape id="_x0000_i1062" type="#_x0000_t75" style="width:176pt;height:42.5pt" o:ole="">
            <v:imagedata r:id="rId91" o:title=""/>
          </v:shape>
          <o:OLEObject Type="Embed" ProgID="Equation.3" ShapeID="_x0000_i1062" DrawAspect="Content" ObjectID="_1700595842" r:id="rId92"/>
        </w:object>
      </w:r>
      <w:r>
        <w:rPr>
          <w:rFonts w:ascii="Times New Roman" w:eastAsia="Calibri" w:hAnsi="Times New Roman"/>
          <w:position w:val="-42"/>
          <w:sz w:val="28"/>
          <w:szCs w:val="28"/>
          <w:lang w:eastAsia="en-US"/>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(1.15)</w:t>
      </w:r>
    </w:p>
    <w:p w:rsidR="0031173C" w:rsidRPr="00FB01BC" w:rsidRDefault="0031173C" w:rsidP="0031173C">
      <w:pPr>
        <w:spacing w:after="0" w:line="360" w:lineRule="auto"/>
        <w:jc w:val="both"/>
        <w:rPr>
          <w:rFonts w:ascii="Times New Roman" w:eastAsia="Calibri" w:hAnsi="Times New Roman"/>
          <w:position w:val="-12"/>
          <w:sz w:val="28"/>
          <w:szCs w:val="28"/>
          <w:lang w:eastAsia="en-US"/>
        </w:rPr>
      </w:pPr>
      <w:r>
        <w:rPr>
          <w:rFonts w:ascii="Times New Roman" w:eastAsia="Calibri" w:hAnsi="Times New Roman"/>
          <w:sz w:val="28"/>
          <w:szCs w:val="28"/>
          <w:lang w:eastAsia="en-US"/>
        </w:rPr>
        <w:t xml:space="preserve">де </w:t>
      </w:r>
      <w:r w:rsidRPr="00D242C0">
        <w:rPr>
          <w:rFonts w:ascii="Times New Roman" w:eastAsia="Calibri" w:hAnsi="Times New Roman"/>
          <w:position w:val="-12"/>
          <w:sz w:val="28"/>
          <w:szCs w:val="28"/>
          <w:lang w:eastAsia="en-US"/>
        </w:rPr>
        <w:object w:dxaOrig="320" w:dyaOrig="380">
          <v:shape id="_x0000_i1063" type="#_x0000_t75" style="width:15.5pt;height:19pt" o:ole="">
            <v:imagedata r:id="rId93" o:title=""/>
          </v:shape>
          <o:OLEObject Type="Embed" ProgID="Equation.3" ShapeID="_x0000_i1063" DrawAspect="Content" ObjectID="_1700595843" r:id="rId94"/>
        </w:object>
      </w:r>
      <w:r>
        <w:rPr>
          <w:rFonts w:ascii="Times New Roman" w:hAnsi="Times New Roman"/>
          <w:sz w:val="28"/>
          <w:szCs w:val="28"/>
        </w:rPr>
        <w:t xml:space="preserve"> – діаметр серцевини світловода.</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На рис. 1.12  показаний графік залежності довжини шляху променів </w:t>
      </w:r>
      <w:r w:rsidRPr="00D242C0">
        <w:rPr>
          <w:rFonts w:ascii="Times New Roman" w:eastAsia="Calibri" w:hAnsi="Times New Roman"/>
          <w:position w:val="-10"/>
          <w:sz w:val="28"/>
          <w:szCs w:val="28"/>
          <w:lang w:eastAsia="en-US"/>
        </w:rPr>
        <w:object w:dxaOrig="640" w:dyaOrig="360">
          <v:shape id="_x0000_i1064" type="#_x0000_t75" style="width:32pt;height:18pt" o:ole="">
            <v:imagedata r:id="rId95" o:title=""/>
          </v:shape>
          <o:OLEObject Type="Embed" ProgID="Equation.3" ShapeID="_x0000_i1064" DrawAspect="Content" ObjectID="_1700595844" r:id="rId96"/>
        </w:object>
      </w:r>
      <w:r>
        <w:rPr>
          <w:rFonts w:ascii="Times New Roman" w:hAnsi="Times New Roman"/>
          <w:sz w:val="28"/>
          <w:szCs w:val="28"/>
        </w:rPr>
        <w:t xml:space="preserve"> і кількості відбіттів </w:t>
      </w:r>
      <w:r w:rsidRPr="00D242C0">
        <w:rPr>
          <w:rFonts w:ascii="Times New Roman" w:eastAsia="Calibri" w:hAnsi="Times New Roman"/>
          <w:position w:val="-10"/>
          <w:sz w:val="28"/>
          <w:szCs w:val="28"/>
          <w:lang w:eastAsia="en-US"/>
        </w:rPr>
        <w:object w:dxaOrig="220" w:dyaOrig="280">
          <v:shape id="_x0000_i1065" type="#_x0000_t75" style="width:10.5pt;height:14.5pt" o:ole="">
            <v:imagedata r:id="rId97" o:title=""/>
          </v:shape>
          <o:OLEObject Type="Embed" ProgID="Equation.3" ShapeID="_x0000_i1065" DrawAspect="Content" ObjectID="_1700595845" r:id="rId98"/>
        </w:object>
      </w:r>
      <w:r>
        <w:rPr>
          <w:rFonts w:ascii="Times New Roman" w:hAnsi="Times New Roman"/>
          <w:sz w:val="28"/>
          <w:szCs w:val="28"/>
        </w:rPr>
        <w:t xml:space="preserve"> від кута падіння променів.</w:t>
      </w:r>
    </w:p>
    <w:p w:rsidR="0031173C" w:rsidRDefault="0031173C" w:rsidP="0031173C">
      <w:pPr>
        <w:spacing w:after="0" w:line="360" w:lineRule="auto"/>
        <w:ind w:firstLine="708"/>
        <w:jc w:val="center"/>
        <w:rPr>
          <w:rFonts w:ascii="Times New Roman" w:hAnsi="Times New Roman"/>
          <w:sz w:val="28"/>
          <w:szCs w:val="28"/>
        </w:rPr>
      </w:pPr>
      <w:r>
        <w:rPr>
          <w:rFonts w:ascii="Times New Roman" w:hAnsi="Times New Roman"/>
          <w:noProof/>
          <w:sz w:val="28"/>
          <w:szCs w:val="28"/>
        </w:rPr>
        <w:drawing>
          <wp:inline distT="0" distB="0" distL="0" distR="0">
            <wp:extent cx="4131945" cy="2837815"/>
            <wp:effectExtent l="19050" t="0" r="1905" b="0"/>
            <wp:docPr id="13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cstate="print"/>
                    <a:srcRect/>
                    <a:stretch>
                      <a:fillRect/>
                    </a:stretch>
                  </pic:blipFill>
                  <pic:spPr bwMode="auto">
                    <a:xfrm>
                      <a:off x="0" y="0"/>
                      <a:ext cx="4131945" cy="2837815"/>
                    </a:xfrm>
                    <a:prstGeom prst="rect">
                      <a:avLst/>
                    </a:prstGeom>
                    <a:noFill/>
                    <a:ln w="9525">
                      <a:noFill/>
                      <a:miter lim="800000"/>
                      <a:headEnd/>
                      <a:tailEnd/>
                    </a:ln>
                  </pic:spPr>
                </pic:pic>
              </a:graphicData>
            </a:graphic>
          </wp:inline>
        </w:drawing>
      </w:r>
    </w:p>
    <w:p w:rsidR="0031173C" w:rsidRDefault="0031173C" w:rsidP="0031173C">
      <w:pPr>
        <w:spacing w:after="0" w:line="360" w:lineRule="auto"/>
        <w:ind w:firstLine="708"/>
        <w:jc w:val="center"/>
        <w:rPr>
          <w:rFonts w:ascii="Times New Roman" w:hAnsi="Times New Roman"/>
          <w:sz w:val="28"/>
          <w:szCs w:val="28"/>
        </w:rPr>
      </w:pPr>
      <w:r>
        <w:rPr>
          <w:rFonts w:ascii="Times New Roman" w:hAnsi="Times New Roman"/>
          <w:sz w:val="28"/>
          <w:szCs w:val="28"/>
        </w:rPr>
        <w:t xml:space="preserve">Рис. 1.12.Графік залежності P та </w:t>
      </w:r>
      <w:r w:rsidRPr="00D242C0">
        <w:rPr>
          <w:rFonts w:ascii="Times New Roman" w:eastAsia="Calibri" w:hAnsi="Times New Roman"/>
          <w:position w:val="-10"/>
          <w:sz w:val="28"/>
          <w:szCs w:val="28"/>
          <w:lang w:eastAsia="en-US"/>
        </w:rPr>
        <w:object w:dxaOrig="220" w:dyaOrig="280">
          <v:shape id="_x0000_i1066" type="#_x0000_t75" style="width:10.5pt;height:14.5pt" o:ole="">
            <v:imagedata r:id="rId100" o:title=""/>
          </v:shape>
          <o:OLEObject Type="Embed" ProgID="Equation.3" ShapeID="_x0000_i1066" DrawAspect="Content" ObjectID="_1700595846" r:id="rId101"/>
        </w:object>
      </w:r>
      <w:r>
        <w:rPr>
          <w:rFonts w:ascii="Times New Roman" w:hAnsi="Times New Roman"/>
          <w:sz w:val="28"/>
          <w:szCs w:val="28"/>
        </w:rPr>
        <w:t xml:space="preserve"> від кута падіння променів</w:t>
      </w:r>
    </w:p>
    <w:p w:rsidR="00BA59CD" w:rsidRDefault="00BA59CD" w:rsidP="0031173C">
      <w:pPr>
        <w:spacing w:after="0" w:line="360" w:lineRule="auto"/>
        <w:ind w:firstLine="708"/>
        <w:jc w:val="center"/>
        <w:rPr>
          <w:rFonts w:ascii="Times New Roman" w:hAnsi="Times New Roman"/>
          <w:sz w:val="28"/>
          <w:szCs w:val="28"/>
        </w:rPr>
      </w:pPr>
    </w:p>
    <w:p w:rsidR="0031173C" w:rsidRDefault="0031173C" w:rsidP="0031173C">
      <w:pPr>
        <w:pStyle w:val="a3"/>
        <w:numPr>
          <w:ilvl w:val="0"/>
          <w:numId w:val="13"/>
        </w:numPr>
        <w:spacing w:after="0" w:line="360" w:lineRule="auto"/>
        <w:jc w:val="both"/>
        <w:rPr>
          <w:rFonts w:ascii="Times New Roman" w:hAnsi="Times New Roman"/>
          <w:sz w:val="28"/>
          <w:szCs w:val="28"/>
        </w:rPr>
      </w:pPr>
      <w:r w:rsidRPr="00B01175">
        <w:rPr>
          <w:rFonts w:ascii="Times New Roman" w:hAnsi="Times New Roman"/>
          <w:sz w:val="28"/>
          <w:szCs w:val="28"/>
          <w:lang w:val="uk-UA"/>
        </w:rPr>
        <w:t>відносна зміна профіл</w:t>
      </w:r>
      <w:r>
        <w:rPr>
          <w:rFonts w:ascii="Times New Roman" w:hAnsi="Times New Roman"/>
          <w:sz w:val="28"/>
          <w:szCs w:val="28"/>
          <w:lang w:val="uk-UA"/>
        </w:rPr>
        <w:t>я</w:t>
      </w:r>
      <w:r w:rsidRPr="00B01175">
        <w:rPr>
          <w:rFonts w:ascii="Times New Roman" w:hAnsi="Times New Roman"/>
          <w:sz w:val="28"/>
          <w:szCs w:val="28"/>
          <w:lang w:val="uk-UA"/>
        </w:rPr>
        <w:t xml:space="preserve"> показника заломленн</w:t>
      </w:r>
      <w:r>
        <w:rPr>
          <w:rFonts w:ascii="Times New Roman" w:hAnsi="Times New Roman"/>
          <w:sz w:val="28"/>
          <w:szCs w:val="28"/>
        </w:rPr>
        <w:t>я</w:t>
      </w:r>
      <w:r w:rsidR="00CB1473">
        <w:rPr>
          <w:rFonts w:ascii="Times New Roman" w:hAnsi="Times New Roman"/>
          <w:sz w:val="28"/>
          <w:szCs w:val="28"/>
          <w:lang w:val="uk-UA"/>
        </w:rPr>
        <w:t xml:space="preserve"> (ППЗ)</w:t>
      </w:r>
      <w:r>
        <w:rPr>
          <w:rFonts w:ascii="Times New Roman" w:hAnsi="Times New Roman"/>
          <w:sz w:val="28"/>
          <w:szCs w:val="28"/>
        </w:rPr>
        <w:t>:</w:t>
      </w:r>
    </w:p>
    <w:p w:rsidR="0031173C" w:rsidRDefault="0031173C" w:rsidP="0031173C">
      <w:pPr>
        <w:spacing w:after="0" w:line="360" w:lineRule="auto"/>
        <w:jc w:val="right"/>
        <w:rPr>
          <w:rFonts w:ascii="Times New Roman" w:hAnsi="Times New Roman"/>
          <w:sz w:val="28"/>
          <w:szCs w:val="28"/>
        </w:rPr>
      </w:pPr>
      <w:r w:rsidRPr="00D242C0">
        <w:rPr>
          <w:rFonts w:ascii="Times New Roman" w:eastAsia="Calibri" w:hAnsi="Times New Roman"/>
          <w:position w:val="-34"/>
          <w:sz w:val="28"/>
          <w:szCs w:val="28"/>
          <w:lang w:eastAsia="en-US"/>
        </w:rPr>
        <w:object w:dxaOrig="1379" w:dyaOrig="780">
          <v:shape id="_x0000_i1067" type="#_x0000_t75" style="width:69pt;height:38pt" o:ole="">
            <v:imagedata r:id="rId102" o:title=""/>
          </v:shape>
          <o:OLEObject Type="Embed" ProgID="Equation.3" ShapeID="_x0000_i1067" DrawAspect="Content" ObjectID="_1700595847" r:id="rId103"/>
        </w:object>
      </w:r>
      <w:r>
        <w:rPr>
          <w:rFonts w:ascii="Times New Roman" w:hAnsi="Times New Roman"/>
          <w:sz w:val="28"/>
          <w:szCs w:val="28"/>
        </w:rPr>
        <w:tab/>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(1.16)</w:t>
      </w:r>
    </w:p>
    <w:p w:rsidR="0031173C" w:rsidRDefault="0031173C" w:rsidP="0031173C">
      <w:pPr>
        <w:pStyle w:val="a3"/>
        <w:numPr>
          <w:ilvl w:val="0"/>
          <w:numId w:val="13"/>
        </w:numPr>
        <w:spacing w:after="0" w:line="360" w:lineRule="auto"/>
        <w:jc w:val="both"/>
        <w:rPr>
          <w:rFonts w:ascii="Times New Roman" w:hAnsi="Times New Roman"/>
          <w:sz w:val="28"/>
          <w:szCs w:val="28"/>
        </w:rPr>
      </w:pPr>
      <w:r>
        <w:rPr>
          <w:rFonts w:ascii="Times New Roman" w:hAnsi="Times New Roman"/>
          <w:sz w:val="28"/>
          <w:szCs w:val="28"/>
        </w:rPr>
        <w:t xml:space="preserve">нормована частота </w:t>
      </w:r>
      <w:r w:rsidRPr="00D242C0">
        <w:rPr>
          <w:rFonts w:ascii="Times New Roman" w:eastAsia="Times New Roman" w:hAnsi="Times New Roman"/>
          <w:position w:val="-6"/>
          <w:sz w:val="28"/>
          <w:szCs w:val="28"/>
          <w:lang w:val="uk-UA"/>
        </w:rPr>
        <w:object w:dxaOrig="260" w:dyaOrig="300">
          <v:shape id="_x0000_i1068" type="#_x0000_t75" style="width:13pt;height:15pt" o:ole="">
            <v:imagedata r:id="rId104" o:title=""/>
          </v:shape>
          <o:OLEObject Type="Embed" ProgID="Equation.3" ShapeID="_x0000_i1068" DrawAspect="Content" ObjectID="_1700595848" r:id="rId105"/>
        </w:object>
      </w:r>
      <w:r>
        <w:rPr>
          <w:rFonts w:ascii="Times New Roman" w:hAnsi="Times New Roman"/>
          <w:sz w:val="28"/>
          <w:szCs w:val="28"/>
        </w:rPr>
        <w:t>, що визначає тип світловод</w:t>
      </w:r>
      <w:r>
        <w:rPr>
          <w:rFonts w:ascii="Times New Roman" w:hAnsi="Times New Roman"/>
          <w:sz w:val="28"/>
          <w:szCs w:val="28"/>
          <w:lang w:val="uk-UA"/>
        </w:rPr>
        <w:t>а</w:t>
      </w:r>
      <w:r>
        <w:rPr>
          <w:rFonts w:ascii="Times New Roman" w:hAnsi="Times New Roman"/>
          <w:sz w:val="28"/>
          <w:szCs w:val="28"/>
        </w:rPr>
        <w:t>:</w:t>
      </w:r>
    </w:p>
    <w:p w:rsidR="0031173C" w:rsidRDefault="0031173C" w:rsidP="0031173C">
      <w:pPr>
        <w:pStyle w:val="a3"/>
        <w:numPr>
          <w:ilvl w:val="1"/>
          <w:numId w:val="13"/>
        </w:numPr>
        <w:spacing w:after="0" w:line="360" w:lineRule="auto"/>
        <w:ind w:left="1416"/>
        <w:jc w:val="both"/>
        <w:rPr>
          <w:rFonts w:ascii="Times New Roman" w:hAnsi="Times New Roman"/>
          <w:sz w:val="28"/>
          <w:szCs w:val="28"/>
        </w:rPr>
      </w:pPr>
      <w:r>
        <w:rPr>
          <w:rFonts w:ascii="Times New Roman" w:hAnsi="Times New Roman"/>
          <w:sz w:val="28"/>
          <w:szCs w:val="28"/>
        </w:rPr>
        <w:t xml:space="preserve">одномодовий – </w:t>
      </w:r>
      <w:r w:rsidRPr="00D242C0">
        <w:rPr>
          <w:rFonts w:ascii="Times New Roman" w:eastAsia="Times New Roman" w:hAnsi="Times New Roman"/>
          <w:position w:val="-10"/>
          <w:sz w:val="28"/>
          <w:szCs w:val="28"/>
          <w:lang w:val="uk-UA"/>
        </w:rPr>
        <w:object w:dxaOrig="900" w:dyaOrig="340">
          <v:shape id="_x0000_i1069" type="#_x0000_t75" style="width:45.5pt;height:17pt" o:ole="">
            <v:imagedata r:id="rId106" o:title=""/>
          </v:shape>
          <o:OLEObject Type="Embed" ProgID="Equation.3" ShapeID="_x0000_i1069" DrawAspect="Content" ObjectID="_1700595849" r:id="rId107"/>
        </w:object>
      </w:r>
      <w:r>
        <w:rPr>
          <w:rFonts w:ascii="Times New Roman" w:hAnsi="Times New Roman"/>
          <w:sz w:val="28"/>
          <w:szCs w:val="28"/>
        </w:rPr>
        <w:t>;</w:t>
      </w:r>
    </w:p>
    <w:p w:rsidR="0031173C" w:rsidRDefault="0031173C" w:rsidP="0031173C">
      <w:pPr>
        <w:pStyle w:val="a3"/>
        <w:numPr>
          <w:ilvl w:val="1"/>
          <w:numId w:val="13"/>
        </w:numPr>
        <w:spacing w:after="0" w:line="360" w:lineRule="auto"/>
        <w:ind w:left="1416"/>
        <w:jc w:val="both"/>
        <w:rPr>
          <w:rFonts w:ascii="Times New Roman" w:hAnsi="Times New Roman"/>
          <w:sz w:val="28"/>
          <w:szCs w:val="28"/>
        </w:rPr>
      </w:pPr>
      <w:r>
        <w:rPr>
          <w:rFonts w:ascii="Times New Roman" w:hAnsi="Times New Roman"/>
          <w:sz w:val="28"/>
          <w:szCs w:val="28"/>
        </w:rPr>
        <w:t xml:space="preserve">багатомодовий – </w:t>
      </w:r>
      <w:r w:rsidRPr="00D242C0">
        <w:rPr>
          <w:rFonts w:ascii="Times New Roman" w:eastAsia="Times New Roman" w:hAnsi="Times New Roman"/>
          <w:position w:val="-10"/>
          <w:sz w:val="28"/>
          <w:szCs w:val="28"/>
          <w:lang w:val="uk-UA"/>
        </w:rPr>
        <w:object w:dxaOrig="900" w:dyaOrig="340">
          <v:shape id="_x0000_i1070" type="#_x0000_t75" style="width:45.5pt;height:17pt" o:ole="">
            <v:imagedata r:id="rId108" o:title=""/>
          </v:shape>
          <o:OLEObject Type="Embed" ProgID="Equation.3" ShapeID="_x0000_i1070" DrawAspect="Content" ObjectID="_1700595850" r:id="rId109"/>
        </w:object>
      </w:r>
      <w:r>
        <w:rPr>
          <w:rFonts w:ascii="Times New Roman" w:hAnsi="Times New Roman"/>
          <w:sz w:val="28"/>
          <w:szCs w:val="28"/>
        </w:rPr>
        <w:t>;</w:t>
      </w:r>
    </w:p>
    <w:p w:rsidR="0031173C" w:rsidRPr="00FB01BC" w:rsidRDefault="0031173C" w:rsidP="0031173C">
      <w:pPr>
        <w:pStyle w:val="a3"/>
        <w:numPr>
          <w:ilvl w:val="1"/>
          <w:numId w:val="13"/>
        </w:numPr>
        <w:spacing w:after="0" w:line="360" w:lineRule="auto"/>
        <w:ind w:left="1416"/>
        <w:jc w:val="both"/>
        <w:rPr>
          <w:rFonts w:ascii="Times New Roman" w:hAnsi="Times New Roman"/>
          <w:sz w:val="28"/>
          <w:szCs w:val="28"/>
        </w:rPr>
      </w:pPr>
      <w:r>
        <w:rPr>
          <w:rFonts w:ascii="Times New Roman" w:hAnsi="Times New Roman"/>
          <w:sz w:val="28"/>
          <w:szCs w:val="28"/>
        </w:rPr>
        <w:t xml:space="preserve">нестійка межа - </w:t>
      </w:r>
      <w:r w:rsidRPr="00D242C0">
        <w:rPr>
          <w:rFonts w:ascii="Times New Roman" w:eastAsia="Times New Roman" w:hAnsi="Times New Roman"/>
          <w:position w:val="-10"/>
          <w:sz w:val="28"/>
          <w:szCs w:val="28"/>
          <w:lang w:val="uk-UA"/>
        </w:rPr>
        <w:object w:dxaOrig="900" w:dyaOrig="340">
          <v:shape id="_x0000_i1071" type="#_x0000_t75" style="width:45.5pt;height:17pt" o:ole="">
            <v:imagedata r:id="rId110" o:title=""/>
          </v:shape>
          <o:OLEObject Type="Embed" ProgID="Equation.3" ShapeID="_x0000_i1071" DrawAspect="Content" ObjectID="_1700595851" r:id="rId111"/>
        </w:object>
      </w:r>
      <w:r>
        <w:rPr>
          <w:rFonts w:ascii="Times New Roman" w:hAnsi="Times New Roman"/>
          <w:sz w:val="28"/>
          <w:szCs w:val="28"/>
        </w:rPr>
        <w:t>.</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Нормована частота визначається з співвідношення:</w:t>
      </w:r>
    </w:p>
    <w:p w:rsidR="0031173C" w:rsidRDefault="0031173C" w:rsidP="0031173C">
      <w:pPr>
        <w:spacing w:after="0" w:line="360" w:lineRule="auto"/>
        <w:ind w:firstLine="708"/>
        <w:jc w:val="right"/>
        <w:rPr>
          <w:rFonts w:ascii="Times New Roman" w:hAnsi="Times New Roman"/>
          <w:sz w:val="28"/>
          <w:szCs w:val="28"/>
        </w:rPr>
      </w:pPr>
      <w:r w:rsidRPr="00D242C0">
        <w:rPr>
          <w:rFonts w:ascii="Times New Roman" w:eastAsia="Calibri" w:hAnsi="Times New Roman"/>
          <w:position w:val="-28"/>
          <w:sz w:val="28"/>
          <w:szCs w:val="28"/>
          <w:lang w:eastAsia="en-US"/>
        </w:rPr>
        <w:object w:dxaOrig="2340" w:dyaOrig="740">
          <v:shape id="_x0000_i1072" type="#_x0000_t75" style="width:117.5pt;height:37.5pt" o:ole="">
            <v:imagedata r:id="rId112" o:title=""/>
          </v:shape>
          <o:OLEObject Type="Embed" ProgID="Equation.3" ShapeID="_x0000_i1072" DrawAspect="Content" ObjectID="_1700595852" r:id="rId113"/>
        </w:object>
      </w:r>
      <w:r>
        <w:rPr>
          <w:rFonts w:ascii="Times New Roman" w:eastAsia="Calibri" w:hAnsi="Times New Roman"/>
          <w:sz w:val="28"/>
          <w:szCs w:val="28"/>
          <w:lang w:eastAsia="en-US"/>
        </w:rPr>
        <w:tab/>
      </w:r>
      <w:r>
        <w:rPr>
          <w:rFonts w:ascii="Times New Roman" w:eastAsia="Calibri" w:hAnsi="Times New Roman"/>
          <w:sz w:val="28"/>
          <w:szCs w:val="28"/>
          <w:lang w:eastAsia="en-US"/>
        </w:rPr>
        <w:tab/>
      </w:r>
      <w:r>
        <w:rPr>
          <w:rFonts w:ascii="Times New Roman" w:eastAsia="Calibri" w:hAnsi="Times New Roman"/>
          <w:sz w:val="28"/>
          <w:szCs w:val="28"/>
          <w:lang w:eastAsia="en-US"/>
        </w:rPr>
        <w:tab/>
      </w:r>
      <w:r>
        <w:rPr>
          <w:rFonts w:ascii="Times New Roman" w:eastAsia="Calibri" w:hAnsi="Times New Roman"/>
          <w:sz w:val="28"/>
          <w:szCs w:val="28"/>
          <w:lang w:eastAsia="en-US"/>
        </w:rPr>
        <w:tab/>
      </w:r>
      <w:r>
        <w:rPr>
          <w:rFonts w:ascii="Times New Roman" w:eastAsia="Calibri" w:hAnsi="Times New Roman"/>
          <w:sz w:val="28"/>
          <w:szCs w:val="28"/>
          <w:lang w:eastAsia="en-US"/>
        </w:rPr>
        <w:tab/>
        <w:t>(1.17)</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При нестійкій межі тип світловода визначається довжиною хвилі випромінювання </w:t>
      </w:r>
      <w:r w:rsidRPr="00D242C0">
        <w:rPr>
          <w:rFonts w:ascii="Times New Roman" w:eastAsia="Calibri" w:hAnsi="Times New Roman"/>
          <w:position w:val="-6"/>
          <w:sz w:val="28"/>
          <w:szCs w:val="28"/>
          <w:lang w:eastAsia="en-US"/>
        </w:rPr>
        <w:object w:dxaOrig="240" w:dyaOrig="300">
          <v:shape id="_x0000_i1073" type="#_x0000_t75" style="width:12.5pt;height:15pt" o:ole="">
            <v:imagedata r:id="rId114" o:title=""/>
          </v:shape>
          <o:OLEObject Type="Embed" ProgID="Equation.3" ShapeID="_x0000_i1073" DrawAspect="Content" ObjectID="_1700595853" r:id="rId115"/>
        </w:object>
      </w:r>
      <w:r>
        <w:rPr>
          <w:rFonts w:ascii="Times New Roman" w:hAnsi="Times New Roman"/>
          <w:sz w:val="28"/>
          <w:szCs w:val="28"/>
        </w:rPr>
        <w:t>.</w:t>
      </w:r>
    </w:p>
    <w:p w:rsidR="0031173C" w:rsidRPr="00181C8B" w:rsidRDefault="0031173C" w:rsidP="0031173C">
      <w:pPr>
        <w:pStyle w:val="a3"/>
        <w:numPr>
          <w:ilvl w:val="0"/>
          <w:numId w:val="13"/>
        </w:numPr>
        <w:spacing w:after="0" w:line="360" w:lineRule="auto"/>
        <w:jc w:val="both"/>
        <w:rPr>
          <w:rFonts w:ascii="Times New Roman" w:hAnsi="Times New Roman"/>
          <w:sz w:val="28"/>
          <w:szCs w:val="28"/>
          <w:lang w:val="uk-UA"/>
        </w:rPr>
      </w:pPr>
      <w:r w:rsidRPr="00181C8B">
        <w:rPr>
          <w:rFonts w:ascii="Times New Roman" w:hAnsi="Times New Roman"/>
          <w:sz w:val="28"/>
          <w:szCs w:val="28"/>
          <w:lang w:val="uk-UA"/>
        </w:rPr>
        <w:t xml:space="preserve">критична частота світловода </w:t>
      </w:r>
      <w:r w:rsidRPr="00D242C0">
        <w:rPr>
          <w:rFonts w:ascii="Times New Roman" w:eastAsia="Times New Roman" w:hAnsi="Times New Roman"/>
          <w:position w:val="-12"/>
          <w:sz w:val="28"/>
          <w:szCs w:val="28"/>
          <w:lang w:val="uk-UA"/>
        </w:rPr>
        <w:object w:dxaOrig="320" w:dyaOrig="380">
          <v:shape id="_x0000_i1074" type="#_x0000_t75" style="width:15.5pt;height:19pt" o:ole="">
            <v:imagedata r:id="rId116" o:title=""/>
          </v:shape>
          <o:OLEObject Type="Embed" ProgID="Equation.3" ShapeID="_x0000_i1074" DrawAspect="Content" ObjectID="_1700595854" r:id="rId117"/>
        </w:object>
      </w:r>
      <w:r w:rsidRPr="00181C8B">
        <w:rPr>
          <w:rFonts w:ascii="Times New Roman" w:hAnsi="Times New Roman"/>
          <w:sz w:val="28"/>
          <w:szCs w:val="28"/>
          <w:lang w:val="uk-UA"/>
        </w:rPr>
        <w:t xml:space="preserve"> визначає граничну частоту електромагнітного випромінювання, що відповідає можливості поширення у світловоде однієї або більше мод:</w:t>
      </w:r>
    </w:p>
    <w:p w:rsidR="0031173C" w:rsidRDefault="0031173C" w:rsidP="0031173C">
      <w:pPr>
        <w:spacing w:after="0" w:line="360" w:lineRule="auto"/>
        <w:jc w:val="right"/>
        <w:rPr>
          <w:rFonts w:ascii="Times New Roman" w:hAnsi="Times New Roman"/>
          <w:sz w:val="28"/>
          <w:szCs w:val="28"/>
        </w:rPr>
      </w:pPr>
      <w:r w:rsidRPr="00D242C0">
        <w:rPr>
          <w:rFonts w:ascii="Times New Roman" w:eastAsia="Calibri" w:hAnsi="Times New Roman"/>
          <w:position w:val="-44"/>
          <w:sz w:val="28"/>
          <w:szCs w:val="28"/>
          <w:lang w:eastAsia="en-US"/>
        </w:rPr>
        <w:object w:dxaOrig="2420" w:dyaOrig="880">
          <v:shape id="_x0000_i1075" type="#_x0000_t75" style="width:121pt;height:44.5pt" o:ole="">
            <v:imagedata r:id="rId118" o:title=""/>
          </v:shape>
          <o:OLEObject Type="Embed" ProgID="Equation.3" ShapeID="_x0000_i1075" DrawAspect="Content" ObjectID="_1700595855" r:id="rId119"/>
        </w:object>
      </w:r>
      <w:r>
        <w:rPr>
          <w:rFonts w:ascii="Times New Roman" w:eastAsia="Calibri" w:hAnsi="Times New Roman"/>
          <w:position w:val="-44"/>
          <w:sz w:val="28"/>
          <w:szCs w:val="28"/>
          <w:lang w:eastAsia="en-US"/>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(1.18)</w:t>
      </w:r>
    </w:p>
    <w:p w:rsidR="0031173C" w:rsidRPr="00181C8B" w:rsidRDefault="0031173C" w:rsidP="0031173C">
      <w:pPr>
        <w:pStyle w:val="a3"/>
        <w:numPr>
          <w:ilvl w:val="0"/>
          <w:numId w:val="13"/>
        </w:numPr>
        <w:spacing w:after="0" w:line="360" w:lineRule="auto"/>
        <w:jc w:val="both"/>
        <w:rPr>
          <w:rFonts w:ascii="Times New Roman" w:hAnsi="Times New Roman"/>
          <w:sz w:val="28"/>
          <w:szCs w:val="28"/>
          <w:lang w:val="uk-UA"/>
        </w:rPr>
      </w:pPr>
      <w:r w:rsidRPr="00181C8B">
        <w:rPr>
          <w:rFonts w:ascii="Times New Roman" w:hAnsi="Times New Roman"/>
          <w:sz w:val="28"/>
          <w:szCs w:val="28"/>
          <w:lang w:val="uk-UA"/>
        </w:rPr>
        <w:t>довжина хвилі зрізу визначає граничну довжину хвилі випромінювання, що відповідає одномодовому або багатомодовому режиму роботи:</w:t>
      </w:r>
    </w:p>
    <w:p w:rsidR="0031173C" w:rsidRDefault="0031173C" w:rsidP="0031173C">
      <w:pPr>
        <w:spacing w:after="0" w:line="360" w:lineRule="auto"/>
        <w:jc w:val="right"/>
        <w:rPr>
          <w:rFonts w:ascii="Times New Roman" w:hAnsi="Times New Roman"/>
          <w:sz w:val="28"/>
          <w:szCs w:val="28"/>
        </w:rPr>
      </w:pPr>
      <w:r w:rsidRPr="00D242C0">
        <w:rPr>
          <w:rFonts w:ascii="Times New Roman" w:eastAsia="Calibri" w:hAnsi="Times New Roman"/>
          <w:position w:val="-34"/>
          <w:sz w:val="28"/>
          <w:szCs w:val="28"/>
          <w:lang w:eastAsia="en-US"/>
        </w:rPr>
        <w:object w:dxaOrig="960" w:dyaOrig="780">
          <v:shape id="_x0000_i1076" type="#_x0000_t75" style="width:49pt;height:38pt" o:ole="">
            <v:imagedata r:id="rId120" o:title=""/>
          </v:shape>
          <o:OLEObject Type="Embed" ProgID="Equation.3" ShapeID="_x0000_i1076" DrawAspect="Content" ObjectID="_1700595856" r:id="rId121"/>
        </w:object>
      </w:r>
      <w:r>
        <w:rPr>
          <w:rFonts w:ascii="Times New Roman" w:eastAsia="Calibri" w:hAnsi="Times New Roman"/>
          <w:position w:val="-34"/>
          <w:sz w:val="28"/>
          <w:szCs w:val="28"/>
          <w:lang w:eastAsia="en-US"/>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(1.19)</w:t>
      </w:r>
    </w:p>
    <w:p w:rsidR="0031173C" w:rsidRDefault="0031173C" w:rsidP="0031173C">
      <w:pPr>
        <w:spacing w:after="0" w:line="360" w:lineRule="auto"/>
        <w:jc w:val="both"/>
        <w:rPr>
          <w:rFonts w:ascii="Times New Roman" w:hAnsi="Times New Roman"/>
          <w:b/>
          <w:sz w:val="28"/>
          <w:szCs w:val="28"/>
        </w:rPr>
      </w:pPr>
      <w:r>
        <w:rPr>
          <w:rFonts w:ascii="Times New Roman" w:hAnsi="Times New Roman"/>
          <w:b/>
          <w:sz w:val="28"/>
          <w:szCs w:val="28"/>
        </w:rPr>
        <w:t>1.2.2. Фокон як один з елементів ВОЛЗ</w:t>
      </w:r>
    </w:p>
    <w:p w:rsidR="0031173C" w:rsidRPr="00E2245B"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t>Як оптичний елемент, фокон має важливе значення.</w:t>
      </w:r>
      <w:r>
        <w:rPr>
          <w:rFonts w:ascii="Times New Roman" w:hAnsi="Times New Roman"/>
          <w:sz w:val="28"/>
          <w:szCs w:val="28"/>
        </w:rPr>
        <w:t xml:space="preserve"> </w:t>
      </w:r>
      <w:r w:rsidRPr="00E2245B">
        <w:rPr>
          <w:rFonts w:ascii="Times New Roman" w:hAnsi="Times New Roman"/>
          <w:sz w:val="28"/>
          <w:szCs w:val="28"/>
        </w:rPr>
        <w:t>Він може бути застосований для узгодження джерела випромінювання й світловода, світловода й фотоприймача, з'єднання світловодів різних діаметрів між собою й в інших функціональних елементах ВОЛЗ.</w:t>
      </w:r>
    </w:p>
    <w:p w:rsidR="0031173C" w:rsidRPr="00E2245B"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t>Основними геометричними характеристиками фоконів є :</w:t>
      </w:r>
    </w:p>
    <w:p w:rsidR="0031173C" w:rsidRPr="00E2245B" w:rsidRDefault="0031173C" w:rsidP="0031173C">
      <w:pPr>
        <w:pStyle w:val="a3"/>
        <w:numPr>
          <w:ilvl w:val="0"/>
          <w:numId w:val="15"/>
        </w:numPr>
        <w:spacing w:after="0" w:line="360" w:lineRule="auto"/>
        <w:jc w:val="both"/>
        <w:rPr>
          <w:rFonts w:ascii="Times New Roman" w:hAnsi="Times New Roman"/>
          <w:sz w:val="28"/>
          <w:szCs w:val="28"/>
          <w:lang w:val="uk-UA"/>
        </w:rPr>
      </w:pPr>
      <w:r w:rsidRPr="00E2245B">
        <w:rPr>
          <w:rFonts w:ascii="Times New Roman" w:hAnsi="Times New Roman"/>
          <w:sz w:val="28"/>
          <w:szCs w:val="28"/>
          <w:lang w:val="uk-UA"/>
        </w:rPr>
        <w:t>числова апертура;</w:t>
      </w:r>
    </w:p>
    <w:p w:rsidR="0031173C" w:rsidRPr="00E2245B" w:rsidRDefault="0031173C" w:rsidP="0031173C">
      <w:pPr>
        <w:pStyle w:val="a3"/>
        <w:numPr>
          <w:ilvl w:val="0"/>
          <w:numId w:val="15"/>
        </w:numPr>
        <w:spacing w:after="0" w:line="360" w:lineRule="auto"/>
        <w:jc w:val="both"/>
        <w:rPr>
          <w:rFonts w:ascii="Times New Roman" w:hAnsi="Times New Roman"/>
          <w:sz w:val="28"/>
          <w:szCs w:val="28"/>
          <w:lang w:val="uk-UA"/>
        </w:rPr>
      </w:pPr>
      <w:r w:rsidRPr="00E2245B">
        <w:rPr>
          <w:rFonts w:ascii="Times New Roman" w:hAnsi="Times New Roman"/>
          <w:sz w:val="28"/>
          <w:szCs w:val="28"/>
          <w:lang w:val="uk-UA"/>
        </w:rPr>
        <w:t>кут при вершині утворюючого конуса;</w:t>
      </w:r>
    </w:p>
    <w:p w:rsidR="0031173C" w:rsidRPr="00E2245B" w:rsidRDefault="0031173C" w:rsidP="0031173C">
      <w:pPr>
        <w:pStyle w:val="a3"/>
        <w:numPr>
          <w:ilvl w:val="0"/>
          <w:numId w:val="15"/>
        </w:numPr>
        <w:spacing w:after="0" w:line="360" w:lineRule="auto"/>
        <w:jc w:val="both"/>
        <w:rPr>
          <w:rFonts w:ascii="Times New Roman" w:hAnsi="Times New Roman"/>
          <w:sz w:val="28"/>
          <w:szCs w:val="28"/>
          <w:lang w:val="uk-UA"/>
        </w:rPr>
      </w:pPr>
      <w:r w:rsidRPr="00E2245B">
        <w:rPr>
          <w:rFonts w:ascii="Times New Roman" w:hAnsi="Times New Roman"/>
          <w:sz w:val="28"/>
          <w:szCs w:val="28"/>
          <w:lang w:val="uk-UA"/>
        </w:rPr>
        <w:t>коефіцієнт концентрації енергії.</w:t>
      </w:r>
    </w:p>
    <w:p w:rsidR="0031173C" w:rsidRPr="00E2245B"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t>Конструктивно фокон може бути трьох типів:</w:t>
      </w:r>
    </w:p>
    <w:p w:rsidR="0031173C" w:rsidRPr="00E2245B" w:rsidRDefault="0031173C" w:rsidP="0031173C">
      <w:pPr>
        <w:pStyle w:val="a3"/>
        <w:numPr>
          <w:ilvl w:val="0"/>
          <w:numId w:val="16"/>
        </w:numPr>
        <w:spacing w:after="0" w:line="360" w:lineRule="auto"/>
        <w:jc w:val="both"/>
        <w:rPr>
          <w:rFonts w:ascii="Times New Roman" w:hAnsi="Times New Roman"/>
          <w:sz w:val="28"/>
          <w:szCs w:val="28"/>
          <w:lang w:val="uk-UA"/>
        </w:rPr>
      </w:pPr>
      <w:r w:rsidRPr="00E2245B">
        <w:rPr>
          <w:rFonts w:ascii="Times New Roman" w:hAnsi="Times New Roman"/>
          <w:sz w:val="28"/>
          <w:szCs w:val="28"/>
          <w:lang w:val="uk-UA"/>
        </w:rPr>
        <w:t>порожній металевий конус;</w:t>
      </w:r>
    </w:p>
    <w:p w:rsidR="0031173C" w:rsidRPr="00E2245B" w:rsidRDefault="0031173C" w:rsidP="0031173C">
      <w:pPr>
        <w:pStyle w:val="a3"/>
        <w:numPr>
          <w:ilvl w:val="0"/>
          <w:numId w:val="16"/>
        </w:numPr>
        <w:spacing w:after="0" w:line="360" w:lineRule="auto"/>
        <w:jc w:val="both"/>
        <w:rPr>
          <w:rFonts w:ascii="Times New Roman" w:hAnsi="Times New Roman"/>
          <w:sz w:val="28"/>
          <w:szCs w:val="28"/>
          <w:lang w:val="uk-UA"/>
        </w:rPr>
      </w:pPr>
      <w:r w:rsidRPr="00E2245B">
        <w:rPr>
          <w:rFonts w:ascii="Times New Roman" w:hAnsi="Times New Roman"/>
          <w:sz w:val="28"/>
          <w:szCs w:val="28"/>
          <w:lang w:val="uk-UA"/>
        </w:rPr>
        <w:t>скляний конус без оболонки;</w:t>
      </w:r>
    </w:p>
    <w:p w:rsidR="0031173C" w:rsidRPr="00E2245B" w:rsidRDefault="0031173C" w:rsidP="0031173C">
      <w:pPr>
        <w:pStyle w:val="a3"/>
        <w:numPr>
          <w:ilvl w:val="0"/>
          <w:numId w:val="16"/>
        </w:numPr>
        <w:spacing w:after="0" w:line="360" w:lineRule="auto"/>
        <w:jc w:val="both"/>
        <w:rPr>
          <w:rFonts w:ascii="Times New Roman" w:hAnsi="Times New Roman"/>
          <w:sz w:val="28"/>
          <w:szCs w:val="28"/>
          <w:lang w:val="uk-UA"/>
        </w:rPr>
      </w:pPr>
      <w:r w:rsidRPr="00E2245B">
        <w:rPr>
          <w:rFonts w:ascii="Times New Roman" w:hAnsi="Times New Roman"/>
          <w:sz w:val="28"/>
          <w:szCs w:val="28"/>
          <w:lang w:val="uk-UA"/>
        </w:rPr>
        <w:t>скляний конус із покриттям.</w:t>
      </w:r>
    </w:p>
    <w:p w:rsidR="0031173C" w:rsidRDefault="0031173C" w:rsidP="0031173C">
      <w:pPr>
        <w:spacing w:after="0" w:line="360" w:lineRule="auto"/>
        <w:ind w:left="426" w:firstLine="282"/>
        <w:jc w:val="both"/>
        <w:rPr>
          <w:rFonts w:ascii="Times New Roman" w:hAnsi="Times New Roman"/>
          <w:sz w:val="28"/>
          <w:szCs w:val="28"/>
        </w:rPr>
      </w:pPr>
      <w:r>
        <w:rPr>
          <w:rFonts w:ascii="Times New Roman" w:hAnsi="Times New Roman"/>
          <w:sz w:val="28"/>
          <w:szCs w:val="28"/>
        </w:rPr>
        <w:t>На рис. 1</w:t>
      </w:r>
      <w:r w:rsidRPr="00E2245B">
        <w:rPr>
          <w:rFonts w:ascii="Times New Roman" w:hAnsi="Times New Roman"/>
          <w:sz w:val="28"/>
          <w:szCs w:val="28"/>
        </w:rPr>
        <w:t>.</w:t>
      </w:r>
      <w:r>
        <w:rPr>
          <w:rFonts w:ascii="Times New Roman" w:hAnsi="Times New Roman"/>
          <w:sz w:val="28"/>
          <w:szCs w:val="28"/>
        </w:rPr>
        <w:t>13</w:t>
      </w:r>
      <w:r w:rsidRPr="00E2245B">
        <w:rPr>
          <w:rFonts w:ascii="Times New Roman" w:hAnsi="Times New Roman"/>
          <w:sz w:val="28"/>
          <w:szCs w:val="28"/>
        </w:rPr>
        <w:t xml:space="preserve"> показаний хід променів</w:t>
      </w:r>
      <w:r>
        <w:rPr>
          <w:rFonts w:ascii="Times New Roman" w:hAnsi="Times New Roman"/>
          <w:sz w:val="28"/>
          <w:szCs w:val="28"/>
        </w:rPr>
        <w:t xml:space="preserve"> у пустотілому металевому фоконі</w:t>
      </w:r>
      <w:r w:rsidRPr="00E2245B">
        <w:rPr>
          <w:rFonts w:ascii="Times New Roman" w:hAnsi="Times New Roman"/>
          <w:sz w:val="28"/>
          <w:szCs w:val="28"/>
        </w:rPr>
        <w:t>.</w:t>
      </w:r>
    </w:p>
    <w:p w:rsidR="00BA59CD" w:rsidRPr="00E2245B" w:rsidRDefault="00BA59CD" w:rsidP="0031173C">
      <w:pPr>
        <w:spacing w:after="0" w:line="360" w:lineRule="auto"/>
        <w:ind w:left="426" w:firstLine="282"/>
        <w:jc w:val="both"/>
        <w:rPr>
          <w:rFonts w:ascii="Times New Roman" w:hAnsi="Times New Roman"/>
          <w:sz w:val="28"/>
          <w:szCs w:val="28"/>
        </w:rPr>
      </w:pPr>
    </w:p>
    <w:p w:rsidR="0031173C" w:rsidRPr="00E2245B" w:rsidRDefault="0031173C" w:rsidP="0031173C">
      <w:pPr>
        <w:spacing w:after="0" w:line="360" w:lineRule="auto"/>
        <w:ind w:left="426"/>
        <w:jc w:val="center"/>
        <w:rPr>
          <w:rFonts w:ascii="Times New Roman" w:hAnsi="Times New Roman"/>
          <w:sz w:val="28"/>
          <w:szCs w:val="28"/>
        </w:rPr>
      </w:pPr>
      <w:r>
        <w:rPr>
          <w:rFonts w:ascii="Times New Roman" w:hAnsi="Times New Roman"/>
          <w:noProof/>
          <w:sz w:val="28"/>
          <w:szCs w:val="28"/>
        </w:rPr>
        <w:drawing>
          <wp:inline distT="0" distB="0" distL="0" distR="0">
            <wp:extent cx="4554855" cy="1699260"/>
            <wp:effectExtent l="19050" t="0" r="0" b="0"/>
            <wp:docPr id="131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22" cstate="print"/>
                    <a:srcRect/>
                    <a:stretch>
                      <a:fillRect/>
                    </a:stretch>
                  </pic:blipFill>
                  <pic:spPr bwMode="auto">
                    <a:xfrm>
                      <a:off x="0" y="0"/>
                      <a:ext cx="4554855" cy="1699260"/>
                    </a:xfrm>
                    <a:prstGeom prst="rect">
                      <a:avLst/>
                    </a:prstGeom>
                    <a:noFill/>
                    <a:ln w="9525">
                      <a:noFill/>
                      <a:miter lim="800000"/>
                      <a:headEnd/>
                      <a:tailEnd/>
                    </a:ln>
                  </pic:spPr>
                </pic:pic>
              </a:graphicData>
            </a:graphic>
          </wp:inline>
        </w:drawing>
      </w:r>
    </w:p>
    <w:p w:rsidR="0031173C" w:rsidRDefault="0031173C" w:rsidP="0031173C">
      <w:pPr>
        <w:spacing w:after="0" w:line="360" w:lineRule="auto"/>
        <w:ind w:left="426"/>
        <w:jc w:val="center"/>
        <w:rPr>
          <w:rFonts w:ascii="Times New Roman" w:hAnsi="Times New Roman"/>
          <w:sz w:val="28"/>
          <w:szCs w:val="28"/>
        </w:rPr>
      </w:pPr>
      <w:r>
        <w:rPr>
          <w:rFonts w:ascii="Times New Roman" w:hAnsi="Times New Roman"/>
          <w:sz w:val="28"/>
          <w:szCs w:val="28"/>
        </w:rPr>
        <w:t>Рис.1</w:t>
      </w:r>
      <w:r w:rsidRPr="00E2245B">
        <w:rPr>
          <w:rFonts w:ascii="Times New Roman" w:hAnsi="Times New Roman"/>
          <w:sz w:val="28"/>
          <w:szCs w:val="28"/>
        </w:rPr>
        <w:t>.</w:t>
      </w:r>
      <w:r>
        <w:rPr>
          <w:rFonts w:ascii="Times New Roman" w:hAnsi="Times New Roman"/>
          <w:sz w:val="28"/>
          <w:szCs w:val="28"/>
        </w:rPr>
        <w:t>13.</w:t>
      </w:r>
      <w:r w:rsidRPr="00E2245B">
        <w:rPr>
          <w:rFonts w:ascii="Times New Roman" w:hAnsi="Times New Roman"/>
          <w:sz w:val="28"/>
          <w:szCs w:val="28"/>
        </w:rPr>
        <w:t xml:space="preserve"> Хід променів у пустотілому металевому фоконі</w:t>
      </w:r>
    </w:p>
    <w:p w:rsidR="00BA59CD" w:rsidRPr="00E2245B" w:rsidRDefault="00BA59CD" w:rsidP="0031173C">
      <w:pPr>
        <w:spacing w:after="0" w:line="360" w:lineRule="auto"/>
        <w:ind w:left="426"/>
        <w:jc w:val="center"/>
        <w:rPr>
          <w:rFonts w:ascii="Times New Roman" w:hAnsi="Times New Roman"/>
          <w:sz w:val="28"/>
          <w:szCs w:val="28"/>
        </w:rPr>
      </w:pPr>
    </w:p>
    <w:p w:rsidR="0031173C" w:rsidRPr="00E2245B"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t>Для визначення числової апертури металевого фокона можна скористатися на</w:t>
      </w:r>
      <w:r>
        <w:rPr>
          <w:rFonts w:ascii="Times New Roman" w:hAnsi="Times New Roman"/>
          <w:sz w:val="28"/>
          <w:szCs w:val="28"/>
        </w:rPr>
        <w:t>ступною побудовою (див. рис.1.14</w:t>
      </w:r>
      <w:r w:rsidRPr="00E2245B">
        <w:rPr>
          <w:rFonts w:ascii="Times New Roman" w:hAnsi="Times New Roman"/>
          <w:sz w:val="28"/>
          <w:szCs w:val="28"/>
        </w:rPr>
        <w:t>).</w:t>
      </w:r>
    </w:p>
    <w:p w:rsidR="0031173C" w:rsidRPr="00E2245B" w:rsidRDefault="0031173C" w:rsidP="0031173C">
      <w:pPr>
        <w:spacing w:after="0" w:line="360" w:lineRule="auto"/>
        <w:ind w:left="426"/>
        <w:jc w:val="center"/>
        <w:rPr>
          <w:rFonts w:ascii="Times New Roman" w:hAnsi="Times New Roman"/>
          <w:sz w:val="28"/>
          <w:szCs w:val="28"/>
        </w:rPr>
      </w:pPr>
      <w:r>
        <w:rPr>
          <w:rFonts w:ascii="Times New Roman" w:hAnsi="Times New Roman"/>
          <w:noProof/>
          <w:sz w:val="28"/>
          <w:szCs w:val="28"/>
        </w:rPr>
        <w:drawing>
          <wp:inline distT="0" distB="0" distL="0" distR="0">
            <wp:extent cx="3470300" cy="2536905"/>
            <wp:effectExtent l="19050" t="0" r="0" b="0"/>
            <wp:docPr id="131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23" cstate="print"/>
                    <a:srcRect/>
                    <a:stretch>
                      <a:fillRect/>
                    </a:stretch>
                  </pic:blipFill>
                  <pic:spPr bwMode="auto">
                    <a:xfrm>
                      <a:off x="0" y="0"/>
                      <a:ext cx="3473710" cy="2539398"/>
                    </a:xfrm>
                    <a:prstGeom prst="rect">
                      <a:avLst/>
                    </a:prstGeom>
                    <a:noFill/>
                    <a:ln w="9525">
                      <a:noFill/>
                      <a:miter lim="800000"/>
                      <a:headEnd/>
                      <a:tailEnd/>
                    </a:ln>
                  </pic:spPr>
                </pic:pic>
              </a:graphicData>
            </a:graphic>
          </wp:inline>
        </w:drawing>
      </w:r>
    </w:p>
    <w:p w:rsidR="0031173C" w:rsidRDefault="0031173C" w:rsidP="0031173C">
      <w:pPr>
        <w:spacing w:after="0" w:line="360" w:lineRule="auto"/>
        <w:ind w:left="426"/>
        <w:jc w:val="center"/>
        <w:rPr>
          <w:rFonts w:ascii="Times New Roman" w:hAnsi="Times New Roman"/>
          <w:sz w:val="28"/>
          <w:szCs w:val="28"/>
        </w:rPr>
      </w:pPr>
      <w:r>
        <w:rPr>
          <w:rFonts w:ascii="Times New Roman" w:hAnsi="Times New Roman"/>
          <w:sz w:val="28"/>
          <w:szCs w:val="28"/>
        </w:rPr>
        <w:t>Рис.1</w:t>
      </w:r>
      <w:r w:rsidRPr="00E2245B">
        <w:rPr>
          <w:rFonts w:ascii="Times New Roman" w:hAnsi="Times New Roman"/>
          <w:sz w:val="28"/>
          <w:szCs w:val="28"/>
        </w:rPr>
        <w:t>.</w:t>
      </w:r>
      <w:r>
        <w:rPr>
          <w:rFonts w:ascii="Times New Roman" w:hAnsi="Times New Roman"/>
          <w:sz w:val="28"/>
          <w:szCs w:val="28"/>
        </w:rPr>
        <w:t xml:space="preserve">14. </w:t>
      </w:r>
      <w:r w:rsidRPr="00E2245B">
        <w:rPr>
          <w:rFonts w:ascii="Times New Roman" w:hAnsi="Times New Roman"/>
          <w:sz w:val="28"/>
          <w:szCs w:val="28"/>
        </w:rPr>
        <w:t xml:space="preserve"> До визначення числової апертури металевого фокона</w:t>
      </w:r>
    </w:p>
    <w:p w:rsidR="00BA59CD" w:rsidRPr="00E2245B" w:rsidRDefault="00BA59CD" w:rsidP="0031173C">
      <w:pPr>
        <w:spacing w:after="0" w:line="360" w:lineRule="auto"/>
        <w:ind w:left="426"/>
        <w:jc w:val="center"/>
        <w:rPr>
          <w:rFonts w:ascii="Times New Roman" w:hAnsi="Times New Roman"/>
          <w:sz w:val="28"/>
          <w:szCs w:val="28"/>
        </w:rPr>
      </w:pPr>
    </w:p>
    <w:p w:rsidR="0031173C" w:rsidRPr="00E2245B"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t>Побудова на рисунку показує розгортк</w:t>
      </w:r>
      <w:r w:rsidR="00EE2E4C">
        <w:rPr>
          <w:rFonts w:ascii="Times New Roman" w:hAnsi="Times New Roman"/>
          <w:sz w:val="28"/>
          <w:szCs w:val="28"/>
        </w:rPr>
        <w:t>у фокона при кожному новому відби</w:t>
      </w:r>
      <w:r>
        <w:rPr>
          <w:rFonts w:ascii="Times New Roman" w:hAnsi="Times New Roman"/>
          <w:sz w:val="28"/>
          <w:szCs w:val="28"/>
        </w:rPr>
        <w:t xml:space="preserve">тті. </w:t>
      </w:r>
      <w:r w:rsidRPr="00E2245B">
        <w:rPr>
          <w:rFonts w:ascii="Times New Roman" w:hAnsi="Times New Roman"/>
          <w:sz w:val="28"/>
          <w:szCs w:val="28"/>
        </w:rPr>
        <w:t>Якщо промінь залишається усередині розгортки, то він не вийде за межі фокона.</w:t>
      </w:r>
    </w:p>
    <w:p w:rsidR="0031173C"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t>Для</w:t>
      </w:r>
      <w:r>
        <w:rPr>
          <w:rFonts w:ascii="Times New Roman" w:hAnsi="Times New Roman"/>
          <w:sz w:val="28"/>
          <w:szCs w:val="28"/>
        </w:rPr>
        <w:t xml:space="preserve"> </w:t>
      </w:r>
      <w:r w:rsidRPr="00E2245B">
        <w:rPr>
          <w:rFonts w:ascii="Times New Roman" w:hAnsi="Times New Roman"/>
          <w:sz w:val="28"/>
          <w:szCs w:val="28"/>
        </w:rPr>
        <w:t>спрощеного</w:t>
      </w:r>
      <w:r>
        <w:rPr>
          <w:rFonts w:ascii="Times New Roman" w:hAnsi="Times New Roman"/>
          <w:sz w:val="28"/>
          <w:szCs w:val="28"/>
        </w:rPr>
        <w:t xml:space="preserve"> </w:t>
      </w:r>
      <w:r w:rsidRPr="00E2245B">
        <w:rPr>
          <w:rFonts w:ascii="Times New Roman" w:hAnsi="Times New Roman"/>
          <w:sz w:val="28"/>
          <w:szCs w:val="28"/>
        </w:rPr>
        <w:t>визначення</w:t>
      </w:r>
      <w:r>
        <w:rPr>
          <w:rFonts w:ascii="Times New Roman" w:hAnsi="Times New Roman"/>
          <w:sz w:val="28"/>
          <w:szCs w:val="28"/>
        </w:rPr>
        <w:t xml:space="preserve"> </w:t>
      </w:r>
      <w:r w:rsidRPr="00E2245B">
        <w:rPr>
          <w:rFonts w:ascii="Times New Roman" w:hAnsi="Times New Roman"/>
          <w:sz w:val="28"/>
          <w:szCs w:val="28"/>
        </w:rPr>
        <w:t>числової</w:t>
      </w:r>
      <w:r>
        <w:rPr>
          <w:rFonts w:ascii="Times New Roman" w:hAnsi="Times New Roman"/>
          <w:sz w:val="28"/>
          <w:szCs w:val="28"/>
        </w:rPr>
        <w:t xml:space="preserve"> </w:t>
      </w:r>
      <w:r w:rsidRPr="00E2245B">
        <w:rPr>
          <w:rFonts w:ascii="Times New Roman" w:hAnsi="Times New Roman"/>
          <w:sz w:val="28"/>
          <w:szCs w:val="28"/>
        </w:rPr>
        <w:t>апертури</w:t>
      </w:r>
      <w:r>
        <w:rPr>
          <w:rFonts w:ascii="Times New Roman" w:hAnsi="Times New Roman"/>
          <w:sz w:val="28"/>
          <w:szCs w:val="28"/>
        </w:rPr>
        <w:t xml:space="preserve"> </w:t>
      </w:r>
      <w:r w:rsidRPr="00E2245B">
        <w:rPr>
          <w:rFonts w:ascii="Times New Roman" w:hAnsi="Times New Roman"/>
          <w:sz w:val="28"/>
          <w:szCs w:val="28"/>
        </w:rPr>
        <w:t>можна</w:t>
      </w:r>
      <w:r>
        <w:rPr>
          <w:rFonts w:ascii="Times New Roman" w:hAnsi="Times New Roman"/>
          <w:sz w:val="28"/>
          <w:szCs w:val="28"/>
        </w:rPr>
        <w:t xml:space="preserve"> </w:t>
      </w:r>
      <w:r w:rsidRPr="00E2245B">
        <w:rPr>
          <w:rFonts w:ascii="Times New Roman" w:hAnsi="Times New Roman"/>
          <w:sz w:val="28"/>
          <w:szCs w:val="28"/>
        </w:rPr>
        <w:t>скористатися</w:t>
      </w:r>
      <w:r>
        <w:rPr>
          <w:rFonts w:ascii="Times New Roman" w:hAnsi="Times New Roman"/>
          <w:sz w:val="28"/>
          <w:szCs w:val="28"/>
        </w:rPr>
        <w:t xml:space="preserve"> </w:t>
      </w:r>
      <w:r w:rsidRPr="00E2245B">
        <w:rPr>
          <w:rFonts w:ascii="Times New Roman" w:hAnsi="Times New Roman"/>
          <w:sz w:val="28"/>
          <w:szCs w:val="28"/>
        </w:rPr>
        <w:t>побудовою, показаною</w:t>
      </w:r>
      <w:r>
        <w:rPr>
          <w:rFonts w:ascii="Times New Roman" w:hAnsi="Times New Roman"/>
          <w:sz w:val="28"/>
          <w:szCs w:val="28"/>
        </w:rPr>
        <w:t xml:space="preserve"> </w:t>
      </w:r>
      <w:r w:rsidRPr="00E2245B">
        <w:rPr>
          <w:rFonts w:ascii="Times New Roman" w:hAnsi="Times New Roman"/>
          <w:sz w:val="28"/>
          <w:szCs w:val="28"/>
        </w:rPr>
        <w:t>на</w:t>
      </w:r>
      <w:r>
        <w:rPr>
          <w:rFonts w:ascii="Times New Roman" w:hAnsi="Times New Roman"/>
          <w:sz w:val="28"/>
          <w:szCs w:val="28"/>
        </w:rPr>
        <w:t xml:space="preserve"> рис. 1</w:t>
      </w:r>
      <w:r w:rsidRPr="00E2245B">
        <w:rPr>
          <w:rFonts w:ascii="Times New Roman" w:hAnsi="Times New Roman"/>
          <w:sz w:val="28"/>
          <w:szCs w:val="28"/>
        </w:rPr>
        <w:t>.</w:t>
      </w:r>
      <w:r>
        <w:rPr>
          <w:rFonts w:ascii="Times New Roman" w:hAnsi="Times New Roman"/>
          <w:sz w:val="28"/>
          <w:szCs w:val="28"/>
        </w:rPr>
        <w:t xml:space="preserve">15. </w:t>
      </w:r>
      <w:r w:rsidRPr="00E2245B">
        <w:rPr>
          <w:rFonts w:ascii="Times New Roman" w:hAnsi="Times New Roman"/>
          <w:sz w:val="28"/>
          <w:szCs w:val="28"/>
        </w:rPr>
        <w:t>Для</w:t>
      </w:r>
      <w:r>
        <w:rPr>
          <w:rFonts w:ascii="Times New Roman" w:hAnsi="Times New Roman"/>
          <w:sz w:val="28"/>
          <w:szCs w:val="28"/>
        </w:rPr>
        <w:t xml:space="preserve"> </w:t>
      </w:r>
      <w:r w:rsidRPr="00E2245B">
        <w:rPr>
          <w:rFonts w:ascii="Times New Roman" w:hAnsi="Times New Roman"/>
          <w:sz w:val="28"/>
          <w:szCs w:val="28"/>
        </w:rPr>
        <w:t>цього</w:t>
      </w:r>
      <w:r>
        <w:rPr>
          <w:rFonts w:ascii="Times New Roman" w:hAnsi="Times New Roman"/>
          <w:sz w:val="28"/>
          <w:szCs w:val="28"/>
        </w:rPr>
        <w:t xml:space="preserve"> </w:t>
      </w:r>
      <w:r w:rsidRPr="00E2245B">
        <w:rPr>
          <w:rFonts w:ascii="Times New Roman" w:hAnsi="Times New Roman"/>
          <w:sz w:val="28"/>
          <w:szCs w:val="28"/>
        </w:rPr>
        <w:t>необхідно</w:t>
      </w:r>
      <w:r>
        <w:rPr>
          <w:rFonts w:ascii="Times New Roman" w:hAnsi="Times New Roman"/>
          <w:sz w:val="28"/>
          <w:szCs w:val="28"/>
        </w:rPr>
        <w:t xml:space="preserve"> </w:t>
      </w:r>
      <w:r w:rsidRPr="00E2245B">
        <w:rPr>
          <w:rFonts w:ascii="Times New Roman" w:hAnsi="Times New Roman"/>
          <w:sz w:val="28"/>
          <w:szCs w:val="28"/>
        </w:rPr>
        <w:t>побудувати</w:t>
      </w:r>
      <w:r>
        <w:rPr>
          <w:rFonts w:ascii="Times New Roman" w:hAnsi="Times New Roman"/>
          <w:sz w:val="28"/>
          <w:szCs w:val="28"/>
        </w:rPr>
        <w:t xml:space="preserve"> коло </w:t>
      </w:r>
      <w:r w:rsidRPr="00E2245B">
        <w:rPr>
          <w:rFonts w:ascii="Times New Roman" w:hAnsi="Times New Roman"/>
          <w:sz w:val="28"/>
          <w:szCs w:val="28"/>
        </w:rPr>
        <w:t>з</w:t>
      </w:r>
      <w:r>
        <w:rPr>
          <w:rFonts w:ascii="Times New Roman" w:hAnsi="Times New Roman"/>
          <w:sz w:val="28"/>
          <w:szCs w:val="28"/>
        </w:rPr>
        <w:t xml:space="preserve"> </w:t>
      </w:r>
      <w:r w:rsidRPr="00E2245B">
        <w:rPr>
          <w:rFonts w:ascii="Times New Roman" w:hAnsi="Times New Roman"/>
          <w:sz w:val="28"/>
          <w:szCs w:val="28"/>
        </w:rPr>
        <w:t>центром</w:t>
      </w:r>
      <w:r>
        <w:rPr>
          <w:rFonts w:ascii="Times New Roman" w:hAnsi="Times New Roman"/>
          <w:sz w:val="28"/>
          <w:szCs w:val="28"/>
        </w:rPr>
        <w:t xml:space="preserve"> </w:t>
      </w:r>
      <w:r w:rsidRPr="00E2245B">
        <w:rPr>
          <w:rFonts w:ascii="Times New Roman" w:hAnsi="Times New Roman"/>
          <w:sz w:val="28"/>
          <w:szCs w:val="28"/>
        </w:rPr>
        <w:t>у</w:t>
      </w:r>
      <w:r>
        <w:rPr>
          <w:rFonts w:ascii="Times New Roman" w:hAnsi="Times New Roman"/>
          <w:sz w:val="28"/>
          <w:szCs w:val="28"/>
        </w:rPr>
        <w:t xml:space="preserve"> </w:t>
      </w:r>
      <w:r w:rsidRPr="00E2245B">
        <w:rPr>
          <w:rFonts w:ascii="Times New Roman" w:hAnsi="Times New Roman"/>
          <w:sz w:val="28"/>
          <w:szCs w:val="28"/>
        </w:rPr>
        <w:t>вершині</w:t>
      </w:r>
      <w:r>
        <w:rPr>
          <w:rFonts w:ascii="Times New Roman" w:hAnsi="Times New Roman"/>
          <w:sz w:val="28"/>
          <w:szCs w:val="28"/>
        </w:rPr>
        <w:t xml:space="preserve"> </w:t>
      </w:r>
      <w:r w:rsidRPr="00E2245B">
        <w:rPr>
          <w:rFonts w:ascii="Times New Roman" w:hAnsi="Times New Roman"/>
          <w:sz w:val="28"/>
          <w:szCs w:val="28"/>
        </w:rPr>
        <w:t>фокона</w:t>
      </w:r>
      <w:r>
        <w:rPr>
          <w:rFonts w:ascii="Times New Roman" w:hAnsi="Times New Roman"/>
          <w:sz w:val="28"/>
          <w:szCs w:val="28"/>
        </w:rPr>
        <w:t xml:space="preserve"> </w:t>
      </w:r>
      <w:r w:rsidRPr="00E2245B">
        <w:rPr>
          <w:rFonts w:ascii="Times New Roman" w:hAnsi="Times New Roman"/>
          <w:sz w:val="28"/>
          <w:szCs w:val="28"/>
        </w:rPr>
        <w:t>радіусом</w:t>
      </w:r>
      <w:r w:rsidRPr="00E2245B">
        <w:rPr>
          <w:rFonts w:ascii="Times New Roman" w:hAnsi="Times New Roman"/>
          <w:position w:val="-12"/>
          <w:sz w:val="28"/>
          <w:szCs w:val="28"/>
        </w:rPr>
        <w:object w:dxaOrig="320" w:dyaOrig="380">
          <v:shape id="_x0000_i1077" type="#_x0000_t75" style="width:17pt;height:19pt" o:ole="">
            <v:imagedata r:id="rId124" o:title=""/>
          </v:shape>
          <o:OLEObject Type="Embed" ProgID="Equation.3" ShapeID="_x0000_i1077" DrawAspect="Content" ObjectID="_1700595857" r:id="rId125"/>
        </w:object>
      </w:r>
      <w:r w:rsidRPr="00E2245B">
        <w:rPr>
          <w:rFonts w:ascii="Times New Roman" w:hAnsi="Times New Roman"/>
          <w:sz w:val="28"/>
          <w:szCs w:val="28"/>
        </w:rPr>
        <w:t>.  Кут нахилу прямої, що проходить через центр вхідного торця ф</w:t>
      </w:r>
      <w:r>
        <w:rPr>
          <w:rFonts w:ascii="Times New Roman" w:hAnsi="Times New Roman"/>
          <w:sz w:val="28"/>
          <w:szCs w:val="28"/>
        </w:rPr>
        <w:t xml:space="preserve">окона, і дотична до побудованого кола </w:t>
      </w:r>
      <w:r w:rsidRPr="00E2245B">
        <w:rPr>
          <w:rFonts w:ascii="Times New Roman" w:hAnsi="Times New Roman"/>
          <w:sz w:val="28"/>
          <w:szCs w:val="28"/>
        </w:rPr>
        <w:t xml:space="preserve"> обумовлює апертуру фокона.</w:t>
      </w:r>
    </w:p>
    <w:p w:rsidR="00BA59CD" w:rsidRPr="00E2245B" w:rsidRDefault="00BA59CD" w:rsidP="0031173C">
      <w:pPr>
        <w:spacing w:after="0" w:line="360" w:lineRule="auto"/>
        <w:ind w:firstLine="708"/>
        <w:jc w:val="both"/>
        <w:rPr>
          <w:rFonts w:ascii="Times New Roman" w:hAnsi="Times New Roman"/>
          <w:sz w:val="28"/>
          <w:szCs w:val="28"/>
        </w:rPr>
      </w:pPr>
    </w:p>
    <w:p w:rsidR="0031173C" w:rsidRDefault="0031173C" w:rsidP="0031173C">
      <w:pPr>
        <w:spacing w:after="0" w:line="360" w:lineRule="auto"/>
        <w:ind w:left="-142"/>
        <w:jc w:val="center"/>
        <w:rPr>
          <w:rFonts w:ascii="Times New Roman" w:hAnsi="Times New Roman"/>
          <w:noProof/>
          <w:sz w:val="28"/>
          <w:szCs w:val="28"/>
          <w:lang w:val="en-US" w:eastAsia="ru-RU"/>
        </w:rPr>
      </w:pPr>
      <w:r>
        <w:rPr>
          <w:rFonts w:ascii="Times New Roman" w:hAnsi="Times New Roman"/>
          <w:noProof/>
          <w:sz w:val="28"/>
          <w:szCs w:val="28"/>
        </w:rPr>
        <w:drawing>
          <wp:inline distT="0" distB="0" distL="0" distR="0">
            <wp:extent cx="4580890" cy="2026920"/>
            <wp:effectExtent l="19050" t="0" r="0" b="0"/>
            <wp:docPr id="1329"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26" cstate="print"/>
                    <a:srcRect/>
                    <a:stretch>
                      <a:fillRect/>
                    </a:stretch>
                  </pic:blipFill>
                  <pic:spPr bwMode="auto">
                    <a:xfrm>
                      <a:off x="0" y="0"/>
                      <a:ext cx="4580890" cy="2026920"/>
                    </a:xfrm>
                    <a:prstGeom prst="rect">
                      <a:avLst/>
                    </a:prstGeom>
                    <a:noFill/>
                    <a:ln w="9525">
                      <a:noFill/>
                      <a:miter lim="800000"/>
                      <a:headEnd/>
                      <a:tailEnd/>
                    </a:ln>
                  </pic:spPr>
                </pic:pic>
              </a:graphicData>
            </a:graphic>
          </wp:inline>
        </w:drawing>
      </w:r>
    </w:p>
    <w:p w:rsidR="0031173C" w:rsidRDefault="0031173C" w:rsidP="0031173C">
      <w:pPr>
        <w:spacing w:after="0" w:line="360" w:lineRule="auto"/>
        <w:ind w:left="426"/>
        <w:jc w:val="both"/>
        <w:rPr>
          <w:rFonts w:ascii="Times New Roman" w:hAnsi="Times New Roman"/>
          <w:sz w:val="28"/>
          <w:szCs w:val="28"/>
        </w:rPr>
      </w:pPr>
      <w:r>
        <w:rPr>
          <w:rFonts w:ascii="Times New Roman" w:hAnsi="Times New Roman"/>
          <w:sz w:val="28"/>
          <w:szCs w:val="28"/>
        </w:rPr>
        <w:t>Рис.1.15</w:t>
      </w:r>
      <w:r w:rsidRPr="00E2245B">
        <w:rPr>
          <w:rFonts w:ascii="Times New Roman" w:hAnsi="Times New Roman"/>
          <w:sz w:val="28"/>
          <w:szCs w:val="28"/>
        </w:rPr>
        <w:t>. До спрощеного визначення числової апертури металевого фокона</w:t>
      </w:r>
    </w:p>
    <w:p w:rsidR="00BA59CD" w:rsidRPr="00E2245B" w:rsidRDefault="00BA59CD" w:rsidP="0031173C">
      <w:pPr>
        <w:spacing w:after="0" w:line="360" w:lineRule="auto"/>
        <w:ind w:left="426"/>
        <w:jc w:val="both"/>
        <w:rPr>
          <w:rFonts w:ascii="Times New Roman" w:hAnsi="Times New Roman"/>
          <w:sz w:val="28"/>
          <w:szCs w:val="28"/>
        </w:rPr>
      </w:pPr>
    </w:p>
    <w:p w:rsidR="0031173C" w:rsidRPr="00E2245B"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t>Синус апертурного кута,</w:t>
      </w:r>
      <w:r>
        <w:rPr>
          <w:rFonts w:ascii="Times New Roman" w:hAnsi="Times New Roman"/>
          <w:sz w:val="28"/>
          <w:szCs w:val="28"/>
        </w:rPr>
        <w:t xml:space="preserve"> як витікає з побудови (рис. 1.15</w:t>
      </w:r>
      <w:r w:rsidRPr="00E2245B">
        <w:rPr>
          <w:rFonts w:ascii="Times New Roman" w:hAnsi="Times New Roman"/>
          <w:sz w:val="28"/>
          <w:szCs w:val="28"/>
        </w:rPr>
        <w:t>), дорівнює:</w:t>
      </w:r>
    </w:p>
    <w:p w:rsidR="0031173C" w:rsidRPr="00E2245B" w:rsidRDefault="0031173C" w:rsidP="0031173C">
      <w:pPr>
        <w:spacing w:after="0" w:line="360" w:lineRule="auto"/>
        <w:ind w:left="426"/>
        <w:jc w:val="right"/>
        <w:rPr>
          <w:rFonts w:ascii="Times New Roman" w:hAnsi="Times New Roman"/>
          <w:sz w:val="28"/>
          <w:szCs w:val="28"/>
        </w:rPr>
      </w:pPr>
      <w:r>
        <w:rPr>
          <w:rFonts w:ascii="Times New Roman" w:hAnsi="Times New Roman"/>
          <w:position w:val="-30"/>
          <w:sz w:val="28"/>
          <w:szCs w:val="28"/>
        </w:rPr>
        <w:t xml:space="preserve">                                  </w:t>
      </w:r>
      <w:r w:rsidRPr="00C27B28">
        <w:rPr>
          <w:rFonts w:ascii="Times New Roman" w:hAnsi="Times New Roman"/>
          <w:position w:val="-30"/>
          <w:sz w:val="28"/>
          <w:szCs w:val="28"/>
        </w:rPr>
        <w:object w:dxaOrig="2240" w:dyaOrig="700">
          <v:shape id="_x0000_i1078" type="#_x0000_t75" style="width:112pt;height:34.5pt" o:ole="">
            <v:imagedata r:id="rId127" o:title=""/>
          </v:shape>
          <o:OLEObject Type="Embed" ProgID="Equation.3" ShapeID="_x0000_i1078" DrawAspect="Content" ObjectID="_1700595858" r:id="rId128"/>
        </w:object>
      </w:r>
      <w:r>
        <w:rPr>
          <w:rFonts w:ascii="Times New Roman" w:hAnsi="Times New Roman"/>
          <w:position w:val="-30"/>
          <w:sz w:val="28"/>
          <w:szCs w:val="28"/>
        </w:rPr>
        <w:t>,</w:t>
      </w:r>
      <w:r w:rsidRPr="00E2245B">
        <w:rPr>
          <w:rFonts w:ascii="Times New Roman" w:hAnsi="Times New Roman"/>
          <w:sz w:val="28"/>
          <w:szCs w:val="28"/>
        </w:rPr>
        <w:tab/>
      </w:r>
      <w:r w:rsidRPr="00E2245B">
        <w:rPr>
          <w:rFonts w:ascii="Times New Roman" w:hAnsi="Times New Roman"/>
          <w:sz w:val="28"/>
          <w:szCs w:val="28"/>
        </w:rPr>
        <w:tab/>
      </w:r>
      <w:r w:rsidRPr="00E2245B">
        <w:rPr>
          <w:rFonts w:ascii="Times New Roman" w:hAnsi="Times New Roman"/>
          <w:sz w:val="28"/>
          <w:szCs w:val="28"/>
        </w:rPr>
        <w:tab/>
      </w:r>
      <w:r w:rsidRPr="00E2245B">
        <w:rPr>
          <w:rFonts w:ascii="Times New Roman" w:hAnsi="Times New Roman"/>
          <w:sz w:val="28"/>
          <w:szCs w:val="28"/>
        </w:rPr>
        <w:tab/>
      </w:r>
      <w:r>
        <w:rPr>
          <w:rFonts w:ascii="Times New Roman" w:hAnsi="Times New Roman"/>
          <w:sz w:val="28"/>
          <w:szCs w:val="28"/>
        </w:rPr>
        <w:t xml:space="preserve">              (1.20</w:t>
      </w:r>
      <w:r w:rsidRPr="00E2245B">
        <w:rPr>
          <w:rFonts w:ascii="Times New Roman" w:hAnsi="Times New Roman"/>
          <w:sz w:val="28"/>
          <w:szCs w:val="28"/>
        </w:rPr>
        <w:t>)</w:t>
      </w:r>
    </w:p>
    <w:p w:rsidR="0031173C" w:rsidRPr="00D45664"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E2245B">
        <w:rPr>
          <w:rFonts w:ascii="Times New Roman" w:hAnsi="Times New Roman"/>
          <w:position w:val="-12"/>
          <w:sz w:val="28"/>
          <w:szCs w:val="28"/>
        </w:rPr>
        <w:object w:dxaOrig="340" w:dyaOrig="380">
          <v:shape id="_x0000_i1079" type="#_x0000_t75" style="width:17pt;height:19pt" o:ole="">
            <v:imagedata r:id="rId129" o:title=""/>
          </v:shape>
          <o:OLEObject Type="Embed" ProgID="Equation.3" ShapeID="_x0000_i1079" DrawAspect="Content" ObjectID="_1700595859" r:id="rId130"/>
        </w:object>
      </w:r>
      <w:r w:rsidRPr="00E2245B">
        <w:rPr>
          <w:rFonts w:ascii="Times New Roman" w:hAnsi="Times New Roman"/>
          <w:sz w:val="28"/>
          <w:szCs w:val="28"/>
        </w:rPr>
        <w:t>і</w:t>
      </w:r>
      <w:r w:rsidRPr="00E2245B">
        <w:rPr>
          <w:rFonts w:ascii="Times New Roman" w:hAnsi="Times New Roman"/>
          <w:position w:val="-12"/>
          <w:sz w:val="28"/>
          <w:szCs w:val="28"/>
        </w:rPr>
        <w:object w:dxaOrig="380" w:dyaOrig="380">
          <v:shape id="_x0000_i1080" type="#_x0000_t75" style="width:19pt;height:19pt" o:ole="">
            <v:imagedata r:id="rId131" o:title=""/>
          </v:shape>
          <o:OLEObject Type="Embed" ProgID="Equation.3" ShapeID="_x0000_i1080" DrawAspect="Content" ObjectID="_1700595860" r:id="rId132"/>
        </w:object>
      </w:r>
      <w:r w:rsidRPr="00E2245B">
        <w:rPr>
          <w:rFonts w:ascii="Times New Roman" w:hAnsi="Times New Roman"/>
          <w:sz w:val="28"/>
          <w:szCs w:val="28"/>
        </w:rPr>
        <w:t xml:space="preserve"> - діаметри</w:t>
      </w:r>
      <w:r w:rsidRPr="00C27B28">
        <w:rPr>
          <w:rFonts w:ascii="Times New Roman" w:hAnsi="Times New Roman"/>
          <w:sz w:val="28"/>
          <w:szCs w:val="28"/>
        </w:rPr>
        <w:t xml:space="preserve"> </w:t>
      </w:r>
      <w:r w:rsidRPr="00E2245B">
        <w:rPr>
          <w:rFonts w:ascii="Times New Roman" w:hAnsi="Times New Roman"/>
          <w:sz w:val="28"/>
          <w:szCs w:val="28"/>
        </w:rPr>
        <w:t>торців</w:t>
      </w:r>
      <w:r w:rsidRPr="00C27B28">
        <w:rPr>
          <w:rFonts w:ascii="Times New Roman" w:hAnsi="Times New Roman"/>
          <w:sz w:val="28"/>
          <w:szCs w:val="28"/>
        </w:rPr>
        <w:t xml:space="preserve"> </w:t>
      </w:r>
      <w:r w:rsidRPr="00E2245B">
        <w:rPr>
          <w:rFonts w:ascii="Times New Roman" w:hAnsi="Times New Roman"/>
          <w:sz w:val="28"/>
          <w:szCs w:val="28"/>
        </w:rPr>
        <w:t>на</w:t>
      </w:r>
      <w:r w:rsidRPr="00C27B28">
        <w:rPr>
          <w:rFonts w:ascii="Times New Roman" w:hAnsi="Times New Roman"/>
          <w:sz w:val="28"/>
          <w:szCs w:val="28"/>
          <w:lang w:val="ru-RU"/>
        </w:rPr>
        <w:t xml:space="preserve"> </w:t>
      </w:r>
      <w:r w:rsidRPr="00E2245B">
        <w:rPr>
          <w:rFonts w:ascii="Times New Roman" w:hAnsi="Times New Roman"/>
          <w:sz w:val="28"/>
          <w:szCs w:val="28"/>
        </w:rPr>
        <w:t>вході</w:t>
      </w:r>
      <w:r w:rsidRPr="00C27B28">
        <w:rPr>
          <w:rFonts w:ascii="Times New Roman" w:hAnsi="Times New Roman"/>
          <w:sz w:val="28"/>
          <w:szCs w:val="28"/>
          <w:lang w:val="ru-RU"/>
        </w:rPr>
        <w:t xml:space="preserve"> </w:t>
      </w:r>
      <w:r w:rsidRPr="00E2245B">
        <w:rPr>
          <w:rFonts w:ascii="Times New Roman" w:hAnsi="Times New Roman"/>
          <w:sz w:val="28"/>
          <w:szCs w:val="28"/>
        </w:rPr>
        <w:t>й</w:t>
      </w:r>
      <w:r w:rsidRPr="00C27B28">
        <w:rPr>
          <w:rFonts w:ascii="Times New Roman" w:hAnsi="Times New Roman"/>
          <w:sz w:val="28"/>
          <w:szCs w:val="28"/>
          <w:lang w:val="ru-RU"/>
        </w:rPr>
        <w:t xml:space="preserve"> </w:t>
      </w:r>
      <w:r w:rsidRPr="00E2245B">
        <w:rPr>
          <w:rFonts w:ascii="Times New Roman" w:hAnsi="Times New Roman"/>
          <w:sz w:val="28"/>
          <w:szCs w:val="28"/>
        </w:rPr>
        <w:t>виході</w:t>
      </w:r>
      <w:r w:rsidRPr="00C27B28">
        <w:rPr>
          <w:rFonts w:ascii="Times New Roman" w:hAnsi="Times New Roman"/>
          <w:sz w:val="28"/>
          <w:szCs w:val="28"/>
          <w:lang w:val="ru-RU"/>
        </w:rPr>
        <w:t xml:space="preserve"> </w:t>
      </w:r>
      <w:r w:rsidRPr="00E2245B">
        <w:rPr>
          <w:rFonts w:ascii="Times New Roman" w:hAnsi="Times New Roman"/>
          <w:sz w:val="28"/>
          <w:szCs w:val="28"/>
        </w:rPr>
        <w:t>фокона</w:t>
      </w:r>
      <w:r w:rsidRPr="00C27B28">
        <w:rPr>
          <w:rFonts w:ascii="Times New Roman" w:hAnsi="Times New Roman"/>
          <w:sz w:val="28"/>
          <w:szCs w:val="28"/>
          <w:lang w:val="ru-RU"/>
        </w:rPr>
        <w:t xml:space="preserve"> </w:t>
      </w:r>
      <w:r w:rsidRPr="00E2245B">
        <w:rPr>
          <w:rFonts w:ascii="Times New Roman" w:hAnsi="Times New Roman"/>
          <w:sz w:val="28"/>
          <w:szCs w:val="28"/>
        </w:rPr>
        <w:t>відповідно;</w:t>
      </w:r>
    </w:p>
    <w:p w:rsidR="0031173C" w:rsidRPr="00E2245B" w:rsidRDefault="0031173C" w:rsidP="0031173C">
      <w:pPr>
        <w:spacing w:after="0" w:line="360" w:lineRule="auto"/>
        <w:jc w:val="both"/>
        <w:rPr>
          <w:rFonts w:ascii="Times New Roman" w:hAnsi="Times New Roman"/>
          <w:sz w:val="28"/>
          <w:szCs w:val="28"/>
        </w:rPr>
      </w:pPr>
      <w:r>
        <w:rPr>
          <w:rFonts w:ascii="Times New Roman" w:hAnsi="Times New Roman"/>
          <w:sz w:val="28"/>
          <w:szCs w:val="28"/>
          <w:lang w:val="en-US"/>
        </w:rPr>
        <w:t>d</w:t>
      </w:r>
      <w:r>
        <w:rPr>
          <w:rFonts w:ascii="Times New Roman" w:hAnsi="Times New Roman"/>
          <w:sz w:val="28"/>
          <w:szCs w:val="28"/>
          <w:vertAlign w:val="subscript"/>
          <w:lang w:val="en-US"/>
        </w:rPr>
        <w:t>c</w:t>
      </w:r>
      <w:r w:rsidRPr="00E2245B">
        <w:rPr>
          <w:rFonts w:ascii="Times New Roman" w:hAnsi="Times New Roman"/>
          <w:sz w:val="28"/>
          <w:szCs w:val="28"/>
        </w:rPr>
        <w:t>– довжина</w:t>
      </w:r>
      <w:r w:rsidRPr="00876329">
        <w:rPr>
          <w:rFonts w:ascii="Times New Roman" w:hAnsi="Times New Roman"/>
          <w:sz w:val="28"/>
          <w:szCs w:val="28"/>
          <w:lang w:val="ru-RU"/>
        </w:rPr>
        <w:t xml:space="preserve"> </w:t>
      </w:r>
      <w:r w:rsidRPr="00E2245B">
        <w:rPr>
          <w:rFonts w:ascii="Times New Roman" w:hAnsi="Times New Roman"/>
          <w:sz w:val="28"/>
          <w:szCs w:val="28"/>
        </w:rPr>
        <w:t>фокона.</w:t>
      </w:r>
    </w:p>
    <w:p w:rsidR="0031173C" w:rsidRPr="00E2245B"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t>Для фокона дотримується умова синусів:</w:t>
      </w:r>
    </w:p>
    <w:p w:rsidR="0031173C" w:rsidRPr="00E2245B" w:rsidRDefault="0031173C" w:rsidP="0031173C">
      <w:pPr>
        <w:spacing w:after="0" w:line="360" w:lineRule="auto"/>
        <w:jc w:val="right"/>
        <w:rPr>
          <w:rFonts w:ascii="Times New Roman" w:hAnsi="Times New Roman"/>
          <w:sz w:val="28"/>
          <w:szCs w:val="28"/>
        </w:rPr>
      </w:pPr>
      <w:r w:rsidRPr="00E2245B">
        <w:rPr>
          <w:rFonts w:ascii="Times New Roman" w:hAnsi="Times New Roman"/>
          <w:position w:val="-12"/>
          <w:sz w:val="28"/>
          <w:szCs w:val="28"/>
        </w:rPr>
        <w:object w:dxaOrig="2900" w:dyaOrig="380">
          <v:shape id="_x0000_i1081" type="#_x0000_t75" style="width:144.5pt;height:19pt" o:ole="">
            <v:imagedata r:id="rId133" o:title=""/>
          </v:shape>
          <o:OLEObject Type="Embed" ProgID="Equation.3" ShapeID="_x0000_i1081" DrawAspect="Content" ObjectID="_1700595861" r:id="rId134"/>
        </w:object>
      </w:r>
      <w:r>
        <w:rPr>
          <w:rFonts w:ascii="Times New Roman" w:hAnsi="Times New Roman"/>
          <w:position w:val="-12"/>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(1.21</w:t>
      </w:r>
      <w:r w:rsidRPr="00E2245B">
        <w:rPr>
          <w:rFonts w:ascii="Times New Roman" w:hAnsi="Times New Roman"/>
          <w:sz w:val="28"/>
          <w:szCs w:val="28"/>
        </w:rPr>
        <w:t>)</w:t>
      </w:r>
    </w:p>
    <w:p w:rsidR="0031173C" w:rsidRPr="00D45664"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E2245B">
        <w:rPr>
          <w:rFonts w:ascii="Times New Roman" w:hAnsi="Times New Roman"/>
          <w:position w:val="-12"/>
          <w:sz w:val="28"/>
          <w:szCs w:val="28"/>
        </w:rPr>
        <w:object w:dxaOrig="279" w:dyaOrig="380">
          <v:shape id="_x0000_i1082" type="#_x0000_t75" style="width:14.5pt;height:19pt" o:ole="">
            <v:imagedata r:id="rId135" o:title=""/>
          </v:shape>
          <o:OLEObject Type="Embed" ProgID="Equation.3" ShapeID="_x0000_i1082" DrawAspect="Content" ObjectID="_1700595862" r:id="rId136"/>
        </w:object>
      </w:r>
      <w:r w:rsidRPr="00E2245B">
        <w:rPr>
          <w:rFonts w:ascii="Times New Roman" w:hAnsi="Times New Roman"/>
          <w:sz w:val="28"/>
          <w:szCs w:val="28"/>
        </w:rPr>
        <w:t>і</w:t>
      </w:r>
      <w:r w:rsidRPr="00E2245B">
        <w:rPr>
          <w:rFonts w:ascii="Times New Roman" w:hAnsi="Times New Roman"/>
          <w:position w:val="-12"/>
          <w:sz w:val="28"/>
          <w:szCs w:val="28"/>
        </w:rPr>
        <w:object w:dxaOrig="320" w:dyaOrig="380">
          <v:shape id="_x0000_i1083" type="#_x0000_t75" style="width:17pt;height:19pt" o:ole="">
            <v:imagedata r:id="rId137" o:title=""/>
          </v:shape>
          <o:OLEObject Type="Embed" ProgID="Equation.3" ShapeID="_x0000_i1083" DrawAspect="Content" ObjectID="_1700595863" r:id="rId138"/>
        </w:object>
      </w:r>
      <w:r w:rsidRPr="00E2245B">
        <w:rPr>
          <w:rFonts w:ascii="Times New Roman" w:hAnsi="Times New Roman"/>
          <w:i/>
          <w:sz w:val="28"/>
          <w:szCs w:val="28"/>
        </w:rPr>
        <w:t xml:space="preserve"> – </w:t>
      </w:r>
      <w:r w:rsidRPr="00E2245B">
        <w:rPr>
          <w:rFonts w:ascii="Times New Roman" w:hAnsi="Times New Roman"/>
          <w:sz w:val="28"/>
          <w:szCs w:val="28"/>
        </w:rPr>
        <w:t>показники</w:t>
      </w:r>
      <w:r w:rsidRPr="00C27B28">
        <w:rPr>
          <w:rFonts w:ascii="Times New Roman" w:hAnsi="Times New Roman"/>
          <w:sz w:val="28"/>
          <w:szCs w:val="28"/>
          <w:lang w:val="ru-RU"/>
        </w:rPr>
        <w:t xml:space="preserve"> </w:t>
      </w:r>
      <w:r w:rsidRPr="00E2245B">
        <w:rPr>
          <w:rFonts w:ascii="Times New Roman" w:hAnsi="Times New Roman"/>
          <w:sz w:val="28"/>
          <w:szCs w:val="28"/>
        </w:rPr>
        <w:t>заломлення</w:t>
      </w:r>
      <w:r w:rsidRPr="00C27B28">
        <w:rPr>
          <w:rFonts w:ascii="Times New Roman" w:hAnsi="Times New Roman"/>
          <w:sz w:val="28"/>
          <w:szCs w:val="28"/>
          <w:lang w:val="ru-RU"/>
        </w:rPr>
        <w:t xml:space="preserve"> </w:t>
      </w:r>
      <w:r w:rsidRPr="00E2245B">
        <w:rPr>
          <w:rFonts w:ascii="Times New Roman" w:hAnsi="Times New Roman"/>
          <w:sz w:val="28"/>
          <w:szCs w:val="28"/>
        </w:rPr>
        <w:t>на</w:t>
      </w:r>
      <w:r w:rsidRPr="00C27B28">
        <w:rPr>
          <w:rFonts w:ascii="Times New Roman" w:hAnsi="Times New Roman"/>
          <w:sz w:val="28"/>
          <w:szCs w:val="28"/>
          <w:lang w:val="ru-RU"/>
        </w:rPr>
        <w:t xml:space="preserve"> </w:t>
      </w:r>
      <w:r w:rsidRPr="00E2245B">
        <w:rPr>
          <w:rFonts w:ascii="Times New Roman" w:hAnsi="Times New Roman"/>
          <w:sz w:val="28"/>
          <w:szCs w:val="28"/>
        </w:rPr>
        <w:t>вході</w:t>
      </w:r>
      <w:r w:rsidRPr="00C27B28">
        <w:rPr>
          <w:rFonts w:ascii="Times New Roman" w:hAnsi="Times New Roman"/>
          <w:sz w:val="28"/>
          <w:szCs w:val="28"/>
          <w:lang w:val="ru-RU"/>
        </w:rPr>
        <w:t xml:space="preserve"> </w:t>
      </w:r>
      <w:r w:rsidRPr="00E2245B">
        <w:rPr>
          <w:rFonts w:ascii="Times New Roman" w:hAnsi="Times New Roman"/>
          <w:sz w:val="28"/>
          <w:szCs w:val="28"/>
        </w:rPr>
        <w:t>й</w:t>
      </w:r>
      <w:r w:rsidRPr="00C27B28">
        <w:rPr>
          <w:rFonts w:ascii="Times New Roman" w:hAnsi="Times New Roman"/>
          <w:sz w:val="28"/>
          <w:szCs w:val="28"/>
          <w:lang w:val="ru-RU"/>
        </w:rPr>
        <w:t xml:space="preserve"> </w:t>
      </w:r>
      <w:r w:rsidRPr="00E2245B">
        <w:rPr>
          <w:rFonts w:ascii="Times New Roman" w:hAnsi="Times New Roman"/>
          <w:sz w:val="28"/>
          <w:szCs w:val="28"/>
        </w:rPr>
        <w:t>виході</w:t>
      </w:r>
      <w:r w:rsidRPr="00C27B28">
        <w:rPr>
          <w:rFonts w:ascii="Times New Roman" w:hAnsi="Times New Roman"/>
          <w:sz w:val="28"/>
          <w:szCs w:val="28"/>
          <w:lang w:val="ru-RU"/>
        </w:rPr>
        <w:t xml:space="preserve"> </w:t>
      </w:r>
      <w:r w:rsidRPr="00E2245B">
        <w:rPr>
          <w:rFonts w:ascii="Times New Roman" w:hAnsi="Times New Roman"/>
          <w:sz w:val="28"/>
          <w:szCs w:val="28"/>
        </w:rPr>
        <w:t>фокона.</w:t>
      </w:r>
    </w:p>
    <w:p w:rsidR="0031173C" w:rsidRPr="00E2245B"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З (1.21</w:t>
      </w:r>
      <w:r w:rsidRPr="00E2245B">
        <w:rPr>
          <w:rFonts w:ascii="Times New Roman" w:hAnsi="Times New Roman"/>
          <w:sz w:val="28"/>
          <w:szCs w:val="28"/>
        </w:rPr>
        <w:t>)  при</w:t>
      </w:r>
      <w:r w:rsidRPr="00E2245B">
        <w:rPr>
          <w:rFonts w:ascii="Times New Roman" w:hAnsi="Times New Roman"/>
          <w:position w:val="-12"/>
          <w:sz w:val="28"/>
          <w:szCs w:val="28"/>
        </w:rPr>
        <w:object w:dxaOrig="1260" w:dyaOrig="380">
          <v:shape id="_x0000_i1084" type="#_x0000_t75" style="width:64pt;height:19pt" o:ole="">
            <v:imagedata r:id="rId139" o:title=""/>
          </v:shape>
          <o:OLEObject Type="Embed" ProgID="Equation.3" ShapeID="_x0000_i1084" DrawAspect="Content" ObjectID="_1700595864" r:id="rId140"/>
        </w:object>
      </w:r>
      <w:r w:rsidRPr="00E2245B">
        <w:rPr>
          <w:rFonts w:ascii="Times New Roman" w:hAnsi="Times New Roman"/>
          <w:sz w:val="28"/>
          <w:szCs w:val="28"/>
        </w:rPr>
        <w:t>, отримаємо:</w:t>
      </w:r>
    </w:p>
    <w:p w:rsidR="0031173C" w:rsidRPr="00E2245B" w:rsidRDefault="0031173C" w:rsidP="0031173C">
      <w:pPr>
        <w:spacing w:after="0" w:line="360" w:lineRule="auto"/>
        <w:jc w:val="right"/>
        <w:rPr>
          <w:rFonts w:ascii="Times New Roman" w:hAnsi="Times New Roman"/>
          <w:sz w:val="28"/>
          <w:szCs w:val="28"/>
        </w:rPr>
      </w:pPr>
      <w:r w:rsidRPr="00E2245B">
        <w:rPr>
          <w:rFonts w:ascii="Times New Roman" w:hAnsi="Times New Roman"/>
          <w:sz w:val="28"/>
          <w:szCs w:val="28"/>
        </w:rPr>
        <w:tab/>
      </w:r>
      <w:r w:rsidRPr="00E2245B">
        <w:rPr>
          <w:rFonts w:ascii="Times New Roman" w:hAnsi="Times New Roman"/>
          <w:sz w:val="28"/>
          <w:szCs w:val="28"/>
        </w:rPr>
        <w:tab/>
      </w:r>
      <w:r w:rsidRPr="00E2245B">
        <w:rPr>
          <w:rFonts w:ascii="Times New Roman" w:hAnsi="Times New Roman"/>
          <w:sz w:val="28"/>
          <w:szCs w:val="28"/>
        </w:rPr>
        <w:tab/>
      </w:r>
      <w:r w:rsidRPr="00E2245B">
        <w:rPr>
          <w:rFonts w:ascii="Times New Roman" w:hAnsi="Times New Roman"/>
          <w:sz w:val="28"/>
          <w:szCs w:val="28"/>
        </w:rPr>
        <w:tab/>
      </w:r>
      <w:r w:rsidRPr="00E2245B">
        <w:rPr>
          <w:rFonts w:ascii="Times New Roman" w:hAnsi="Times New Roman"/>
          <w:sz w:val="28"/>
          <w:szCs w:val="28"/>
        </w:rPr>
        <w:tab/>
      </w:r>
      <w:r w:rsidRPr="00E2245B">
        <w:rPr>
          <w:rFonts w:ascii="Times New Roman" w:hAnsi="Times New Roman"/>
          <w:position w:val="-34"/>
          <w:sz w:val="28"/>
          <w:szCs w:val="28"/>
        </w:rPr>
        <w:object w:dxaOrig="2120" w:dyaOrig="780">
          <v:shape id="_x0000_i1085" type="#_x0000_t75" style="width:106.5pt;height:40pt" o:ole="">
            <v:imagedata r:id="rId141" o:title=""/>
          </v:shape>
          <o:OLEObject Type="Embed" ProgID="Equation.3" ShapeID="_x0000_i1085" DrawAspect="Content" ObjectID="_1700595865" r:id="rId142"/>
        </w:object>
      </w:r>
      <w:r>
        <w:rPr>
          <w:rFonts w:ascii="Times New Roman" w:hAnsi="Times New Roman"/>
          <w:position w:val="-34"/>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(1.22</w:t>
      </w:r>
      <w:r w:rsidRPr="00E2245B">
        <w:rPr>
          <w:rFonts w:ascii="Times New Roman" w:hAnsi="Times New Roman"/>
          <w:sz w:val="28"/>
          <w:szCs w:val="28"/>
        </w:rPr>
        <w:t>)</w:t>
      </w:r>
    </w:p>
    <w:p w:rsidR="0031173C"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t xml:space="preserve">На </w:t>
      </w:r>
      <w:r>
        <w:rPr>
          <w:rFonts w:ascii="Times New Roman" w:hAnsi="Times New Roman"/>
          <w:sz w:val="28"/>
          <w:szCs w:val="28"/>
          <w:lang w:val="ru-RU"/>
        </w:rPr>
        <w:t>рис.</w:t>
      </w:r>
      <w:r>
        <w:rPr>
          <w:rFonts w:ascii="Times New Roman" w:hAnsi="Times New Roman"/>
          <w:sz w:val="28"/>
          <w:szCs w:val="28"/>
        </w:rPr>
        <w:t xml:space="preserve"> 1.16</w:t>
      </w:r>
      <w:r w:rsidRPr="00E2245B">
        <w:rPr>
          <w:rFonts w:ascii="Times New Roman" w:hAnsi="Times New Roman"/>
          <w:sz w:val="28"/>
          <w:szCs w:val="28"/>
        </w:rPr>
        <w:t xml:space="preserve"> показаний хід променів у скляному фоконі.</w:t>
      </w:r>
    </w:p>
    <w:p w:rsidR="00BA59CD" w:rsidRPr="00E2245B" w:rsidRDefault="00BA59CD" w:rsidP="0031173C">
      <w:pPr>
        <w:spacing w:after="0" w:line="360" w:lineRule="auto"/>
        <w:ind w:firstLine="708"/>
        <w:jc w:val="both"/>
        <w:rPr>
          <w:rFonts w:ascii="Times New Roman" w:hAnsi="Times New Roman"/>
          <w:sz w:val="28"/>
          <w:szCs w:val="28"/>
        </w:rPr>
      </w:pPr>
    </w:p>
    <w:p w:rsidR="0031173C" w:rsidRPr="00E2245B"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4959985" cy="2165350"/>
            <wp:effectExtent l="19050" t="0" r="0" b="0"/>
            <wp:docPr id="133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43" cstate="print"/>
                    <a:srcRect/>
                    <a:stretch>
                      <a:fillRect/>
                    </a:stretch>
                  </pic:blipFill>
                  <pic:spPr bwMode="auto">
                    <a:xfrm>
                      <a:off x="0" y="0"/>
                      <a:ext cx="4959985" cy="2165350"/>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Рис.1</w:t>
      </w:r>
      <w:r w:rsidRPr="00E2245B">
        <w:rPr>
          <w:rFonts w:ascii="Times New Roman" w:hAnsi="Times New Roman"/>
          <w:sz w:val="28"/>
          <w:szCs w:val="28"/>
        </w:rPr>
        <w:t>.</w:t>
      </w:r>
      <w:r>
        <w:rPr>
          <w:rFonts w:ascii="Times New Roman" w:hAnsi="Times New Roman"/>
          <w:sz w:val="28"/>
          <w:szCs w:val="28"/>
        </w:rPr>
        <w:t>16.</w:t>
      </w:r>
      <w:r w:rsidRPr="00E2245B">
        <w:rPr>
          <w:rFonts w:ascii="Times New Roman" w:hAnsi="Times New Roman"/>
          <w:sz w:val="28"/>
          <w:szCs w:val="28"/>
        </w:rPr>
        <w:t xml:space="preserve"> Хід променів у скляному фоконі</w:t>
      </w:r>
    </w:p>
    <w:p w:rsidR="00BA59CD" w:rsidRPr="00E2245B" w:rsidRDefault="00BA59CD" w:rsidP="0031173C">
      <w:pPr>
        <w:spacing w:after="0" w:line="360" w:lineRule="auto"/>
        <w:jc w:val="center"/>
        <w:rPr>
          <w:rFonts w:ascii="Times New Roman" w:hAnsi="Times New Roman"/>
          <w:sz w:val="28"/>
          <w:szCs w:val="28"/>
        </w:rPr>
      </w:pPr>
    </w:p>
    <w:p w:rsidR="0031173C" w:rsidRPr="00E2245B"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t>Для визначення числової апертури скляного фокона користуються</w:t>
      </w:r>
      <w:r>
        <w:rPr>
          <w:rFonts w:ascii="Times New Roman" w:hAnsi="Times New Roman"/>
          <w:sz w:val="28"/>
          <w:szCs w:val="28"/>
        </w:rPr>
        <w:t xml:space="preserve"> побудовою, показаною на рис. 1</w:t>
      </w:r>
      <w:r w:rsidRPr="00E2245B">
        <w:rPr>
          <w:rFonts w:ascii="Times New Roman" w:hAnsi="Times New Roman"/>
          <w:sz w:val="28"/>
          <w:szCs w:val="28"/>
        </w:rPr>
        <w:t>.</w:t>
      </w:r>
      <w:r>
        <w:rPr>
          <w:rFonts w:ascii="Times New Roman" w:hAnsi="Times New Roman"/>
          <w:sz w:val="28"/>
          <w:szCs w:val="28"/>
        </w:rPr>
        <w:t>17</w:t>
      </w:r>
      <w:r w:rsidRPr="00D13260">
        <w:rPr>
          <w:rFonts w:ascii="Times New Roman" w:hAnsi="Times New Roman"/>
          <w:sz w:val="28"/>
          <w:szCs w:val="28"/>
        </w:rPr>
        <w:t xml:space="preserve"> [</w:t>
      </w:r>
      <w:r>
        <w:rPr>
          <w:rFonts w:ascii="Times New Roman" w:hAnsi="Times New Roman"/>
          <w:sz w:val="28"/>
          <w:szCs w:val="28"/>
        </w:rPr>
        <w:t>1</w:t>
      </w:r>
      <w:r w:rsidRPr="00D13260">
        <w:rPr>
          <w:rFonts w:ascii="Times New Roman" w:hAnsi="Times New Roman"/>
          <w:sz w:val="28"/>
          <w:szCs w:val="28"/>
        </w:rPr>
        <w:t>]</w:t>
      </w:r>
      <w:r>
        <w:rPr>
          <w:rFonts w:ascii="Times New Roman" w:hAnsi="Times New Roman"/>
          <w:sz w:val="28"/>
          <w:szCs w:val="28"/>
        </w:rPr>
        <w:t>.</w:t>
      </w:r>
    </w:p>
    <w:p w:rsidR="0031173C" w:rsidRPr="00E2245B"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4822190" cy="2837815"/>
            <wp:effectExtent l="19050" t="0" r="0" b="0"/>
            <wp:docPr id="13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4" cstate="print"/>
                    <a:srcRect/>
                    <a:stretch>
                      <a:fillRect/>
                    </a:stretch>
                  </pic:blipFill>
                  <pic:spPr bwMode="auto">
                    <a:xfrm>
                      <a:off x="0" y="0"/>
                      <a:ext cx="4822190" cy="2837815"/>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Рис.1</w:t>
      </w:r>
      <w:r w:rsidRPr="00E2245B">
        <w:rPr>
          <w:rFonts w:ascii="Times New Roman" w:hAnsi="Times New Roman"/>
          <w:sz w:val="28"/>
          <w:szCs w:val="28"/>
        </w:rPr>
        <w:t>.</w:t>
      </w:r>
      <w:r>
        <w:rPr>
          <w:rFonts w:ascii="Times New Roman" w:hAnsi="Times New Roman"/>
          <w:sz w:val="28"/>
          <w:szCs w:val="28"/>
        </w:rPr>
        <w:t>17.</w:t>
      </w:r>
      <w:r w:rsidRPr="00E2245B">
        <w:rPr>
          <w:rFonts w:ascii="Times New Roman" w:hAnsi="Times New Roman"/>
          <w:sz w:val="28"/>
          <w:szCs w:val="28"/>
        </w:rPr>
        <w:t xml:space="preserve"> До визначення числової апертури скляного фокона</w:t>
      </w:r>
    </w:p>
    <w:p w:rsidR="00BA59CD" w:rsidRPr="00E2245B" w:rsidRDefault="00BA59CD" w:rsidP="0031173C">
      <w:pPr>
        <w:spacing w:after="0" w:line="360" w:lineRule="auto"/>
        <w:jc w:val="center"/>
        <w:rPr>
          <w:rFonts w:ascii="Times New Roman" w:hAnsi="Times New Roman"/>
          <w:sz w:val="28"/>
          <w:szCs w:val="28"/>
        </w:rPr>
      </w:pPr>
    </w:p>
    <w:p w:rsidR="0031173C" w:rsidRPr="00E2245B"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t>ПВВ</w:t>
      </w:r>
      <w:r w:rsidRPr="00C27B28">
        <w:rPr>
          <w:rFonts w:ascii="Times New Roman" w:hAnsi="Times New Roman"/>
          <w:sz w:val="28"/>
          <w:szCs w:val="28"/>
          <w:lang w:val="ru-RU"/>
        </w:rPr>
        <w:t xml:space="preserve"> </w:t>
      </w:r>
      <w:r w:rsidRPr="00E2245B">
        <w:rPr>
          <w:rFonts w:ascii="Times New Roman" w:hAnsi="Times New Roman"/>
          <w:sz w:val="28"/>
          <w:szCs w:val="28"/>
        </w:rPr>
        <w:t>при</w:t>
      </w:r>
      <w:r w:rsidRPr="00E2245B">
        <w:rPr>
          <w:rFonts w:ascii="Times New Roman" w:hAnsi="Times New Roman"/>
          <w:position w:val="-10"/>
          <w:sz w:val="28"/>
          <w:szCs w:val="28"/>
        </w:rPr>
        <w:object w:dxaOrig="220" w:dyaOrig="279">
          <v:shape id="_x0000_i1086" type="#_x0000_t75" style="width:10.5pt;height:13pt" o:ole="">
            <v:imagedata r:id="rId145" o:title=""/>
          </v:shape>
          <o:OLEObject Type="Embed" ProgID="Equation.3" ShapeID="_x0000_i1086" DrawAspect="Content" ObjectID="_1700595866" r:id="rId146"/>
        </w:object>
      </w:r>
      <w:r>
        <w:rPr>
          <w:rFonts w:ascii="Times New Roman" w:hAnsi="Times New Roman"/>
          <w:sz w:val="28"/>
          <w:szCs w:val="28"/>
        </w:rPr>
        <w:t xml:space="preserve"> - ному </w:t>
      </w:r>
      <w:r w:rsidRPr="00E2245B">
        <w:rPr>
          <w:rFonts w:ascii="Times New Roman" w:hAnsi="Times New Roman"/>
          <w:sz w:val="28"/>
          <w:szCs w:val="28"/>
        </w:rPr>
        <w:t>ві</w:t>
      </w:r>
      <w:r>
        <w:rPr>
          <w:rFonts w:ascii="Times New Roman" w:hAnsi="Times New Roman"/>
          <w:sz w:val="28"/>
          <w:szCs w:val="28"/>
        </w:rPr>
        <w:t xml:space="preserve">дбитті </w:t>
      </w:r>
      <w:r w:rsidRPr="00E2245B">
        <w:rPr>
          <w:rFonts w:ascii="Times New Roman" w:hAnsi="Times New Roman"/>
          <w:sz w:val="28"/>
          <w:szCs w:val="28"/>
        </w:rPr>
        <w:t>буде</w:t>
      </w:r>
      <w:r>
        <w:rPr>
          <w:rFonts w:ascii="Times New Roman" w:hAnsi="Times New Roman"/>
          <w:sz w:val="28"/>
          <w:szCs w:val="28"/>
        </w:rPr>
        <w:t xml:space="preserve"> </w:t>
      </w:r>
      <w:r w:rsidRPr="00E2245B">
        <w:rPr>
          <w:rFonts w:ascii="Times New Roman" w:hAnsi="Times New Roman"/>
          <w:sz w:val="28"/>
          <w:szCs w:val="28"/>
        </w:rPr>
        <w:t>мати</w:t>
      </w:r>
      <w:r>
        <w:rPr>
          <w:rFonts w:ascii="Times New Roman" w:hAnsi="Times New Roman"/>
          <w:sz w:val="28"/>
          <w:szCs w:val="28"/>
        </w:rPr>
        <w:t xml:space="preserve"> </w:t>
      </w:r>
      <w:r w:rsidRPr="00E2245B">
        <w:rPr>
          <w:rFonts w:ascii="Times New Roman" w:hAnsi="Times New Roman"/>
          <w:sz w:val="28"/>
          <w:szCs w:val="28"/>
        </w:rPr>
        <w:t>місце</w:t>
      </w:r>
      <w:r>
        <w:rPr>
          <w:rFonts w:ascii="Times New Roman" w:hAnsi="Times New Roman"/>
          <w:sz w:val="28"/>
          <w:szCs w:val="28"/>
        </w:rPr>
        <w:t xml:space="preserve"> </w:t>
      </w:r>
      <w:r w:rsidRPr="00E2245B">
        <w:rPr>
          <w:rFonts w:ascii="Times New Roman" w:hAnsi="Times New Roman"/>
          <w:sz w:val="28"/>
          <w:szCs w:val="28"/>
        </w:rPr>
        <w:t>при:</w:t>
      </w:r>
    </w:p>
    <w:p w:rsidR="0031173C" w:rsidRPr="00E2245B" w:rsidRDefault="0031173C" w:rsidP="0031173C">
      <w:pPr>
        <w:pStyle w:val="a6"/>
        <w:spacing w:line="360" w:lineRule="auto"/>
        <w:jc w:val="right"/>
        <w:rPr>
          <w:rFonts w:ascii="Times New Roman" w:hAnsi="Times New Roman"/>
          <w:sz w:val="28"/>
          <w:szCs w:val="28"/>
        </w:rPr>
      </w:pPr>
      <w:r w:rsidRPr="00E2245B">
        <w:rPr>
          <w:rFonts w:ascii="Times New Roman" w:hAnsi="Times New Roman"/>
          <w:position w:val="-24"/>
          <w:sz w:val="28"/>
          <w:szCs w:val="28"/>
        </w:rPr>
        <w:object w:dxaOrig="2220" w:dyaOrig="620">
          <v:shape id="_x0000_i1087" type="#_x0000_t75" style="width:114pt;height:32pt" o:ole="">
            <v:imagedata r:id="rId147" o:title=""/>
          </v:shape>
          <o:OLEObject Type="Embed" ProgID="Equation.3" ShapeID="_x0000_i1087" DrawAspect="Content" ObjectID="_1700595867" r:id="rId148"/>
        </w:object>
      </w:r>
      <w:r>
        <w:rPr>
          <w:rFonts w:ascii="Times New Roman" w:hAnsi="Times New Roman"/>
          <w:position w:val="-24"/>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(1.23</w:t>
      </w:r>
      <w:r w:rsidRPr="00E2245B">
        <w:rPr>
          <w:rFonts w:ascii="Times New Roman" w:hAnsi="Times New Roman"/>
          <w:sz w:val="28"/>
          <w:szCs w:val="28"/>
        </w:rPr>
        <w:t>)</w:t>
      </w:r>
    </w:p>
    <w:p w:rsidR="0031173C" w:rsidRPr="00D45664" w:rsidRDefault="0031173C" w:rsidP="0031173C">
      <w:pPr>
        <w:pStyle w:val="a6"/>
        <w:spacing w:line="360" w:lineRule="auto"/>
        <w:jc w:val="both"/>
        <w:rPr>
          <w:rFonts w:ascii="Times New Roman" w:hAnsi="Times New Roman"/>
          <w:position w:val="-10"/>
          <w:sz w:val="28"/>
          <w:szCs w:val="28"/>
        </w:rPr>
      </w:pPr>
      <w:r>
        <w:rPr>
          <w:rFonts w:ascii="Times New Roman" w:hAnsi="Times New Roman"/>
          <w:sz w:val="28"/>
          <w:szCs w:val="28"/>
        </w:rPr>
        <w:t xml:space="preserve">де </w:t>
      </w:r>
      <w:r w:rsidRPr="00E2245B">
        <w:rPr>
          <w:rFonts w:ascii="Times New Roman" w:hAnsi="Times New Roman"/>
          <w:position w:val="-10"/>
          <w:sz w:val="28"/>
          <w:szCs w:val="28"/>
        </w:rPr>
        <w:object w:dxaOrig="240" w:dyaOrig="279">
          <v:shape id="_x0000_i1088" type="#_x0000_t75" style="width:11.5pt;height:14.5pt" o:ole="">
            <v:imagedata r:id="rId149" o:title=""/>
          </v:shape>
          <o:OLEObject Type="Embed" ProgID="Equation.3" ShapeID="_x0000_i1088" DrawAspect="Content" ObjectID="_1700595868" r:id="rId150"/>
        </w:object>
      </w:r>
      <w:r w:rsidRPr="00E2245B">
        <w:rPr>
          <w:rFonts w:ascii="Times New Roman" w:hAnsi="Times New Roman"/>
          <w:sz w:val="28"/>
          <w:szCs w:val="28"/>
        </w:rPr>
        <w:t xml:space="preserve"> – кількість (номер) ві</w:t>
      </w:r>
      <w:r>
        <w:rPr>
          <w:rFonts w:ascii="Times New Roman" w:hAnsi="Times New Roman"/>
          <w:sz w:val="28"/>
          <w:szCs w:val="28"/>
        </w:rPr>
        <w:t>дбиттів</w:t>
      </w:r>
      <w:r w:rsidRPr="00E2245B">
        <w:rPr>
          <w:rFonts w:ascii="Times New Roman" w:hAnsi="Times New Roman"/>
          <w:sz w:val="28"/>
          <w:szCs w:val="28"/>
        </w:rPr>
        <w:t>;</w:t>
      </w:r>
    </w:p>
    <w:p w:rsidR="0031173C" w:rsidRPr="00E2245B" w:rsidRDefault="0031173C" w:rsidP="0031173C">
      <w:pPr>
        <w:pStyle w:val="a6"/>
        <w:spacing w:line="360" w:lineRule="auto"/>
        <w:jc w:val="both"/>
        <w:rPr>
          <w:rFonts w:ascii="Times New Roman" w:hAnsi="Times New Roman"/>
          <w:sz w:val="28"/>
          <w:szCs w:val="28"/>
        </w:rPr>
      </w:pPr>
      <w:r w:rsidRPr="00E2245B">
        <w:rPr>
          <w:rFonts w:ascii="Times New Roman" w:hAnsi="Times New Roman"/>
          <w:position w:val="-6"/>
          <w:sz w:val="28"/>
          <w:szCs w:val="28"/>
        </w:rPr>
        <w:object w:dxaOrig="160" w:dyaOrig="279">
          <v:shape id="_x0000_i1089" type="#_x0000_t75" style="width:9.5pt;height:14.5pt" o:ole="">
            <v:imagedata r:id="rId151" o:title=""/>
          </v:shape>
          <o:OLEObject Type="Embed" ProgID="Equation.3" ShapeID="_x0000_i1089" DrawAspect="Content" ObjectID="_1700595869" r:id="rId152"/>
        </w:object>
      </w:r>
      <w:r w:rsidRPr="00E2245B">
        <w:rPr>
          <w:rFonts w:ascii="Times New Roman" w:hAnsi="Times New Roman"/>
          <w:sz w:val="28"/>
          <w:szCs w:val="28"/>
        </w:rPr>
        <w:t xml:space="preserve"> – кут</w:t>
      </w:r>
      <w:r>
        <w:rPr>
          <w:rFonts w:ascii="Times New Roman" w:hAnsi="Times New Roman"/>
          <w:sz w:val="28"/>
          <w:szCs w:val="28"/>
        </w:rPr>
        <w:t xml:space="preserve"> </w:t>
      </w:r>
      <w:r w:rsidRPr="00E2245B">
        <w:rPr>
          <w:rFonts w:ascii="Times New Roman" w:hAnsi="Times New Roman"/>
          <w:sz w:val="28"/>
          <w:szCs w:val="28"/>
        </w:rPr>
        <w:t>при</w:t>
      </w:r>
      <w:r>
        <w:rPr>
          <w:rFonts w:ascii="Times New Roman" w:hAnsi="Times New Roman"/>
          <w:sz w:val="28"/>
          <w:szCs w:val="28"/>
        </w:rPr>
        <w:t xml:space="preserve"> </w:t>
      </w:r>
      <w:r w:rsidRPr="00E2245B">
        <w:rPr>
          <w:rFonts w:ascii="Times New Roman" w:hAnsi="Times New Roman"/>
          <w:sz w:val="28"/>
          <w:szCs w:val="28"/>
        </w:rPr>
        <w:t>вершині</w:t>
      </w:r>
      <w:r>
        <w:rPr>
          <w:rFonts w:ascii="Times New Roman" w:hAnsi="Times New Roman"/>
          <w:sz w:val="28"/>
          <w:szCs w:val="28"/>
        </w:rPr>
        <w:t xml:space="preserve"> </w:t>
      </w:r>
      <w:r w:rsidR="00FB1B21">
        <w:rPr>
          <w:rFonts w:ascii="Times New Roman" w:hAnsi="Times New Roman"/>
          <w:sz w:val="28"/>
          <w:szCs w:val="28"/>
        </w:rPr>
        <w:t>фокона.</w:t>
      </w:r>
    </w:p>
    <w:p w:rsidR="0031173C" w:rsidRPr="00E2245B" w:rsidRDefault="00FB1B21" w:rsidP="0031173C">
      <w:pPr>
        <w:pStyle w:val="a6"/>
        <w:spacing w:line="360" w:lineRule="auto"/>
        <w:jc w:val="both"/>
        <w:rPr>
          <w:rFonts w:ascii="Times New Roman" w:hAnsi="Times New Roman"/>
          <w:sz w:val="28"/>
          <w:szCs w:val="28"/>
        </w:rPr>
      </w:pPr>
      <w:r>
        <w:rPr>
          <w:rFonts w:ascii="Times New Roman" w:hAnsi="Times New Roman"/>
          <w:sz w:val="28"/>
          <w:szCs w:val="28"/>
        </w:rPr>
        <w:t>К</w:t>
      </w:r>
      <w:r w:rsidR="0031173C" w:rsidRPr="00E2245B">
        <w:rPr>
          <w:rFonts w:ascii="Times New Roman" w:hAnsi="Times New Roman"/>
          <w:sz w:val="28"/>
          <w:szCs w:val="28"/>
        </w:rPr>
        <w:t>ритичний</w:t>
      </w:r>
      <w:r w:rsidR="0031173C">
        <w:rPr>
          <w:rFonts w:ascii="Times New Roman" w:hAnsi="Times New Roman"/>
          <w:sz w:val="28"/>
          <w:szCs w:val="28"/>
        </w:rPr>
        <w:t xml:space="preserve"> </w:t>
      </w:r>
      <w:r w:rsidR="0031173C" w:rsidRPr="00E2245B">
        <w:rPr>
          <w:rFonts w:ascii="Times New Roman" w:hAnsi="Times New Roman"/>
          <w:sz w:val="28"/>
          <w:szCs w:val="28"/>
        </w:rPr>
        <w:t>кут</w:t>
      </w:r>
      <w:r w:rsidR="0031173C">
        <w:rPr>
          <w:rFonts w:ascii="Times New Roman" w:hAnsi="Times New Roman"/>
          <w:sz w:val="28"/>
          <w:szCs w:val="28"/>
        </w:rPr>
        <w:t xml:space="preserve"> </w:t>
      </w:r>
      <w:r w:rsidR="0031173C" w:rsidRPr="00E2245B">
        <w:rPr>
          <w:rFonts w:ascii="Times New Roman" w:hAnsi="Times New Roman"/>
          <w:sz w:val="28"/>
          <w:szCs w:val="28"/>
        </w:rPr>
        <w:t>падіння</w:t>
      </w:r>
      <w:r w:rsidR="0031173C">
        <w:rPr>
          <w:rFonts w:ascii="Times New Roman" w:hAnsi="Times New Roman"/>
          <w:sz w:val="28"/>
          <w:szCs w:val="28"/>
        </w:rPr>
        <w:t xml:space="preserve"> </w:t>
      </w:r>
      <w:r w:rsidRPr="00E2245B">
        <w:rPr>
          <w:rFonts w:ascii="Times New Roman" w:hAnsi="Times New Roman"/>
          <w:position w:val="-12"/>
          <w:sz w:val="28"/>
          <w:szCs w:val="28"/>
        </w:rPr>
        <w:object w:dxaOrig="380" w:dyaOrig="380">
          <v:shape id="_x0000_i1090" type="#_x0000_t75" style="width:19pt;height:19pt" o:ole="">
            <v:imagedata r:id="rId153" o:title=""/>
          </v:shape>
          <o:OLEObject Type="Embed" ProgID="Equation.3" ShapeID="_x0000_i1090" DrawAspect="Content" ObjectID="_1700595870" r:id="rId154"/>
        </w:object>
      </w:r>
      <w:r w:rsidR="008E7DA8">
        <w:rPr>
          <w:rFonts w:ascii="Times New Roman" w:hAnsi="Times New Roman"/>
          <w:sz w:val="28"/>
          <w:szCs w:val="28"/>
        </w:rPr>
        <w:t xml:space="preserve"> </w:t>
      </w:r>
      <w:r w:rsidR="0031173C" w:rsidRPr="00E2245B">
        <w:rPr>
          <w:rFonts w:ascii="Times New Roman" w:hAnsi="Times New Roman"/>
          <w:sz w:val="28"/>
          <w:szCs w:val="28"/>
        </w:rPr>
        <w:t>на</w:t>
      </w:r>
      <w:r w:rsidR="0031173C">
        <w:rPr>
          <w:rFonts w:ascii="Times New Roman" w:hAnsi="Times New Roman"/>
          <w:sz w:val="28"/>
          <w:szCs w:val="28"/>
        </w:rPr>
        <w:t xml:space="preserve"> </w:t>
      </w:r>
      <w:r w:rsidR="0031173C" w:rsidRPr="00E2245B">
        <w:rPr>
          <w:rFonts w:ascii="Times New Roman" w:hAnsi="Times New Roman"/>
          <w:sz w:val="28"/>
          <w:szCs w:val="28"/>
        </w:rPr>
        <w:t>межу</w:t>
      </w:r>
      <w:r w:rsidR="008E7DA8">
        <w:rPr>
          <w:rFonts w:ascii="Times New Roman" w:hAnsi="Times New Roman"/>
          <w:sz w:val="28"/>
          <w:szCs w:val="28"/>
        </w:rPr>
        <w:t xml:space="preserve"> розподілу</w:t>
      </w:r>
      <w:r w:rsidR="0031173C">
        <w:rPr>
          <w:rFonts w:ascii="Times New Roman" w:hAnsi="Times New Roman"/>
          <w:sz w:val="28"/>
          <w:szCs w:val="28"/>
        </w:rPr>
        <w:t xml:space="preserve"> осердя</w:t>
      </w:r>
      <w:r>
        <w:rPr>
          <w:rFonts w:ascii="Times New Roman" w:hAnsi="Times New Roman"/>
          <w:sz w:val="28"/>
          <w:szCs w:val="28"/>
        </w:rPr>
        <w:t xml:space="preserve">-покриття </w:t>
      </w:r>
      <w:r w:rsidR="006D587F">
        <w:rPr>
          <w:rFonts w:ascii="Times New Roman" w:hAnsi="Times New Roman"/>
          <w:sz w:val="28"/>
          <w:szCs w:val="28"/>
        </w:rPr>
        <w:t xml:space="preserve"> дорівнює</w:t>
      </w:r>
      <w:r w:rsidR="0031173C" w:rsidRPr="00E2245B">
        <w:rPr>
          <w:rFonts w:ascii="Times New Roman" w:hAnsi="Times New Roman"/>
          <w:sz w:val="28"/>
          <w:szCs w:val="28"/>
        </w:rPr>
        <w:t>:</w:t>
      </w:r>
    </w:p>
    <w:p w:rsidR="0031173C" w:rsidRPr="00E2245B" w:rsidRDefault="0031173C" w:rsidP="0031173C">
      <w:pPr>
        <w:pStyle w:val="a6"/>
        <w:spacing w:line="360" w:lineRule="auto"/>
        <w:jc w:val="right"/>
        <w:rPr>
          <w:rFonts w:ascii="Times New Roman" w:hAnsi="Times New Roman"/>
          <w:sz w:val="28"/>
          <w:szCs w:val="28"/>
        </w:rPr>
      </w:pPr>
      <w:r w:rsidRPr="00E2245B">
        <w:rPr>
          <w:rFonts w:ascii="Times New Roman" w:hAnsi="Times New Roman"/>
          <w:position w:val="-34"/>
          <w:sz w:val="28"/>
          <w:szCs w:val="28"/>
        </w:rPr>
        <w:object w:dxaOrig="1740" w:dyaOrig="780">
          <v:shape id="_x0000_i1091" type="#_x0000_t75" style="width:87pt;height:40pt" o:ole="">
            <v:imagedata r:id="rId155" o:title=""/>
          </v:shape>
          <o:OLEObject Type="Embed" ProgID="Equation.3" ShapeID="_x0000_i1091" DrawAspect="Content" ObjectID="_1700595871" r:id="rId156"/>
        </w:object>
      </w:r>
      <w:r>
        <w:rPr>
          <w:rFonts w:ascii="Times New Roman" w:hAnsi="Times New Roman"/>
          <w:position w:val="-34"/>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(1.24</w:t>
      </w:r>
      <w:r w:rsidRPr="00E2245B">
        <w:rPr>
          <w:rFonts w:ascii="Times New Roman" w:hAnsi="Times New Roman"/>
          <w:sz w:val="28"/>
          <w:szCs w:val="28"/>
        </w:rPr>
        <w:t>)</w:t>
      </w:r>
    </w:p>
    <w:p w:rsidR="0031173C" w:rsidRPr="00E2245B"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t>Для</w:t>
      </w:r>
      <w:r>
        <w:rPr>
          <w:rFonts w:ascii="Times New Roman" w:hAnsi="Times New Roman"/>
          <w:sz w:val="28"/>
          <w:szCs w:val="28"/>
        </w:rPr>
        <w:t xml:space="preserve"> </w:t>
      </w:r>
      <w:r w:rsidRPr="00E2245B">
        <w:rPr>
          <w:rFonts w:ascii="Times New Roman" w:hAnsi="Times New Roman"/>
          <w:sz w:val="28"/>
          <w:szCs w:val="28"/>
        </w:rPr>
        <w:t>променя, що</w:t>
      </w:r>
      <w:r>
        <w:rPr>
          <w:rFonts w:ascii="Times New Roman" w:hAnsi="Times New Roman"/>
          <w:sz w:val="28"/>
          <w:szCs w:val="28"/>
        </w:rPr>
        <w:t xml:space="preserve"> </w:t>
      </w:r>
      <w:r w:rsidRPr="00E2245B">
        <w:rPr>
          <w:rFonts w:ascii="Times New Roman" w:hAnsi="Times New Roman"/>
          <w:sz w:val="28"/>
          <w:szCs w:val="28"/>
        </w:rPr>
        <w:t>виходить</w:t>
      </w:r>
      <w:r>
        <w:rPr>
          <w:rFonts w:ascii="Times New Roman" w:hAnsi="Times New Roman"/>
          <w:sz w:val="28"/>
          <w:szCs w:val="28"/>
        </w:rPr>
        <w:t xml:space="preserve"> </w:t>
      </w:r>
      <w:r w:rsidRPr="00E2245B">
        <w:rPr>
          <w:rFonts w:ascii="Times New Roman" w:hAnsi="Times New Roman"/>
          <w:sz w:val="28"/>
          <w:szCs w:val="28"/>
        </w:rPr>
        <w:t>з</w:t>
      </w:r>
      <w:r>
        <w:rPr>
          <w:rFonts w:ascii="Times New Roman" w:hAnsi="Times New Roman"/>
          <w:sz w:val="28"/>
          <w:szCs w:val="28"/>
        </w:rPr>
        <w:t xml:space="preserve"> </w:t>
      </w:r>
      <w:r w:rsidRPr="00E2245B">
        <w:rPr>
          <w:rFonts w:ascii="Times New Roman" w:hAnsi="Times New Roman"/>
          <w:sz w:val="28"/>
          <w:szCs w:val="28"/>
        </w:rPr>
        <w:t>другого</w:t>
      </w:r>
      <w:r>
        <w:rPr>
          <w:rFonts w:ascii="Times New Roman" w:hAnsi="Times New Roman"/>
          <w:sz w:val="28"/>
          <w:szCs w:val="28"/>
        </w:rPr>
        <w:t xml:space="preserve"> </w:t>
      </w:r>
      <w:r w:rsidRPr="00E2245B">
        <w:rPr>
          <w:rFonts w:ascii="Times New Roman" w:hAnsi="Times New Roman"/>
          <w:sz w:val="28"/>
          <w:szCs w:val="28"/>
        </w:rPr>
        <w:t>торця</w:t>
      </w:r>
      <w:r w:rsidR="006D587F">
        <w:rPr>
          <w:rFonts w:ascii="Times New Roman" w:hAnsi="Times New Roman"/>
          <w:sz w:val="28"/>
          <w:szCs w:val="28"/>
        </w:rPr>
        <w:t xml:space="preserve"> фокона</w:t>
      </w:r>
      <w:r w:rsidRPr="00E2245B">
        <w:rPr>
          <w:rFonts w:ascii="Times New Roman" w:hAnsi="Times New Roman"/>
          <w:sz w:val="28"/>
          <w:szCs w:val="28"/>
        </w:rPr>
        <w:t>, кут</w:t>
      </w:r>
      <w:r>
        <w:rPr>
          <w:rFonts w:ascii="Times New Roman" w:hAnsi="Times New Roman"/>
          <w:sz w:val="28"/>
          <w:szCs w:val="28"/>
        </w:rPr>
        <w:t xml:space="preserve"> </w:t>
      </w:r>
      <w:r w:rsidRPr="00E2245B">
        <w:rPr>
          <w:rFonts w:ascii="Times New Roman" w:hAnsi="Times New Roman"/>
          <w:sz w:val="28"/>
          <w:szCs w:val="28"/>
        </w:rPr>
        <w:t>падіння</w:t>
      </w:r>
      <w:r>
        <w:rPr>
          <w:rFonts w:ascii="Times New Roman" w:hAnsi="Times New Roman"/>
          <w:sz w:val="28"/>
          <w:szCs w:val="28"/>
        </w:rPr>
        <w:t xml:space="preserve"> </w:t>
      </w:r>
      <w:r w:rsidRPr="00E2245B">
        <w:rPr>
          <w:rFonts w:ascii="Times New Roman" w:hAnsi="Times New Roman"/>
          <w:sz w:val="28"/>
          <w:szCs w:val="28"/>
        </w:rPr>
        <w:t>на</w:t>
      </w:r>
      <w:r>
        <w:rPr>
          <w:rFonts w:ascii="Times New Roman" w:hAnsi="Times New Roman"/>
          <w:sz w:val="28"/>
          <w:szCs w:val="28"/>
        </w:rPr>
        <w:t xml:space="preserve"> </w:t>
      </w:r>
      <w:r w:rsidRPr="00E2245B">
        <w:rPr>
          <w:rFonts w:ascii="Times New Roman" w:hAnsi="Times New Roman"/>
          <w:sz w:val="28"/>
          <w:szCs w:val="28"/>
        </w:rPr>
        <w:t>торцеву</w:t>
      </w:r>
      <w:r>
        <w:rPr>
          <w:rFonts w:ascii="Times New Roman" w:hAnsi="Times New Roman"/>
          <w:sz w:val="28"/>
          <w:szCs w:val="28"/>
        </w:rPr>
        <w:t xml:space="preserve"> </w:t>
      </w:r>
      <w:r w:rsidRPr="00E2245B">
        <w:rPr>
          <w:rFonts w:ascii="Times New Roman" w:hAnsi="Times New Roman"/>
          <w:sz w:val="28"/>
          <w:szCs w:val="28"/>
        </w:rPr>
        <w:t>поверхню</w:t>
      </w:r>
      <w:r w:rsidRPr="00E2245B">
        <w:rPr>
          <w:rFonts w:ascii="Times New Roman" w:hAnsi="Times New Roman"/>
          <w:position w:val="-12"/>
          <w:sz w:val="28"/>
          <w:szCs w:val="28"/>
        </w:rPr>
        <w:object w:dxaOrig="460" w:dyaOrig="380">
          <v:shape id="_x0000_i1092" type="#_x0000_t75" style="width:22.5pt;height:19pt" o:ole="">
            <v:imagedata r:id="rId157" o:title=""/>
          </v:shape>
          <o:OLEObject Type="Embed" ProgID="Equation.3" ShapeID="_x0000_i1092" DrawAspect="Content" ObjectID="_1700595872" r:id="rId158"/>
        </w:object>
      </w:r>
      <w:r w:rsidRPr="00E2245B">
        <w:rPr>
          <w:rFonts w:ascii="Times New Roman" w:hAnsi="Times New Roman"/>
          <w:sz w:val="28"/>
          <w:szCs w:val="28"/>
        </w:rPr>
        <w:t>повинен</w:t>
      </w:r>
      <w:r>
        <w:rPr>
          <w:rFonts w:ascii="Times New Roman" w:hAnsi="Times New Roman"/>
          <w:sz w:val="28"/>
          <w:szCs w:val="28"/>
        </w:rPr>
        <w:t xml:space="preserve"> </w:t>
      </w:r>
      <w:r w:rsidR="00FB1B21">
        <w:rPr>
          <w:rFonts w:ascii="Times New Roman" w:hAnsi="Times New Roman"/>
          <w:sz w:val="28"/>
          <w:szCs w:val="28"/>
        </w:rPr>
        <w:t>задовольняти нерівності</w:t>
      </w:r>
      <w:r w:rsidRPr="00E2245B">
        <w:rPr>
          <w:rFonts w:ascii="Times New Roman" w:hAnsi="Times New Roman"/>
          <w:sz w:val="28"/>
          <w:szCs w:val="28"/>
        </w:rPr>
        <w:t>:</w:t>
      </w:r>
    </w:p>
    <w:p w:rsidR="0031173C" w:rsidRPr="00E2245B" w:rsidRDefault="008E7DA8" w:rsidP="0031173C">
      <w:pPr>
        <w:spacing w:after="0" w:line="360" w:lineRule="auto"/>
        <w:ind w:firstLine="708"/>
        <w:jc w:val="right"/>
        <w:rPr>
          <w:rFonts w:ascii="Times New Roman" w:hAnsi="Times New Roman"/>
          <w:sz w:val="28"/>
          <w:szCs w:val="28"/>
        </w:rPr>
      </w:pPr>
      <w:r w:rsidRPr="00C35659">
        <w:rPr>
          <w:rFonts w:ascii="Times New Roman" w:hAnsi="Times New Roman"/>
          <w:position w:val="-24"/>
          <w:sz w:val="28"/>
          <w:szCs w:val="28"/>
        </w:rPr>
        <w:object w:dxaOrig="1620" w:dyaOrig="620">
          <v:shape id="_x0000_i1093" type="#_x0000_t75" style="width:80pt;height:32pt" o:ole="">
            <v:imagedata r:id="rId159" o:title=""/>
          </v:shape>
          <o:OLEObject Type="Embed" ProgID="Equation.3" ShapeID="_x0000_i1093" DrawAspect="Content" ObjectID="_1700595873" r:id="rId160"/>
        </w:object>
      </w:r>
      <w:r w:rsidR="0031173C">
        <w:rPr>
          <w:rFonts w:ascii="Times New Roman" w:hAnsi="Times New Roman"/>
          <w:position w:val="-24"/>
          <w:sz w:val="28"/>
          <w:szCs w:val="28"/>
        </w:rPr>
        <w:t>,</w:t>
      </w:r>
      <w:r w:rsidR="0031173C">
        <w:rPr>
          <w:rFonts w:ascii="Times New Roman" w:hAnsi="Times New Roman"/>
          <w:sz w:val="28"/>
          <w:szCs w:val="28"/>
        </w:rPr>
        <w:tab/>
      </w:r>
      <w:r w:rsidR="0031173C">
        <w:rPr>
          <w:rFonts w:ascii="Times New Roman" w:hAnsi="Times New Roman"/>
          <w:sz w:val="28"/>
          <w:szCs w:val="28"/>
        </w:rPr>
        <w:tab/>
      </w:r>
      <w:r w:rsidR="0031173C">
        <w:rPr>
          <w:rFonts w:ascii="Times New Roman" w:hAnsi="Times New Roman"/>
          <w:sz w:val="28"/>
          <w:szCs w:val="28"/>
        </w:rPr>
        <w:tab/>
      </w:r>
      <w:r w:rsidR="0031173C">
        <w:rPr>
          <w:rFonts w:ascii="Times New Roman" w:hAnsi="Times New Roman"/>
          <w:sz w:val="28"/>
          <w:szCs w:val="28"/>
        </w:rPr>
        <w:tab/>
      </w:r>
      <w:r w:rsidR="0031173C">
        <w:rPr>
          <w:rFonts w:ascii="Times New Roman" w:hAnsi="Times New Roman"/>
          <w:sz w:val="28"/>
          <w:szCs w:val="28"/>
        </w:rPr>
        <w:tab/>
        <w:t xml:space="preserve">   (1.25</w:t>
      </w:r>
      <w:r w:rsidR="0031173C" w:rsidRPr="00E2245B">
        <w:rPr>
          <w:rFonts w:ascii="Times New Roman" w:hAnsi="Times New Roman"/>
          <w:sz w:val="28"/>
          <w:szCs w:val="28"/>
        </w:rPr>
        <w:t>)</w:t>
      </w:r>
    </w:p>
    <w:p w:rsidR="0031173C" w:rsidRDefault="0031173C" w:rsidP="0031173C">
      <w:pPr>
        <w:pStyle w:val="a6"/>
        <w:spacing w:line="360" w:lineRule="auto"/>
        <w:jc w:val="both"/>
        <w:rPr>
          <w:rFonts w:ascii="Times New Roman" w:hAnsi="Times New Roman"/>
          <w:sz w:val="28"/>
          <w:szCs w:val="28"/>
        </w:rPr>
      </w:pPr>
      <w:r>
        <w:rPr>
          <w:rFonts w:ascii="Times New Roman" w:hAnsi="Times New Roman"/>
          <w:sz w:val="28"/>
          <w:szCs w:val="28"/>
        </w:rPr>
        <w:t xml:space="preserve">де </w:t>
      </w:r>
      <w:r w:rsidRPr="00E2245B">
        <w:rPr>
          <w:rFonts w:ascii="Times New Roman" w:hAnsi="Times New Roman"/>
          <w:position w:val="-12"/>
          <w:sz w:val="28"/>
          <w:szCs w:val="28"/>
        </w:rPr>
        <w:object w:dxaOrig="420" w:dyaOrig="380">
          <v:shape id="_x0000_i1094" type="#_x0000_t75" style="width:22pt;height:19pt" o:ole="">
            <v:imagedata r:id="rId161" o:title=""/>
          </v:shape>
          <o:OLEObject Type="Embed" ProgID="Equation.3" ShapeID="_x0000_i1094" DrawAspect="Content" ObjectID="_1700595874" r:id="rId162"/>
        </w:object>
      </w:r>
      <w:r w:rsidRPr="00E2245B">
        <w:rPr>
          <w:rFonts w:ascii="Times New Roman" w:hAnsi="Times New Roman"/>
          <w:sz w:val="28"/>
          <w:szCs w:val="28"/>
        </w:rPr>
        <w:t xml:space="preserve"> – критичний</w:t>
      </w:r>
      <w:r>
        <w:rPr>
          <w:rFonts w:ascii="Times New Roman" w:hAnsi="Times New Roman"/>
          <w:sz w:val="28"/>
          <w:szCs w:val="28"/>
        </w:rPr>
        <w:t xml:space="preserve"> </w:t>
      </w:r>
      <w:r w:rsidRPr="00E2245B">
        <w:rPr>
          <w:rFonts w:ascii="Times New Roman" w:hAnsi="Times New Roman"/>
          <w:sz w:val="28"/>
          <w:szCs w:val="28"/>
        </w:rPr>
        <w:t>кут</w:t>
      </w:r>
      <w:r>
        <w:rPr>
          <w:rFonts w:ascii="Times New Roman" w:hAnsi="Times New Roman"/>
          <w:sz w:val="28"/>
          <w:szCs w:val="28"/>
        </w:rPr>
        <w:t xml:space="preserve"> </w:t>
      </w:r>
      <w:r w:rsidRPr="00E2245B">
        <w:rPr>
          <w:rFonts w:ascii="Times New Roman" w:hAnsi="Times New Roman"/>
          <w:sz w:val="28"/>
          <w:szCs w:val="28"/>
        </w:rPr>
        <w:t>падіння</w:t>
      </w:r>
      <w:r>
        <w:rPr>
          <w:rFonts w:ascii="Times New Roman" w:hAnsi="Times New Roman"/>
          <w:sz w:val="28"/>
          <w:szCs w:val="28"/>
        </w:rPr>
        <w:t xml:space="preserve"> </w:t>
      </w:r>
      <w:r w:rsidRPr="00E2245B">
        <w:rPr>
          <w:rFonts w:ascii="Times New Roman" w:hAnsi="Times New Roman"/>
          <w:sz w:val="28"/>
          <w:szCs w:val="28"/>
        </w:rPr>
        <w:t>на</w:t>
      </w:r>
      <w:r>
        <w:rPr>
          <w:rFonts w:ascii="Times New Roman" w:hAnsi="Times New Roman"/>
          <w:sz w:val="28"/>
          <w:szCs w:val="28"/>
        </w:rPr>
        <w:t xml:space="preserve"> </w:t>
      </w:r>
      <w:r w:rsidRPr="00E2245B">
        <w:rPr>
          <w:rFonts w:ascii="Times New Roman" w:hAnsi="Times New Roman"/>
          <w:sz w:val="28"/>
          <w:szCs w:val="28"/>
        </w:rPr>
        <w:t>межу</w:t>
      </w:r>
      <w:r>
        <w:rPr>
          <w:rFonts w:ascii="Times New Roman" w:hAnsi="Times New Roman"/>
          <w:sz w:val="28"/>
          <w:szCs w:val="28"/>
        </w:rPr>
        <w:t xml:space="preserve"> </w:t>
      </w:r>
      <w:r w:rsidR="008E7DA8">
        <w:rPr>
          <w:rFonts w:ascii="Times New Roman" w:hAnsi="Times New Roman"/>
          <w:sz w:val="28"/>
          <w:szCs w:val="28"/>
        </w:rPr>
        <w:t xml:space="preserve">розподілу </w:t>
      </w:r>
      <w:r w:rsidRPr="00E2245B">
        <w:rPr>
          <w:rFonts w:ascii="Times New Roman" w:hAnsi="Times New Roman"/>
          <w:sz w:val="28"/>
          <w:szCs w:val="28"/>
        </w:rPr>
        <w:t>вихідний</w:t>
      </w:r>
      <w:r>
        <w:rPr>
          <w:rFonts w:ascii="Times New Roman" w:hAnsi="Times New Roman"/>
          <w:sz w:val="28"/>
          <w:szCs w:val="28"/>
        </w:rPr>
        <w:t xml:space="preserve"> </w:t>
      </w:r>
      <w:r w:rsidRPr="00E2245B">
        <w:rPr>
          <w:rFonts w:ascii="Times New Roman" w:hAnsi="Times New Roman"/>
          <w:sz w:val="28"/>
          <w:szCs w:val="28"/>
        </w:rPr>
        <w:t>торець</w:t>
      </w:r>
      <w:r w:rsidR="008E7DA8">
        <w:rPr>
          <w:rFonts w:ascii="Times New Roman" w:hAnsi="Times New Roman"/>
          <w:sz w:val="28"/>
          <w:szCs w:val="28"/>
        </w:rPr>
        <w:t xml:space="preserve"> фокона</w:t>
      </w:r>
      <w:r w:rsidRPr="00E2245B">
        <w:rPr>
          <w:rFonts w:ascii="Times New Roman" w:hAnsi="Times New Roman"/>
          <w:sz w:val="28"/>
          <w:szCs w:val="28"/>
        </w:rPr>
        <w:t xml:space="preserve"> – навколишнє</w:t>
      </w:r>
      <w:r>
        <w:rPr>
          <w:rFonts w:ascii="Times New Roman" w:hAnsi="Times New Roman"/>
          <w:sz w:val="28"/>
          <w:szCs w:val="28"/>
        </w:rPr>
        <w:t xml:space="preserve"> середовище</w:t>
      </w:r>
      <w:r w:rsidR="008E7DA8">
        <w:rPr>
          <w:rFonts w:ascii="Times New Roman" w:hAnsi="Times New Roman"/>
          <w:sz w:val="28"/>
          <w:szCs w:val="28"/>
        </w:rPr>
        <w:t>.</w:t>
      </w:r>
    </w:p>
    <w:p w:rsidR="008E7DA8" w:rsidRPr="00E2245B" w:rsidRDefault="008E7DA8" w:rsidP="008E7DA8">
      <w:pPr>
        <w:pStyle w:val="a6"/>
        <w:spacing w:line="360" w:lineRule="auto"/>
        <w:jc w:val="both"/>
        <w:rPr>
          <w:rFonts w:ascii="Times New Roman" w:hAnsi="Times New Roman"/>
          <w:sz w:val="28"/>
          <w:szCs w:val="28"/>
        </w:rPr>
      </w:pPr>
      <w:r>
        <w:rPr>
          <w:rFonts w:ascii="Times New Roman" w:hAnsi="Times New Roman"/>
          <w:sz w:val="28"/>
          <w:szCs w:val="28"/>
        </w:rPr>
        <w:t>К</w:t>
      </w:r>
      <w:r w:rsidRPr="00E2245B">
        <w:rPr>
          <w:rFonts w:ascii="Times New Roman" w:hAnsi="Times New Roman"/>
          <w:sz w:val="28"/>
          <w:szCs w:val="28"/>
        </w:rPr>
        <w:t>ритичний</w:t>
      </w:r>
      <w:r>
        <w:rPr>
          <w:rFonts w:ascii="Times New Roman" w:hAnsi="Times New Roman"/>
          <w:sz w:val="28"/>
          <w:szCs w:val="28"/>
        </w:rPr>
        <w:t xml:space="preserve"> </w:t>
      </w:r>
      <w:r w:rsidRPr="00E2245B">
        <w:rPr>
          <w:rFonts w:ascii="Times New Roman" w:hAnsi="Times New Roman"/>
          <w:sz w:val="28"/>
          <w:szCs w:val="28"/>
        </w:rPr>
        <w:t>кут</w:t>
      </w:r>
      <w:r>
        <w:rPr>
          <w:rFonts w:ascii="Times New Roman" w:hAnsi="Times New Roman"/>
          <w:sz w:val="28"/>
          <w:szCs w:val="28"/>
        </w:rPr>
        <w:t xml:space="preserve"> </w:t>
      </w:r>
      <w:r w:rsidRPr="00E2245B">
        <w:rPr>
          <w:rFonts w:ascii="Times New Roman" w:hAnsi="Times New Roman"/>
          <w:sz w:val="28"/>
          <w:szCs w:val="28"/>
        </w:rPr>
        <w:t>падіння</w:t>
      </w:r>
      <w:r>
        <w:rPr>
          <w:rFonts w:ascii="Times New Roman" w:hAnsi="Times New Roman"/>
          <w:sz w:val="28"/>
          <w:szCs w:val="28"/>
        </w:rPr>
        <w:t xml:space="preserve"> </w:t>
      </w:r>
      <w:r w:rsidRPr="00E2245B">
        <w:rPr>
          <w:rFonts w:ascii="Times New Roman" w:hAnsi="Times New Roman"/>
          <w:position w:val="-12"/>
          <w:sz w:val="28"/>
          <w:szCs w:val="28"/>
        </w:rPr>
        <w:object w:dxaOrig="360" w:dyaOrig="360">
          <v:shape id="_x0000_i1095" type="#_x0000_t75" style="width:17.5pt;height:17.5pt" o:ole="">
            <v:imagedata r:id="rId163" o:title=""/>
          </v:shape>
          <o:OLEObject Type="Embed" ProgID="Equation.3" ShapeID="_x0000_i1095" DrawAspect="Content" ObjectID="_1700595875" r:id="rId164"/>
        </w:object>
      </w:r>
      <w:r>
        <w:rPr>
          <w:rFonts w:ascii="Times New Roman" w:hAnsi="Times New Roman"/>
          <w:sz w:val="28"/>
          <w:szCs w:val="28"/>
        </w:rPr>
        <w:t xml:space="preserve">  дорівнює</w:t>
      </w:r>
      <w:r w:rsidRPr="00E2245B">
        <w:rPr>
          <w:rFonts w:ascii="Times New Roman" w:hAnsi="Times New Roman"/>
          <w:sz w:val="28"/>
          <w:szCs w:val="28"/>
        </w:rPr>
        <w:t>:</w:t>
      </w:r>
    </w:p>
    <w:p w:rsidR="0031173C" w:rsidRPr="00E2245B" w:rsidRDefault="0031173C" w:rsidP="0031173C">
      <w:pPr>
        <w:pStyle w:val="a6"/>
        <w:spacing w:line="360" w:lineRule="auto"/>
        <w:jc w:val="right"/>
        <w:rPr>
          <w:rFonts w:ascii="Times New Roman" w:hAnsi="Times New Roman"/>
          <w:sz w:val="28"/>
          <w:szCs w:val="28"/>
        </w:rPr>
      </w:pPr>
      <w:r w:rsidRPr="009A5B56">
        <w:rPr>
          <w:rFonts w:ascii="Times New Roman" w:hAnsi="Times New Roman"/>
          <w:position w:val="-30"/>
          <w:sz w:val="28"/>
          <w:szCs w:val="28"/>
        </w:rPr>
        <w:object w:dxaOrig="1480" w:dyaOrig="680">
          <v:shape id="_x0000_i1096" type="#_x0000_t75" style="width:74pt;height:34.5pt" o:ole="">
            <v:imagedata r:id="rId165" o:title=""/>
          </v:shape>
          <o:OLEObject Type="Embed" ProgID="Equation.3" ShapeID="_x0000_i1096" DrawAspect="Content" ObjectID="_1700595876" r:id="rId166"/>
        </w:object>
      </w:r>
      <w:r w:rsidR="008E7DA8">
        <w:rPr>
          <w:rFonts w:ascii="Times New Roman" w:hAnsi="Times New Roman"/>
          <w:position w:val="-34"/>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(1.26</w:t>
      </w:r>
      <w:r w:rsidRPr="00E2245B">
        <w:rPr>
          <w:rFonts w:ascii="Times New Roman" w:hAnsi="Times New Roman"/>
          <w:sz w:val="28"/>
          <w:szCs w:val="28"/>
        </w:rPr>
        <w:t>)</w:t>
      </w:r>
    </w:p>
    <w:p w:rsidR="0031173C" w:rsidRPr="00E2245B"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t>Можна визначити кут при вершині конічного фокона, при якому промінь виходить за межі фокона</w:t>
      </w:r>
      <w:r w:rsidR="008E7DA8">
        <w:rPr>
          <w:rFonts w:ascii="Times New Roman" w:hAnsi="Times New Roman"/>
          <w:sz w:val="28"/>
          <w:szCs w:val="28"/>
        </w:rPr>
        <w:t xml:space="preserve"> за  формулою</w:t>
      </w:r>
      <w:r w:rsidRPr="00E2245B">
        <w:rPr>
          <w:rFonts w:ascii="Times New Roman" w:hAnsi="Times New Roman"/>
          <w:sz w:val="28"/>
          <w:szCs w:val="28"/>
        </w:rPr>
        <w:t>:</w:t>
      </w:r>
    </w:p>
    <w:p w:rsidR="0031173C" w:rsidRPr="00E2245B" w:rsidRDefault="0031173C" w:rsidP="0031173C">
      <w:pPr>
        <w:spacing w:after="0" w:line="360" w:lineRule="auto"/>
        <w:ind w:firstLine="708"/>
        <w:jc w:val="right"/>
        <w:rPr>
          <w:rFonts w:ascii="Times New Roman" w:hAnsi="Times New Roman"/>
          <w:sz w:val="28"/>
          <w:szCs w:val="28"/>
        </w:rPr>
      </w:pPr>
      <w:r w:rsidRPr="00E2245B">
        <w:rPr>
          <w:rFonts w:ascii="Times New Roman" w:hAnsi="Times New Roman"/>
          <w:position w:val="-34"/>
          <w:sz w:val="28"/>
          <w:szCs w:val="28"/>
        </w:rPr>
        <w:object w:dxaOrig="3140" w:dyaOrig="780">
          <v:shape id="_x0000_i1097" type="#_x0000_t75" style="width:157pt;height:40pt" o:ole="">
            <v:imagedata r:id="rId167" o:title=""/>
          </v:shape>
          <o:OLEObject Type="Embed" ProgID="Equation.3" ShapeID="_x0000_i1097" DrawAspect="Content" ObjectID="_1700595877" r:id="rId168"/>
        </w:object>
      </w:r>
      <w:r>
        <w:rPr>
          <w:rFonts w:ascii="Times New Roman" w:hAnsi="Times New Roman"/>
          <w:position w:val="-34"/>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(1.27</w:t>
      </w:r>
      <w:r w:rsidRPr="00E2245B">
        <w:rPr>
          <w:rFonts w:ascii="Times New Roman" w:hAnsi="Times New Roman"/>
          <w:sz w:val="28"/>
          <w:szCs w:val="28"/>
        </w:rPr>
        <w:t>)</w:t>
      </w:r>
    </w:p>
    <w:p w:rsidR="0031173C" w:rsidRPr="00E2245B" w:rsidRDefault="008E7DA8" w:rsidP="0031173C">
      <w:pPr>
        <w:spacing w:after="0" w:line="360" w:lineRule="auto"/>
        <w:ind w:firstLine="708"/>
        <w:jc w:val="both"/>
        <w:rPr>
          <w:rFonts w:ascii="Times New Roman" w:hAnsi="Times New Roman"/>
          <w:sz w:val="28"/>
          <w:szCs w:val="28"/>
        </w:rPr>
      </w:pPr>
      <w:r>
        <w:rPr>
          <w:rFonts w:ascii="Times New Roman" w:hAnsi="Times New Roman"/>
          <w:sz w:val="28"/>
          <w:szCs w:val="28"/>
        </w:rPr>
        <w:t>Наведені співвідношення дозволяють</w:t>
      </w:r>
      <w:r w:rsidR="0031173C" w:rsidRPr="00E2245B">
        <w:rPr>
          <w:rFonts w:ascii="Times New Roman" w:hAnsi="Times New Roman"/>
          <w:sz w:val="28"/>
          <w:szCs w:val="28"/>
        </w:rPr>
        <w:t xml:space="preserve"> визначити числову апертуру скляного фокона</w:t>
      </w:r>
      <w:r>
        <w:rPr>
          <w:rFonts w:ascii="Times New Roman" w:hAnsi="Times New Roman"/>
          <w:sz w:val="28"/>
          <w:szCs w:val="28"/>
        </w:rPr>
        <w:t xml:space="preserve"> з покриттям за </w:t>
      </w:r>
      <w:r w:rsidR="007773E7">
        <w:rPr>
          <w:rFonts w:ascii="Times New Roman" w:hAnsi="Times New Roman"/>
          <w:sz w:val="28"/>
          <w:szCs w:val="28"/>
        </w:rPr>
        <w:t>формулою</w:t>
      </w:r>
      <w:r w:rsidR="0031173C" w:rsidRPr="00E2245B">
        <w:rPr>
          <w:rFonts w:ascii="Times New Roman" w:hAnsi="Times New Roman"/>
          <w:sz w:val="28"/>
          <w:szCs w:val="28"/>
        </w:rPr>
        <w:t>:</w:t>
      </w:r>
    </w:p>
    <w:p w:rsidR="0031173C" w:rsidRPr="00E2245B" w:rsidRDefault="0031173C" w:rsidP="0031173C">
      <w:pPr>
        <w:spacing w:after="0" w:line="360" w:lineRule="auto"/>
        <w:ind w:firstLine="708"/>
        <w:jc w:val="right"/>
        <w:rPr>
          <w:rFonts w:ascii="Times New Roman" w:hAnsi="Times New Roman"/>
          <w:sz w:val="28"/>
          <w:szCs w:val="28"/>
        </w:rPr>
      </w:pPr>
      <w:r w:rsidRPr="00E2245B">
        <w:rPr>
          <w:rFonts w:ascii="Times New Roman" w:hAnsi="Times New Roman"/>
          <w:position w:val="-34"/>
          <w:sz w:val="28"/>
          <w:szCs w:val="28"/>
        </w:rPr>
        <w:object w:dxaOrig="3379" w:dyaOrig="780">
          <v:shape id="_x0000_i1098" type="#_x0000_t75" style="width:168.5pt;height:40pt" o:ole="">
            <v:imagedata r:id="rId169" o:title=""/>
          </v:shape>
          <o:OLEObject Type="Embed" ProgID="Equation.3" ShapeID="_x0000_i1098" DrawAspect="Content" ObjectID="_1700595878" r:id="rId170"/>
        </w:object>
      </w:r>
      <w:r w:rsidRPr="00E2245B">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(1.28</w:t>
      </w:r>
      <w:r w:rsidRPr="00E2245B">
        <w:rPr>
          <w:rFonts w:ascii="Times New Roman" w:hAnsi="Times New Roman"/>
          <w:sz w:val="28"/>
          <w:szCs w:val="28"/>
        </w:rPr>
        <w:t>)</w:t>
      </w:r>
    </w:p>
    <w:p w:rsidR="0031173C" w:rsidRPr="00D45664"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E2245B">
        <w:rPr>
          <w:rFonts w:ascii="Times New Roman" w:hAnsi="Times New Roman"/>
          <w:position w:val="-12"/>
          <w:sz w:val="28"/>
          <w:szCs w:val="28"/>
        </w:rPr>
        <w:object w:dxaOrig="300" w:dyaOrig="380">
          <v:shape id="_x0000_i1099" type="#_x0000_t75" style="width:15pt;height:19pt" o:ole="">
            <v:imagedata r:id="rId171" o:title=""/>
          </v:shape>
          <o:OLEObject Type="Embed" ProgID="Equation.3" ShapeID="_x0000_i1099" DrawAspect="Content" ObjectID="_1700595879" r:id="rId172"/>
        </w:object>
      </w:r>
      <w:r w:rsidRPr="00E2245B">
        <w:rPr>
          <w:rFonts w:ascii="Times New Roman" w:hAnsi="Times New Roman"/>
          <w:sz w:val="28"/>
          <w:szCs w:val="28"/>
        </w:rPr>
        <w:t>і</w:t>
      </w:r>
      <w:r w:rsidRPr="00E2245B">
        <w:rPr>
          <w:rFonts w:ascii="Times New Roman" w:hAnsi="Times New Roman"/>
          <w:position w:val="-12"/>
          <w:sz w:val="28"/>
          <w:szCs w:val="28"/>
        </w:rPr>
        <w:object w:dxaOrig="320" w:dyaOrig="380">
          <v:shape id="_x0000_i1100" type="#_x0000_t75" style="width:17pt;height:19pt" o:ole="">
            <v:imagedata r:id="rId173" o:title=""/>
          </v:shape>
          <o:OLEObject Type="Embed" ProgID="Equation.3" ShapeID="_x0000_i1100" DrawAspect="Content" ObjectID="_1700595880" r:id="rId174"/>
        </w:object>
      </w:r>
      <w:r w:rsidRPr="00E2245B">
        <w:rPr>
          <w:rFonts w:ascii="Times New Roman" w:hAnsi="Times New Roman"/>
          <w:i/>
          <w:sz w:val="28"/>
          <w:szCs w:val="28"/>
        </w:rPr>
        <w:t xml:space="preserve"> – </w:t>
      </w:r>
      <w:r w:rsidRPr="00E2245B">
        <w:rPr>
          <w:rFonts w:ascii="Times New Roman" w:hAnsi="Times New Roman"/>
          <w:sz w:val="28"/>
          <w:szCs w:val="28"/>
        </w:rPr>
        <w:t>показники</w:t>
      </w:r>
      <w:r>
        <w:rPr>
          <w:rFonts w:ascii="Times New Roman" w:hAnsi="Times New Roman"/>
          <w:sz w:val="28"/>
          <w:szCs w:val="28"/>
        </w:rPr>
        <w:t xml:space="preserve"> за</w:t>
      </w:r>
      <w:r w:rsidRPr="00E2245B">
        <w:rPr>
          <w:rFonts w:ascii="Times New Roman" w:hAnsi="Times New Roman"/>
          <w:sz w:val="28"/>
          <w:szCs w:val="28"/>
        </w:rPr>
        <w:t>ломлення</w:t>
      </w:r>
      <w:r>
        <w:rPr>
          <w:rFonts w:ascii="Times New Roman" w:hAnsi="Times New Roman"/>
          <w:sz w:val="28"/>
          <w:szCs w:val="28"/>
        </w:rPr>
        <w:t xml:space="preserve"> осердя і </w:t>
      </w:r>
      <w:r w:rsidRPr="00E2245B">
        <w:rPr>
          <w:rFonts w:ascii="Times New Roman" w:hAnsi="Times New Roman"/>
          <w:sz w:val="28"/>
          <w:szCs w:val="28"/>
        </w:rPr>
        <w:t>покриття</w:t>
      </w:r>
      <w:r>
        <w:rPr>
          <w:rFonts w:ascii="Times New Roman" w:hAnsi="Times New Roman"/>
          <w:sz w:val="28"/>
          <w:szCs w:val="28"/>
        </w:rPr>
        <w:t xml:space="preserve"> </w:t>
      </w:r>
      <w:r w:rsidRPr="00E2245B">
        <w:rPr>
          <w:rFonts w:ascii="Times New Roman" w:hAnsi="Times New Roman"/>
          <w:sz w:val="28"/>
          <w:szCs w:val="28"/>
        </w:rPr>
        <w:t>фокона.</w:t>
      </w:r>
    </w:p>
    <w:p w:rsidR="0031173C" w:rsidRPr="00E2245B"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t>Скляний фокон без оболонки має числову апертуру</w:t>
      </w:r>
      <w:r w:rsidR="007773E7">
        <w:rPr>
          <w:rFonts w:ascii="Times New Roman" w:hAnsi="Times New Roman"/>
          <w:sz w:val="28"/>
          <w:szCs w:val="28"/>
        </w:rPr>
        <w:t>, що дорівнює</w:t>
      </w:r>
      <w:r w:rsidRPr="00E2245B">
        <w:rPr>
          <w:rFonts w:ascii="Times New Roman" w:hAnsi="Times New Roman"/>
          <w:sz w:val="28"/>
          <w:szCs w:val="28"/>
        </w:rPr>
        <w:t>:</w:t>
      </w:r>
    </w:p>
    <w:p w:rsidR="0031173C" w:rsidRPr="00E2245B" w:rsidRDefault="0031173C" w:rsidP="0031173C">
      <w:pPr>
        <w:spacing w:after="0" w:line="360" w:lineRule="auto"/>
        <w:jc w:val="right"/>
        <w:rPr>
          <w:rFonts w:ascii="Times New Roman" w:hAnsi="Times New Roman"/>
          <w:sz w:val="28"/>
          <w:szCs w:val="28"/>
        </w:rPr>
      </w:pPr>
      <w:r w:rsidRPr="00E2245B">
        <w:rPr>
          <w:rFonts w:ascii="Times New Roman" w:hAnsi="Times New Roman"/>
          <w:position w:val="-34"/>
          <w:sz w:val="28"/>
          <w:szCs w:val="28"/>
        </w:rPr>
        <w:object w:dxaOrig="1980" w:dyaOrig="780">
          <v:shape id="_x0000_i1101" type="#_x0000_t75" style="width:99pt;height:40pt" o:ole="">
            <v:imagedata r:id="rId175" o:title=""/>
          </v:shape>
          <o:OLEObject Type="Embed" ProgID="Equation.3" ShapeID="_x0000_i1101" DrawAspect="Content" ObjectID="_1700595881" r:id="rId176"/>
        </w:object>
      </w:r>
      <w:r w:rsidRPr="00E2245B">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(1.29</w:t>
      </w:r>
      <w:r w:rsidRPr="00E2245B">
        <w:rPr>
          <w:rFonts w:ascii="Times New Roman" w:hAnsi="Times New Roman"/>
          <w:sz w:val="28"/>
          <w:szCs w:val="28"/>
        </w:rPr>
        <w:t>)</w:t>
      </w:r>
    </w:p>
    <w:p w:rsidR="0031173C" w:rsidRPr="00D45664" w:rsidRDefault="0031173C" w:rsidP="0031173C">
      <w:pPr>
        <w:spacing w:after="0" w:line="360" w:lineRule="auto"/>
        <w:jc w:val="both"/>
        <w:rPr>
          <w:rFonts w:ascii="Times New Roman" w:hAnsi="Times New Roman"/>
          <w:position w:val="-6"/>
          <w:sz w:val="28"/>
          <w:szCs w:val="28"/>
        </w:rPr>
      </w:pPr>
      <w:r>
        <w:rPr>
          <w:rFonts w:ascii="Times New Roman" w:hAnsi="Times New Roman"/>
          <w:sz w:val="28"/>
          <w:szCs w:val="28"/>
        </w:rPr>
        <w:t xml:space="preserve">де </w:t>
      </w:r>
      <w:r w:rsidRPr="00E2245B">
        <w:rPr>
          <w:rFonts w:ascii="Times New Roman" w:hAnsi="Times New Roman"/>
          <w:position w:val="-6"/>
          <w:sz w:val="28"/>
          <w:szCs w:val="28"/>
        </w:rPr>
        <w:object w:dxaOrig="220" w:dyaOrig="240">
          <v:shape id="_x0000_i1102" type="#_x0000_t75" style="width:10.5pt;height:12pt" o:ole="">
            <v:imagedata r:id="rId177" o:title=""/>
          </v:shape>
          <o:OLEObject Type="Embed" ProgID="Equation.3" ShapeID="_x0000_i1102" DrawAspect="Content" ObjectID="_1700595882" r:id="rId178"/>
        </w:object>
      </w:r>
      <w:r w:rsidRPr="00E2245B">
        <w:rPr>
          <w:rFonts w:ascii="Times New Roman" w:hAnsi="Times New Roman"/>
          <w:sz w:val="28"/>
          <w:szCs w:val="28"/>
        </w:rPr>
        <w:t xml:space="preserve"> – показник</w:t>
      </w:r>
      <w:r>
        <w:rPr>
          <w:rFonts w:ascii="Times New Roman" w:hAnsi="Times New Roman"/>
          <w:sz w:val="28"/>
          <w:szCs w:val="28"/>
        </w:rPr>
        <w:t xml:space="preserve"> за</w:t>
      </w:r>
      <w:r w:rsidRPr="00E2245B">
        <w:rPr>
          <w:rFonts w:ascii="Times New Roman" w:hAnsi="Times New Roman"/>
          <w:sz w:val="28"/>
          <w:szCs w:val="28"/>
        </w:rPr>
        <w:t>ломлення</w:t>
      </w:r>
      <w:r>
        <w:rPr>
          <w:rFonts w:ascii="Times New Roman" w:hAnsi="Times New Roman"/>
          <w:sz w:val="28"/>
          <w:szCs w:val="28"/>
        </w:rPr>
        <w:t xml:space="preserve"> </w:t>
      </w:r>
      <w:r w:rsidR="007773E7">
        <w:rPr>
          <w:rFonts w:ascii="Times New Roman" w:hAnsi="Times New Roman"/>
          <w:sz w:val="28"/>
          <w:szCs w:val="28"/>
        </w:rPr>
        <w:t>матеріала</w:t>
      </w:r>
      <w:r w:rsidRPr="00FD3F7A">
        <w:rPr>
          <w:rFonts w:ascii="Times New Roman" w:hAnsi="Times New Roman"/>
          <w:sz w:val="28"/>
          <w:szCs w:val="28"/>
          <w:lang w:val="ru-RU"/>
        </w:rPr>
        <w:t xml:space="preserve"> </w:t>
      </w:r>
      <w:r w:rsidRPr="00E2245B">
        <w:rPr>
          <w:rFonts w:ascii="Times New Roman" w:hAnsi="Times New Roman"/>
          <w:sz w:val="28"/>
          <w:szCs w:val="28"/>
        </w:rPr>
        <w:t>фокона.</w:t>
      </w:r>
    </w:p>
    <w:p w:rsidR="0031173C" w:rsidRPr="00E2245B"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t>Коефіціє</w:t>
      </w:r>
      <w:r w:rsidR="007773E7">
        <w:rPr>
          <w:rFonts w:ascii="Times New Roman" w:hAnsi="Times New Roman"/>
          <w:sz w:val="28"/>
          <w:szCs w:val="28"/>
        </w:rPr>
        <w:t xml:space="preserve">нт концентрації енергії фоконом </w:t>
      </w:r>
      <w:r w:rsidRPr="00E2245B">
        <w:rPr>
          <w:rFonts w:ascii="Times New Roman" w:hAnsi="Times New Roman"/>
          <w:sz w:val="28"/>
          <w:szCs w:val="28"/>
        </w:rPr>
        <w:t xml:space="preserve"> дорівнює:</w:t>
      </w:r>
    </w:p>
    <w:p w:rsidR="0031173C" w:rsidRPr="00E2245B" w:rsidRDefault="0031173C" w:rsidP="0031173C">
      <w:pPr>
        <w:spacing w:after="0" w:line="360" w:lineRule="auto"/>
        <w:ind w:firstLine="708"/>
        <w:jc w:val="right"/>
        <w:rPr>
          <w:rFonts w:ascii="Times New Roman" w:hAnsi="Times New Roman"/>
          <w:sz w:val="28"/>
          <w:szCs w:val="28"/>
        </w:rPr>
      </w:pPr>
      <w:r w:rsidRPr="00E2245B">
        <w:rPr>
          <w:rFonts w:ascii="Times New Roman" w:hAnsi="Times New Roman"/>
          <w:position w:val="-36"/>
          <w:sz w:val="28"/>
          <w:szCs w:val="28"/>
        </w:rPr>
        <w:object w:dxaOrig="1280" w:dyaOrig="920">
          <v:shape id="_x0000_i1103" type="#_x0000_t75" style="width:62.5pt;height:45.5pt" o:ole="">
            <v:imagedata r:id="rId179" o:title=""/>
          </v:shape>
          <o:OLEObject Type="Embed" ProgID="Equation.3" ShapeID="_x0000_i1103" DrawAspect="Content" ObjectID="_1700595883" r:id="rId180"/>
        </w:object>
      </w:r>
      <w:r w:rsidRPr="00E2245B">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(1.30</w:t>
      </w:r>
      <w:r w:rsidRPr="00E2245B">
        <w:rPr>
          <w:rFonts w:ascii="Times New Roman" w:hAnsi="Times New Roman"/>
          <w:sz w:val="28"/>
          <w:szCs w:val="28"/>
        </w:rPr>
        <w:t>)</w:t>
      </w:r>
    </w:p>
    <w:p w:rsidR="0031173C" w:rsidRPr="00E2245B"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t>Кількість ві</w:t>
      </w:r>
      <w:r>
        <w:rPr>
          <w:rFonts w:ascii="Times New Roman" w:hAnsi="Times New Roman"/>
          <w:sz w:val="28"/>
          <w:szCs w:val="28"/>
        </w:rPr>
        <w:t>дбиттів</w:t>
      </w:r>
      <w:r w:rsidRPr="00E2245B">
        <w:rPr>
          <w:rFonts w:ascii="Times New Roman" w:hAnsi="Times New Roman"/>
          <w:sz w:val="28"/>
          <w:szCs w:val="28"/>
        </w:rPr>
        <w:t>, що зазнає довільний промінь, що розповсюджується у фоконі, визначається зі співвідношення:</w:t>
      </w:r>
    </w:p>
    <w:p w:rsidR="0031173C" w:rsidRPr="00E2245B" w:rsidRDefault="0031173C" w:rsidP="0031173C">
      <w:pPr>
        <w:spacing w:after="0" w:line="360" w:lineRule="auto"/>
        <w:ind w:firstLine="708"/>
        <w:jc w:val="right"/>
        <w:rPr>
          <w:rFonts w:ascii="Times New Roman" w:hAnsi="Times New Roman"/>
          <w:sz w:val="28"/>
          <w:szCs w:val="28"/>
        </w:rPr>
      </w:pPr>
      <w:r w:rsidRPr="00E2245B">
        <w:rPr>
          <w:rFonts w:ascii="Times New Roman" w:hAnsi="Times New Roman"/>
          <w:position w:val="-28"/>
          <w:sz w:val="28"/>
          <w:szCs w:val="28"/>
        </w:rPr>
        <w:object w:dxaOrig="1480" w:dyaOrig="720">
          <v:shape id="_x0000_i1104" type="#_x0000_t75" style="width:74pt;height:37pt" o:ole="">
            <v:imagedata r:id="rId181" o:title=""/>
          </v:shape>
          <o:OLEObject Type="Embed" ProgID="Equation.3" ShapeID="_x0000_i1104" DrawAspect="Content" ObjectID="_1700595884" r:id="rId182"/>
        </w:object>
      </w:r>
      <w:r>
        <w:rPr>
          <w:rFonts w:ascii="Times New Roman" w:hAnsi="Times New Roman"/>
          <w:position w:val="-28"/>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(1.31</w:t>
      </w:r>
      <w:r w:rsidRPr="00E2245B">
        <w:rPr>
          <w:rFonts w:ascii="Times New Roman" w:hAnsi="Times New Roman"/>
          <w:sz w:val="28"/>
          <w:szCs w:val="28"/>
        </w:rPr>
        <w:t>)</w:t>
      </w:r>
    </w:p>
    <w:p w:rsidR="0031173C" w:rsidRPr="00D45664"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E2245B">
        <w:rPr>
          <w:rFonts w:ascii="Times New Roman" w:hAnsi="Times New Roman"/>
          <w:position w:val="-12"/>
          <w:sz w:val="28"/>
          <w:szCs w:val="28"/>
        </w:rPr>
        <w:object w:dxaOrig="340" w:dyaOrig="380">
          <v:shape id="_x0000_i1105" type="#_x0000_t75" style="width:17pt;height:19pt" o:ole="">
            <v:imagedata r:id="rId183" o:title=""/>
          </v:shape>
          <o:OLEObject Type="Embed" ProgID="Equation.3" ShapeID="_x0000_i1105" DrawAspect="Content" ObjectID="_1700595885" r:id="rId184"/>
        </w:object>
      </w:r>
      <w:r w:rsidRPr="00E2245B">
        <w:rPr>
          <w:rFonts w:ascii="Times New Roman" w:hAnsi="Times New Roman"/>
          <w:sz w:val="28"/>
          <w:szCs w:val="28"/>
        </w:rPr>
        <w:t>і</w:t>
      </w:r>
      <w:r w:rsidRPr="00E2245B">
        <w:rPr>
          <w:rFonts w:ascii="Times New Roman" w:hAnsi="Times New Roman"/>
          <w:position w:val="-12"/>
          <w:sz w:val="28"/>
          <w:szCs w:val="28"/>
        </w:rPr>
        <w:object w:dxaOrig="360" w:dyaOrig="380">
          <v:shape id="_x0000_i1106" type="#_x0000_t75" style="width:18pt;height:19pt" o:ole="">
            <v:imagedata r:id="rId185" o:title=""/>
          </v:shape>
          <o:OLEObject Type="Embed" ProgID="Equation.3" ShapeID="_x0000_i1106" DrawAspect="Content" ObjectID="_1700595886" r:id="rId186"/>
        </w:object>
      </w:r>
      <w:r>
        <w:rPr>
          <w:rFonts w:ascii="Times New Roman" w:hAnsi="Times New Roman"/>
          <w:sz w:val="28"/>
          <w:szCs w:val="28"/>
        </w:rPr>
        <w:t xml:space="preserve">– апертурні кути </w:t>
      </w:r>
      <w:r w:rsidRPr="00E2245B">
        <w:rPr>
          <w:rFonts w:ascii="Times New Roman" w:hAnsi="Times New Roman"/>
          <w:sz w:val="28"/>
          <w:szCs w:val="28"/>
        </w:rPr>
        <w:t>променів</w:t>
      </w:r>
      <w:r>
        <w:rPr>
          <w:rFonts w:ascii="Times New Roman" w:hAnsi="Times New Roman"/>
          <w:sz w:val="28"/>
          <w:szCs w:val="28"/>
        </w:rPr>
        <w:t xml:space="preserve"> </w:t>
      </w:r>
      <w:r w:rsidRPr="00E2245B">
        <w:rPr>
          <w:rFonts w:ascii="Times New Roman" w:hAnsi="Times New Roman"/>
          <w:sz w:val="28"/>
          <w:szCs w:val="28"/>
        </w:rPr>
        <w:t>на</w:t>
      </w:r>
      <w:r>
        <w:rPr>
          <w:rFonts w:ascii="Times New Roman" w:hAnsi="Times New Roman"/>
          <w:sz w:val="28"/>
          <w:szCs w:val="28"/>
        </w:rPr>
        <w:t xml:space="preserve"> </w:t>
      </w:r>
      <w:r w:rsidRPr="00E2245B">
        <w:rPr>
          <w:rFonts w:ascii="Times New Roman" w:hAnsi="Times New Roman"/>
          <w:sz w:val="28"/>
          <w:szCs w:val="28"/>
        </w:rPr>
        <w:t>вході</w:t>
      </w:r>
      <w:r>
        <w:rPr>
          <w:rFonts w:ascii="Times New Roman" w:hAnsi="Times New Roman"/>
          <w:sz w:val="28"/>
          <w:szCs w:val="28"/>
        </w:rPr>
        <w:t xml:space="preserve"> </w:t>
      </w:r>
      <w:r w:rsidRPr="00E2245B">
        <w:rPr>
          <w:rFonts w:ascii="Times New Roman" w:hAnsi="Times New Roman"/>
          <w:sz w:val="28"/>
          <w:szCs w:val="28"/>
        </w:rPr>
        <w:t>й</w:t>
      </w:r>
      <w:r>
        <w:rPr>
          <w:rFonts w:ascii="Times New Roman" w:hAnsi="Times New Roman"/>
          <w:sz w:val="28"/>
          <w:szCs w:val="28"/>
        </w:rPr>
        <w:t xml:space="preserve"> </w:t>
      </w:r>
      <w:r w:rsidRPr="00E2245B">
        <w:rPr>
          <w:rFonts w:ascii="Times New Roman" w:hAnsi="Times New Roman"/>
          <w:sz w:val="28"/>
          <w:szCs w:val="28"/>
        </w:rPr>
        <w:t>виході</w:t>
      </w:r>
      <w:r>
        <w:rPr>
          <w:rFonts w:ascii="Times New Roman" w:hAnsi="Times New Roman"/>
          <w:sz w:val="28"/>
          <w:szCs w:val="28"/>
        </w:rPr>
        <w:t xml:space="preserve"> </w:t>
      </w:r>
      <w:r w:rsidRPr="00E2245B">
        <w:rPr>
          <w:rFonts w:ascii="Times New Roman" w:hAnsi="Times New Roman"/>
          <w:sz w:val="28"/>
          <w:szCs w:val="28"/>
        </w:rPr>
        <w:t>фокона.</w:t>
      </w:r>
    </w:p>
    <w:p w:rsidR="0031173C" w:rsidRPr="00E2245B"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t>Довжина шляху промені усередині фокона дорівнює:</w:t>
      </w:r>
    </w:p>
    <w:p w:rsidR="0031173C" w:rsidRPr="00E2245B" w:rsidRDefault="0031173C" w:rsidP="0031173C">
      <w:pPr>
        <w:spacing w:after="0" w:line="360" w:lineRule="auto"/>
        <w:ind w:firstLine="708"/>
        <w:jc w:val="right"/>
        <w:rPr>
          <w:rFonts w:ascii="Times New Roman" w:hAnsi="Times New Roman"/>
          <w:sz w:val="28"/>
          <w:szCs w:val="28"/>
        </w:rPr>
      </w:pPr>
      <w:r w:rsidRPr="00E2245B">
        <w:rPr>
          <w:rFonts w:ascii="Times New Roman" w:hAnsi="Times New Roman"/>
          <w:position w:val="-34"/>
          <w:sz w:val="28"/>
          <w:szCs w:val="28"/>
        </w:rPr>
        <w:object w:dxaOrig="2320" w:dyaOrig="780">
          <v:shape id="_x0000_i1107" type="#_x0000_t75" style="width:116.5pt;height:40pt" o:ole="">
            <v:imagedata r:id="rId187" o:title=""/>
          </v:shape>
          <o:OLEObject Type="Embed" ProgID="Equation.3" ShapeID="_x0000_i1107" DrawAspect="Content" ObjectID="_1700595887" r:id="rId188"/>
        </w:object>
      </w:r>
      <w:r>
        <w:rPr>
          <w:rFonts w:ascii="Times New Roman" w:hAnsi="Times New Roman"/>
          <w:position w:val="-34"/>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(1.32</w:t>
      </w:r>
      <w:r w:rsidRPr="00E2245B">
        <w:rPr>
          <w:rFonts w:ascii="Times New Roman" w:hAnsi="Times New Roman"/>
          <w:sz w:val="28"/>
          <w:szCs w:val="28"/>
        </w:rPr>
        <w:t>)</w:t>
      </w:r>
    </w:p>
    <w:p w:rsidR="0031173C" w:rsidRPr="00D45664"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E2245B">
        <w:rPr>
          <w:rFonts w:ascii="Times New Roman" w:hAnsi="Times New Roman"/>
          <w:position w:val="-12"/>
          <w:sz w:val="28"/>
          <w:szCs w:val="28"/>
        </w:rPr>
        <w:object w:dxaOrig="320" w:dyaOrig="380">
          <v:shape id="_x0000_i1108" type="#_x0000_t75" style="width:17pt;height:19pt" o:ole="">
            <v:imagedata r:id="rId189" o:title=""/>
          </v:shape>
          <o:OLEObject Type="Embed" ProgID="Equation.3" ShapeID="_x0000_i1108" DrawAspect="Content" ObjectID="_1700595888" r:id="rId190"/>
        </w:object>
      </w:r>
      <w:r w:rsidRPr="00E2245B">
        <w:rPr>
          <w:rFonts w:ascii="Times New Roman" w:hAnsi="Times New Roman"/>
          <w:sz w:val="28"/>
          <w:szCs w:val="28"/>
        </w:rPr>
        <w:t xml:space="preserve"> – довжина</w:t>
      </w:r>
      <w:r>
        <w:rPr>
          <w:rFonts w:ascii="Times New Roman" w:hAnsi="Times New Roman"/>
          <w:sz w:val="28"/>
          <w:szCs w:val="28"/>
        </w:rPr>
        <w:t xml:space="preserve"> </w:t>
      </w:r>
      <w:r w:rsidRPr="00E2245B">
        <w:rPr>
          <w:rFonts w:ascii="Times New Roman" w:hAnsi="Times New Roman"/>
          <w:sz w:val="28"/>
          <w:szCs w:val="28"/>
        </w:rPr>
        <w:t>фокона</w:t>
      </w:r>
      <w:r>
        <w:rPr>
          <w:rFonts w:ascii="Times New Roman" w:hAnsi="Times New Roman"/>
          <w:sz w:val="28"/>
          <w:szCs w:val="28"/>
        </w:rPr>
        <w:t>;</w:t>
      </w:r>
    </w:p>
    <w:p w:rsidR="0031173C" w:rsidRPr="00E2245B" w:rsidRDefault="0031173C" w:rsidP="0031173C">
      <w:pPr>
        <w:spacing w:after="0" w:line="360" w:lineRule="auto"/>
        <w:jc w:val="both"/>
        <w:rPr>
          <w:rFonts w:ascii="Times New Roman" w:hAnsi="Times New Roman"/>
          <w:b/>
          <w:sz w:val="28"/>
          <w:szCs w:val="28"/>
        </w:rPr>
      </w:pPr>
      <w:r w:rsidRPr="00E2245B">
        <w:rPr>
          <w:rFonts w:ascii="Times New Roman" w:hAnsi="Times New Roman"/>
          <w:position w:val="-12"/>
          <w:sz w:val="28"/>
          <w:szCs w:val="28"/>
        </w:rPr>
        <w:object w:dxaOrig="440" w:dyaOrig="380">
          <v:shape id="_x0000_i1109" type="#_x0000_t75" style="width:22.5pt;height:19pt" o:ole="">
            <v:imagedata r:id="rId191" o:title=""/>
          </v:shape>
          <o:OLEObject Type="Embed" ProgID="Equation.3" ShapeID="_x0000_i1109" DrawAspect="Content" ObjectID="_1700595889" r:id="rId192"/>
        </w:object>
      </w:r>
      <w:r w:rsidRPr="00E2245B">
        <w:rPr>
          <w:rFonts w:ascii="Times New Roman" w:hAnsi="Times New Roman"/>
          <w:sz w:val="28"/>
          <w:szCs w:val="28"/>
        </w:rPr>
        <w:t>– кут</w:t>
      </w:r>
      <w:r>
        <w:rPr>
          <w:rFonts w:ascii="Times New Roman" w:hAnsi="Times New Roman"/>
          <w:sz w:val="28"/>
          <w:szCs w:val="28"/>
        </w:rPr>
        <w:t xml:space="preserve"> </w:t>
      </w:r>
      <w:r w:rsidRPr="00E2245B">
        <w:rPr>
          <w:rFonts w:ascii="Times New Roman" w:hAnsi="Times New Roman"/>
          <w:sz w:val="28"/>
          <w:szCs w:val="28"/>
        </w:rPr>
        <w:t>заломлення</w:t>
      </w:r>
      <w:r>
        <w:rPr>
          <w:rFonts w:ascii="Times New Roman" w:hAnsi="Times New Roman"/>
          <w:sz w:val="28"/>
          <w:szCs w:val="28"/>
        </w:rPr>
        <w:t xml:space="preserve"> </w:t>
      </w:r>
      <w:r w:rsidRPr="00E2245B">
        <w:rPr>
          <w:rFonts w:ascii="Times New Roman" w:hAnsi="Times New Roman"/>
          <w:sz w:val="28"/>
          <w:szCs w:val="28"/>
        </w:rPr>
        <w:t>для</w:t>
      </w:r>
      <w:r>
        <w:rPr>
          <w:rFonts w:ascii="Times New Roman" w:hAnsi="Times New Roman"/>
          <w:sz w:val="28"/>
          <w:szCs w:val="28"/>
        </w:rPr>
        <w:t xml:space="preserve"> </w:t>
      </w:r>
      <w:r w:rsidRPr="00E2245B">
        <w:rPr>
          <w:rFonts w:ascii="Times New Roman" w:hAnsi="Times New Roman"/>
          <w:sz w:val="28"/>
          <w:szCs w:val="28"/>
        </w:rPr>
        <w:t>кута</w:t>
      </w:r>
      <w:r w:rsidRPr="00E2245B">
        <w:rPr>
          <w:rFonts w:ascii="Times New Roman" w:hAnsi="Times New Roman"/>
          <w:position w:val="-12"/>
          <w:sz w:val="28"/>
          <w:szCs w:val="28"/>
        </w:rPr>
        <w:object w:dxaOrig="340" w:dyaOrig="380">
          <v:shape id="_x0000_i1110" type="#_x0000_t75" style="width:17pt;height:19pt" o:ole="">
            <v:imagedata r:id="rId183" o:title=""/>
          </v:shape>
          <o:OLEObject Type="Embed" ProgID="Equation.3" ShapeID="_x0000_i1110" DrawAspect="Content" ObjectID="_1700595890" r:id="rId193"/>
        </w:object>
      </w:r>
      <w:r>
        <w:rPr>
          <w:rFonts w:ascii="Times New Roman" w:hAnsi="Times New Roman"/>
          <w:position w:val="-12"/>
          <w:sz w:val="28"/>
          <w:szCs w:val="28"/>
        </w:rPr>
        <w:t>.</w:t>
      </w:r>
    </w:p>
    <w:p w:rsidR="00BA59CD" w:rsidRDefault="00BA59CD" w:rsidP="0031173C">
      <w:pPr>
        <w:spacing w:after="0" w:line="360" w:lineRule="auto"/>
        <w:jc w:val="center"/>
        <w:rPr>
          <w:rFonts w:ascii="Times New Roman" w:hAnsi="Times New Roman"/>
          <w:b/>
          <w:sz w:val="28"/>
          <w:szCs w:val="28"/>
        </w:rPr>
      </w:pPr>
    </w:p>
    <w:p w:rsidR="00BA59CD" w:rsidRDefault="00BA59CD" w:rsidP="0031173C">
      <w:pPr>
        <w:spacing w:after="0" w:line="360" w:lineRule="auto"/>
        <w:jc w:val="center"/>
        <w:rPr>
          <w:rFonts w:ascii="Times New Roman" w:hAnsi="Times New Roman"/>
          <w:b/>
          <w:sz w:val="28"/>
          <w:szCs w:val="28"/>
        </w:rPr>
      </w:pPr>
    </w:p>
    <w:p w:rsidR="0031173C" w:rsidRPr="00C33728" w:rsidRDefault="0031173C" w:rsidP="0031173C">
      <w:pPr>
        <w:spacing w:after="0" w:line="360" w:lineRule="auto"/>
        <w:jc w:val="center"/>
        <w:rPr>
          <w:rFonts w:ascii="Times New Roman" w:hAnsi="Times New Roman"/>
          <w:b/>
          <w:sz w:val="28"/>
          <w:szCs w:val="28"/>
        </w:rPr>
      </w:pPr>
      <w:r>
        <w:rPr>
          <w:rFonts w:ascii="Times New Roman" w:hAnsi="Times New Roman"/>
          <w:b/>
          <w:sz w:val="28"/>
          <w:szCs w:val="28"/>
        </w:rPr>
        <w:t>1.3. Приклади розрахунків геометричних характеристик світловодів і фоконів</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331BB5">
        <w:rPr>
          <w:rFonts w:ascii="Times New Roman" w:hAnsi="Times New Roman"/>
          <w:b/>
          <w:bCs/>
          <w:iCs/>
          <w:sz w:val="28"/>
          <w:szCs w:val="28"/>
        </w:rPr>
        <w:t>Приклад 1</w:t>
      </w:r>
      <w:r w:rsidRPr="007A152E">
        <w:rPr>
          <w:rFonts w:ascii="Times New Roman" w:hAnsi="Times New Roman"/>
          <w:bCs/>
          <w:iCs/>
          <w:sz w:val="28"/>
          <w:szCs w:val="28"/>
        </w:rPr>
        <w:t>.</w:t>
      </w:r>
      <w:r w:rsidRPr="005644E4">
        <w:rPr>
          <w:rFonts w:ascii="Times New Roman" w:hAnsi="Times New Roman"/>
          <w:b/>
          <w:bCs/>
          <w:iCs/>
          <w:sz w:val="28"/>
          <w:szCs w:val="28"/>
          <w:lang w:val="uk-UA"/>
        </w:rPr>
        <w:t>3.1</w:t>
      </w:r>
      <w:r>
        <w:rPr>
          <w:rFonts w:ascii="Times New Roman" w:hAnsi="Times New Roman"/>
          <w:b/>
          <w:bCs/>
          <w:iCs/>
          <w:sz w:val="28"/>
          <w:szCs w:val="28"/>
          <w:lang w:val="uk-UA"/>
        </w:rPr>
        <w:t>.</w:t>
      </w:r>
      <w:r w:rsidRPr="007A152E">
        <w:rPr>
          <w:rFonts w:ascii="Times New Roman" w:hAnsi="Times New Roman"/>
          <w:bCs/>
          <w:iCs/>
          <w:sz w:val="28"/>
          <w:szCs w:val="28"/>
        </w:rPr>
        <w:t xml:space="preserve"> Розрахувати </w:t>
      </w:r>
      <w:r>
        <w:rPr>
          <w:rFonts w:ascii="Times New Roman" w:hAnsi="Times New Roman"/>
          <w:sz w:val="28"/>
          <w:szCs w:val="28"/>
        </w:rPr>
        <w:t>геометричні характеристики сві</w:t>
      </w:r>
      <w:r w:rsidRPr="002A2796">
        <w:rPr>
          <w:rFonts w:ascii="Times New Roman" w:hAnsi="Times New Roman"/>
          <w:sz w:val="28"/>
          <w:szCs w:val="28"/>
        </w:rPr>
        <w:t>т</w:t>
      </w:r>
      <w:r>
        <w:rPr>
          <w:rFonts w:ascii="Times New Roman" w:hAnsi="Times New Roman"/>
          <w:sz w:val="28"/>
          <w:szCs w:val="28"/>
        </w:rPr>
        <w:t>л</w:t>
      </w:r>
      <w:r w:rsidRPr="002A2796">
        <w:rPr>
          <w:rFonts w:ascii="Times New Roman" w:hAnsi="Times New Roman"/>
          <w:sz w:val="28"/>
          <w:szCs w:val="28"/>
        </w:rPr>
        <w:t xml:space="preserve">овода </w:t>
      </w:r>
      <w:r>
        <w:rPr>
          <w:rFonts w:ascii="Times New Roman" w:hAnsi="Times New Roman"/>
          <w:sz w:val="28"/>
          <w:szCs w:val="28"/>
        </w:rPr>
        <w:t>при наступних вихідних даних</w:t>
      </w:r>
      <w:r>
        <w:rPr>
          <w:rFonts w:ascii="Times New Roman" w:hAnsi="Times New Roman"/>
          <w:sz w:val="28"/>
          <w:szCs w:val="28"/>
          <w:lang w:val="uk-UA"/>
        </w:rPr>
        <w:t>:</w:t>
      </w:r>
      <w:r w:rsidRPr="007A152E">
        <w:rPr>
          <w:rFonts w:ascii="Times New Roman" w:hAnsi="Times New Roman"/>
          <w:bCs/>
          <w:iCs/>
          <w:sz w:val="28"/>
          <w:szCs w:val="28"/>
        </w:rPr>
        <w:t xml:space="preserve"> </w:t>
      </w:r>
    </w:p>
    <w:p w:rsidR="0031173C" w:rsidRPr="007A152E" w:rsidRDefault="0031173C" w:rsidP="0031173C">
      <w:pPr>
        <w:pStyle w:val="a3"/>
        <w:tabs>
          <w:tab w:val="left" w:pos="567"/>
        </w:tabs>
        <w:spacing w:line="360" w:lineRule="auto"/>
        <w:ind w:left="0" w:firstLine="924"/>
        <w:jc w:val="both"/>
        <w:rPr>
          <w:rFonts w:ascii="Times New Roman" w:hAnsi="Times New Roman"/>
          <w:bCs/>
          <w:iCs/>
          <w:sz w:val="28"/>
          <w:szCs w:val="28"/>
        </w:rPr>
      </w:pPr>
      <w:r>
        <w:rPr>
          <w:rFonts w:ascii="Times New Roman" w:hAnsi="Times New Roman"/>
          <w:bCs/>
          <w:iCs/>
          <w:sz w:val="28"/>
          <w:szCs w:val="28"/>
        </w:rPr>
        <w:tab/>
        <w:t xml:space="preserve">    </w:t>
      </w:r>
      <w:r>
        <w:rPr>
          <w:rFonts w:ascii="Times New Roman" w:hAnsi="Times New Roman"/>
          <w:bCs/>
          <w:iCs/>
          <w:sz w:val="28"/>
          <w:szCs w:val="28"/>
          <w:lang w:val="uk-UA"/>
        </w:rPr>
        <w:t>показник заломлення осердя</w:t>
      </w:r>
      <w:r>
        <w:rPr>
          <w:rFonts w:ascii="Times New Roman" w:hAnsi="Times New Roman"/>
          <w:bCs/>
          <w:iCs/>
          <w:sz w:val="28"/>
          <w:szCs w:val="28"/>
        </w:rPr>
        <w:t xml:space="preserve"> </w:t>
      </w:r>
      <w:r w:rsidRPr="007A152E">
        <w:rPr>
          <w:rFonts w:ascii="Times New Roman" w:hAnsi="Times New Roman"/>
          <w:bCs/>
          <w:iCs/>
          <w:sz w:val="28"/>
          <w:szCs w:val="28"/>
        </w:rPr>
        <w:t>-</w:t>
      </w:r>
      <w:r>
        <w:rPr>
          <w:rFonts w:ascii="Times New Roman" w:hAnsi="Times New Roman"/>
          <w:bCs/>
          <w:iCs/>
          <w:sz w:val="28"/>
          <w:szCs w:val="28"/>
        </w:rPr>
        <w:t xml:space="preserve"> </w:t>
      </w:r>
      <w:r w:rsidRPr="002A2796">
        <w:rPr>
          <w:rFonts w:ascii="Times New Roman" w:hAnsi="Times New Roman"/>
          <w:sz w:val="28"/>
          <w:szCs w:val="28"/>
        </w:rPr>
        <w:t>n</w:t>
      </w:r>
      <w:r w:rsidRPr="002A2796">
        <w:rPr>
          <w:rFonts w:ascii="Times New Roman" w:hAnsi="Times New Roman"/>
          <w:sz w:val="28"/>
          <w:szCs w:val="28"/>
          <w:vertAlign w:val="subscript"/>
        </w:rPr>
        <w:t>c</w:t>
      </w:r>
      <w:r w:rsidRPr="002A2796">
        <w:rPr>
          <w:rFonts w:ascii="Times New Roman" w:hAnsi="Times New Roman"/>
          <w:sz w:val="28"/>
          <w:szCs w:val="28"/>
        </w:rPr>
        <w:t>=1,46</w:t>
      </w:r>
      <w:r w:rsidRPr="007A152E">
        <w:rPr>
          <w:rFonts w:ascii="Times New Roman" w:hAnsi="Times New Roman"/>
          <w:bCs/>
          <w:iCs/>
          <w:sz w:val="28"/>
          <w:szCs w:val="28"/>
        </w:rPr>
        <w:t>;</w:t>
      </w:r>
    </w:p>
    <w:p w:rsidR="0031173C" w:rsidRPr="007A152E" w:rsidRDefault="0031173C" w:rsidP="0031173C">
      <w:pPr>
        <w:pStyle w:val="a3"/>
        <w:tabs>
          <w:tab w:val="left" w:pos="567"/>
        </w:tabs>
        <w:spacing w:line="360" w:lineRule="auto"/>
        <w:ind w:left="0" w:firstLine="924"/>
        <w:jc w:val="both"/>
        <w:rPr>
          <w:rFonts w:ascii="Times New Roman" w:hAnsi="Times New Roman"/>
          <w:bCs/>
          <w:iCs/>
          <w:sz w:val="28"/>
          <w:szCs w:val="28"/>
        </w:rPr>
      </w:pPr>
      <w:r>
        <w:rPr>
          <w:rFonts w:ascii="Times New Roman" w:hAnsi="Times New Roman"/>
          <w:bCs/>
          <w:iCs/>
          <w:sz w:val="28"/>
          <w:szCs w:val="28"/>
        </w:rPr>
        <w:tab/>
        <w:t xml:space="preserve">    </w:t>
      </w:r>
      <w:r>
        <w:rPr>
          <w:rFonts w:ascii="Times New Roman" w:hAnsi="Times New Roman"/>
          <w:bCs/>
          <w:iCs/>
          <w:sz w:val="28"/>
          <w:szCs w:val="28"/>
          <w:lang w:val="uk-UA"/>
        </w:rPr>
        <w:t>показник заломлення покриття</w:t>
      </w:r>
      <w:r w:rsidRPr="007A152E">
        <w:rPr>
          <w:rFonts w:ascii="Times New Roman" w:hAnsi="Times New Roman"/>
          <w:bCs/>
          <w:iCs/>
          <w:sz w:val="28"/>
          <w:szCs w:val="28"/>
        </w:rPr>
        <w:t xml:space="preserve"> -</w:t>
      </w:r>
      <w:r>
        <w:rPr>
          <w:rFonts w:ascii="Times New Roman" w:hAnsi="Times New Roman"/>
          <w:bCs/>
          <w:iCs/>
          <w:sz w:val="28"/>
          <w:szCs w:val="28"/>
        </w:rPr>
        <w:t xml:space="preserve"> </w:t>
      </w:r>
      <w:r w:rsidRPr="002A2796">
        <w:rPr>
          <w:rFonts w:ascii="Times New Roman" w:hAnsi="Times New Roman"/>
          <w:sz w:val="28"/>
          <w:szCs w:val="28"/>
        </w:rPr>
        <w:t>n</w:t>
      </w:r>
      <w:r w:rsidRPr="002A2796">
        <w:rPr>
          <w:rFonts w:ascii="Times New Roman" w:hAnsi="Times New Roman"/>
          <w:sz w:val="28"/>
          <w:szCs w:val="28"/>
          <w:vertAlign w:val="subscript"/>
        </w:rPr>
        <w:t>n</w:t>
      </w:r>
      <w:r w:rsidRPr="002A2796">
        <w:rPr>
          <w:rFonts w:ascii="Times New Roman" w:hAnsi="Times New Roman"/>
          <w:sz w:val="28"/>
          <w:szCs w:val="28"/>
        </w:rPr>
        <w:t>=1.457</w:t>
      </w:r>
      <w:r w:rsidRPr="007A152E">
        <w:rPr>
          <w:rFonts w:ascii="Times New Roman" w:hAnsi="Times New Roman"/>
          <w:bCs/>
          <w:iCs/>
          <w:sz w:val="28"/>
          <w:szCs w:val="28"/>
        </w:rPr>
        <w:t>;</w:t>
      </w:r>
    </w:p>
    <w:p w:rsidR="0031173C" w:rsidRPr="007A152E" w:rsidRDefault="0031173C" w:rsidP="0031173C">
      <w:pPr>
        <w:pStyle w:val="a3"/>
        <w:tabs>
          <w:tab w:val="left" w:pos="567"/>
        </w:tabs>
        <w:spacing w:line="360" w:lineRule="auto"/>
        <w:ind w:left="0" w:firstLine="924"/>
        <w:jc w:val="both"/>
        <w:rPr>
          <w:rFonts w:ascii="Times New Roman" w:hAnsi="Times New Roman"/>
          <w:bCs/>
          <w:iCs/>
          <w:sz w:val="28"/>
          <w:szCs w:val="28"/>
        </w:rPr>
      </w:pPr>
      <w:r>
        <w:rPr>
          <w:rFonts w:ascii="Times New Roman" w:hAnsi="Times New Roman"/>
          <w:bCs/>
          <w:iCs/>
          <w:sz w:val="28"/>
          <w:szCs w:val="28"/>
        </w:rPr>
        <w:tab/>
        <w:t xml:space="preserve">    діаметр </w:t>
      </w:r>
      <w:r>
        <w:rPr>
          <w:rFonts w:ascii="Times New Roman" w:hAnsi="Times New Roman"/>
          <w:bCs/>
          <w:iCs/>
          <w:sz w:val="28"/>
          <w:szCs w:val="28"/>
          <w:lang w:val="uk-UA"/>
        </w:rPr>
        <w:t>осердя</w:t>
      </w:r>
      <w:r>
        <w:rPr>
          <w:rFonts w:ascii="Times New Roman" w:hAnsi="Times New Roman"/>
          <w:bCs/>
          <w:iCs/>
          <w:sz w:val="28"/>
          <w:szCs w:val="28"/>
        </w:rPr>
        <w:t xml:space="preserve"> – </w:t>
      </w:r>
      <w:r w:rsidRPr="002A2796">
        <w:rPr>
          <w:rFonts w:ascii="Times New Roman" w:hAnsi="Times New Roman"/>
          <w:sz w:val="28"/>
          <w:szCs w:val="28"/>
        </w:rPr>
        <w:t>d=10мкм</w:t>
      </w:r>
      <w:r>
        <w:rPr>
          <w:rFonts w:ascii="Times New Roman" w:hAnsi="Times New Roman"/>
          <w:bCs/>
          <w:iCs/>
          <w:sz w:val="28"/>
          <w:szCs w:val="28"/>
        </w:rPr>
        <w:t>;</w:t>
      </w:r>
      <w:r w:rsidRPr="007A152E">
        <w:rPr>
          <w:rFonts w:ascii="Times New Roman" w:hAnsi="Times New Roman"/>
          <w:bCs/>
          <w:iCs/>
          <w:sz w:val="28"/>
          <w:szCs w:val="28"/>
        </w:rPr>
        <w:t xml:space="preserve"> </w:t>
      </w:r>
    </w:p>
    <w:p w:rsidR="0031173C" w:rsidRPr="00ED0601" w:rsidRDefault="0031173C" w:rsidP="0031173C">
      <w:pPr>
        <w:pStyle w:val="a3"/>
        <w:tabs>
          <w:tab w:val="left" w:pos="567"/>
        </w:tabs>
        <w:ind w:left="0" w:firstLine="927"/>
        <w:jc w:val="both"/>
        <w:rPr>
          <w:rFonts w:ascii="Times New Roman" w:hAnsi="Times New Roman"/>
          <w:bCs/>
          <w:iCs/>
          <w:sz w:val="28"/>
          <w:szCs w:val="28"/>
          <w:lang w:val="uk-UA"/>
        </w:rPr>
      </w:pPr>
      <w:r>
        <w:rPr>
          <w:rFonts w:ascii="Times New Roman" w:hAnsi="Times New Roman"/>
          <w:bCs/>
          <w:iCs/>
          <w:sz w:val="28"/>
          <w:szCs w:val="28"/>
        </w:rPr>
        <w:tab/>
        <w:t xml:space="preserve">    </w:t>
      </w:r>
      <w:r>
        <w:rPr>
          <w:rFonts w:ascii="Times New Roman" w:hAnsi="Times New Roman"/>
          <w:bCs/>
          <w:iCs/>
          <w:sz w:val="28"/>
          <w:szCs w:val="28"/>
          <w:lang w:val="uk-UA"/>
        </w:rPr>
        <w:t>довжина світловода</w:t>
      </w:r>
      <w:r>
        <w:rPr>
          <w:rFonts w:ascii="Times New Roman" w:hAnsi="Times New Roman"/>
          <w:bCs/>
          <w:iCs/>
          <w:sz w:val="28"/>
          <w:szCs w:val="28"/>
        </w:rPr>
        <w:t xml:space="preserve"> – </w:t>
      </w:r>
      <w:r w:rsidRPr="002A2796">
        <w:rPr>
          <w:rFonts w:ascii="Times New Roman" w:hAnsi="Times New Roman"/>
          <w:i/>
          <w:sz w:val="28"/>
          <w:szCs w:val="28"/>
          <w:lang w:val="en-US"/>
        </w:rPr>
        <w:t>l</w:t>
      </w:r>
      <w:r w:rsidRPr="002A2796">
        <w:rPr>
          <w:rFonts w:ascii="Times New Roman" w:hAnsi="Times New Roman"/>
          <w:i/>
          <w:sz w:val="28"/>
          <w:szCs w:val="28"/>
          <w:vertAlign w:val="subscript"/>
          <w:lang w:val="en-US"/>
        </w:rPr>
        <w:t>c</w:t>
      </w:r>
      <w:r w:rsidRPr="002A2796">
        <w:rPr>
          <w:rFonts w:ascii="Times New Roman" w:hAnsi="Times New Roman"/>
          <w:i/>
          <w:sz w:val="28"/>
          <w:szCs w:val="28"/>
        </w:rPr>
        <w:t>=</w:t>
      </w:r>
      <w:r w:rsidRPr="002A2796">
        <w:rPr>
          <w:rFonts w:ascii="Times New Roman" w:hAnsi="Times New Roman"/>
          <w:sz w:val="28"/>
          <w:szCs w:val="28"/>
        </w:rPr>
        <w:t>1000м</w:t>
      </w:r>
      <w:r>
        <w:rPr>
          <w:rFonts w:ascii="Times New Roman" w:hAnsi="Times New Roman"/>
          <w:bCs/>
          <w:iCs/>
          <w:sz w:val="28"/>
          <w:szCs w:val="28"/>
          <w:lang w:val="uk-UA"/>
        </w:rPr>
        <w:t>.</w:t>
      </w:r>
    </w:p>
    <w:p w:rsidR="0031173C" w:rsidRPr="002A2796" w:rsidRDefault="0031173C" w:rsidP="0031173C">
      <w:pPr>
        <w:ind w:firstLine="426"/>
        <w:jc w:val="both"/>
        <w:rPr>
          <w:rFonts w:ascii="Times New Roman" w:hAnsi="Times New Roman"/>
          <w:sz w:val="28"/>
          <w:szCs w:val="28"/>
          <w:u w:val="single"/>
        </w:rPr>
      </w:pPr>
      <w:r w:rsidRPr="002A2796">
        <w:rPr>
          <w:rFonts w:ascii="Times New Roman" w:hAnsi="Times New Roman"/>
          <w:sz w:val="28"/>
          <w:szCs w:val="28"/>
          <w:u w:val="single"/>
        </w:rPr>
        <w:t>Р</w:t>
      </w:r>
      <w:r>
        <w:rPr>
          <w:rFonts w:ascii="Times New Roman" w:hAnsi="Times New Roman"/>
          <w:sz w:val="28"/>
          <w:szCs w:val="28"/>
          <w:u w:val="single"/>
        </w:rPr>
        <w:t xml:space="preserve">озв'язок </w:t>
      </w:r>
    </w:p>
    <w:p w:rsidR="0031173C" w:rsidRDefault="0031173C" w:rsidP="0031173C">
      <w:pPr>
        <w:numPr>
          <w:ilvl w:val="0"/>
          <w:numId w:val="17"/>
        </w:numPr>
        <w:spacing w:after="0" w:line="240" w:lineRule="auto"/>
        <w:ind w:firstLine="426"/>
        <w:jc w:val="both"/>
        <w:rPr>
          <w:rFonts w:ascii="Times New Roman" w:hAnsi="Times New Roman"/>
          <w:sz w:val="28"/>
          <w:szCs w:val="28"/>
        </w:rPr>
      </w:pPr>
      <w:r>
        <w:rPr>
          <w:rFonts w:ascii="Times New Roman" w:hAnsi="Times New Roman"/>
          <w:sz w:val="28"/>
          <w:szCs w:val="28"/>
        </w:rPr>
        <w:t>Числова</w:t>
      </w:r>
      <w:r w:rsidRPr="002A2796">
        <w:rPr>
          <w:rFonts w:ascii="Times New Roman" w:hAnsi="Times New Roman"/>
          <w:sz w:val="28"/>
          <w:szCs w:val="28"/>
        </w:rPr>
        <w:t xml:space="preserve"> апертура</w:t>
      </w:r>
    </w:p>
    <w:p w:rsidR="0031173C" w:rsidRPr="002A2796" w:rsidRDefault="0031173C" w:rsidP="0031173C">
      <w:pPr>
        <w:spacing w:after="0" w:line="240" w:lineRule="auto"/>
        <w:ind w:left="1146"/>
        <w:jc w:val="both"/>
        <w:rPr>
          <w:rFonts w:ascii="Times New Roman" w:hAnsi="Times New Roman"/>
          <w:sz w:val="28"/>
          <w:szCs w:val="28"/>
        </w:rPr>
      </w:pPr>
    </w:p>
    <w:p w:rsidR="0031173C" w:rsidRPr="002A2796" w:rsidRDefault="0031173C" w:rsidP="0031173C">
      <w:pPr>
        <w:ind w:left="360" w:firstLine="426"/>
        <w:jc w:val="both"/>
        <w:rPr>
          <w:rFonts w:ascii="Times New Roman" w:hAnsi="Times New Roman"/>
          <w:sz w:val="28"/>
          <w:szCs w:val="28"/>
        </w:rPr>
      </w:pPr>
      <w:r w:rsidRPr="002A2796">
        <w:rPr>
          <w:rFonts w:ascii="Times New Roman" w:hAnsi="Times New Roman"/>
          <w:position w:val="-14"/>
          <w:sz w:val="28"/>
          <w:szCs w:val="28"/>
        </w:rPr>
        <w:object w:dxaOrig="4740" w:dyaOrig="460">
          <v:shape id="_x0000_i1111" type="#_x0000_t75" style="width:237pt;height:23pt" o:ole="" fillcolor="window">
            <v:imagedata r:id="rId194" o:title=""/>
          </v:shape>
          <o:OLEObject Type="Embed" ProgID="Equation.3" ShapeID="_x0000_i1111" DrawAspect="Content" ObjectID="_1700595891" r:id="rId195"/>
        </w:object>
      </w:r>
      <w:r>
        <w:rPr>
          <w:rFonts w:ascii="Times New Roman" w:hAnsi="Times New Roman"/>
          <w:sz w:val="28"/>
          <w:szCs w:val="28"/>
        </w:rPr>
        <w:t>.</w:t>
      </w:r>
    </w:p>
    <w:p w:rsidR="0031173C" w:rsidRPr="002B3CA1" w:rsidRDefault="0031173C" w:rsidP="0031173C">
      <w:pPr>
        <w:ind w:left="360" w:firstLine="426"/>
        <w:jc w:val="both"/>
        <w:rPr>
          <w:rFonts w:ascii="Times New Roman" w:hAnsi="Times New Roman"/>
          <w:sz w:val="28"/>
          <w:szCs w:val="28"/>
        </w:rPr>
      </w:pPr>
      <w:r w:rsidRPr="002A2796">
        <w:rPr>
          <w:rFonts w:ascii="Times New Roman" w:hAnsi="Times New Roman"/>
          <w:sz w:val="28"/>
          <w:szCs w:val="28"/>
          <w:lang w:val="en-US"/>
        </w:rPr>
        <w:t>u</w:t>
      </w:r>
      <w:r w:rsidRPr="002A2796">
        <w:rPr>
          <w:rFonts w:ascii="Times New Roman" w:hAnsi="Times New Roman"/>
          <w:sz w:val="28"/>
          <w:szCs w:val="28"/>
          <w:vertAlign w:val="subscript"/>
        </w:rPr>
        <w:t>а</w:t>
      </w:r>
      <w:r w:rsidRPr="002A2796">
        <w:rPr>
          <w:rFonts w:ascii="Times New Roman" w:hAnsi="Times New Roman"/>
          <w:sz w:val="28"/>
          <w:szCs w:val="28"/>
        </w:rPr>
        <w:t>≈6</w:t>
      </w:r>
      <w:r w:rsidRPr="002A2796">
        <w:rPr>
          <w:rFonts w:ascii="Times New Roman" w:hAnsi="Times New Roman"/>
          <w:sz w:val="28"/>
          <w:szCs w:val="28"/>
          <w:vertAlign w:val="superscript"/>
        </w:rPr>
        <w:t>о</w:t>
      </w:r>
      <w:r>
        <w:rPr>
          <w:rFonts w:ascii="Times New Roman" w:hAnsi="Times New Roman"/>
          <w:sz w:val="28"/>
          <w:szCs w:val="28"/>
        </w:rPr>
        <w:t>.</w:t>
      </w:r>
    </w:p>
    <w:p w:rsidR="0031173C" w:rsidRDefault="0031173C" w:rsidP="0031173C">
      <w:pPr>
        <w:numPr>
          <w:ilvl w:val="0"/>
          <w:numId w:val="17"/>
        </w:numPr>
        <w:spacing w:after="0" w:line="240" w:lineRule="auto"/>
        <w:ind w:firstLine="426"/>
        <w:jc w:val="both"/>
        <w:rPr>
          <w:rFonts w:ascii="Times New Roman" w:hAnsi="Times New Roman"/>
          <w:sz w:val="28"/>
          <w:szCs w:val="28"/>
        </w:rPr>
      </w:pPr>
      <w:r>
        <w:rPr>
          <w:rFonts w:ascii="Times New Roman" w:hAnsi="Times New Roman"/>
          <w:sz w:val="28"/>
          <w:szCs w:val="28"/>
        </w:rPr>
        <w:t>Довжина шляху</w:t>
      </w:r>
    </w:p>
    <w:p w:rsidR="0031173C" w:rsidRPr="002A2796" w:rsidRDefault="0031173C" w:rsidP="0031173C">
      <w:pPr>
        <w:spacing w:after="0" w:line="240" w:lineRule="auto"/>
        <w:ind w:left="1146"/>
        <w:jc w:val="both"/>
        <w:rPr>
          <w:rFonts w:ascii="Times New Roman" w:hAnsi="Times New Roman"/>
          <w:sz w:val="28"/>
          <w:szCs w:val="28"/>
        </w:rPr>
      </w:pPr>
    </w:p>
    <w:p w:rsidR="0031173C" w:rsidRPr="002A2796" w:rsidRDefault="0031173C" w:rsidP="0031173C">
      <w:pPr>
        <w:ind w:left="720"/>
        <w:jc w:val="both"/>
        <w:rPr>
          <w:rFonts w:ascii="Times New Roman" w:hAnsi="Times New Roman"/>
          <w:sz w:val="28"/>
          <w:szCs w:val="28"/>
        </w:rPr>
      </w:pPr>
      <w:r w:rsidRPr="002A2796">
        <w:rPr>
          <w:rFonts w:ascii="Times New Roman" w:hAnsi="Times New Roman"/>
          <w:position w:val="-76"/>
          <w:sz w:val="28"/>
          <w:szCs w:val="28"/>
        </w:rPr>
        <w:object w:dxaOrig="3540" w:dyaOrig="1860">
          <v:shape id="_x0000_i1112" type="#_x0000_t75" style="width:176.5pt;height:92.5pt" o:ole="" fillcolor="window">
            <v:imagedata r:id="rId196" o:title=""/>
          </v:shape>
          <o:OLEObject Type="Embed" ProgID="Equation.DSMT4" ShapeID="_x0000_i1112" DrawAspect="Content" ObjectID="_1700595892" r:id="rId197"/>
        </w:object>
      </w:r>
      <w:r>
        <w:rPr>
          <w:rFonts w:ascii="Times New Roman" w:hAnsi="Times New Roman"/>
          <w:sz w:val="28"/>
          <w:szCs w:val="28"/>
        </w:rPr>
        <w:t>.</w:t>
      </w:r>
    </w:p>
    <w:p w:rsidR="0031173C" w:rsidRDefault="0031173C" w:rsidP="0031173C">
      <w:pPr>
        <w:numPr>
          <w:ilvl w:val="0"/>
          <w:numId w:val="17"/>
        </w:numPr>
        <w:spacing w:after="0" w:line="240" w:lineRule="auto"/>
        <w:ind w:firstLine="426"/>
        <w:jc w:val="both"/>
        <w:rPr>
          <w:rFonts w:ascii="Times New Roman" w:hAnsi="Times New Roman"/>
          <w:sz w:val="28"/>
          <w:szCs w:val="28"/>
        </w:rPr>
      </w:pPr>
      <w:r>
        <w:rPr>
          <w:rFonts w:ascii="Times New Roman" w:hAnsi="Times New Roman"/>
          <w:sz w:val="28"/>
          <w:szCs w:val="28"/>
        </w:rPr>
        <w:t>Нормована</w:t>
      </w:r>
      <w:r w:rsidRPr="002A2796">
        <w:rPr>
          <w:rFonts w:ascii="Times New Roman" w:hAnsi="Times New Roman"/>
          <w:sz w:val="28"/>
          <w:szCs w:val="28"/>
        </w:rPr>
        <w:t xml:space="preserve"> частота</w:t>
      </w:r>
    </w:p>
    <w:p w:rsidR="0031173C" w:rsidRPr="004800A8" w:rsidRDefault="0031173C" w:rsidP="0031173C">
      <w:pPr>
        <w:spacing w:after="0" w:line="240" w:lineRule="auto"/>
        <w:ind w:left="1146"/>
        <w:jc w:val="both"/>
        <w:rPr>
          <w:rFonts w:ascii="Times New Roman" w:hAnsi="Times New Roman"/>
          <w:sz w:val="28"/>
          <w:szCs w:val="28"/>
        </w:rPr>
      </w:pPr>
    </w:p>
    <w:p w:rsidR="0031173C" w:rsidRPr="002A2796" w:rsidRDefault="0031173C" w:rsidP="0031173C">
      <w:pPr>
        <w:ind w:left="360" w:firstLine="426"/>
        <w:jc w:val="both"/>
        <w:rPr>
          <w:rFonts w:ascii="Times New Roman" w:hAnsi="Times New Roman"/>
          <w:sz w:val="28"/>
          <w:szCs w:val="28"/>
        </w:rPr>
      </w:pPr>
      <w:r w:rsidRPr="002A2796">
        <w:rPr>
          <w:rFonts w:ascii="Times New Roman" w:hAnsi="Times New Roman"/>
          <w:position w:val="-28"/>
          <w:sz w:val="28"/>
          <w:szCs w:val="28"/>
        </w:rPr>
        <w:object w:dxaOrig="4000" w:dyaOrig="660">
          <v:shape id="_x0000_i1113" type="#_x0000_t75" style="width:200pt;height:34pt" o:ole="" fillcolor="window">
            <v:imagedata r:id="rId198" o:title=""/>
          </v:shape>
          <o:OLEObject Type="Embed" ProgID="Equation.3" ShapeID="_x0000_i1113" DrawAspect="Content" ObjectID="_1700595893" r:id="rId199"/>
        </w:object>
      </w:r>
      <w:r>
        <w:rPr>
          <w:rFonts w:ascii="Times New Roman" w:hAnsi="Times New Roman"/>
          <w:sz w:val="28"/>
          <w:szCs w:val="28"/>
        </w:rPr>
        <w:t>.</w:t>
      </w:r>
    </w:p>
    <w:p w:rsidR="0031173C" w:rsidRPr="002A2796" w:rsidRDefault="0031173C" w:rsidP="0031173C">
      <w:pPr>
        <w:ind w:left="360" w:firstLine="426"/>
        <w:jc w:val="both"/>
        <w:rPr>
          <w:rFonts w:ascii="Times New Roman" w:hAnsi="Times New Roman"/>
          <w:sz w:val="28"/>
          <w:szCs w:val="28"/>
        </w:rPr>
      </w:pPr>
      <w:r>
        <w:rPr>
          <w:rFonts w:ascii="Times New Roman" w:hAnsi="Times New Roman"/>
          <w:sz w:val="28"/>
          <w:szCs w:val="28"/>
        </w:rPr>
        <w:t>Висновок</w:t>
      </w:r>
      <w:r w:rsidRPr="002A2796">
        <w:rPr>
          <w:rFonts w:ascii="Times New Roman" w:hAnsi="Times New Roman"/>
          <w:sz w:val="28"/>
          <w:szCs w:val="28"/>
        </w:rPr>
        <w:t xml:space="preserve">: </w:t>
      </w:r>
      <w:r>
        <w:rPr>
          <w:rFonts w:ascii="Times New Roman" w:hAnsi="Times New Roman"/>
          <w:sz w:val="28"/>
          <w:szCs w:val="28"/>
        </w:rPr>
        <w:t xml:space="preserve">світловод </w:t>
      </w:r>
      <w:r w:rsidR="00B856BD">
        <w:rPr>
          <w:rFonts w:ascii="Times New Roman" w:hAnsi="Times New Roman"/>
          <w:sz w:val="28"/>
          <w:szCs w:val="28"/>
        </w:rPr>
        <w:t xml:space="preserve">одномодовий, оскільки </w:t>
      </w:r>
      <w:r w:rsidR="00B856BD">
        <w:rPr>
          <w:rFonts w:ascii="Times New Roman" w:hAnsi="Times New Roman"/>
          <w:sz w:val="28"/>
          <w:szCs w:val="28"/>
          <w:lang w:val="en-US"/>
        </w:rPr>
        <w:t>V</w:t>
      </w:r>
      <w:r w:rsidR="00B856BD">
        <w:rPr>
          <w:rFonts w:ascii="Times New Roman" w:hAnsi="Times New Roman"/>
          <w:sz w:val="28"/>
          <w:szCs w:val="28"/>
        </w:rPr>
        <w:t xml:space="preserve"> &lt; 2,4</w:t>
      </w:r>
      <w:r w:rsidR="00B856BD" w:rsidRPr="00B856BD">
        <w:rPr>
          <w:rFonts w:ascii="Times New Roman" w:hAnsi="Times New Roman"/>
          <w:sz w:val="28"/>
          <w:szCs w:val="28"/>
          <w:lang w:val="ru-RU"/>
        </w:rPr>
        <w:t>.</w:t>
      </w:r>
      <w:r w:rsidR="00B856BD">
        <w:rPr>
          <w:rFonts w:ascii="Times New Roman" w:hAnsi="Times New Roman"/>
          <w:sz w:val="28"/>
          <w:szCs w:val="28"/>
        </w:rPr>
        <w:t xml:space="preserve"> </w:t>
      </w:r>
    </w:p>
    <w:p w:rsidR="0031173C" w:rsidRDefault="0031173C" w:rsidP="0031173C">
      <w:pPr>
        <w:numPr>
          <w:ilvl w:val="0"/>
          <w:numId w:val="17"/>
        </w:numPr>
        <w:spacing w:after="0" w:line="240" w:lineRule="auto"/>
        <w:ind w:firstLine="426"/>
        <w:jc w:val="both"/>
        <w:rPr>
          <w:rFonts w:ascii="Times New Roman" w:hAnsi="Times New Roman"/>
          <w:sz w:val="28"/>
          <w:szCs w:val="28"/>
        </w:rPr>
      </w:pPr>
      <w:r>
        <w:rPr>
          <w:rFonts w:ascii="Times New Roman" w:hAnsi="Times New Roman"/>
          <w:sz w:val="28"/>
          <w:szCs w:val="28"/>
        </w:rPr>
        <w:t>Критична частота сві</w:t>
      </w:r>
      <w:r w:rsidRPr="002A2796">
        <w:rPr>
          <w:rFonts w:ascii="Times New Roman" w:hAnsi="Times New Roman"/>
          <w:sz w:val="28"/>
          <w:szCs w:val="28"/>
        </w:rPr>
        <w:t>т</w:t>
      </w:r>
      <w:r>
        <w:rPr>
          <w:rFonts w:ascii="Times New Roman" w:hAnsi="Times New Roman"/>
          <w:sz w:val="28"/>
          <w:szCs w:val="28"/>
        </w:rPr>
        <w:t>л</w:t>
      </w:r>
      <w:r w:rsidRPr="002A2796">
        <w:rPr>
          <w:rFonts w:ascii="Times New Roman" w:hAnsi="Times New Roman"/>
          <w:sz w:val="28"/>
          <w:szCs w:val="28"/>
        </w:rPr>
        <w:t>овода</w:t>
      </w:r>
    </w:p>
    <w:p w:rsidR="0031173C" w:rsidRPr="002A2796" w:rsidRDefault="0031173C" w:rsidP="0031173C">
      <w:pPr>
        <w:spacing w:after="0" w:line="240" w:lineRule="auto"/>
        <w:ind w:left="1146"/>
        <w:jc w:val="both"/>
        <w:rPr>
          <w:rFonts w:ascii="Times New Roman" w:hAnsi="Times New Roman"/>
          <w:sz w:val="28"/>
          <w:szCs w:val="28"/>
        </w:rPr>
      </w:pPr>
    </w:p>
    <w:p w:rsidR="0031173C" w:rsidRPr="002A2796" w:rsidRDefault="0031173C" w:rsidP="0031173C">
      <w:pPr>
        <w:ind w:left="360" w:firstLine="426"/>
        <w:jc w:val="both"/>
        <w:rPr>
          <w:rFonts w:ascii="Times New Roman" w:hAnsi="Times New Roman"/>
          <w:sz w:val="28"/>
          <w:szCs w:val="28"/>
        </w:rPr>
      </w:pPr>
      <w:r w:rsidRPr="002A2796">
        <w:rPr>
          <w:rFonts w:ascii="Times New Roman" w:hAnsi="Times New Roman"/>
          <w:position w:val="-36"/>
          <w:sz w:val="28"/>
          <w:szCs w:val="28"/>
        </w:rPr>
        <w:object w:dxaOrig="4860" w:dyaOrig="780">
          <v:shape id="_x0000_i1114" type="#_x0000_t75" style="width:243pt;height:38pt" o:ole="" fillcolor="window">
            <v:imagedata r:id="rId200" o:title=""/>
          </v:shape>
          <o:OLEObject Type="Embed" ProgID="Equation.3" ShapeID="_x0000_i1114" DrawAspect="Content" ObjectID="_1700595894" r:id="rId201"/>
        </w:object>
      </w:r>
      <w:r>
        <w:rPr>
          <w:rFonts w:ascii="Times New Roman" w:hAnsi="Times New Roman"/>
          <w:sz w:val="28"/>
          <w:szCs w:val="28"/>
        </w:rPr>
        <w:t>.</w:t>
      </w:r>
    </w:p>
    <w:p w:rsidR="0031173C" w:rsidRDefault="0031173C" w:rsidP="0031173C">
      <w:pPr>
        <w:numPr>
          <w:ilvl w:val="0"/>
          <w:numId w:val="17"/>
        </w:numPr>
        <w:spacing w:after="0" w:line="240" w:lineRule="auto"/>
        <w:ind w:firstLine="426"/>
        <w:jc w:val="both"/>
        <w:rPr>
          <w:rFonts w:ascii="Times New Roman" w:hAnsi="Times New Roman"/>
          <w:sz w:val="28"/>
          <w:szCs w:val="28"/>
        </w:rPr>
      </w:pPr>
      <w:r>
        <w:rPr>
          <w:rFonts w:ascii="Times New Roman" w:hAnsi="Times New Roman"/>
          <w:sz w:val="28"/>
          <w:szCs w:val="28"/>
        </w:rPr>
        <w:t>Довжина хвилі зрізу</w:t>
      </w:r>
    </w:p>
    <w:p w:rsidR="0031173C" w:rsidRPr="002A2796" w:rsidRDefault="0031173C" w:rsidP="0031173C">
      <w:pPr>
        <w:spacing w:after="0" w:line="240" w:lineRule="auto"/>
        <w:ind w:left="1146"/>
        <w:jc w:val="both"/>
        <w:rPr>
          <w:rFonts w:ascii="Times New Roman" w:hAnsi="Times New Roman"/>
          <w:sz w:val="28"/>
          <w:szCs w:val="28"/>
        </w:rPr>
      </w:pPr>
    </w:p>
    <w:p w:rsidR="0031173C" w:rsidRPr="002A2796" w:rsidRDefault="0031173C" w:rsidP="0031173C">
      <w:pPr>
        <w:ind w:left="360" w:firstLine="426"/>
        <w:jc w:val="both"/>
        <w:rPr>
          <w:rFonts w:ascii="Times New Roman" w:hAnsi="Times New Roman"/>
          <w:sz w:val="28"/>
          <w:szCs w:val="28"/>
          <w:vertAlign w:val="subscript"/>
        </w:rPr>
      </w:pPr>
      <w:r w:rsidRPr="002A2796">
        <w:rPr>
          <w:rFonts w:ascii="Times New Roman" w:hAnsi="Times New Roman"/>
          <w:position w:val="-30"/>
          <w:sz w:val="28"/>
          <w:szCs w:val="28"/>
          <w:vertAlign w:val="subscript"/>
        </w:rPr>
        <w:object w:dxaOrig="2500" w:dyaOrig="720">
          <v:shape id="_x0000_i1115" type="#_x0000_t75" style="width:125.5pt;height:36.5pt" o:ole="" fillcolor="window">
            <v:imagedata r:id="rId202" o:title=""/>
          </v:shape>
          <o:OLEObject Type="Embed" ProgID="Equation.3" ShapeID="_x0000_i1115" DrawAspect="Content" ObjectID="_1700595895" r:id="rId203"/>
        </w:object>
      </w:r>
      <w:r w:rsidRPr="002A2796">
        <w:rPr>
          <w:rFonts w:ascii="Times New Roman" w:hAnsi="Times New Roman"/>
          <w:sz w:val="28"/>
          <w:szCs w:val="28"/>
          <w:vertAlign w:val="subscript"/>
        </w:rPr>
        <w:t xml:space="preserve"> </w:t>
      </w:r>
      <w:r w:rsidRPr="002B3CA1">
        <w:rPr>
          <w:rFonts w:ascii="Times New Roman" w:hAnsi="Times New Roman"/>
          <w:sz w:val="28"/>
          <w:szCs w:val="28"/>
        </w:rPr>
        <w:t>мкм</w:t>
      </w:r>
      <w:r>
        <w:rPr>
          <w:rFonts w:ascii="Times New Roman" w:hAnsi="Times New Roman"/>
          <w:sz w:val="28"/>
          <w:szCs w:val="28"/>
          <w:vertAlign w:val="subscript"/>
        </w:rPr>
        <w:t>.</w:t>
      </w:r>
    </w:p>
    <w:p w:rsidR="0031173C" w:rsidRPr="002A2796" w:rsidRDefault="0031173C" w:rsidP="0031173C">
      <w:pPr>
        <w:numPr>
          <w:ilvl w:val="0"/>
          <w:numId w:val="17"/>
        </w:numPr>
        <w:spacing w:after="0" w:line="240" w:lineRule="auto"/>
        <w:ind w:firstLine="426"/>
        <w:jc w:val="both"/>
        <w:rPr>
          <w:rFonts w:ascii="Times New Roman" w:hAnsi="Times New Roman"/>
          <w:sz w:val="28"/>
          <w:szCs w:val="28"/>
        </w:rPr>
      </w:pPr>
      <w:r>
        <w:rPr>
          <w:rFonts w:ascii="Times New Roman" w:hAnsi="Times New Roman"/>
          <w:sz w:val="28"/>
          <w:szCs w:val="28"/>
        </w:rPr>
        <w:t>Відносне значення ППЗ</w:t>
      </w:r>
    </w:p>
    <w:p w:rsidR="0031173C" w:rsidRPr="002A2796" w:rsidRDefault="0031173C" w:rsidP="0031173C">
      <w:pPr>
        <w:ind w:left="360" w:firstLine="426"/>
        <w:jc w:val="both"/>
        <w:rPr>
          <w:rFonts w:ascii="Times New Roman" w:hAnsi="Times New Roman"/>
          <w:sz w:val="28"/>
          <w:szCs w:val="28"/>
        </w:rPr>
      </w:pPr>
      <w:r w:rsidRPr="002A2796">
        <w:rPr>
          <w:rFonts w:ascii="Times New Roman" w:hAnsi="Times New Roman"/>
          <w:position w:val="-30"/>
          <w:sz w:val="28"/>
          <w:szCs w:val="28"/>
        </w:rPr>
        <w:object w:dxaOrig="3820" w:dyaOrig="700">
          <v:shape id="_x0000_i1116" type="#_x0000_t75" style="width:190.5pt;height:35pt" o:ole="" fillcolor="window">
            <v:imagedata r:id="rId204" o:title=""/>
          </v:shape>
          <o:OLEObject Type="Embed" ProgID="Equation.3" ShapeID="_x0000_i1116" DrawAspect="Content" ObjectID="_1700595896" r:id="rId205"/>
        </w:object>
      </w:r>
      <w:r>
        <w:rPr>
          <w:rFonts w:ascii="Times New Roman" w:hAnsi="Times New Roman"/>
          <w:sz w:val="28"/>
          <w:szCs w:val="28"/>
        </w:rPr>
        <w:t>.</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Pr>
          <w:rFonts w:ascii="Times New Roman" w:hAnsi="Times New Roman"/>
          <w:b/>
          <w:bCs/>
          <w:iCs/>
          <w:sz w:val="28"/>
          <w:szCs w:val="28"/>
        </w:rPr>
        <w:t>Приклад</w:t>
      </w:r>
      <w:r>
        <w:rPr>
          <w:rFonts w:ascii="Times New Roman" w:hAnsi="Times New Roman"/>
          <w:b/>
          <w:bCs/>
          <w:iCs/>
          <w:sz w:val="28"/>
          <w:szCs w:val="28"/>
          <w:lang w:val="uk-UA"/>
        </w:rPr>
        <w:t xml:space="preserve"> 1.3.2</w:t>
      </w:r>
      <w:r w:rsidRPr="007A152E">
        <w:rPr>
          <w:rFonts w:ascii="Times New Roman" w:hAnsi="Times New Roman"/>
          <w:bCs/>
          <w:iCs/>
          <w:sz w:val="28"/>
          <w:szCs w:val="28"/>
        </w:rPr>
        <w:t xml:space="preserve">. Розрахувати </w:t>
      </w:r>
      <w:r>
        <w:rPr>
          <w:rFonts w:ascii="Times New Roman" w:hAnsi="Times New Roman"/>
          <w:bCs/>
          <w:iCs/>
          <w:sz w:val="28"/>
          <w:szCs w:val="28"/>
          <w:lang w:val="uk-UA"/>
        </w:rPr>
        <w:t xml:space="preserve">залежність числової апертури від показника заломлення осердя </w:t>
      </w:r>
      <w:r w:rsidRPr="002A2796">
        <w:rPr>
          <w:rFonts w:ascii="Times New Roman" w:hAnsi="Times New Roman"/>
          <w:sz w:val="28"/>
          <w:szCs w:val="28"/>
        </w:rPr>
        <w:t xml:space="preserve"> </w:t>
      </w:r>
      <w:r>
        <w:rPr>
          <w:rFonts w:ascii="Times New Roman" w:hAnsi="Times New Roman"/>
          <w:sz w:val="28"/>
          <w:szCs w:val="28"/>
        </w:rPr>
        <w:t>при наступних вихідних даних</w:t>
      </w:r>
      <w:r>
        <w:rPr>
          <w:rFonts w:ascii="Times New Roman" w:hAnsi="Times New Roman"/>
          <w:sz w:val="28"/>
          <w:szCs w:val="28"/>
          <w:lang w:val="uk-UA"/>
        </w:rPr>
        <w:t>:</w:t>
      </w:r>
      <w:r w:rsidRPr="007A152E">
        <w:rPr>
          <w:rFonts w:ascii="Times New Roman" w:hAnsi="Times New Roman"/>
          <w:bCs/>
          <w:iCs/>
          <w:sz w:val="28"/>
          <w:szCs w:val="28"/>
        </w:rPr>
        <w:t xml:space="preserve"> </w:t>
      </w:r>
    </w:p>
    <w:p w:rsidR="0031173C" w:rsidRPr="0052295E"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rPr>
        <w:tab/>
        <w:t xml:space="preserve">   </w:t>
      </w:r>
      <w:r>
        <w:rPr>
          <w:rFonts w:ascii="Times New Roman" w:hAnsi="Times New Roman"/>
          <w:bCs/>
          <w:iCs/>
          <w:sz w:val="28"/>
          <w:szCs w:val="28"/>
          <w:lang w:val="uk-UA"/>
        </w:rPr>
        <w:t>значення</w:t>
      </w:r>
      <w:r>
        <w:rPr>
          <w:rFonts w:ascii="Times New Roman" w:hAnsi="Times New Roman"/>
          <w:bCs/>
          <w:iCs/>
          <w:sz w:val="28"/>
          <w:szCs w:val="28"/>
        </w:rPr>
        <w:t xml:space="preserve"> </w:t>
      </w:r>
      <w:r>
        <w:rPr>
          <w:rFonts w:ascii="Times New Roman" w:hAnsi="Times New Roman"/>
          <w:bCs/>
          <w:iCs/>
          <w:sz w:val="28"/>
          <w:szCs w:val="28"/>
          <w:lang w:val="uk-UA"/>
        </w:rPr>
        <w:t>показників заломлення осердя</w:t>
      </w:r>
      <w:r>
        <w:rPr>
          <w:rFonts w:ascii="Times New Roman" w:hAnsi="Times New Roman"/>
          <w:bCs/>
          <w:iCs/>
          <w:sz w:val="28"/>
          <w:szCs w:val="28"/>
        </w:rPr>
        <w:t xml:space="preserve"> </w:t>
      </w:r>
      <w:r w:rsidRPr="007A152E">
        <w:rPr>
          <w:rFonts w:ascii="Times New Roman" w:hAnsi="Times New Roman"/>
          <w:bCs/>
          <w:iCs/>
          <w:sz w:val="28"/>
          <w:szCs w:val="28"/>
        </w:rPr>
        <w:t>-</w:t>
      </w:r>
      <w:r>
        <w:rPr>
          <w:rFonts w:ascii="Times New Roman" w:hAnsi="Times New Roman"/>
          <w:bCs/>
          <w:iCs/>
          <w:sz w:val="28"/>
          <w:szCs w:val="28"/>
        </w:rPr>
        <w:t xml:space="preserve"> </w:t>
      </w:r>
      <w:r w:rsidRPr="002A2796">
        <w:rPr>
          <w:rFonts w:ascii="Times New Roman" w:hAnsi="Times New Roman"/>
          <w:sz w:val="28"/>
          <w:szCs w:val="28"/>
        </w:rPr>
        <w:t>n</w:t>
      </w:r>
      <w:r w:rsidRPr="002A2796">
        <w:rPr>
          <w:rFonts w:ascii="Times New Roman" w:hAnsi="Times New Roman"/>
          <w:sz w:val="28"/>
          <w:szCs w:val="28"/>
          <w:vertAlign w:val="subscript"/>
        </w:rPr>
        <w:t>c</w:t>
      </w:r>
      <w:r>
        <w:rPr>
          <w:rFonts w:ascii="Times New Roman" w:hAnsi="Times New Roman"/>
          <w:sz w:val="28"/>
          <w:szCs w:val="28"/>
        </w:rPr>
        <w:t>=1,</w:t>
      </w:r>
      <w:r>
        <w:rPr>
          <w:rFonts w:ascii="Times New Roman" w:hAnsi="Times New Roman"/>
          <w:sz w:val="28"/>
          <w:szCs w:val="28"/>
          <w:lang w:val="uk-UA"/>
        </w:rPr>
        <w:t>9</w:t>
      </w:r>
      <w:r w:rsidRPr="007A152E">
        <w:rPr>
          <w:rFonts w:ascii="Times New Roman" w:hAnsi="Times New Roman"/>
          <w:bCs/>
          <w:iCs/>
          <w:sz w:val="28"/>
          <w:szCs w:val="28"/>
        </w:rPr>
        <w:t>;</w:t>
      </w:r>
      <w:r>
        <w:rPr>
          <w:rFonts w:ascii="Times New Roman" w:hAnsi="Times New Roman"/>
          <w:bCs/>
          <w:iCs/>
          <w:sz w:val="28"/>
          <w:szCs w:val="28"/>
          <w:lang w:val="uk-UA"/>
        </w:rPr>
        <w:t>1.7;1.5;</w:t>
      </w:r>
    </w:p>
    <w:p w:rsidR="0031173C" w:rsidRPr="0052295E"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rPr>
        <w:tab/>
        <w:t xml:space="preserve">    </w:t>
      </w:r>
      <w:r>
        <w:rPr>
          <w:rFonts w:ascii="Times New Roman" w:hAnsi="Times New Roman"/>
          <w:bCs/>
          <w:iCs/>
          <w:sz w:val="28"/>
          <w:szCs w:val="28"/>
          <w:lang w:val="uk-UA"/>
        </w:rPr>
        <w:t>відношення</w:t>
      </w:r>
      <w:r w:rsidRPr="007A152E">
        <w:rPr>
          <w:rFonts w:ascii="Times New Roman" w:hAnsi="Times New Roman"/>
          <w:bCs/>
          <w:iCs/>
          <w:sz w:val="28"/>
          <w:szCs w:val="28"/>
        </w:rPr>
        <w:t xml:space="preserve"> </w:t>
      </w:r>
      <w:r>
        <w:rPr>
          <w:rFonts w:ascii="Times New Roman" w:hAnsi="Times New Roman"/>
          <w:bCs/>
          <w:iCs/>
          <w:sz w:val="28"/>
          <w:szCs w:val="28"/>
        </w:rPr>
        <w:t xml:space="preserve">– </w:t>
      </w:r>
      <w:r w:rsidRPr="002A2796">
        <w:rPr>
          <w:rFonts w:ascii="Times New Roman" w:hAnsi="Times New Roman"/>
          <w:sz w:val="28"/>
          <w:szCs w:val="28"/>
        </w:rPr>
        <w:t>n</w:t>
      </w:r>
      <w:r>
        <w:rPr>
          <w:rFonts w:ascii="Times New Roman" w:hAnsi="Times New Roman"/>
          <w:sz w:val="28"/>
          <w:szCs w:val="28"/>
          <w:vertAlign w:val="subscript"/>
          <w:lang w:val="uk-UA"/>
        </w:rPr>
        <w:t xml:space="preserve">с </w:t>
      </w:r>
      <w:r>
        <w:rPr>
          <w:rFonts w:ascii="Times New Roman" w:hAnsi="Times New Roman"/>
          <w:sz w:val="28"/>
          <w:szCs w:val="28"/>
          <w:lang w:val="uk-UA"/>
        </w:rPr>
        <w:t>/</w:t>
      </w:r>
      <w:r w:rsidRPr="0052295E">
        <w:rPr>
          <w:rFonts w:ascii="Times New Roman" w:hAnsi="Times New Roman"/>
          <w:sz w:val="28"/>
          <w:szCs w:val="28"/>
        </w:rPr>
        <w:t xml:space="preserve"> </w:t>
      </w:r>
      <w:r w:rsidRPr="002A2796">
        <w:rPr>
          <w:rFonts w:ascii="Times New Roman" w:hAnsi="Times New Roman"/>
          <w:sz w:val="28"/>
          <w:szCs w:val="28"/>
        </w:rPr>
        <w:t>n</w:t>
      </w:r>
      <w:r>
        <w:rPr>
          <w:rFonts w:ascii="Times New Roman" w:hAnsi="Times New Roman"/>
          <w:sz w:val="28"/>
          <w:szCs w:val="28"/>
          <w:vertAlign w:val="subscript"/>
          <w:lang w:val="uk-UA"/>
        </w:rPr>
        <w:t>п</w:t>
      </w:r>
      <w:r w:rsidRPr="002A2796">
        <w:rPr>
          <w:rFonts w:ascii="Times New Roman" w:hAnsi="Times New Roman"/>
          <w:sz w:val="28"/>
          <w:szCs w:val="28"/>
        </w:rPr>
        <w:t xml:space="preserve"> </w:t>
      </w:r>
      <w:r>
        <w:rPr>
          <w:rFonts w:ascii="Times New Roman" w:hAnsi="Times New Roman"/>
          <w:sz w:val="28"/>
          <w:szCs w:val="28"/>
        </w:rPr>
        <w:t>=1.</w:t>
      </w:r>
      <w:r>
        <w:rPr>
          <w:rFonts w:ascii="Times New Roman" w:hAnsi="Times New Roman"/>
          <w:sz w:val="28"/>
          <w:szCs w:val="28"/>
          <w:lang w:val="uk-UA"/>
        </w:rPr>
        <w:t>1</w:t>
      </w:r>
      <w:r>
        <w:rPr>
          <w:rFonts w:ascii="Times New Roman" w:hAnsi="Times New Roman"/>
          <w:bCs/>
          <w:iCs/>
          <w:sz w:val="28"/>
          <w:szCs w:val="28"/>
          <w:lang w:val="uk-UA"/>
        </w:rPr>
        <w:t>.</w:t>
      </w:r>
    </w:p>
    <w:p w:rsidR="0031173C" w:rsidRPr="00950575" w:rsidRDefault="0031173C" w:rsidP="0031173C">
      <w:pPr>
        <w:pStyle w:val="a3"/>
        <w:tabs>
          <w:tab w:val="left" w:pos="567"/>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rPr>
        <w:tab/>
        <w:t xml:space="preserve">    </w:t>
      </w:r>
      <w:r w:rsidRPr="002A2796">
        <w:rPr>
          <w:rFonts w:ascii="Times New Roman" w:hAnsi="Times New Roman"/>
          <w:sz w:val="28"/>
          <w:szCs w:val="28"/>
          <w:u w:val="single"/>
        </w:rPr>
        <w:t>Р</w:t>
      </w:r>
      <w:r>
        <w:rPr>
          <w:rFonts w:ascii="Times New Roman" w:hAnsi="Times New Roman"/>
          <w:sz w:val="28"/>
          <w:szCs w:val="28"/>
          <w:u w:val="single"/>
        </w:rPr>
        <w:t xml:space="preserve">озв'язок </w:t>
      </w:r>
    </w:p>
    <w:p w:rsidR="0031173C" w:rsidRPr="002A2796" w:rsidRDefault="0031173C" w:rsidP="0031173C">
      <w:pPr>
        <w:ind w:firstLine="426"/>
        <w:jc w:val="both"/>
        <w:rPr>
          <w:rFonts w:ascii="Times New Roman" w:hAnsi="Times New Roman"/>
          <w:sz w:val="28"/>
          <w:szCs w:val="28"/>
        </w:rPr>
      </w:pPr>
      <w:r w:rsidRPr="002A2796">
        <w:rPr>
          <w:rFonts w:ascii="Times New Roman" w:hAnsi="Times New Roman"/>
          <w:position w:val="-92"/>
          <w:sz w:val="28"/>
          <w:szCs w:val="28"/>
        </w:rPr>
        <w:object w:dxaOrig="4040" w:dyaOrig="2079">
          <v:shape id="_x0000_i1117" type="#_x0000_t75" style="width:201.5pt;height:104pt" o:ole="" fillcolor="window">
            <v:imagedata r:id="rId206" o:title=""/>
          </v:shape>
          <o:OLEObject Type="Embed" ProgID="Equation.DSMT4" ShapeID="_x0000_i1117" DrawAspect="Content" ObjectID="_1700595897" r:id="rId207"/>
        </w:objec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5644E4">
        <w:rPr>
          <w:rFonts w:ascii="Times New Roman" w:hAnsi="Times New Roman"/>
          <w:b/>
          <w:bCs/>
          <w:iCs/>
          <w:sz w:val="28"/>
          <w:szCs w:val="28"/>
          <w:lang w:val="uk-UA"/>
        </w:rPr>
        <w:t xml:space="preserve">Приклад </w:t>
      </w:r>
      <w:r>
        <w:rPr>
          <w:rFonts w:ascii="Times New Roman" w:hAnsi="Times New Roman"/>
          <w:b/>
          <w:bCs/>
          <w:iCs/>
          <w:sz w:val="28"/>
          <w:szCs w:val="28"/>
          <w:lang w:val="uk-UA"/>
        </w:rPr>
        <w:t>1.3</w:t>
      </w:r>
      <w:r w:rsidRPr="005644E4">
        <w:rPr>
          <w:rFonts w:ascii="Times New Roman" w:hAnsi="Times New Roman"/>
          <w:bCs/>
          <w:iCs/>
          <w:sz w:val="28"/>
          <w:szCs w:val="28"/>
          <w:lang w:val="uk-UA"/>
        </w:rPr>
        <w:t>.</w:t>
      </w:r>
      <w:r w:rsidRPr="005644E4">
        <w:rPr>
          <w:rFonts w:ascii="Times New Roman" w:hAnsi="Times New Roman"/>
          <w:b/>
          <w:bCs/>
          <w:iCs/>
          <w:sz w:val="28"/>
          <w:szCs w:val="28"/>
          <w:lang w:val="uk-UA"/>
        </w:rPr>
        <w:t>3</w:t>
      </w:r>
      <w:r>
        <w:rPr>
          <w:rFonts w:ascii="Times New Roman" w:hAnsi="Times New Roman"/>
          <w:b/>
          <w:bCs/>
          <w:iCs/>
          <w:sz w:val="28"/>
          <w:szCs w:val="28"/>
          <w:lang w:val="uk-UA"/>
        </w:rPr>
        <w:t>.</w:t>
      </w:r>
      <w:r w:rsidRPr="005644E4">
        <w:rPr>
          <w:rFonts w:ascii="Times New Roman" w:hAnsi="Times New Roman"/>
          <w:bCs/>
          <w:iCs/>
          <w:sz w:val="28"/>
          <w:szCs w:val="28"/>
          <w:lang w:val="uk-UA"/>
        </w:rPr>
        <w:t xml:space="preserve"> Розрахувати </w:t>
      </w:r>
      <w:r>
        <w:rPr>
          <w:rFonts w:ascii="Times New Roman" w:hAnsi="Times New Roman"/>
          <w:bCs/>
          <w:iCs/>
          <w:sz w:val="28"/>
          <w:szCs w:val="28"/>
          <w:lang w:val="uk-UA"/>
        </w:rPr>
        <w:t xml:space="preserve">залежність довжини шляху і кількості відбиттів від кута нахилу променя до осі світловода </w:t>
      </w:r>
      <w:r w:rsidRPr="005644E4">
        <w:rPr>
          <w:rFonts w:ascii="Times New Roman" w:hAnsi="Times New Roman"/>
          <w:sz w:val="28"/>
          <w:szCs w:val="28"/>
          <w:lang w:val="uk-UA"/>
        </w:rPr>
        <w:t xml:space="preserve"> при наступних вихідних </w:t>
      </w:r>
      <w:r>
        <w:rPr>
          <w:rFonts w:ascii="Times New Roman" w:hAnsi="Times New Roman"/>
          <w:sz w:val="28"/>
          <w:szCs w:val="28"/>
          <w:lang w:val="uk-UA"/>
        </w:rPr>
        <w:t>даних:</w:t>
      </w:r>
      <w:r w:rsidRPr="005644E4">
        <w:rPr>
          <w:rFonts w:ascii="Times New Roman" w:hAnsi="Times New Roman"/>
          <w:bCs/>
          <w:iCs/>
          <w:sz w:val="28"/>
          <w:szCs w:val="28"/>
          <w:lang w:val="uk-UA"/>
        </w:rPr>
        <w:t xml:space="preserve"> </w:t>
      </w:r>
    </w:p>
    <w:p w:rsidR="0031173C" w:rsidRPr="0052295E"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5644E4">
        <w:rPr>
          <w:rFonts w:ascii="Times New Roman" w:hAnsi="Times New Roman"/>
          <w:bCs/>
          <w:iCs/>
          <w:sz w:val="28"/>
          <w:szCs w:val="28"/>
          <w:lang w:val="uk-UA"/>
        </w:rPr>
        <w:tab/>
        <w:t xml:space="preserve">    </w:t>
      </w:r>
      <w:r w:rsidR="008137E6">
        <w:rPr>
          <w:rFonts w:ascii="Times New Roman" w:hAnsi="Times New Roman"/>
          <w:bCs/>
          <w:iCs/>
          <w:sz w:val="28"/>
          <w:szCs w:val="28"/>
          <w:lang w:val="uk-UA"/>
        </w:rPr>
        <w:t>показник</w:t>
      </w:r>
      <w:r>
        <w:rPr>
          <w:rFonts w:ascii="Times New Roman" w:hAnsi="Times New Roman"/>
          <w:bCs/>
          <w:iCs/>
          <w:sz w:val="28"/>
          <w:szCs w:val="28"/>
          <w:lang w:val="uk-UA"/>
        </w:rPr>
        <w:t xml:space="preserve"> заломлення осердя</w:t>
      </w:r>
      <w:r w:rsidRPr="005644E4">
        <w:rPr>
          <w:rFonts w:ascii="Times New Roman" w:hAnsi="Times New Roman"/>
          <w:bCs/>
          <w:iCs/>
          <w:sz w:val="28"/>
          <w:szCs w:val="28"/>
          <w:lang w:val="uk-UA"/>
        </w:rPr>
        <w:t xml:space="preserve"> - </w:t>
      </w:r>
      <w:r w:rsidRPr="002A2796">
        <w:rPr>
          <w:rFonts w:ascii="Times New Roman" w:hAnsi="Times New Roman"/>
          <w:sz w:val="28"/>
          <w:szCs w:val="28"/>
        </w:rPr>
        <w:t>n</w:t>
      </w:r>
      <w:r w:rsidRPr="002A2796">
        <w:rPr>
          <w:rFonts w:ascii="Times New Roman" w:hAnsi="Times New Roman"/>
          <w:sz w:val="28"/>
          <w:szCs w:val="28"/>
          <w:vertAlign w:val="subscript"/>
        </w:rPr>
        <w:t>c</w:t>
      </w:r>
      <w:r w:rsidRPr="005644E4">
        <w:rPr>
          <w:rFonts w:ascii="Times New Roman" w:hAnsi="Times New Roman"/>
          <w:sz w:val="28"/>
          <w:szCs w:val="28"/>
          <w:lang w:val="uk-UA"/>
        </w:rPr>
        <w:t>=</w:t>
      </w:r>
      <w:r>
        <w:rPr>
          <w:rFonts w:ascii="Times New Roman" w:hAnsi="Times New Roman"/>
          <w:bCs/>
          <w:iCs/>
          <w:sz w:val="28"/>
          <w:szCs w:val="28"/>
          <w:lang w:val="uk-UA"/>
        </w:rPr>
        <w:t>1.5;</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5644E4">
        <w:rPr>
          <w:rFonts w:ascii="Times New Roman" w:hAnsi="Times New Roman"/>
          <w:bCs/>
          <w:iCs/>
          <w:sz w:val="28"/>
          <w:szCs w:val="28"/>
          <w:lang w:val="uk-UA"/>
        </w:rPr>
        <w:tab/>
        <w:t xml:space="preserve">    </w:t>
      </w:r>
      <w:r>
        <w:rPr>
          <w:rFonts w:ascii="Times New Roman" w:hAnsi="Times New Roman"/>
          <w:bCs/>
          <w:iCs/>
          <w:sz w:val="28"/>
          <w:szCs w:val="28"/>
          <w:lang w:val="uk-UA"/>
        </w:rPr>
        <w:t>діаметр осердя</w:t>
      </w:r>
      <w:r w:rsidRPr="005644E4">
        <w:rPr>
          <w:rFonts w:ascii="Times New Roman" w:hAnsi="Times New Roman"/>
          <w:bCs/>
          <w:iCs/>
          <w:sz w:val="28"/>
          <w:szCs w:val="28"/>
          <w:lang w:val="uk-UA"/>
        </w:rPr>
        <w:t xml:space="preserve"> – </w:t>
      </w:r>
      <w:r w:rsidRPr="002A2796">
        <w:rPr>
          <w:rFonts w:ascii="Times New Roman" w:hAnsi="Times New Roman"/>
          <w:sz w:val="28"/>
          <w:szCs w:val="28"/>
          <w:lang w:val="en-US"/>
        </w:rPr>
        <w:t>d</w:t>
      </w:r>
      <w:r w:rsidRPr="005644E4">
        <w:rPr>
          <w:rFonts w:ascii="Times New Roman" w:hAnsi="Times New Roman"/>
          <w:sz w:val="28"/>
          <w:szCs w:val="28"/>
          <w:lang w:val="uk-UA"/>
        </w:rPr>
        <w:t>=50мкм</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кути падіння - </w:t>
      </w:r>
      <w:r w:rsidRPr="002A2796">
        <w:rPr>
          <w:rFonts w:ascii="Times New Roman" w:hAnsi="Times New Roman"/>
          <w:sz w:val="28"/>
          <w:szCs w:val="28"/>
          <w:lang w:val="en-US"/>
        </w:rPr>
        <w:t>u</w:t>
      </w:r>
      <w:r w:rsidRPr="005644E4">
        <w:rPr>
          <w:rFonts w:ascii="Times New Roman" w:hAnsi="Times New Roman"/>
          <w:sz w:val="28"/>
          <w:szCs w:val="28"/>
          <w:lang w:val="uk-UA"/>
        </w:rPr>
        <w:t xml:space="preserve"> = 10</w:t>
      </w:r>
      <w:r w:rsidRPr="005644E4">
        <w:rPr>
          <w:rFonts w:ascii="Times New Roman" w:hAnsi="Times New Roman"/>
          <w:sz w:val="28"/>
          <w:szCs w:val="28"/>
          <w:vertAlign w:val="superscript"/>
          <w:lang w:val="uk-UA"/>
        </w:rPr>
        <w:t>о</w:t>
      </w:r>
      <w:r w:rsidRPr="005644E4">
        <w:rPr>
          <w:rFonts w:ascii="Times New Roman" w:hAnsi="Times New Roman"/>
          <w:sz w:val="28"/>
          <w:szCs w:val="28"/>
          <w:lang w:val="uk-UA"/>
        </w:rPr>
        <w:t>; 20</w:t>
      </w:r>
      <w:r w:rsidRPr="005644E4">
        <w:rPr>
          <w:rFonts w:ascii="Times New Roman" w:hAnsi="Times New Roman"/>
          <w:sz w:val="28"/>
          <w:szCs w:val="28"/>
          <w:vertAlign w:val="superscript"/>
          <w:lang w:val="uk-UA"/>
        </w:rPr>
        <w:t>о</w:t>
      </w:r>
      <w:r w:rsidRPr="005644E4">
        <w:rPr>
          <w:rFonts w:ascii="Times New Roman" w:hAnsi="Times New Roman"/>
          <w:sz w:val="28"/>
          <w:szCs w:val="28"/>
          <w:lang w:val="uk-UA"/>
        </w:rPr>
        <w:t>; 30</w:t>
      </w:r>
      <w:r w:rsidRPr="005644E4">
        <w:rPr>
          <w:rFonts w:ascii="Times New Roman" w:hAnsi="Times New Roman"/>
          <w:sz w:val="28"/>
          <w:szCs w:val="28"/>
          <w:vertAlign w:val="superscript"/>
          <w:lang w:val="uk-UA"/>
        </w:rPr>
        <w:t>о</w:t>
      </w:r>
      <w:r>
        <w:rPr>
          <w:rFonts w:ascii="Times New Roman" w:hAnsi="Times New Roman"/>
          <w:bCs/>
          <w:iCs/>
          <w:sz w:val="28"/>
          <w:szCs w:val="28"/>
          <w:lang w:val="uk-UA"/>
        </w:rPr>
        <w:tab/>
        <w:t>;</w:t>
      </w:r>
    </w:p>
    <w:p w:rsidR="0031173C" w:rsidRPr="002A145F"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довжина світловода- </w:t>
      </w:r>
      <w:r w:rsidRPr="002A2796">
        <w:rPr>
          <w:rFonts w:ascii="Times New Roman" w:hAnsi="Times New Roman"/>
          <w:i/>
          <w:sz w:val="28"/>
          <w:szCs w:val="28"/>
          <w:lang w:val="en-US"/>
        </w:rPr>
        <w:t>l</w:t>
      </w:r>
      <w:r w:rsidRPr="002A2796">
        <w:rPr>
          <w:rFonts w:ascii="Times New Roman" w:hAnsi="Times New Roman"/>
          <w:sz w:val="28"/>
          <w:szCs w:val="28"/>
        </w:rPr>
        <w:t xml:space="preserve"> =1000м</w:t>
      </w:r>
      <w:r>
        <w:rPr>
          <w:rFonts w:ascii="Times New Roman" w:hAnsi="Times New Roman"/>
          <w:sz w:val="28"/>
          <w:szCs w:val="28"/>
          <w:lang w:val="uk-UA"/>
        </w:rPr>
        <w:t>.</w:t>
      </w:r>
    </w:p>
    <w:p w:rsidR="0031173C" w:rsidRDefault="0031173C" w:rsidP="0031173C">
      <w:pPr>
        <w:pStyle w:val="a3"/>
        <w:tabs>
          <w:tab w:val="left" w:pos="567"/>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rPr>
        <w:t xml:space="preserve">    </w:t>
      </w:r>
      <w:r w:rsidRPr="002A2796">
        <w:rPr>
          <w:rFonts w:ascii="Times New Roman" w:hAnsi="Times New Roman"/>
          <w:sz w:val="28"/>
          <w:szCs w:val="28"/>
          <w:u w:val="single"/>
        </w:rPr>
        <w:t>Р</w:t>
      </w:r>
      <w:r>
        <w:rPr>
          <w:rFonts w:ascii="Times New Roman" w:hAnsi="Times New Roman"/>
          <w:sz w:val="28"/>
          <w:szCs w:val="28"/>
          <w:u w:val="single"/>
        </w:rPr>
        <w:t xml:space="preserve">озв'язок </w:t>
      </w:r>
    </w:p>
    <w:p w:rsidR="0031173C" w:rsidRPr="002A2796" w:rsidRDefault="00BA59CD" w:rsidP="0031173C">
      <w:pPr>
        <w:ind w:firstLine="426"/>
        <w:jc w:val="both"/>
        <w:rPr>
          <w:rFonts w:ascii="Times New Roman" w:hAnsi="Times New Roman"/>
          <w:sz w:val="28"/>
          <w:szCs w:val="28"/>
        </w:rPr>
      </w:pPr>
      <w:r w:rsidRPr="002A2796">
        <w:rPr>
          <w:rFonts w:ascii="Times New Roman" w:hAnsi="Times New Roman"/>
          <w:position w:val="-238"/>
          <w:sz w:val="28"/>
          <w:szCs w:val="28"/>
        </w:rPr>
        <w:object w:dxaOrig="5260" w:dyaOrig="4760">
          <v:shape id="_x0000_i1118" type="#_x0000_t75" style="width:263pt;height:218pt" o:ole="" fillcolor="window">
            <v:imagedata r:id="rId208" o:title=""/>
          </v:shape>
          <o:OLEObject Type="Embed" ProgID="Equation.DSMT4" ShapeID="_x0000_i1118" DrawAspect="Content" ObjectID="_1700595898" r:id="rId209"/>
        </w:object>
      </w:r>
    </w:p>
    <w:p w:rsidR="0031173C" w:rsidRPr="002A2796" w:rsidRDefault="0031173C" w:rsidP="0031173C">
      <w:pPr>
        <w:ind w:firstLine="426"/>
        <w:jc w:val="both"/>
        <w:rPr>
          <w:rFonts w:ascii="Times New Roman" w:hAnsi="Times New Roman"/>
          <w:sz w:val="28"/>
          <w:szCs w:val="28"/>
        </w:rPr>
      </w:pPr>
      <w:r w:rsidRPr="002A2796">
        <w:rPr>
          <w:rFonts w:ascii="Times New Roman" w:hAnsi="Times New Roman"/>
          <w:position w:val="-186"/>
          <w:sz w:val="28"/>
          <w:szCs w:val="28"/>
        </w:rPr>
        <w:object w:dxaOrig="2900" w:dyaOrig="3840">
          <v:shape id="_x0000_i1119" type="#_x0000_t75" style="width:144.5pt;height:193pt" o:ole="" fillcolor="window">
            <v:imagedata r:id="rId210" o:title=""/>
          </v:shape>
          <o:OLEObject Type="Embed" ProgID="Equation.DSMT4" ShapeID="_x0000_i1119" DrawAspect="Content" ObjectID="_1700595899" r:id="rId211"/>
        </w:objec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Pr>
          <w:rFonts w:ascii="Times New Roman" w:hAnsi="Times New Roman"/>
          <w:b/>
          <w:bCs/>
          <w:iCs/>
          <w:sz w:val="28"/>
          <w:szCs w:val="28"/>
          <w:lang w:val="uk-UA"/>
        </w:rPr>
        <w:t xml:space="preserve"> 1.3.4</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Порівняти числові апертури трьох типів фоконів металевого, скляного без покриття, скляного з покриттям </w:t>
      </w:r>
      <w:r w:rsidRPr="00D12A8C">
        <w:rPr>
          <w:rFonts w:ascii="Times New Roman" w:hAnsi="Times New Roman"/>
          <w:sz w:val="28"/>
          <w:szCs w:val="28"/>
          <w:lang w:val="uk-UA"/>
        </w:rPr>
        <w:t xml:space="preserve"> при наступних вихідних </w:t>
      </w:r>
      <w:r>
        <w:rPr>
          <w:rFonts w:ascii="Times New Roman" w:hAnsi="Times New Roman"/>
          <w:sz w:val="28"/>
          <w:szCs w:val="28"/>
          <w:lang w:val="uk-UA"/>
        </w:rPr>
        <w:t>даних:</w:t>
      </w:r>
      <w:r w:rsidRPr="00D12A8C">
        <w:rPr>
          <w:rFonts w:ascii="Times New Roman" w:hAnsi="Times New Roman"/>
          <w:bCs/>
          <w:iCs/>
          <w:sz w:val="28"/>
          <w:szCs w:val="28"/>
          <w:lang w:val="uk-UA"/>
        </w:rPr>
        <w:t xml:space="preserve"> </w:t>
      </w:r>
    </w:p>
    <w:p w:rsidR="0031173C" w:rsidRPr="0052295E"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діаметр на вході</w:t>
      </w:r>
      <w:r>
        <w:rPr>
          <w:rFonts w:ascii="Times New Roman" w:hAnsi="Times New Roman"/>
          <w:bCs/>
          <w:iCs/>
          <w:sz w:val="28"/>
          <w:szCs w:val="28"/>
        </w:rPr>
        <w:t xml:space="preserve"> </w:t>
      </w:r>
      <w:r w:rsidRPr="007A152E">
        <w:rPr>
          <w:rFonts w:ascii="Times New Roman" w:hAnsi="Times New Roman"/>
          <w:bCs/>
          <w:iCs/>
          <w:sz w:val="28"/>
          <w:szCs w:val="28"/>
        </w:rPr>
        <w:t>-</w:t>
      </w:r>
      <w:r>
        <w:rPr>
          <w:rFonts w:ascii="Times New Roman" w:hAnsi="Times New Roman"/>
          <w:bCs/>
          <w:iCs/>
          <w:sz w:val="28"/>
          <w:szCs w:val="28"/>
        </w:rPr>
        <w:t xml:space="preserve"> </w:t>
      </w:r>
      <w:r w:rsidRPr="002A2796">
        <w:rPr>
          <w:rFonts w:ascii="Times New Roman" w:hAnsi="Times New Roman"/>
          <w:i/>
          <w:sz w:val="28"/>
          <w:szCs w:val="28"/>
          <w:lang w:val="en-US"/>
        </w:rPr>
        <w:t>D</w:t>
      </w:r>
      <w:r w:rsidRPr="002A2796">
        <w:rPr>
          <w:rFonts w:ascii="Times New Roman" w:hAnsi="Times New Roman"/>
          <w:i/>
          <w:sz w:val="28"/>
          <w:szCs w:val="28"/>
          <w:vertAlign w:val="subscript"/>
        </w:rPr>
        <w:t>1</w:t>
      </w:r>
      <w:r w:rsidR="00CB1473">
        <w:rPr>
          <w:rFonts w:ascii="Times New Roman" w:hAnsi="Times New Roman"/>
          <w:sz w:val="28"/>
          <w:szCs w:val="28"/>
        </w:rPr>
        <w:t xml:space="preserve"> = 0,2 мм</w:t>
      </w:r>
      <w:r>
        <w:rPr>
          <w:rFonts w:ascii="Times New Roman" w:hAnsi="Times New Roman"/>
          <w:bCs/>
          <w:iCs/>
          <w:sz w:val="28"/>
          <w:szCs w:val="28"/>
          <w:lang w:val="uk-UA"/>
        </w:rPr>
        <w:t>;</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rPr>
        <w:tab/>
        <w:t xml:space="preserve">    </w:t>
      </w:r>
      <w:r>
        <w:rPr>
          <w:rFonts w:ascii="Times New Roman" w:hAnsi="Times New Roman"/>
          <w:bCs/>
          <w:iCs/>
          <w:sz w:val="28"/>
          <w:szCs w:val="28"/>
          <w:lang w:val="uk-UA"/>
        </w:rPr>
        <w:t>діаметр на виході</w:t>
      </w:r>
      <w:r w:rsidRPr="007A152E">
        <w:rPr>
          <w:rFonts w:ascii="Times New Roman" w:hAnsi="Times New Roman"/>
          <w:bCs/>
          <w:iCs/>
          <w:sz w:val="28"/>
          <w:szCs w:val="28"/>
        </w:rPr>
        <w:t xml:space="preserve"> </w:t>
      </w:r>
      <w:r>
        <w:rPr>
          <w:rFonts w:ascii="Times New Roman" w:hAnsi="Times New Roman"/>
          <w:bCs/>
          <w:iCs/>
          <w:sz w:val="28"/>
          <w:szCs w:val="28"/>
        </w:rPr>
        <w:t xml:space="preserve">– </w:t>
      </w:r>
      <w:r w:rsidRPr="002A2796">
        <w:rPr>
          <w:rFonts w:ascii="Times New Roman" w:hAnsi="Times New Roman"/>
          <w:i/>
          <w:sz w:val="28"/>
          <w:szCs w:val="28"/>
          <w:lang w:val="en-US"/>
        </w:rPr>
        <w:t>D</w:t>
      </w:r>
      <w:r w:rsidRPr="002A2796">
        <w:rPr>
          <w:rFonts w:ascii="Times New Roman" w:hAnsi="Times New Roman"/>
          <w:i/>
          <w:sz w:val="28"/>
          <w:szCs w:val="28"/>
          <w:vertAlign w:val="subscript"/>
        </w:rPr>
        <w:t xml:space="preserve">2 </w:t>
      </w:r>
      <w:r w:rsidR="00CB1473">
        <w:rPr>
          <w:rFonts w:ascii="Times New Roman" w:hAnsi="Times New Roman"/>
          <w:sz w:val="28"/>
          <w:szCs w:val="28"/>
        </w:rPr>
        <w:t xml:space="preserve"> =0,05 мм</w:t>
      </w:r>
      <w:r>
        <w:rPr>
          <w:rFonts w:ascii="Times New Roman" w:hAnsi="Times New Roman"/>
          <w:bCs/>
          <w:iCs/>
          <w:sz w:val="28"/>
          <w:szCs w:val="28"/>
          <w:lang w:val="uk-UA"/>
        </w:rPr>
        <w:t>;</w:t>
      </w:r>
    </w:p>
    <w:p w:rsidR="0031173C" w:rsidRDefault="008137E6"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показник</w:t>
      </w:r>
      <w:r w:rsidR="0031173C">
        <w:rPr>
          <w:rFonts w:ascii="Times New Roman" w:hAnsi="Times New Roman"/>
          <w:bCs/>
          <w:iCs/>
          <w:sz w:val="28"/>
          <w:szCs w:val="28"/>
          <w:lang w:val="uk-UA"/>
        </w:rPr>
        <w:t xml:space="preserve"> заломлення осердя</w:t>
      </w:r>
      <w:r w:rsidR="0031173C">
        <w:rPr>
          <w:rFonts w:ascii="Times New Roman" w:hAnsi="Times New Roman"/>
          <w:bCs/>
          <w:iCs/>
          <w:sz w:val="28"/>
          <w:szCs w:val="28"/>
        </w:rPr>
        <w:t xml:space="preserve"> </w:t>
      </w:r>
      <w:r w:rsidR="0031173C" w:rsidRPr="007A152E">
        <w:rPr>
          <w:rFonts w:ascii="Times New Roman" w:hAnsi="Times New Roman"/>
          <w:bCs/>
          <w:iCs/>
          <w:sz w:val="28"/>
          <w:szCs w:val="28"/>
        </w:rPr>
        <w:t>-</w:t>
      </w:r>
      <w:r w:rsidR="0031173C">
        <w:rPr>
          <w:rFonts w:ascii="Times New Roman" w:hAnsi="Times New Roman"/>
          <w:bCs/>
          <w:iCs/>
          <w:sz w:val="28"/>
          <w:szCs w:val="28"/>
        </w:rPr>
        <w:t xml:space="preserve"> </w:t>
      </w:r>
      <w:r w:rsidR="0031173C" w:rsidRPr="002A2796">
        <w:rPr>
          <w:rFonts w:ascii="Times New Roman" w:hAnsi="Times New Roman"/>
          <w:sz w:val="28"/>
          <w:szCs w:val="28"/>
        </w:rPr>
        <w:t>n</w:t>
      </w:r>
      <w:r w:rsidR="0031173C" w:rsidRPr="002A2796">
        <w:rPr>
          <w:rFonts w:ascii="Times New Roman" w:hAnsi="Times New Roman"/>
          <w:sz w:val="28"/>
          <w:szCs w:val="28"/>
          <w:vertAlign w:val="subscript"/>
        </w:rPr>
        <w:t>c</w:t>
      </w:r>
      <w:r w:rsidR="0031173C">
        <w:rPr>
          <w:rFonts w:ascii="Times New Roman" w:hAnsi="Times New Roman"/>
          <w:sz w:val="28"/>
          <w:szCs w:val="28"/>
        </w:rPr>
        <w:t>=</w:t>
      </w:r>
      <w:r w:rsidR="0031173C">
        <w:rPr>
          <w:rFonts w:ascii="Times New Roman" w:hAnsi="Times New Roman"/>
          <w:bCs/>
          <w:iCs/>
          <w:sz w:val="28"/>
          <w:szCs w:val="28"/>
          <w:lang w:val="uk-UA"/>
        </w:rPr>
        <w:t>1.46;</w:t>
      </w:r>
    </w:p>
    <w:p w:rsidR="0031173C" w:rsidRDefault="008137E6"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показник</w:t>
      </w:r>
      <w:r w:rsidR="0031173C">
        <w:rPr>
          <w:rFonts w:ascii="Times New Roman" w:hAnsi="Times New Roman"/>
          <w:bCs/>
          <w:iCs/>
          <w:sz w:val="28"/>
          <w:szCs w:val="28"/>
          <w:lang w:val="uk-UA"/>
        </w:rPr>
        <w:t xml:space="preserve"> заломлення покриття</w:t>
      </w:r>
      <w:r w:rsidR="0031173C">
        <w:rPr>
          <w:rFonts w:ascii="Times New Roman" w:hAnsi="Times New Roman"/>
          <w:bCs/>
          <w:iCs/>
          <w:sz w:val="28"/>
          <w:szCs w:val="28"/>
        </w:rPr>
        <w:t xml:space="preserve"> – </w:t>
      </w:r>
      <w:r w:rsidR="0031173C" w:rsidRPr="002A2796">
        <w:rPr>
          <w:rFonts w:ascii="Times New Roman" w:hAnsi="Times New Roman"/>
          <w:sz w:val="28"/>
          <w:szCs w:val="28"/>
        </w:rPr>
        <w:t>n</w:t>
      </w:r>
      <w:r w:rsidR="0031173C">
        <w:rPr>
          <w:rFonts w:ascii="Times New Roman" w:hAnsi="Times New Roman"/>
          <w:sz w:val="28"/>
          <w:szCs w:val="28"/>
          <w:vertAlign w:val="subscript"/>
          <w:lang w:val="uk-UA"/>
        </w:rPr>
        <w:t>п</w:t>
      </w:r>
      <w:r w:rsidR="0031173C">
        <w:rPr>
          <w:rFonts w:ascii="Times New Roman" w:hAnsi="Times New Roman"/>
          <w:sz w:val="28"/>
          <w:szCs w:val="28"/>
        </w:rPr>
        <w:t>=</w:t>
      </w:r>
      <w:r w:rsidR="0031173C">
        <w:rPr>
          <w:rFonts w:ascii="Times New Roman" w:hAnsi="Times New Roman"/>
          <w:bCs/>
          <w:iCs/>
          <w:sz w:val="28"/>
          <w:szCs w:val="28"/>
          <w:lang w:val="uk-UA"/>
        </w:rPr>
        <w:t>1.457.</w:t>
      </w:r>
    </w:p>
    <w:p w:rsidR="0031173C" w:rsidRPr="00950575" w:rsidRDefault="0031173C" w:rsidP="0031173C">
      <w:pPr>
        <w:pStyle w:val="a3"/>
        <w:tabs>
          <w:tab w:val="left" w:pos="567"/>
          <w:tab w:val="left" w:pos="1701"/>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lang w:val="uk-UA"/>
        </w:rPr>
        <w:tab/>
      </w:r>
      <w:r w:rsidRPr="002A2796">
        <w:rPr>
          <w:rFonts w:ascii="Times New Roman" w:hAnsi="Times New Roman"/>
          <w:sz w:val="28"/>
          <w:szCs w:val="28"/>
          <w:u w:val="single"/>
        </w:rPr>
        <w:t>Р</w:t>
      </w:r>
      <w:r>
        <w:rPr>
          <w:rFonts w:ascii="Times New Roman" w:hAnsi="Times New Roman"/>
          <w:sz w:val="28"/>
          <w:szCs w:val="28"/>
          <w:u w:val="single"/>
        </w:rPr>
        <w:t xml:space="preserve">озв'язок </w:t>
      </w:r>
    </w:p>
    <w:p w:rsidR="0031173C" w:rsidRPr="002A2796" w:rsidRDefault="0031173C" w:rsidP="0031173C">
      <w:pPr>
        <w:ind w:firstLine="426"/>
        <w:jc w:val="both"/>
        <w:rPr>
          <w:rFonts w:ascii="Times New Roman" w:hAnsi="Times New Roman"/>
          <w:sz w:val="28"/>
          <w:szCs w:val="28"/>
        </w:rPr>
      </w:pPr>
      <w:r w:rsidRPr="002A2796">
        <w:rPr>
          <w:rFonts w:ascii="Times New Roman" w:hAnsi="Times New Roman"/>
          <w:position w:val="-88"/>
          <w:sz w:val="28"/>
          <w:szCs w:val="28"/>
        </w:rPr>
        <w:object w:dxaOrig="3560" w:dyaOrig="1920">
          <v:shape id="_x0000_i1120" type="#_x0000_t75" style="width:178pt;height:95pt" o:ole="" fillcolor="window">
            <v:imagedata r:id="rId212" o:title=""/>
          </v:shape>
          <o:OLEObject Type="Embed" ProgID="Equation.3" ShapeID="_x0000_i1120" DrawAspect="Content" ObjectID="_1700595900" r:id="rId213"/>
        </w:objec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Pr>
          <w:rFonts w:ascii="Times New Roman" w:hAnsi="Times New Roman"/>
          <w:b/>
          <w:bCs/>
          <w:iCs/>
          <w:sz w:val="28"/>
          <w:szCs w:val="28"/>
          <w:lang w:val="uk-UA"/>
        </w:rPr>
        <w:t xml:space="preserve"> 1.3.5</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Порівняти числові апертури світловодів з урахуванням меридіональних і косих променів </w:t>
      </w:r>
      <w:r w:rsidRPr="00D12A8C">
        <w:rPr>
          <w:rFonts w:ascii="Times New Roman" w:hAnsi="Times New Roman"/>
          <w:sz w:val="28"/>
          <w:szCs w:val="28"/>
          <w:lang w:val="uk-UA"/>
        </w:rPr>
        <w:t xml:space="preserve"> при наступних вихідних </w:t>
      </w:r>
      <w:r>
        <w:rPr>
          <w:rFonts w:ascii="Times New Roman" w:hAnsi="Times New Roman"/>
          <w:sz w:val="28"/>
          <w:szCs w:val="28"/>
          <w:lang w:val="uk-UA"/>
        </w:rPr>
        <w:t>даних:</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sidR="008137E6">
        <w:rPr>
          <w:rFonts w:ascii="Times New Roman" w:hAnsi="Times New Roman"/>
          <w:bCs/>
          <w:iCs/>
          <w:sz w:val="28"/>
          <w:szCs w:val="28"/>
          <w:lang w:val="uk-UA"/>
        </w:rPr>
        <w:t xml:space="preserve"> показник</w:t>
      </w:r>
      <w:r>
        <w:rPr>
          <w:rFonts w:ascii="Times New Roman" w:hAnsi="Times New Roman"/>
          <w:bCs/>
          <w:iCs/>
          <w:sz w:val="28"/>
          <w:szCs w:val="28"/>
          <w:lang w:val="uk-UA"/>
        </w:rPr>
        <w:t xml:space="preserve"> заломлення осердя</w:t>
      </w:r>
      <w:r w:rsidRPr="005644E4">
        <w:rPr>
          <w:rFonts w:ascii="Times New Roman" w:hAnsi="Times New Roman"/>
          <w:bCs/>
          <w:iCs/>
          <w:sz w:val="28"/>
          <w:szCs w:val="28"/>
          <w:lang w:val="uk-UA"/>
        </w:rPr>
        <w:t xml:space="preserve"> - </w:t>
      </w:r>
      <w:r w:rsidRPr="002A2796">
        <w:rPr>
          <w:rFonts w:ascii="Times New Roman" w:hAnsi="Times New Roman"/>
          <w:sz w:val="28"/>
          <w:szCs w:val="28"/>
        </w:rPr>
        <w:t>n</w:t>
      </w:r>
      <w:r w:rsidRPr="002A2796">
        <w:rPr>
          <w:rFonts w:ascii="Times New Roman" w:hAnsi="Times New Roman"/>
          <w:sz w:val="28"/>
          <w:szCs w:val="28"/>
          <w:vertAlign w:val="subscript"/>
        </w:rPr>
        <w:t>c</w:t>
      </w:r>
      <w:r w:rsidRPr="005644E4">
        <w:rPr>
          <w:rFonts w:ascii="Times New Roman" w:hAnsi="Times New Roman"/>
          <w:sz w:val="28"/>
          <w:szCs w:val="28"/>
          <w:lang w:val="uk-UA"/>
        </w:rPr>
        <w:t>=</w:t>
      </w:r>
      <w:r>
        <w:rPr>
          <w:rFonts w:ascii="Times New Roman" w:hAnsi="Times New Roman"/>
          <w:bCs/>
          <w:iCs/>
          <w:sz w:val="28"/>
          <w:szCs w:val="28"/>
          <w:lang w:val="uk-UA"/>
        </w:rPr>
        <w:t>1.46;</w:t>
      </w:r>
    </w:p>
    <w:p w:rsidR="0031173C" w:rsidRDefault="008137E6"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показник</w:t>
      </w:r>
      <w:r w:rsidR="0031173C">
        <w:rPr>
          <w:rFonts w:ascii="Times New Roman" w:hAnsi="Times New Roman"/>
          <w:bCs/>
          <w:iCs/>
          <w:sz w:val="28"/>
          <w:szCs w:val="28"/>
          <w:lang w:val="uk-UA"/>
        </w:rPr>
        <w:t xml:space="preserve"> заломлення покриття</w:t>
      </w:r>
      <w:r w:rsidR="0031173C" w:rsidRPr="005644E4">
        <w:rPr>
          <w:rFonts w:ascii="Times New Roman" w:hAnsi="Times New Roman"/>
          <w:bCs/>
          <w:iCs/>
          <w:sz w:val="28"/>
          <w:szCs w:val="28"/>
          <w:lang w:val="uk-UA"/>
        </w:rPr>
        <w:t xml:space="preserve"> – </w:t>
      </w:r>
      <w:r w:rsidR="0031173C" w:rsidRPr="002A2796">
        <w:rPr>
          <w:rFonts w:ascii="Times New Roman" w:hAnsi="Times New Roman"/>
          <w:sz w:val="28"/>
          <w:szCs w:val="28"/>
        </w:rPr>
        <w:t>n</w:t>
      </w:r>
      <w:r w:rsidR="0031173C">
        <w:rPr>
          <w:rFonts w:ascii="Times New Roman" w:hAnsi="Times New Roman"/>
          <w:sz w:val="28"/>
          <w:szCs w:val="28"/>
          <w:vertAlign w:val="subscript"/>
          <w:lang w:val="uk-UA"/>
        </w:rPr>
        <w:t>п</w:t>
      </w:r>
      <w:r w:rsidR="0031173C" w:rsidRPr="005644E4">
        <w:rPr>
          <w:rFonts w:ascii="Times New Roman" w:hAnsi="Times New Roman"/>
          <w:sz w:val="28"/>
          <w:szCs w:val="28"/>
          <w:lang w:val="uk-UA"/>
        </w:rPr>
        <w:t>=</w:t>
      </w:r>
      <w:r w:rsidR="0031173C">
        <w:rPr>
          <w:rFonts w:ascii="Times New Roman" w:hAnsi="Times New Roman"/>
          <w:bCs/>
          <w:iCs/>
          <w:sz w:val="28"/>
          <w:szCs w:val="28"/>
          <w:lang w:val="uk-UA"/>
        </w:rPr>
        <w:t>1.457.</w:t>
      </w:r>
    </w:p>
    <w:p w:rsidR="0031173C" w:rsidRDefault="0031173C" w:rsidP="0031173C">
      <w:pPr>
        <w:pStyle w:val="a3"/>
        <w:tabs>
          <w:tab w:val="left" w:pos="567"/>
          <w:tab w:val="left" w:pos="1701"/>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lang w:val="uk-UA"/>
        </w:rPr>
        <w:tab/>
      </w:r>
      <w:r w:rsidRPr="005644E4">
        <w:rPr>
          <w:rFonts w:ascii="Times New Roman" w:hAnsi="Times New Roman"/>
          <w:sz w:val="28"/>
          <w:szCs w:val="28"/>
          <w:u w:val="single"/>
          <w:lang w:val="uk-UA"/>
        </w:rPr>
        <w:t>Розв'</w:t>
      </w:r>
      <w:r>
        <w:rPr>
          <w:rFonts w:ascii="Times New Roman" w:hAnsi="Times New Roman"/>
          <w:sz w:val="28"/>
          <w:szCs w:val="28"/>
          <w:u w:val="single"/>
          <w:lang w:val="uk-UA"/>
        </w:rPr>
        <w:t xml:space="preserve">язок </w:t>
      </w:r>
    </w:p>
    <w:p w:rsidR="0031173C" w:rsidRDefault="0031173C" w:rsidP="0031173C">
      <w:pPr>
        <w:ind w:firstLine="426"/>
        <w:jc w:val="both"/>
        <w:rPr>
          <w:rFonts w:ascii="Times New Roman" w:hAnsi="Times New Roman"/>
          <w:sz w:val="28"/>
          <w:szCs w:val="28"/>
        </w:rPr>
      </w:pPr>
      <w:r>
        <w:rPr>
          <w:rFonts w:ascii="Times New Roman" w:hAnsi="Times New Roman"/>
          <w:sz w:val="28"/>
          <w:szCs w:val="28"/>
        </w:rPr>
        <w:t>Для меридіональних променів числова апертура дорівнює:</w:t>
      </w:r>
    </w:p>
    <w:p w:rsidR="0031173C" w:rsidRDefault="0031173C" w:rsidP="0031173C">
      <w:pPr>
        <w:ind w:firstLine="426"/>
        <w:jc w:val="both"/>
        <w:rPr>
          <w:rFonts w:ascii="Times New Roman" w:hAnsi="Times New Roman"/>
          <w:sz w:val="28"/>
          <w:szCs w:val="28"/>
        </w:rPr>
      </w:pPr>
      <w:r w:rsidRPr="002A2796">
        <w:rPr>
          <w:rFonts w:ascii="Times New Roman" w:hAnsi="Times New Roman"/>
          <w:position w:val="-8"/>
          <w:sz w:val="28"/>
          <w:szCs w:val="28"/>
        </w:rPr>
        <w:object w:dxaOrig="3159" w:dyaOrig="380">
          <v:shape id="_x0000_i1121" type="#_x0000_t75" style="width:158.5pt;height:19pt" o:ole="" fillcolor="window">
            <v:imagedata r:id="rId214" o:title=""/>
          </v:shape>
          <o:OLEObject Type="Embed" ProgID="Equation.3" ShapeID="_x0000_i1121" DrawAspect="Content" ObjectID="_1700595901" r:id="rId215"/>
        </w:object>
      </w:r>
    </w:p>
    <w:p w:rsidR="0031173C" w:rsidRDefault="0031173C" w:rsidP="0031173C">
      <w:pPr>
        <w:ind w:firstLine="426"/>
        <w:jc w:val="both"/>
        <w:rPr>
          <w:rFonts w:ascii="Times New Roman" w:hAnsi="Times New Roman"/>
          <w:sz w:val="28"/>
          <w:szCs w:val="28"/>
        </w:rPr>
      </w:pPr>
      <w:r>
        <w:rPr>
          <w:rFonts w:ascii="Times New Roman" w:hAnsi="Times New Roman"/>
          <w:sz w:val="28"/>
          <w:szCs w:val="28"/>
        </w:rPr>
        <w:t>З урахуванням косих променів отримаємо:</w:t>
      </w:r>
    </w:p>
    <w:p w:rsidR="0031173C" w:rsidRPr="002A2796" w:rsidRDefault="0031173C" w:rsidP="0031173C">
      <w:pPr>
        <w:pStyle w:val="2"/>
        <w:ind w:hanging="426"/>
        <w:jc w:val="both"/>
        <w:rPr>
          <w:rFonts w:ascii="Times New Roman" w:hAnsi="Times New Roman" w:cs="Times New Roman"/>
          <w:sz w:val="28"/>
          <w:szCs w:val="28"/>
        </w:rPr>
      </w:pPr>
      <w:r w:rsidRPr="002A2796">
        <w:rPr>
          <w:rFonts w:ascii="Times New Roman" w:hAnsi="Times New Roman" w:cs="Times New Roman"/>
          <w:position w:val="-36"/>
          <w:sz w:val="28"/>
          <w:szCs w:val="28"/>
        </w:rPr>
        <w:object w:dxaOrig="10260" w:dyaOrig="840">
          <v:shape id="_x0000_i1122" type="#_x0000_t75" style="width:487.5pt;height:39.5pt" o:ole="" fillcolor="window">
            <v:imagedata r:id="rId216" o:title=""/>
          </v:shape>
          <o:OLEObject Type="Embed" ProgID="Equation.3" ShapeID="_x0000_i1122" DrawAspect="Content" ObjectID="_1700595902" r:id="rId217"/>
        </w:object>
      </w:r>
      <w:r w:rsidRPr="00950575">
        <w:rPr>
          <w:rStyle w:val="22"/>
        </w:rPr>
        <w:t>=</w:t>
      </w:r>
      <w:r w:rsidRPr="00950575">
        <w:rPr>
          <w:rStyle w:val="22"/>
          <w:i w:val="0"/>
        </w:rPr>
        <w:t>0,098</w:t>
      </w:r>
    </w:p>
    <w:p w:rsidR="0031173C" w:rsidRDefault="0031173C" w:rsidP="0031173C">
      <w:pPr>
        <w:tabs>
          <w:tab w:val="left" w:pos="5955"/>
        </w:tabs>
        <w:autoSpaceDE w:val="0"/>
        <w:autoSpaceDN w:val="0"/>
        <w:adjustRightInd w:val="0"/>
        <w:spacing w:after="280" w:line="240" w:lineRule="auto"/>
        <w:ind w:firstLine="357"/>
        <w:jc w:val="center"/>
        <w:rPr>
          <w:rFonts w:ascii="Times New Roman" w:hAnsi="Times New Roman"/>
          <w:b/>
          <w:color w:val="000000"/>
          <w:sz w:val="28"/>
          <w:szCs w:val="28"/>
          <w:lang w:eastAsia="ru-RU"/>
        </w:rPr>
      </w:pPr>
      <w:r>
        <w:rPr>
          <w:rFonts w:ascii="Times New Roman" w:hAnsi="Times New Roman"/>
          <w:b/>
          <w:color w:val="000000"/>
          <w:sz w:val="28"/>
          <w:szCs w:val="28"/>
          <w:lang w:eastAsia="ru-RU"/>
        </w:rPr>
        <w:t>1.4</w:t>
      </w:r>
      <w:r w:rsidRPr="00610D59">
        <w:rPr>
          <w:rFonts w:ascii="Times New Roman" w:hAnsi="Times New Roman"/>
          <w:b/>
          <w:color w:val="000000"/>
          <w:sz w:val="28"/>
          <w:szCs w:val="28"/>
          <w:lang w:eastAsia="ru-RU"/>
        </w:rPr>
        <w:t>. Контрольні запитання та завдання на самостійну роботу</w:t>
      </w:r>
    </w:p>
    <w:p w:rsidR="0031173C" w:rsidRDefault="0031173C" w:rsidP="0031173C">
      <w:pPr>
        <w:jc w:val="both"/>
        <w:rPr>
          <w:rFonts w:ascii="Times New Roman" w:hAnsi="Times New Roman"/>
          <w:sz w:val="28"/>
          <w:szCs w:val="28"/>
        </w:rPr>
      </w:pPr>
      <w:r>
        <w:rPr>
          <w:rFonts w:ascii="Times New Roman" w:hAnsi="Times New Roman"/>
          <w:sz w:val="28"/>
          <w:szCs w:val="28"/>
        </w:rPr>
        <w:t>1.Поняття повного внутрішнього відбиття.</w:t>
      </w:r>
    </w:p>
    <w:p w:rsidR="0031173C" w:rsidRDefault="0031173C" w:rsidP="0031173C">
      <w:pPr>
        <w:jc w:val="both"/>
        <w:rPr>
          <w:rFonts w:ascii="Times New Roman" w:hAnsi="Times New Roman"/>
          <w:sz w:val="28"/>
          <w:szCs w:val="28"/>
        </w:rPr>
      </w:pPr>
      <w:r>
        <w:rPr>
          <w:rFonts w:ascii="Times New Roman" w:hAnsi="Times New Roman"/>
          <w:sz w:val="28"/>
          <w:szCs w:val="28"/>
        </w:rPr>
        <w:t>2. Основні геометричні характеристики світловодів.</w:t>
      </w:r>
    </w:p>
    <w:p w:rsidR="0031173C" w:rsidRDefault="0031173C" w:rsidP="0031173C">
      <w:pPr>
        <w:jc w:val="both"/>
        <w:rPr>
          <w:rFonts w:ascii="Times New Roman" w:hAnsi="Times New Roman"/>
          <w:sz w:val="28"/>
          <w:szCs w:val="28"/>
        </w:rPr>
      </w:pPr>
      <w:r>
        <w:rPr>
          <w:rFonts w:ascii="Times New Roman" w:hAnsi="Times New Roman"/>
          <w:sz w:val="28"/>
          <w:szCs w:val="28"/>
        </w:rPr>
        <w:t>3. Що таке нормована частота та як вона визначається?</w:t>
      </w:r>
    </w:p>
    <w:p w:rsidR="0031173C" w:rsidRDefault="0031173C" w:rsidP="0031173C">
      <w:pPr>
        <w:jc w:val="both"/>
        <w:rPr>
          <w:rFonts w:ascii="Times New Roman" w:hAnsi="Times New Roman"/>
          <w:sz w:val="28"/>
          <w:szCs w:val="28"/>
        </w:rPr>
      </w:pPr>
      <w:r>
        <w:rPr>
          <w:rFonts w:ascii="Times New Roman" w:hAnsi="Times New Roman"/>
          <w:sz w:val="28"/>
          <w:szCs w:val="28"/>
        </w:rPr>
        <w:t>4. Призначення і види  фоконів.</w:t>
      </w:r>
    </w:p>
    <w:p w:rsidR="0031173C" w:rsidRDefault="0031173C" w:rsidP="0031173C">
      <w:pPr>
        <w:jc w:val="both"/>
        <w:rPr>
          <w:rFonts w:ascii="Times New Roman" w:hAnsi="Times New Roman"/>
          <w:sz w:val="28"/>
          <w:szCs w:val="28"/>
        </w:rPr>
      </w:pPr>
      <w:r>
        <w:rPr>
          <w:rFonts w:ascii="Times New Roman" w:hAnsi="Times New Roman"/>
          <w:sz w:val="28"/>
          <w:szCs w:val="28"/>
        </w:rPr>
        <w:t>5. Як визначити числову апертуру світловода і фоконів?</w:t>
      </w:r>
    </w:p>
    <w:p w:rsidR="0031173C" w:rsidRDefault="0031173C" w:rsidP="0031173C">
      <w:pPr>
        <w:jc w:val="both"/>
        <w:rPr>
          <w:rFonts w:ascii="Times New Roman" w:hAnsi="Times New Roman"/>
          <w:sz w:val="28"/>
          <w:szCs w:val="28"/>
        </w:rPr>
      </w:pPr>
      <w:r>
        <w:rPr>
          <w:rFonts w:ascii="Times New Roman" w:hAnsi="Times New Roman"/>
          <w:sz w:val="28"/>
          <w:szCs w:val="28"/>
        </w:rPr>
        <w:t>6. Що таке косі промені і як вони впливають на числову апертуру?</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Pr>
          <w:rFonts w:ascii="Times New Roman" w:hAnsi="Times New Roman"/>
          <w:b/>
          <w:bCs/>
          <w:iCs/>
          <w:sz w:val="28"/>
          <w:szCs w:val="28"/>
          <w:lang w:val="uk-UA"/>
        </w:rPr>
        <w:t>Задача</w:t>
      </w:r>
      <w:r w:rsidRPr="00331BB5">
        <w:rPr>
          <w:rFonts w:ascii="Times New Roman" w:hAnsi="Times New Roman"/>
          <w:b/>
          <w:bCs/>
          <w:iCs/>
          <w:sz w:val="28"/>
          <w:szCs w:val="28"/>
        </w:rPr>
        <w:t xml:space="preserve"> 1</w:t>
      </w:r>
      <w:r w:rsidRPr="007A152E">
        <w:rPr>
          <w:rFonts w:ascii="Times New Roman" w:hAnsi="Times New Roman"/>
          <w:bCs/>
          <w:iCs/>
          <w:sz w:val="28"/>
          <w:szCs w:val="28"/>
        </w:rPr>
        <w:t>.</w:t>
      </w:r>
      <w:r w:rsidRPr="005644E4">
        <w:rPr>
          <w:rFonts w:ascii="Times New Roman" w:hAnsi="Times New Roman"/>
          <w:b/>
          <w:bCs/>
          <w:iCs/>
          <w:sz w:val="28"/>
          <w:szCs w:val="28"/>
          <w:lang w:val="uk-UA"/>
        </w:rPr>
        <w:t>4.1</w:t>
      </w:r>
      <w:r w:rsidRPr="007A152E">
        <w:rPr>
          <w:rFonts w:ascii="Times New Roman" w:hAnsi="Times New Roman"/>
          <w:bCs/>
          <w:iCs/>
          <w:sz w:val="28"/>
          <w:szCs w:val="28"/>
        </w:rPr>
        <w:t xml:space="preserve"> Розрахувати </w:t>
      </w:r>
      <w:r>
        <w:rPr>
          <w:rFonts w:ascii="Times New Roman" w:hAnsi="Times New Roman"/>
          <w:sz w:val="28"/>
          <w:szCs w:val="28"/>
        </w:rPr>
        <w:t>геометричні характеристики сві</w:t>
      </w:r>
      <w:r w:rsidRPr="002A2796">
        <w:rPr>
          <w:rFonts w:ascii="Times New Roman" w:hAnsi="Times New Roman"/>
          <w:sz w:val="28"/>
          <w:szCs w:val="28"/>
        </w:rPr>
        <w:t>т</w:t>
      </w:r>
      <w:r>
        <w:rPr>
          <w:rFonts w:ascii="Times New Roman" w:hAnsi="Times New Roman"/>
          <w:sz w:val="28"/>
          <w:szCs w:val="28"/>
        </w:rPr>
        <w:t>л</w:t>
      </w:r>
      <w:r w:rsidRPr="002A2796">
        <w:rPr>
          <w:rFonts w:ascii="Times New Roman" w:hAnsi="Times New Roman"/>
          <w:sz w:val="28"/>
          <w:szCs w:val="28"/>
        </w:rPr>
        <w:t xml:space="preserve">овода </w:t>
      </w:r>
      <w:r>
        <w:rPr>
          <w:rFonts w:ascii="Times New Roman" w:hAnsi="Times New Roman"/>
          <w:sz w:val="28"/>
          <w:szCs w:val="28"/>
        </w:rPr>
        <w:t>при наступних вихідних даних</w:t>
      </w:r>
      <w:r>
        <w:rPr>
          <w:rFonts w:ascii="Times New Roman" w:hAnsi="Times New Roman"/>
          <w:sz w:val="28"/>
          <w:szCs w:val="28"/>
          <w:lang w:val="uk-UA"/>
        </w:rPr>
        <w:t>:</w:t>
      </w:r>
      <w:r w:rsidRPr="007A152E">
        <w:rPr>
          <w:rFonts w:ascii="Times New Roman" w:hAnsi="Times New Roman"/>
          <w:bCs/>
          <w:iCs/>
          <w:sz w:val="28"/>
          <w:szCs w:val="28"/>
        </w:rPr>
        <w:t xml:space="preserve"> </w:t>
      </w:r>
    </w:p>
    <w:p w:rsidR="0031173C" w:rsidRPr="007A152E" w:rsidRDefault="0031173C" w:rsidP="0031173C">
      <w:pPr>
        <w:pStyle w:val="a3"/>
        <w:tabs>
          <w:tab w:val="left" w:pos="567"/>
        </w:tabs>
        <w:spacing w:line="360" w:lineRule="auto"/>
        <w:ind w:left="0" w:firstLine="924"/>
        <w:jc w:val="both"/>
        <w:rPr>
          <w:rFonts w:ascii="Times New Roman" w:hAnsi="Times New Roman"/>
          <w:bCs/>
          <w:iCs/>
          <w:sz w:val="28"/>
          <w:szCs w:val="28"/>
        </w:rPr>
      </w:pPr>
      <w:r>
        <w:rPr>
          <w:rFonts w:ascii="Times New Roman" w:hAnsi="Times New Roman"/>
          <w:bCs/>
          <w:iCs/>
          <w:sz w:val="28"/>
          <w:szCs w:val="28"/>
        </w:rPr>
        <w:tab/>
        <w:t xml:space="preserve">    </w:t>
      </w:r>
      <w:r>
        <w:rPr>
          <w:rFonts w:ascii="Times New Roman" w:hAnsi="Times New Roman"/>
          <w:bCs/>
          <w:iCs/>
          <w:sz w:val="28"/>
          <w:szCs w:val="28"/>
          <w:lang w:val="uk-UA"/>
        </w:rPr>
        <w:t>показник заломлення осердя</w:t>
      </w:r>
      <w:r>
        <w:rPr>
          <w:rFonts w:ascii="Times New Roman" w:hAnsi="Times New Roman"/>
          <w:bCs/>
          <w:iCs/>
          <w:sz w:val="28"/>
          <w:szCs w:val="28"/>
        </w:rPr>
        <w:t xml:space="preserve"> </w:t>
      </w:r>
      <w:r w:rsidRPr="007A152E">
        <w:rPr>
          <w:rFonts w:ascii="Times New Roman" w:hAnsi="Times New Roman"/>
          <w:bCs/>
          <w:iCs/>
          <w:sz w:val="28"/>
          <w:szCs w:val="28"/>
        </w:rPr>
        <w:t>-</w:t>
      </w:r>
      <w:r>
        <w:rPr>
          <w:rFonts w:ascii="Times New Roman" w:hAnsi="Times New Roman"/>
          <w:bCs/>
          <w:iCs/>
          <w:sz w:val="28"/>
          <w:szCs w:val="28"/>
        </w:rPr>
        <w:t xml:space="preserve"> </w:t>
      </w:r>
      <w:r w:rsidRPr="002A2796">
        <w:rPr>
          <w:rFonts w:ascii="Times New Roman" w:hAnsi="Times New Roman"/>
          <w:sz w:val="28"/>
          <w:szCs w:val="28"/>
        </w:rPr>
        <w:t>n</w:t>
      </w:r>
      <w:r w:rsidRPr="002A2796">
        <w:rPr>
          <w:rFonts w:ascii="Times New Roman" w:hAnsi="Times New Roman"/>
          <w:sz w:val="28"/>
          <w:szCs w:val="28"/>
          <w:vertAlign w:val="subscript"/>
        </w:rPr>
        <w:t>c</w:t>
      </w:r>
      <w:r w:rsidRPr="002A2796">
        <w:rPr>
          <w:rFonts w:ascii="Times New Roman" w:hAnsi="Times New Roman"/>
          <w:sz w:val="28"/>
          <w:szCs w:val="28"/>
        </w:rPr>
        <w:t>=1,46</w:t>
      </w:r>
      <w:r w:rsidRPr="007A152E">
        <w:rPr>
          <w:rFonts w:ascii="Times New Roman" w:hAnsi="Times New Roman"/>
          <w:bCs/>
          <w:iCs/>
          <w:sz w:val="28"/>
          <w:szCs w:val="28"/>
        </w:rPr>
        <w:t>;</w:t>
      </w:r>
    </w:p>
    <w:p w:rsidR="0031173C" w:rsidRPr="007A152E" w:rsidRDefault="0031173C" w:rsidP="0031173C">
      <w:pPr>
        <w:pStyle w:val="a3"/>
        <w:tabs>
          <w:tab w:val="left" w:pos="567"/>
        </w:tabs>
        <w:spacing w:line="360" w:lineRule="auto"/>
        <w:ind w:left="0" w:firstLine="924"/>
        <w:jc w:val="both"/>
        <w:rPr>
          <w:rFonts w:ascii="Times New Roman" w:hAnsi="Times New Roman"/>
          <w:bCs/>
          <w:iCs/>
          <w:sz w:val="28"/>
          <w:szCs w:val="28"/>
        </w:rPr>
      </w:pPr>
      <w:r>
        <w:rPr>
          <w:rFonts w:ascii="Times New Roman" w:hAnsi="Times New Roman"/>
          <w:bCs/>
          <w:iCs/>
          <w:sz w:val="28"/>
          <w:szCs w:val="28"/>
        </w:rPr>
        <w:tab/>
        <w:t xml:space="preserve">    </w:t>
      </w:r>
      <w:r>
        <w:rPr>
          <w:rFonts w:ascii="Times New Roman" w:hAnsi="Times New Roman"/>
          <w:bCs/>
          <w:iCs/>
          <w:sz w:val="28"/>
          <w:szCs w:val="28"/>
          <w:lang w:val="uk-UA"/>
        </w:rPr>
        <w:t>показник заломлення покриття</w:t>
      </w:r>
      <w:r w:rsidRPr="007A152E">
        <w:rPr>
          <w:rFonts w:ascii="Times New Roman" w:hAnsi="Times New Roman"/>
          <w:bCs/>
          <w:iCs/>
          <w:sz w:val="28"/>
          <w:szCs w:val="28"/>
        </w:rPr>
        <w:t xml:space="preserve"> -</w:t>
      </w:r>
      <w:r>
        <w:rPr>
          <w:rFonts w:ascii="Times New Roman" w:hAnsi="Times New Roman"/>
          <w:bCs/>
          <w:iCs/>
          <w:sz w:val="28"/>
          <w:szCs w:val="28"/>
        </w:rPr>
        <w:t xml:space="preserve"> </w:t>
      </w:r>
      <w:r w:rsidRPr="002A2796">
        <w:rPr>
          <w:rFonts w:ascii="Times New Roman" w:hAnsi="Times New Roman"/>
          <w:sz w:val="28"/>
          <w:szCs w:val="28"/>
        </w:rPr>
        <w:t>n</w:t>
      </w:r>
      <w:r w:rsidRPr="002A2796">
        <w:rPr>
          <w:rFonts w:ascii="Times New Roman" w:hAnsi="Times New Roman"/>
          <w:sz w:val="28"/>
          <w:szCs w:val="28"/>
          <w:vertAlign w:val="subscript"/>
        </w:rPr>
        <w:t>n</w:t>
      </w:r>
      <w:r w:rsidRPr="002A2796">
        <w:rPr>
          <w:rFonts w:ascii="Times New Roman" w:hAnsi="Times New Roman"/>
          <w:sz w:val="28"/>
          <w:szCs w:val="28"/>
        </w:rPr>
        <w:t>=1.457</w:t>
      </w:r>
      <w:r w:rsidRPr="007A152E">
        <w:rPr>
          <w:rFonts w:ascii="Times New Roman" w:hAnsi="Times New Roman"/>
          <w:bCs/>
          <w:iCs/>
          <w:sz w:val="28"/>
          <w:szCs w:val="28"/>
        </w:rPr>
        <w:t>;</w:t>
      </w:r>
    </w:p>
    <w:p w:rsidR="0031173C" w:rsidRPr="007A152E" w:rsidRDefault="0031173C" w:rsidP="0031173C">
      <w:pPr>
        <w:pStyle w:val="a3"/>
        <w:tabs>
          <w:tab w:val="left" w:pos="567"/>
        </w:tabs>
        <w:spacing w:line="360" w:lineRule="auto"/>
        <w:ind w:left="0" w:firstLine="924"/>
        <w:jc w:val="both"/>
        <w:rPr>
          <w:rFonts w:ascii="Times New Roman" w:hAnsi="Times New Roman"/>
          <w:bCs/>
          <w:iCs/>
          <w:sz w:val="28"/>
          <w:szCs w:val="28"/>
        </w:rPr>
      </w:pPr>
      <w:r>
        <w:rPr>
          <w:rFonts w:ascii="Times New Roman" w:hAnsi="Times New Roman"/>
          <w:bCs/>
          <w:iCs/>
          <w:sz w:val="28"/>
          <w:szCs w:val="28"/>
        </w:rPr>
        <w:tab/>
        <w:t xml:space="preserve">    діаметр </w:t>
      </w:r>
      <w:r>
        <w:rPr>
          <w:rFonts w:ascii="Times New Roman" w:hAnsi="Times New Roman"/>
          <w:bCs/>
          <w:iCs/>
          <w:sz w:val="28"/>
          <w:szCs w:val="28"/>
          <w:lang w:val="uk-UA"/>
        </w:rPr>
        <w:t>осердя</w:t>
      </w:r>
      <w:r>
        <w:rPr>
          <w:rFonts w:ascii="Times New Roman" w:hAnsi="Times New Roman"/>
          <w:bCs/>
          <w:iCs/>
          <w:sz w:val="28"/>
          <w:szCs w:val="28"/>
        </w:rPr>
        <w:t xml:space="preserve"> – </w:t>
      </w:r>
      <w:r w:rsidRPr="002A2796">
        <w:rPr>
          <w:rFonts w:ascii="Times New Roman" w:hAnsi="Times New Roman"/>
          <w:sz w:val="28"/>
          <w:szCs w:val="28"/>
        </w:rPr>
        <w:t>d=10мкм</w:t>
      </w:r>
      <w:r>
        <w:rPr>
          <w:rFonts w:ascii="Times New Roman" w:hAnsi="Times New Roman"/>
          <w:bCs/>
          <w:iCs/>
          <w:sz w:val="28"/>
          <w:szCs w:val="28"/>
        </w:rPr>
        <w:t>;</w:t>
      </w:r>
      <w:r w:rsidRPr="007A152E">
        <w:rPr>
          <w:rFonts w:ascii="Times New Roman" w:hAnsi="Times New Roman"/>
          <w:bCs/>
          <w:iCs/>
          <w:sz w:val="28"/>
          <w:szCs w:val="28"/>
        </w:rPr>
        <w:t xml:space="preserve"> </w:t>
      </w:r>
    </w:p>
    <w:p w:rsidR="0031173C" w:rsidRPr="00ED0601" w:rsidRDefault="0031173C" w:rsidP="0031173C">
      <w:pPr>
        <w:pStyle w:val="a3"/>
        <w:tabs>
          <w:tab w:val="left" w:pos="567"/>
        </w:tabs>
        <w:ind w:left="0" w:firstLine="927"/>
        <w:jc w:val="both"/>
        <w:rPr>
          <w:rFonts w:ascii="Times New Roman" w:hAnsi="Times New Roman"/>
          <w:bCs/>
          <w:iCs/>
          <w:sz w:val="28"/>
          <w:szCs w:val="28"/>
          <w:lang w:val="uk-UA"/>
        </w:rPr>
      </w:pPr>
      <w:r>
        <w:rPr>
          <w:rFonts w:ascii="Times New Roman" w:hAnsi="Times New Roman"/>
          <w:bCs/>
          <w:iCs/>
          <w:sz w:val="28"/>
          <w:szCs w:val="28"/>
        </w:rPr>
        <w:tab/>
        <w:t xml:space="preserve">    </w:t>
      </w:r>
      <w:r>
        <w:rPr>
          <w:rFonts w:ascii="Times New Roman" w:hAnsi="Times New Roman"/>
          <w:bCs/>
          <w:iCs/>
          <w:sz w:val="28"/>
          <w:szCs w:val="28"/>
          <w:lang w:val="uk-UA"/>
        </w:rPr>
        <w:t>довжина світловода</w:t>
      </w:r>
      <w:r>
        <w:rPr>
          <w:rFonts w:ascii="Times New Roman" w:hAnsi="Times New Roman"/>
          <w:bCs/>
          <w:iCs/>
          <w:sz w:val="28"/>
          <w:szCs w:val="28"/>
        </w:rPr>
        <w:t xml:space="preserve"> – </w:t>
      </w:r>
      <w:r w:rsidRPr="002A2796">
        <w:rPr>
          <w:rFonts w:ascii="Times New Roman" w:hAnsi="Times New Roman"/>
          <w:i/>
          <w:sz w:val="28"/>
          <w:szCs w:val="28"/>
          <w:lang w:val="en-US"/>
        </w:rPr>
        <w:t>l</w:t>
      </w:r>
      <w:r w:rsidRPr="002A2796">
        <w:rPr>
          <w:rFonts w:ascii="Times New Roman" w:hAnsi="Times New Roman"/>
          <w:i/>
          <w:sz w:val="28"/>
          <w:szCs w:val="28"/>
          <w:vertAlign w:val="subscript"/>
          <w:lang w:val="en-US"/>
        </w:rPr>
        <w:t>c</w:t>
      </w:r>
      <w:r w:rsidRPr="002A2796">
        <w:rPr>
          <w:rFonts w:ascii="Times New Roman" w:hAnsi="Times New Roman"/>
          <w:i/>
          <w:sz w:val="28"/>
          <w:szCs w:val="28"/>
        </w:rPr>
        <w:t>=</w:t>
      </w:r>
      <w:r w:rsidRPr="002A2796">
        <w:rPr>
          <w:rFonts w:ascii="Times New Roman" w:hAnsi="Times New Roman"/>
          <w:sz w:val="28"/>
          <w:szCs w:val="28"/>
        </w:rPr>
        <w:t>1000м</w:t>
      </w:r>
      <w:r>
        <w:rPr>
          <w:rFonts w:ascii="Times New Roman" w:hAnsi="Times New Roman"/>
          <w:bCs/>
          <w:iCs/>
          <w:sz w:val="28"/>
          <w:szCs w:val="28"/>
          <w:lang w:val="uk-UA"/>
        </w:rPr>
        <w:t>.</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Pr>
          <w:rFonts w:ascii="Times New Roman" w:hAnsi="Times New Roman"/>
          <w:b/>
          <w:bCs/>
          <w:iCs/>
          <w:sz w:val="28"/>
          <w:szCs w:val="28"/>
          <w:lang w:val="uk-UA"/>
        </w:rPr>
        <w:t>Задача 1.4.2</w:t>
      </w:r>
      <w:r w:rsidRPr="007A152E">
        <w:rPr>
          <w:rFonts w:ascii="Times New Roman" w:hAnsi="Times New Roman"/>
          <w:bCs/>
          <w:iCs/>
          <w:sz w:val="28"/>
          <w:szCs w:val="28"/>
        </w:rPr>
        <w:t xml:space="preserve">. Розрахувати </w:t>
      </w:r>
      <w:r>
        <w:rPr>
          <w:rFonts w:ascii="Times New Roman" w:hAnsi="Times New Roman"/>
          <w:bCs/>
          <w:iCs/>
          <w:sz w:val="28"/>
          <w:szCs w:val="28"/>
          <w:lang w:val="uk-UA"/>
        </w:rPr>
        <w:t xml:space="preserve">залежність числової апертури від показника заломлення осердя </w:t>
      </w:r>
      <w:r w:rsidRPr="002A2796">
        <w:rPr>
          <w:rFonts w:ascii="Times New Roman" w:hAnsi="Times New Roman"/>
          <w:sz w:val="28"/>
          <w:szCs w:val="28"/>
        </w:rPr>
        <w:t xml:space="preserve"> </w:t>
      </w:r>
      <w:r>
        <w:rPr>
          <w:rFonts w:ascii="Times New Roman" w:hAnsi="Times New Roman"/>
          <w:sz w:val="28"/>
          <w:szCs w:val="28"/>
        </w:rPr>
        <w:t>при наступних вихідних даних</w:t>
      </w:r>
      <w:r>
        <w:rPr>
          <w:rFonts w:ascii="Times New Roman" w:hAnsi="Times New Roman"/>
          <w:sz w:val="28"/>
          <w:szCs w:val="28"/>
          <w:lang w:val="uk-UA"/>
        </w:rPr>
        <w:t>:</w:t>
      </w:r>
      <w:r w:rsidRPr="007A152E">
        <w:rPr>
          <w:rFonts w:ascii="Times New Roman" w:hAnsi="Times New Roman"/>
          <w:bCs/>
          <w:iCs/>
          <w:sz w:val="28"/>
          <w:szCs w:val="28"/>
        </w:rPr>
        <w:t xml:space="preserve"> </w:t>
      </w:r>
    </w:p>
    <w:p w:rsidR="0031173C" w:rsidRPr="0052295E"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rPr>
        <w:tab/>
        <w:t xml:space="preserve">   </w:t>
      </w:r>
      <w:r>
        <w:rPr>
          <w:rFonts w:ascii="Times New Roman" w:hAnsi="Times New Roman"/>
          <w:bCs/>
          <w:iCs/>
          <w:sz w:val="28"/>
          <w:szCs w:val="28"/>
          <w:lang w:val="uk-UA"/>
        </w:rPr>
        <w:t>значення</w:t>
      </w:r>
      <w:r>
        <w:rPr>
          <w:rFonts w:ascii="Times New Roman" w:hAnsi="Times New Roman"/>
          <w:bCs/>
          <w:iCs/>
          <w:sz w:val="28"/>
          <w:szCs w:val="28"/>
        </w:rPr>
        <w:t xml:space="preserve"> </w:t>
      </w:r>
      <w:r>
        <w:rPr>
          <w:rFonts w:ascii="Times New Roman" w:hAnsi="Times New Roman"/>
          <w:bCs/>
          <w:iCs/>
          <w:sz w:val="28"/>
          <w:szCs w:val="28"/>
          <w:lang w:val="uk-UA"/>
        </w:rPr>
        <w:t>показників заломлення осердя</w:t>
      </w:r>
      <w:r>
        <w:rPr>
          <w:rFonts w:ascii="Times New Roman" w:hAnsi="Times New Roman"/>
          <w:bCs/>
          <w:iCs/>
          <w:sz w:val="28"/>
          <w:szCs w:val="28"/>
        </w:rPr>
        <w:t xml:space="preserve"> </w:t>
      </w:r>
      <w:r w:rsidRPr="007A152E">
        <w:rPr>
          <w:rFonts w:ascii="Times New Roman" w:hAnsi="Times New Roman"/>
          <w:bCs/>
          <w:iCs/>
          <w:sz w:val="28"/>
          <w:szCs w:val="28"/>
        </w:rPr>
        <w:t>-</w:t>
      </w:r>
      <w:r>
        <w:rPr>
          <w:rFonts w:ascii="Times New Roman" w:hAnsi="Times New Roman"/>
          <w:bCs/>
          <w:iCs/>
          <w:sz w:val="28"/>
          <w:szCs w:val="28"/>
        </w:rPr>
        <w:t xml:space="preserve"> </w:t>
      </w:r>
      <w:r w:rsidRPr="002A2796">
        <w:rPr>
          <w:rFonts w:ascii="Times New Roman" w:hAnsi="Times New Roman"/>
          <w:sz w:val="28"/>
          <w:szCs w:val="28"/>
        </w:rPr>
        <w:t>n</w:t>
      </w:r>
      <w:r w:rsidRPr="002A2796">
        <w:rPr>
          <w:rFonts w:ascii="Times New Roman" w:hAnsi="Times New Roman"/>
          <w:sz w:val="28"/>
          <w:szCs w:val="28"/>
          <w:vertAlign w:val="subscript"/>
        </w:rPr>
        <w:t>c</w:t>
      </w:r>
      <w:r>
        <w:rPr>
          <w:rFonts w:ascii="Times New Roman" w:hAnsi="Times New Roman"/>
          <w:sz w:val="28"/>
          <w:szCs w:val="28"/>
        </w:rPr>
        <w:t>=1,</w:t>
      </w:r>
      <w:r>
        <w:rPr>
          <w:rFonts w:ascii="Times New Roman" w:hAnsi="Times New Roman"/>
          <w:sz w:val="28"/>
          <w:szCs w:val="28"/>
          <w:lang w:val="uk-UA"/>
        </w:rPr>
        <w:t>9</w:t>
      </w:r>
      <w:r w:rsidRPr="007A152E">
        <w:rPr>
          <w:rFonts w:ascii="Times New Roman" w:hAnsi="Times New Roman"/>
          <w:bCs/>
          <w:iCs/>
          <w:sz w:val="28"/>
          <w:szCs w:val="28"/>
        </w:rPr>
        <w:t>;</w:t>
      </w:r>
      <w:r>
        <w:rPr>
          <w:rFonts w:ascii="Times New Roman" w:hAnsi="Times New Roman"/>
          <w:bCs/>
          <w:iCs/>
          <w:sz w:val="28"/>
          <w:szCs w:val="28"/>
          <w:lang w:val="uk-UA"/>
        </w:rPr>
        <w:t>1.7;1.5;</w:t>
      </w:r>
    </w:p>
    <w:p w:rsidR="0031173C" w:rsidRPr="0052295E"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rPr>
        <w:tab/>
        <w:t xml:space="preserve">    </w:t>
      </w:r>
      <w:r>
        <w:rPr>
          <w:rFonts w:ascii="Times New Roman" w:hAnsi="Times New Roman"/>
          <w:bCs/>
          <w:iCs/>
          <w:sz w:val="28"/>
          <w:szCs w:val="28"/>
          <w:lang w:val="uk-UA"/>
        </w:rPr>
        <w:t>відношення</w:t>
      </w:r>
      <w:r w:rsidRPr="007A152E">
        <w:rPr>
          <w:rFonts w:ascii="Times New Roman" w:hAnsi="Times New Roman"/>
          <w:bCs/>
          <w:iCs/>
          <w:sz w:val="28"/>
          <w:szCs w:val="28"/>
        </w:rPr>
        <w:t xml:space="preserve"> </w:t>
      </w:r>
      <w:r>
        <w:rPr>
          <w:rFonts w:ascii="Times New Roman" w:hAnsi="Times New Roman"/>
          <w:bCs/>
          <w:iCs/>
          <w:sz w:val="28"/>
          <w:szCs w:val="28"/>
        </w:rPr>
        <w:t xml:space="preserve">– </w:t>
      </w:r>
      <w:r w:rsidRPr="002A2796">
        <w:rPr>
          <w:rFonts w:ascii="Times New Roman" w:hAnsi="Times New Roman"/>
          <w:sz w:val="28"/>
          <w:szCs w:val="28"/>
        </w:rPr>
        <w:t>n</w:t>
      </w:r>
      <w:r>
        <w:rPr>
          <w:rFonts w:ascii="Times New Roman" w:hAnsi="Times New Roman"/>
          <w:sz w:val="28"/>
          <w:szCs w:val="28"/>
          <w:vertAlign w:val="subscript"/>
          <w:lang w:val="uk-UA"/>
        </w:rPr>
        <w:t xml:space="preserve">с </w:t>
      </w:r>
      <w:r>
        <w:rPr>
          <w:rFonts w:ascii="Times New Roman" w:hAnsi="Times New Roman"/>
          <w:sz w:val="28"/>
          <w:szCs w:val="28"/>
          <w:lang w:val="uk-UA"/>
        </w:rPr>
        <w:t>/</w:t>
      </w:r>
      <w:r w:rsidRPr="0052295E">
        <w:rPr>
          <w:rFonts w:ascii="Times New Roman" w:hAnsi="Times New Roman"/>
          <w:sz w:val="28"/>
          <w:szCs w:val="28"/>
        </w:rPr>
        <w:t xml:space="preserve"> </w:t>
      </w:r>
      <w:r w:rsidRPr="002A2796">
        <w:rPr>
          <w:rFonts w:ascii="Times New Roman" w:hAnsi="Times New Roman"/>
          <w:sz w:val="28"/>
          <w:szCs w:val="28"/>
        </w:rPr>
        <w:t>n</w:t>
      </w:r>
      <w:r>
        <w:rPr>
          <w:rFonts w:ascii="Times New Roman" w:hAnsi="Times New Roman"/>
          <w:sz w:val="28"/>
          <w:szCs w:val="28"/>
          <w:vertAlign w:val="subscript"/>
          <w:lang w:val="uk-UA"/>
        </w:rPr>
        <w:t>п</w:t>
      </w:r>
      <w:r w:rsidRPr="002A2796">
        <w:rPr>
          <w:rFonts w:ascii="Times New Roman" w:hAnsi="Times New Roman"/>
          <w:sz w:val="28"/>
          <w:szCs w:val="28"/>
        </w:rPr>
        <w:t xml:space="preserve"> </w:t>
      </w:r>
      <w:r>
        <w:rPr>
          <w:rFonts w:ascii="Times New Roman" w:hAnsi="Times New Roman"/>
          <w:sz w:val="28"/>
          <w:szCs w:val="28"/>
        </w:rPr>
        <w:t>=1.</w:t>
      </w:r>
      <w:r>
        <w:rPr>
          <w:rFonts w:ascii="Times New Roman" w:hAnsi="Times New Roman"/>
          <w:sz w:val="28"/>
          <w:szCs w:val="28"/>
          <w:lang w:val="uk-UA"/>
        </w:rPr>
        <w:t>1</w:t>
      </w:r>
      <w:r>
        <w:rPr>
          <w:rFonts w:ascii="Times New Roman" w:hAnsi="Times New Roman"/>
          <w:bCs/>
          <w:iCs/>
          <w:sz w:val="28"/>
          <w:szCs w:val="28"/>
          <w:lang w:val="uk-UA"/>
        </w:rPr>
        <w:t>.</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Pr>
          <w:rFonts w:ascii="Times New Roman" w:hAnsi="Times New Roman"/>
          <w:b/>
          <w:bCs/>
          <w:iCs/>
          <w:sz w:val="28"/>
          <w:szCs w:val="28"/>
          <w:lang w:val="uk-UA"/>
        </w:rPr>
        <w:t>Задача</w:t>
      </w:r>
      <w:r w:rsidRPr="00331BB5">
        <w:rPr>
          <w:rFonts w:ascii="Times New Roman" w:hAnsi="Times New Roman"/>
          <w:b/>
          <w:bCs/>
          <w:iCs/>
          <w:sz w:val="28"/>
          <w:szCs w:val="28"/>
        </w:rPr>
        <w:t xml:space="preserve"> </w:t>
      </w:r>
      <w:r>
        <w:rPr>
          <w:rFonts w:ascii="Times New Roman" w:hAnsi="Times New Roman"/>
          <w:b/>
          <w:bCs/>
          <w:iCs/>
          <w:sz w:val="28"/>
          <w:szCs w:val="28"/>
          <w:lang w:val="uk-UA"/>
        </w:rPr>
        <w:t>1.4.3</w:t>
      </w:r>
      <w:r w:rsidRPr="007A152E">
        <w:rPr>
          <w:rFonts w:ascii="Times New Roman" w:hAnsi="Times New Roman"/>
          <w:bCs/>
          <w:iCs/>
          <w:sz w:val="28"/>
          <w:szCs w:val="28"/>
        </w:rPr>
        <w:t xml:space="preserve">. Розрахувати </w:t>
      </w:r>
      <w:r>
        <w:rPr>
          <w:rFonts w:ascii="Times New Roman" w:hAnsi="Times New Roman"/>
          <w:bCs/>
          <w:iCs/>
          <w:sz w:val="28"/>
          <w:szCs w:val="28"/>
          <w:lang w:val="uk-UA"/>
        </w:rPr>
        <w:t xml:space="preserve">залежність довжини шляху і кількості відбиттів від кута нахилу променя до осі світловода </w:t>
      </w:r>
      <w:r w:rsidRPr="002A2796">
        <w:rPr>
          <w:rFonts w:ascii="Times New Roman" w:hAnsi="Times New Roman"/>
          <w:sz w:val="28"/>
          <w:szCs w:val="28"/>
        </w:rPr>
        <w:t xml:space="preserve"> </w:t>
      </w:r>
      <w:r>
        <w:rPr>
          <w:rFonts w:ascii="Times New Roman" w:hAnsi="Times New Roman"/>
          <w:sz w:val="28"/>
          <w:szCs w:val="28"/>
        </w:rPr>
        <w:t>при наступних вихідних даних</w:t>
      </w:r>
      <w:r>
        <w:rPr>
          <w:rFonts w:ascii="Times New Roman" w:hAnsi="Times New Roman"/>
          <w:sz w:val="28"/>
          <w:szCs w:val="28"/>
          <w:lang w:val="uk-UA"/>
        </w:rPr>
        <w:t>:</w:t>
      </w:r>
      <w:r w:rsidRPr="007A152E">
        <w:rPr>
          <w:rFonts w:ascii="Times New Roman" w:hAnsi="Times New Roman"/>
          <w:bCs/>
          <w:iCs/>
          <w:sz w:val="28"/>
          <w:szCs w:val="28"/>
        </w:rPr>
        <w:t xml:space="preserve"> </w:t>
      </w:r>
    </w:p>
    <w:p w:rsidR="0031173C" w:rsidRPr="0052295E"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rPr>
        <w:tab/>
        <w:t xml:space="preserve">    </w:t>
      </w:r>
      <w:r w:rsidR="008137E6">
        <w:rPr>
          <w:rFonts w:ascii="Times New Roman" w:hAnsi="Times New Roman"/>
          <w:bCs/>
          <w:iCs/>
          <w:sz w:val="28"/>
          <w:szCs w:val="28"/>
          <w:lang w:val="uk-UA"/>
        </w:rPr>
        <w:t>показник</w:t>
      </w:r>
      <w:r>
        <w:rPr>
          <w:rFonts w:ascii="Times New Roman" w:hAnsi="Times New Roman"/>
          <w:bCs/>
          <w:iCs/>
          <w:sz w:val="28"/>
          <w:szCs w:val="28"/>
          <w:lang w:val="uk-UA"/>
        </w:rPr>
        <w:t xml:space="preserve"> заломлення осердя</w:t>
      </w:r>
      <w:r>
        <w:rPr>
          <w:rFonts w:ascii="Times New Roman" w:hAnsi="Times New Roman"/>
          <w:bCs/>
          <w:iCs/>
          <w:sz w:val="28"/>
          <w:szCs w:val="28"/>
        </w:rPr>
        <w:t xml:space="preserve"> </w:t>
      </w:r>
      <w:r w:rsidRPr="007A152E">
        <w:rPr>
          <w:rFonts w:ascii="Times New Roman" w:hAnsi="Times New Roman"/>
          <w:bCs/>
          <w:iCs/>
          <w:sz w:val="28"/>
          <w:szCs w:val="28"/>
        </w:rPr>
        <w:t>-</w:t>
      </w:r>
      <w:r>
        <w:rPr>
          <w:rFonts w:ascii="Times New Roman" w:hAnsi="Times New Roman"/>
          <w:bCs/>
          <w:iCs/>
          <w:sz w:val="28"/>
          <w:szCs w:val="28"/>
        </w:rPr>
        <w:t xml:space="preserve"> </w:t>
      </w:r>
      <w:r w:rsidRPr="002A2796">
        <w:rPr>
          <w:rFonts w:ascii="Times New Roman" w:hAnsi="Times New Roman"/>
          <w:sz w:val="28"/>
          <w:szCs w:val="28"/>
        </w:rPr>
        <w:t>n</w:t>
      </w:r>
      <w:r w:rsidRPr="002A2796">
        <w:rPr>
          <w:rFonts w:ascii="Times New Roman" w:hAnsi="Times New Roman"/>
          <w:sz w:val="28"/>
          <w:szCs w:val="28"/>
          <w:vertAlign w:val="subscript"/>
        </w:rPr>
        <w:t>c</w:t>
      </w:r>
      <w:r>
        <w:rPr>
          <w:rFonts w:ascii="Times New Roman" w:hAnsi="Times New Roman"/>
          <w:sz w:val="28"/>
          <w:szCs w:val="28"/>
        </w:rPr>
        <w:t>=</w:t>
      </w:r>
      <w:r>
        <w:rPr>
          <w:rFonts w:ascii="Times New Roman" w:hAnsi="Times New Roman"/>
          <w:bCs/>
          <w:iCs/>
          <w:sz w:val="28"/>
          <w:szCs w:val="28"/>
          <w:lang w:val="uk-UA"/>
        </w:rPr>
        <w:t>1.5;</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rPr>
        <w:tab/>
        <w:t xml:space="preserve">    </w:t>
      </w:r>
      <w:r>
        <w:rPr>
          <w:rFonts w:ascii="Times New Roman" w:hAnsi="Times New Roman"/>
          <w:bCs/>
          <w:iCs/>
          <w:sz w:val="28"/>
          <w:szCs w:val="28"/>
          <w:lang w:val="uk-UA"/>
        </w:rPr>
        <w:t>діаметр осердя</w:t>
      </w:r>
      <w:r w:rsidRPr="007A152E">
        <w:rPr>
          <w:rFonts w:ascii="Times New Roman" w:hAnsi="Times New Roman"/>
          <w:bCs/>
          <w:iCs/>
          <w:sz w:val="28"/>
          <w:szCs w:val="28"/>
        </w:rPr>
        <w:t xml:space="preserve"> </w:t>
      </w:r>
      <w:r>
        <w:rPr>
          <w:rFonts w:ascii="Times New Roman" w:hAnsi="Times New Roman"/>
          <w:bCs/>
          <w:iCs/>
          <w:sz w:val="28"/>
          <w:szCs w:val="28"/>
        </w:rPr>
        <w:t xml:space="preserve">– </w:t>
      </w:r>
      <w:r w:rsidRPr="002A2796">
        <w:rPr>
          <w:rFonts w:ascii="Times New Roman" w:hAnsi="Times New Roman"/>
          <w:sz w:val="28"/>
          <w:szCs w:val="28"/>
          <w:lang w:val="en-US"/>
        </w:rPr>
        <w:t>d</w:t>
      </w:r>
      <w:r w:rsidRPr="002A2796">
        <w:rPr>
          <w:rFonts w:ascii="Times New Roman" w:hAnsi="Times New Roman"/>
          <w:sz w:val="28"/>
          <w:szCs w:val="28"/>
        </w:rPr>
        <w:t>=50мкм</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кути падіння - </w:t>
      </w:r>
      <w:r w:rsidRPr="002A2796">
        <w:rPr>
          <w:rFonts w:ascii="Times New Roman" w:hAnsi="Times New Roman"/>
          <w:sz w:val="28"/>
          <w:szCs w:val="28"/>
          <w:lang w:val="en-US"/>
        </w:rPr>
        <w:t>u</w:t>
      </w:r>
      <w:r w:rsidRPr="002A2796">
        <w:rPr>
          <w:rFonts w:ascii="Times New Roman" w:hAnsi="Times New Roman"/>
          <w:sz w:val="28"/>
          <w:szCs w:val="28"/>
        </w:rPr>
        <w:t xml:space="preserve"> = 10</w:t>
      </w:r>
      <w:r w:rsidRPr="002A2796">
        <w:rPr>
          <w:rFonts w:ascii="Times New Roman" w:hAnsi="Times New Roman"/>
          <w:sz w:val="28"/>
          <w:szCs w:val="28"/>
          <w:vertAlign w:val="superscript"/>
        </w:rPr>
        <w:t>о</w:t>
      </w:r>
      <w:r w:rsidRPr="002A2796">
        <w:rPr>
          <w:rFonts w:ascii="Times New Roman" w:hAnsi="Times New Roman"/>
          <w:sz w:val="28"/>
          <w:szCs w:val="28"/>
        </w:rPr>
        <w:t>; 20</w:t>
      </w:r>
      <w:r w:rsidRPr="002A2796">
        <w:rPr>
          <w:rFonts w:ascii="Times New Roman" w:hAnsi="Times New Roman"/>
          <w:sz w:val="28"/>
          <w:szCs w:val="28"/>
          <w:vertAlign w:val="superscript"/>
        </w:rPr>
        <w:t>о</w:t>
      </w:r>
      <w:r w:rsidRPr="002A2796">
        <w:rPr>
          <w:rFonts w:ascii="Times New Roman" w:hAnsi="Times New Roman"/>
          <w:sz w:val="28"/>
          <w:szCs w:val="28"/>
        </w:rPr>
        <w:t>; 30</w:t>
      </w:r>
      <w:r w:rsidRPr="002A2796">
        <w:rPr>
          <w:rFonts w:ascii="Times New Roman" w:hAnsi="Times New Roman"/>
          <w:sz w:val="28"/>
          <w:szCs w:val="28"/>
          <w:vertAlign w:val="superscript"/>
        </w:rPr>
        <w:t>о</w:t>
      </w:r>
      <w:r>
        <w:rPr>
          <w:rFonts w:ascii="Times New Roman" w:hAnsi="Times New Roman"/>
          <w:bCs/>
          <w:iCs/>
          <w:sz w:val="28"/>
          <w:szCs w:val="28"/>
          <w:lang w:val="uk-UA"/>
        </w:rPr>
        <w:t>;</w:t>
      </w:r>
    </w:p>
    <w:p w:rsidR="0031173C" w:rsidRPr="002A145F"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довжина світловода- </w:t>
      </w:r>
      <w:r w:rsidRPr="002A2796">
        <w:rPr>
          <w:rFonts w:ascii="Times New Roman" w:hAnsi="Times New Roman"/>
          <w:i/>
          <w:sz w:val="28"/>
          <w:szCs w:val="28"/>
          <w:lang w:val="en-US"/>
        </w:rPr>
        <w:t>l</w:t>
      </w:r>
      <w:r w:rsidRPr="002A2796">
        <w:rPr>
          <w:rFonts w:ascii="Times New Roman" w:hAnsi="Times New Roman"/>
          <w:sz w:val="28"/>
          <w:szCs w:val="28"/>
        </w:rPr>
        <w:t xml:space="preserve"> =1000м</w:t>
      </w:r>
      <w:r>
        <w:rPr>
          <w:rFonts w:ascii="Times New Roman" w:hAnsi="Times New Roman"/>
          <w:sz w:val="28"/>
          <w:szCs w:val="28"/>
          <w:lang w:val="uk-UA"/>
        </w:rPr>
        <w:t>.</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Pr>
          <w:rFonts w:ascii="Times New Roman" w:hAnsi="Times New Roman"/>
          <w:b/>
          <w:bCs/>
          <w:iCs/>
          <w:sz w:val="28"/>
          <w:szCs w:val="28"/>
          <w:lang w:val="uk-UA"/>
        </w:rPr>
        <w:t>Задача</w:t>
      </w:r>
      <w:r w:rsidRPr="00D12A8C">
        <w:rPr>
          <w:rFonts w:ascii="Times New Roman" w:hAnsi="Times New Roman"/>
          <w:b/>
          <w:bCs/>
          <w:iCs/>
          <w:sz w:val="28"/>
          <w:szCs w:val="28"/>
          <w:lang w:val="uk-UA"/>
        </w:rPr>
        <w:t xml:space="preserve"> </w:t>
      </w:r>
      <w:r>
        <w:rPr>
          <w:rFonts w:ascii="Times New Roman" w:hAnsi="Times New Roman"/>
          <w:b/>
          <w:bCs/>
          <w:iCs/>
          <w:sz w:val="28"/>
          <w:szCs w:val="28"/>
          <w:lang w:val="uk-UA"/>
        </w:rPr>
        <w:t>1.4.4</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Порівняти числові апертури трьох типів фоконів металевого, скляного без покриття, скляного з покриттям </w:t>
      </w:r>
      <w:r w:rsidRPr="00D12A8C">
        <w:rPr>
          <w:rFonts w:ascii="Times New Roman" w:hAnsi="Times New Roman"/>
          <w:sz w:val="28"/>
          <w:szCs w:val="28"/>
          <w:lang w:val="uk-UA"/>
        </w:rPr>
        <w:t xml:space="preserve"> при наступних вихідних </w:t>
      </w:r>
      <w:r>
        <w:rPr>
          <w:rFonts w:ascii="Times New Roman" w:hAnsi="Times New Roman"/>
          <w:sz w:val="28"/>
          <w:szCs w:val="28"/>
          <w:lang w:val="uk-UA"/>
        </w:rPr>
        <w:t>даних:</w:t>
      </w:r>
      <w:r w:rsidRPr="00D12A8C">
        <w:rPr>
          <w:rFonts w:ascii="Times New Roman" w:hAnsi="Times New Roman"/>
          <w:bCs/>
          <w:iCs/>
          <w:sz w:val="28"/>
          <w:szCs w:val="28"/>
          <w:lang w:val="uk-UA"/>
        </w:rPr>
        <w:t xml:space="preserve"> </w:t>
      </w:r>
    </w:p>
    <w:p w:rsidR="0031173C" w:rsidRPr="0052295E"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діаметр на вході</w:t>
      </w:r>
      <w:r>
        <w:rPr>
          <w:rFonts w:ascii="Times New Roman" w:hAnsi="Times New Roman"/>
          <w:bCs/>
          <w:iCs/>
          <w:sz w:val="28"/>
          <w:szCs w:val="28"/>
        </w:rPr>
        <w:t xml:space="preserve"> </w:t>
      </w:r>
      <w:r w:rsidRPr="007A152E">
        <w:rPr>
          <w:rFonts w:ascii="Times New Roman" w:hAnsi="Times New Roman"/>
          <w:bCs/>
          <w:iCs/>
          <w:sz w:val="28"/>
          <w:szCs w:val="28"/>
        </w:rPr>
        <w:t>-</w:t>
      </w:r>
      <w:r>
        <w:rPr>
          <w:rFonts w:ascii="Times New Roman" w:hAnsi="Times New Roman"/>
          <w:bCs/>
          <w:iCs/>
          <w:sz w:val="28"/>
          <w:szCs w:val="28"/>
        </w:rPr>
        <w:t xml:space="preserve"> </w:t>
      </w:r>
      <w:r w:rsidRPr="002A2796">
        <w:rPr>
          <w:rFonts w:ascii="Times New Roman" w:hAnsi="Times New Roman"/>
          <w:i/>
          <w:sz w:val="28"/>
          <w:szCs w:val="28"/>
          <w:lang w:val="en-US"/>
        </w:rPr>
        <w:t>D</w:t>
      </w:r>
      <w:r w:rsidRPr="002A2796">
        <w:rPr>
          <w:rFonts w:ascii="Times New Roman" w:hAnsi="Times New Roman"/>
          <w:i/>
          <w:sz w:val="28"/>
          <w:szCs w:val="28"/>
          <w:vertAlign w:val="subscript"/>
        </w:rPr>
        <w:t>1</w:t>
      </w:r>
      <w:r w:rsidR="00CB1473">
        <w:rPr>
          <w:rFonts w:ascii="Times New Roman" w:hAnsi="Times New Roman"/>
          <w:sz w:val="28"/>
          <w:szCs w:val="28"/>
        </w:rPr>
        <w:t xml:space="preserve"> = 0,2 мм</w:t>
      </w:r>
      <w:r>
        <w:rPr>
          <w:rFonts w:ascii="Times New Roman" w:hAnsi="Times New Roman"/>
          <w:bCs/>
          <w:iCs/>
          <w:sz w:val="28"/>
          <w:szCs w:val="28"/>
          <w:lang w:val="uk-UA"/>
        </w:rPr>
        <w:t>;</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rPr>
        <w:tab/>
        <w:t xml:space="preserve">    </w:t>
      </w:r>
      <w:r>
        <w:rPr>
          <w:rFonts w:ascii="Times New Roman" w:hAnsi="Times New Roman"/>
          <w:bCs/>
          <w:iCs/>
          <w:sz w:val="28"/>
          <w:szCs w:val="28"/>
          <w:lang w:val="uk-UA"/>
        </w:rPr>
        <w:t>діаметр на виході</w:t>
      </w:r>
      <w:r w:rsidRPr="007A152E">
        <w:rPr>
          <w:rFonts w:ascii="Times New Roman" w:hAnsi="Times New Roman"/>
          <w:bCs/>
          <w:iCs/>
          <w:sz w:val="28"/>
          <w:szCs w:val="28"/>
        </w:rPr>
        <w:t xml:space="preserve"> </w:t>
      </w:r>
      <w:r>
        <w:rPr>
          <w:rFonts w:ascii="Times New Roman" w:hAnsi="Times New Roman"/>
          <w:bCs/>
          <w:iCs/>
          <w:sz w:val="28"/>
          <w:szCs w:val="28"/>
        </w:rPr>
        <w:t xml:space="preserve">– </w:t>
      </w:r>
      <w:r w:rsidRPr="002A2796">
        <w:rPr>
          <w:rFonts w:ascii="Times New Roman" w:hAnsi="Times New Roman"/>
          <w:i/>
          <w:sz w:val="28"/>
          <w:szCs w:val="28"/>
          <w:lang w:val="en-US"/>
        </w:rPr>
        <w:t>D</w:t>
      </w:r>
      <w:r w:rsidRPr="002A2796">
        <w:rPr>
          <w:rFonts w:ascii="Times New Roman" w:hAnsi="Times New Roman"/>
          <w:i/>
          <w:sz w:val="28"/>
          <w:szCs w:val="28"/>
          <w:vertAlign w:val="subscript"/>
        </w:rPr>
        <w:t xml:space="preserve">2 </w:t>
      </w:r>
      <w:r w:rsidR="00CB1473">
        <w:rPr>
          <w:rFonts w:ascii="Times New Roman" w:hAnsi="Times New Roman"/>
          <w:sz w:val="28"/>
          <w:szCs w:val="28"/>
        </w:rPr>
        <w:t xml:space="preserve"> =0,05 мм</w:t>
      </w:r>
      <w:r>
        <w:rPr>
          <w:rFonts w:ascii="Times New Roman" w:hAnsi="Times New Roman"/>
          <w:bCs/>
          <w:iCs/>
          <w:sz w:val="28"/>
          <w:szCs w:val="28"/>
          <w:lang w:val="uk-UA"/>
        </w:rPr>
        <w:t>;</w:t>
      </w:r>
    </w:p>
    <w:p w:rsidR="0031173C" w:rsidRDefault="008137E6"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показник</w:t>
      </w:r>
      <w:r w:rsidR="0031173C">
        <w:rPr>
          <w:rFonts w:ascii="Times New Roman" w:hAnsi="Times New Roman"/>
          <w:bCs/>
          <w:iCs/>
          <w:sz w:val="28"/>
          <w:szCs w:val="28"/>
          <w:lang w:val="uk-UA"/>
        </w:rPr>
        <w:t xml:space="preserve"> заломлення осердя</w:t>
      </w:r>
      <w:r w:rsidR="0031173C">
        <w:rPr>
          <w:rFonts w:ascii="Times New Roman" w:hAnsi="Times New Roman"/>
          <w:bCs/>
          <w:iCs/>
          <w:sz w:val="28"/>
          <w:szCs w:val="28"/>
        </w:rPr>
        <w:t xml:space="preserve"> </w:t>
      </w:r>
      <w:r w:rsidR="0031173C" w:rsidRPr="007A152E">
        <w:rPr>
          <w:rFonts w:ascii="Times New Roman" w:hAnsi="Times New Roman"/>
          <w:bCs/>
          <w:iCs/>
          <w:sz w:val="28"/>
          <w:szCs w:val="28"/>
        </w:rPr>
        <w:t>-</w:t>
      </w:r>
      <w:r w:rsidR="0031173C">
        <w:rPr>
          <w:rFonts w:ascii="Times New Roman" w:hAnsi="Times New Roman"/>
          <w:bCs/>
          <w:iCs/>
          <w:sz w:val="28"/>
          <w:szCs w:val="28"/>
        </w:rPr>
        <w:t xml:space="preserve"> </w:t>
      </w:r>
      <w:r w:rsidR="0031173C" w:rsidRPr="002A2796">
        <w:rPr>
          <w:rFonts w:ascii="Times New Roman" w:hAnsi="Times New Roman"/>
          <w:sz w:val="28"/>
          <w:szCs w:val="28"/>
        </w:rPr>
        <w:t>n</w:t>
      </w:r>
      <w:r w:rsidR="0031173C" w:rsidRPr="002A2796">
        <w:rPr>
          <w:rFonts w:ascii="Times New Roman" w:hAnsi="Times New Roman"/>
          <w:sz w:val="28"/>
          <w:szCs w:val="28"/>
          <w:vertAlign w:val="subscript"/>
        </w:rPr>
        <w:t>c</w:t>
      </w:r>
      <w:r w:rsidR="0031173C">
        <w:rPr>
          <w:rFonts w:ascii="Times New Roman" w:hAnsi="Times New Roman"/>
          <w:sz w:val="28"/>
          <w:szCs w:val="28"/>
        </w:rPr>
        <w:t>=</w:t>
      </w:r>
      <w:r w:rsidR="0031173C">
        <w:rPr>
          <w:rFonts w:ascii="Times New Roman" w:hAnsi="Times New Roman"/>
          <w:bCs/>
          <w:iCs/>
          <w:sz w:val="28"/>
          <w:szCs w:val="28"/>
          <w:lang w:val="uk-UA"/>
        </w:rPr>
        <w:t>1.46;</w:t>
      </w:r>
    </w:p>
    <w:p w:rsidR="0031173C" w:rsidRDefault="008137E6"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показник</w:t>
      </w:r>
      <w:r w:rsidR="0031173C">
        <w:rPr>
          <w:rFonts w:ascii="Times New Roman" w:hAnsi="Times New Roman"/>
          <w:bCs/>
          <w:iCs/>
          <w:sz w:val="28"/>
          <w:szCs w:val="28"/>
          <w:lang w:val="uk-UA"/>
        </w:rPr>
        <w:t xml:space="preserve"> заломлення покриття</w:t>
      </w:r>
      <w:r w:rsidR="0031173C">
        <w:rPr>
          <w:rFonts w:ascii="Times New Roman" w:hAnsi="Times New Roman"/>
          <w:bCs/>
          <w:iCs/>
          <w:sz w:val="28"/>
          <w:szCs w:val="28"/>
        </w:rPr>
        <w:t xml:space="preserve"> – </w:t>
      </w:r>
      <w:r w:rsidR="0031173C" w:rsidRPr="002A2796">
        <w:rPr>
          <w:rFonts w:ascii="Times New Roman" w:hAnsi="Times New Roman"/>
          <w:sz w:val="28"/>
          <w:szCs w:val="28"/>
        </w:rPr>
        <w:t>n</w:t>
      </w:r>
      <w:r w:rsidR="0031173C">
        <w:rPr>
          <w:rFonts w:ascii="Times New Roman" w:hAnsi="Times New Roman"/>
          <w:sz w:val="28"/>
          <w:szCs w:val="28"/>
          <w:vertAlign w:val="subscript"/>
          <w:lang w:val="uk-UA"/>
        </w:rPr>
        <w:t>п</w:t>
      </w:r>
      <w:r w:rsidR="0031173C">
        <w:rPr>
          <w:rFonts w:ascii="Times New Roman" w:hAnsi="Times New Roman"/>
          <w:sz w:val="28"/>
          <w:szCs w:val="28"/>
        </w:rPr>
        <w:t>=</w:t>
      </w:r>
      <w:r w:rsidR="0031173C">
        <w:rPr>
          <w:rFonts w:ascii="Times New Roman" w:hAnsi="Times New Roman"/>
          <w:bCs/>
          <w:iCs/>
          <w:sz w:val="28"/>
          <w:szCs w:val="28"/>
          <w:lang w:val="uk-UA"/>
        </w:rPr>
        <w:t>1.457.</w:t>
      </w:r>
    </w:p>
    <w:p w:rsidR="0031173C" w:rsidRDefault="0031173C" w:rsidP="0031173C">
      <w:pPr>
        <w:pStyle w:val="21"/>
        <w:spacing w:before="0" w:after="280" w:line="360" w:lineRule="auto"/>
        <w:rPr>
          <w:i w:val="0"/>
        </w:rPr>
      </w:pPr>
      <w:r>
        <w:rPr>
          <w:i w:val="0"/>
        </w:rPr>
        <w:t xml:space="preserve">РОЗДІЛ 2 </w:t>
      </w:r>
    </w:p>
    <w:p w:rsidR="0031173C" w:rsidRPr="00C330A4" w:rsidRDefault="0031173C" w:rsidP="0031173C">
      <w:pPr>
        <w:pStyle w:val="21"/>
        <w:spacing w:before="0" w:after="280" w:line="360" w:lineRule="auto"/>
        <w:rPr>
          <w:i w:val="0"/>
        </w:rPr>
      </w:pPr>
      <w:r w:rsidRPr="00C330A4">
        <w:rPr>
          <w:i w:val="0"/>
          <w:szCs w:val="28"/>
        </w:rPr>
        <w:t>ВОЛОКОННИЙ СВІТЛОВ</w:t>
      </w:r>
      <w:r>
        <w:rPr>
          <w:i w:val="0"/>
          <w:szCs w:val="28"/>
        </w:rPr>
        <w:t>ОД ЯК КАНАЛ ПЕРЕДАЧІ ІНФОРМАЦІЇ</w:t>
      </w:r>
    </w:p>
    <w:p w:rsidR="0031173C" w:rsidRPr="00255D34" w:rsidRDefault="0031173C" w:rsidP="0031173C">
      <w:pPr>
        <w:pStyle w:val="21"/>
        <w:spacing w:before="0" w:after="280" w:line="360" w:lineRule="auto"/>
        <w:rPr>
          <w:i w:val="0"/>
        </w:rPr>
      </w:pPr>
      <w:r>
        <w:rPr>
          <w:i w:val="0"/>
        </w:rPr>
        <w:t>2</w:t>
      </w:r>
      <w:r w:rsidRPr="00255D34">
        <w:rPr>
          <w:i w:val="0"/>
        </w:rPr>
        <w:t>.1.</w:t>
      </w:r>
      <w:r>
        <w:rPr>
          <w:i w:val="0"/>
        </w:rPr>
        <w:t xml:space="preserve"> Модова структура випромінювання у світловоді</w:t>
      </w:r>
    </w:p>
    <w:p w:rsidR="0031173C" w:rsidRDefault="0031173C" w:rsidP="0031173C">
      <w:pPr>
        <w:pStyle w:val="21"/>
        <w:spacing w:after="240" w:line="360" w:lineRule="auto"/>
        <w:jc w:val="both"/>
        <w:rPr>
          <w:i w:val="0"/>
        </w:rPr>
      </w:pPr>
      <w:r>
        <w:rPr>
          <w:i w:val="0"/>
        </w:rPr>
        <w:t>2</w:t>
      </w:r>
      <w:r w:rsidRPr="00255D34">
        <w:rPr>
          <w:i w:val="0"/>
        </w:rPr>
        <w:t xml:space="preserve">.1.1. </w:t>
      </w:r>
      <w:r>
        <w:rPr>
          <w:i w:val="0"/>
        </w:rPr>
        <w:t>Класи електромагнітних хвиль</w:t>
      </w:r>
    </w:p>
    <w:p w:rsidR="0031173C" w:rsidRPr="0065488C" w:rsidRDefault="0031173C" w:rsidP="0031173C">
      <w:pPr>
        <w:pStyle w:val="11"/>
        <w:spacing w:line="360" w:lineRule="auto"/>
        <w:ind w:firstLine="708"/>
        <w:rPr>
          <w:sz w:val="28"/>
          <w:szCs w:val="28"/>
          <w:lang w:val="uk-UA"/>
        </w:rPr>
      </w:pPr>
      <w:r w:rsidRPr="0065488C">
        <w:rPr>
          <w:sz w:val="28"/>
          <w:szCs w:val="28"/>
          <w:lang w:val="uk-UA"/>
        </w:rPr>
        <w:t>Процес поширення електромагнітної хвилі в оптичному волокні можна аналізувати методами геометричної оптики і методами хвильової теорії шляхом рішення рівнянь Максвелла. Перший метод більш простий і застосовується в інженерній практиці для рішення конкретних завдань, другий метод доцільний для детального дослідження характеристик світловодів.</w:t>
      </w:r>
    </w:p>
    <w:p w:rsidR="0031173C" w:rsidRPr="0065488C" w:rsidRDefault="0031173C" w:rsidP="0031173C">
      <w:pPr>
        <w:pStyle w:val="11"/>
        <w:spacing w:line="360" w:lineRule="auto"/>
        <w:ind w:firstLine="708"/>
        <w:rPr>
          <w:sz w:val="28"/>
          <w:szCs w:val="28"/>
          <w:lang w:val="uk-UA"/>
        </w:rPr>
      </w:pPr>
      <w:r w:rsidRPr="0065488C">
        <w:rPr>
          <w:sz w:val="28"/>
          <w:szCs w:val="28"/>
          <w:lang w:val="uk-UA"/>
        </w:rPr>
        <w:t xml:space="preserve">Електромагнітні хвилі, що поширюються у світловоді, поділяють на класи й типи. </w:t>
      </w:r>
    </w:p>
    <w:p w:rsidR="0031173C" w:rsidRPr="0065488C" w:rsidRDefault="0031173C" w:rsidP="0031173C">
      <w:pPr>
        <w:pStyle w:val="11"/>
        <w:spacing w:line="360" w:lineRule="auto"/>
        <w:ind w:firstLine="708"/>
        <w:rPr>
          <w:sz w:val="28"/>
          <w:szCs w:val="28"/>
          <w:lang w:val="uk-UA"/>
        </w:rPr>
      </w:pPr>
      <w:r w:rsidRPr="0065488C">
        <w:rPr>
          <w:sz w:val="28"/>
          <w:szCs w:val="28"/>
          <w:lang w:val="uk-UA"/>
        </w:rPr>
        <w:t xml:space="preserve">У волноводних системах існують хвилі наступних класів: </w:t>
      </w:r>
    </w:p>
    <w:p w:rsidR="0031173C" w:rsidRPr="0065488C" w:rsidRDefault="0031173C" w:rsidP="0031173C">
      <w:pPr>
        <w:pStyle w:val="11"/>
        <w:numPr>
          <w:ilvl w:val="0"/>
          <w:numId w:val="18"/>
        </w:numPr>
        <w:spacing w:line="360" w:lineRule="auto"/>
        <w:rPr>
          <w:sz w:val="28"/>
          <w:szCs w:val="28"/>
          <w:lang w:val="uk-UA"/>
        </w:rPr>
      </w:pPr>
      <w:r w:rsidRPr="0065488C">
        <w:rPr>
          <w:b/>
          <w:sz w:val="28"/>
          <w:szCs w:val="28"/>
          <w:lang w:val="uk-UA"/>
        </w:rPr>
        <w:t>Т</w:t>
      </w:r>
      <w:r w:rsidRPr="0065488C">
        <w:rPr>
          <w:sz w:val="28"/>
          <w:szCs w:val="28"/>
          <w:lang w:val="uk-UA"/>
        </w:rPr>
        <w:t xml:space="preserve"> – поперечна електромагнітна; </w:t>
      </w:r>
    </w:p>
    <w:p w:rsidR="0031173C" w:rsidRPr="0065488C" w:rsidRDefault="0031173C" w:rsidP="0031173C">
      <w:pPr>
        <w:pStyle w:val="11"/>
        <w:numPr>
          <w:ilvl w:val="0"/>
          <w:numId w:val="18"/>
        </w:numPr>
        <w:spacing w:line="360" w:lineRule="auto"/>
        <w:rPr>
          <w:sz w:val="28"/>
          <w:szCs w:val="28"/>
          <w:lang w:val="uk-UA"/>
        </w:rPr>
      </w:pPr>
      <w:r w:rsidRPr="0065488C">
        <w:rPr>
          <w:b/>
          <w:sz w:val="28"/>
          <w:szCs w:val="28"/>
          <w:lang w:val="uk-UA"/>
        </w:rPr>
        <w:t>Е</w:t>
      </w:r>
      <w:r w:rsidRPr="0065488C">
        <w:rPr>
          <w:sz w:val="28"/>
          <w:szCs w:val="28"/>
          <w:lang w:val="uk-UA"/>
        </w:rPr>
        <w:t xml:space="preserve"> – електрична хвиля; </w:t>
      </w:r>
    </w:p>
    <w:p w:rsidR="0031173C" w:rsidRPr="0065488C" w:rsidRDefault="0031173C" w:rsidP="0031173C">
      <w:pPr>
        <w:pStyle w:val="11"/>
        <w:numPr>
          <w:ilvl w:val="0"/>
          <w:numId w:val="18"/>
        </w:numPr>
        <w:spacing w:line="360" w:lineRule="auto"/>
        <w:rPr>
          <w:sz w:val="28"/>
          <w:szCs w:val="28"/>
          <w:lang w:val="uk-UA"/>
        </w:rPr>
      </w:pPr>
      <w:r w:rsidRPr="0065488C">
        <w:rPr>
          <w:b/>
          <w:sz w:val="28"/>
          <w:szCs w:val="28"/>
          <w:lang w:val="uk-UA"/>
        </w:rPr>
        <w:t>Н</w:t>
      </w:r>
      <w:r w:rsidRPr="0065488C">
        <w:rPr>
          <w:sz w:val="28"/>
          <w:szCs w:val="28"/>
          <w:lang w:val="uk-UA"/>
        </w:rPr>
        <w:t xml:space="preserve"> – магнітна хвиля; </w:t>
      </w:r>
    </w:p>
    <w:p w:rsidR="0031173C" w:rsidRPr="0065488C" w:rsidRDefault="0031173C" w:rsidP="0031173C">
      <w:pPr>
        <w:pStyle w:val="11"/>
        <w:numPr>
          <w:ilvl w:val="0"/>
          <w:numId w:val="18"/>
        </w:numPr>
        <w:spacing w:line="360" w:lineRule="auto"/>
        <w:rPr>
          <w:sz w:val="28"/>
          <w:szCs w:val="28"/>
          <w:lang w:val="uk-UA"/>
        </w:rPr>
      </w:pPr>
      <w:r w:rsidRPr="0065488C">
        <w:rPr>
          <w:b/>
          <w:sz w:val="28"/>
          <w:szCs w:val="28"/>
          <w:lang w:val="uk-UA"/>
        </w:rPr>
        <w:t>НЕ</w:t>
      </w:r>
      <w:r w:rsidRPr="0065488C">
        <w:rPr>
          <w:sz w:val="28"/>
          <w:szCs w:val="28"/>
          <w:lang w:val="uk-UA"/>
        </w:rPr>
        <w:t xml:space="preserve"> й </w:t>
      </w:r>
      <w:r w:rsidRPr="0065488C">
        <w:rPr>
          <w:b/>
          <w:sz w:val="28"/>
          <w:szCs w:val="28"/>
          <w:lang w:val="uk-UA"/>
        </w:rPr>
        <w:t>EH</w:t>
      </w:r>
      <w:r w:rsidRPr="0065488C">
        <w:rPr>
          <w:sz w:val="28"/>
          <w:szCs w:val="28"/>
          <w:lang w:val="uk-UA"/>
        </w:rPr>
        <w:t xml:space="preserve"> – гібридні, змішані хвилі.</w:t>
      </w:r>
    </w:p>
    <w:p w:rsidR="0031173C" w:rsidRPr="0065488C" w:rsidRDefault="0031173C" w:rsidP="0031173C">
      <w:pPr>
        <w:pStyle w:val="11"/>
        <w:spacing w:line="360" w:lineRule="auto"/>
        <w:ind w:firstLine="708"/>
        <w:rPr>
          <w:i/>
          <w:sz w:val="28"/>
          <w:szCs w:val="28"/>
          <w:lang w:val="uk-UA"/>
        </w:rPr>
      </w:pPr>
      <w:r>
        <w:rPr>
          <w:sz w:val="28"/>
          <w:szCs w:val="28"/>
          <w:lang w:val="uk-UA"/>
        </w:rPr>
        <w:t>На рис. 2</w:t>
      </w:r>
      <w:r w:rsidRPr="0065488C">
        <w:rPr>
          <w:sz w:val="28"/>
          <w:szCs w:val="28"/>
          <w:lang w:val="uk-UA"/>
        </w:rPr>
        <w:t>.1 вектори Е и Н представлені в циліндричній системі координат.</w:t>
      </w:r>
    </w:p>
    <w:p w:rsidR="0031173C" w:rsidRPr="0065488C" w:rsidRDefault="0031173C" w:rsidP="0031173C">
      <w:pPr>
        <w:pStyle w:val="11"/>
        <w:spacing w:line="360" w:lineRule="auto"/>
        <w:ind w:firstLine="482"/>
        <w:rPr>
          <w:sz w:val="28"/>
          <w:szCs w:val="28"/>
          <w:lang w:val="uk-UA"/>
        </w:rPr>
      </w:pPr>
      <w:r>
        <w:rPr>
          <w:noProof/>
          <w:snapToGrid/>
          <w:sz w:val="28"/>
          <w:szCs w:val="28"/>
          <w:lang w:val="uk-UA" w:eastAsia="uk-UA"/>
        </w:rPr>
        <w:drawing>
          <wp:inline distT="0" distB="0" distL="0" distR="0">
            <wp:extent cx="5934710" cy="2406650"/>
            <wp:effectExtent l="19050" t="0" r="8890" b="0"/>
            <wp:docPr id="1338"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218" cstate="print"/>
                    <a:srcRect/>
                    <a:stretch>
                      <a:fillRect/>
                    </a:stretch>
                  </pic:blipFill>
                  <pic:spPr bwMode="auto">
                    <a:xfrm>
                      <a:off x="0" y="0"/>
                      <a:ext cx="5934710" cy="2406650"/>
                    </a:xfrm>
                    <a:prstGeom prst="rect">
                      <a:avLst/>
                    </a:prstGeom>
                    <a:noFill/>
                    <a:ln w="9525">
                      <a:noFill/>
                      <a:miter lim="800000"/>
                      <a:headEnd/>
                      <a:tailEnd/>
                    </a:ln>
                  </pic:spPr>
                </pic:pic>
              </a:graphicData>
            </a:graphic>
          </wp:inline>
        </w:drawing>
      </w:r>
    </w:p>
    <w:p w:rsidR="0031173C" w:rsidRPr="0065488C" w:rsidRDefault="0031173C" w:rsidP="0031173C">
      <w:pPr>
        <w:pStyle w:val="11"/>
        <w:spacing w:line="360" w:lineRule="auto"/>
        <w:ind w:firstLine="482"/>
        <w:jc w:val="center"/>
        <w:rPr>
          <w:sz w:val="28"/>
          <w:szCs w:val="28"/>
          <w:lang w:val="uk-UA"/>
        </w:rPr>
      </w:pPr>
      <w:r>
        <w:rPr>
          <w:sz w:val="28"/>
          <w:szCs w:val="28"/>
          <w:lang w:val="uk-UA"/>
        </w:rPr>
        <w:t>Рис.2</w:t>
      </w:r>
      <w:r w:rsidRPr="0065488C">
        <w:rPr>
          <w:sz w:val="28"/>
          <w:szCs w:val="28"/>
          <w:lang w:val="uk-UA"/>
        </w:rPr>
        <w:t>.1. Класи електромагнітних хвиль</w:t>
      </w:r>
    </w:p>
    <w:p w:rsidR="0031173C" w:rsidRPr="0065488C" w:rsidRDefault="0031173C" w:rsidP="0031173C">
      <w:pPr>
        <w:pStyle w:val="11"/>
        <w:spacing w:line="360" w:lineRule="auto"/>
        <w:ind w:firstLine="482"/>
        <w:rPr>
          <w:sz w:val="28"/>
          <w:szCs w:val="28"/>
          <w:lang w:val="uk-UA"/>
        </w:rPr>
      </w:pPr>
    </w:p>
    <w:p w:rsidR="0031173C" w:rsidRPr="0065488C" w:rsidRDefault="0031173C" w:rsidP="0031173C">
      <w:pPr>
        <w:pStyle w:val="11"/>
        <w:spacing w:line="360" w:lineRule="auto"/>
        <w:ind w:firstLine="708"/>
        <w:rPr>
          <w:sz w:val="28"/>
          <w:szCs w:val="28"/>
          <w:lang w:val="uk-UA"/>
        </w:rPr>
      </w:pPr>
      <w:r w:rsidRPr="0065488C">
        <w:rPr>
          <w:sz w:val="28"/>
          <w:szCs w:val="28"/>
          <w:lang w:val="uk-UA"/>
        </w:rPr>
        <w:t>Електромагнітна хвиля характери</w:t>
      </w:r>
      <w:r>
        <w:rPr>
          <w:sz w:val="28"/>
          <w:szCs w:val="28"/>
          <w:lang w:val="uk-UA"/>
        </w:rPr>
        <w:t>зується трійкою векторів (рис. 2</w:t>
      </w:r>
      <w:r w:rsidRPr="0065488C">
        <w:rPr>
          <w:sz w:val="28"/>
          <w:szCs w:val="28"/>
          <w:lang w:val="uk-UA"/>
        </w:rPr>
        <w:t>.2):</w:t>
      </w:r>
    </w:p>
    <w:p w:rsidR="0031173C" w:rsidRPr="0065488C" w:rsidRDefault="0031173C" w:rsidP="0031173C">
      <w:pPr>
        <w:pStyle w:val="11"/>
        <w:numPr>
          <w:ilvl w:val="0"/>
          <w:numId w:val="19"/>
        </w:numPr>
        <w:spacing w:line="360" w:lineRule="auto"/>
        <w:rPr>
          <w:sz w:val="28"/>
          <w:szCs w:val="28"/>
          <w:lang w:val="uk-UA"/>
        </w:rPr>
      </w:pPr>
      <w:r w:rsidRPr="0065488C">
        <w:rPr>
          <w:sz w:val="28"/>
          <w:szCs w:val="28"/>
          <w:lang w:val="uk-UA"/>
        </w:rPr>
        <w:t>вектором електричного поля Е;</w:t>
      </w:r>
    </w:p>
    <w:p w:rsidR="0031173C" w:rsidRPr="0065488C" w:rsidRDefault="0031173C" w:rsidP="0031173C">
      <w:pPr>
        <w:pStyle w:val="11"/>
        <w:numPr>
          <w:ilvl w:val="0"/>
          <w:numId w:val="19"/>
        </w:numPr>
        <w:spacing w:line="360" w:lineRule="auto"/>
        <w:rPr>
          <w:sz w:val="28"/>
          <w:szCs w:val="28"/>
          <w:lang w:val="uk-UA"/>
        </w:rPr>
      </w:pPr>
      <w:r w:rsidRPr="0065488C">
        <w:rPr>
          <w:sz w:val="28"/>
          <w:szCs w:val="28"/>
          <w:lang w:val="uk-UA"/>
        </w:rPr>
        <w:t>вектором магнітного поля Н;</w:t>
      </w:r>
    </w:p>
    <w:p w:rsidR="0031173C" w:rsidRDefault="0031173C" w:rsidP="0031173C">
      <w:pPr>
        <w:pStyle w:val="11"/>
        <w:numPr>
          <w:ilvl w:val="0"/>
          <w:numId w:val="19"/>
        </w:numPr>
        <w:spacing w:line="360" w:lineRule="auto"/>
        <w:rPr>
          <w:sz w:val="28"/>
          <w:szCs w:val="28"/>
          <w:lang w:val="uk-UA"/>
        </w:rPr>
      </w:pPr>
      <w:r w:rsidRPr="0065488C">
        <w:rPr>
          <w:sz w:val="28"/>
          <w:szCs w:val="28"/>
          <w:lang w:val="uk-UA"/>
        </w:rPr>
        <w:t>вектором Пойнтинга П, що показує направлення розповсюдження електромагнітної хвилі.</w:t>
      </w:r>
    </w:p>
    <w:p w:rsidR="00C80AC2" w:rsidRPr="0065488C" w:rsidRDefault="00C80AC2" w:rsidP="00C80AC2">
      <w:pPr>
        <w:pStyle w:val="11"/>
        <w:spacing w:line="360" w:lineRule="auto"/>
        <w:ind w:left="720" w:firstLine="0"/>
        <w:rPr>
          <w:sz w:val="28"/>
          <w:szCs w:val="28"/>
          <w:lang w:val="uk-UA"/>
        </w:rPr>
      </w:pPr>
    </w:p>
    <w:p w:rsidR="0031173C" w:rsidRPr="0065488C" w:rsidRDefault="0031173C" w:rsidP="0031173C">
      <w:pPr>
        <w:pStyle w:val="11"/>
        <w:spacing w:line="360" w:lineRule="auto"/>
        <w:ind w:firstLine="708"/>
        <w:jc w:val="center"/>
        <w:rPr>
          <w:sz w:val="28"/>
          <w:szCs w:val="28"/>
          <w:lang w:val="uk-UA"/>
        </w:rPr>
      </w:pPr>
      <w:r>
        <w:rPr>
          <w:noProof/>
          <w:snapToGrid/>
          <w:sz w:val="28"/>
          <w:szCs w:val="28"/>
          <w:lang w:val="uk-UA" w:eastAsia="uk-UA"/>
        </w:rPr>
        <w:drawing>
          <wp:inline distT="0" distB="0" distL="0" distR="0">
            <wp:extent cx="1863090" cy="1224915"/>
            <wp:effectExtent l="19050" t="0" r="3810" b="0"/>
            <wp:docPr id="1339"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219" cstate="print"/>
                    <a:srcRect/>
                    <a:stretch>
                      <a:fillRect/>
                    </a:stretch>
                  </pic:blipFill>
                  <pic:spPr bwMode="auto">
                    <a:xfrm>
                      <a:off x="0" y="0"/>
                      <a:ext cx="1863090" cy="1224915"/>
                    </a:xfrm>
                    <a:prstGeom prst="rect">
                      <a:avLst/>
                    </a:prstGeom>
                    <a:noFill/>
                    <a:ln w="9525">
                      <a:noFill/>
                      <a:miter lim="800000"/>
                      <a:headEnd/>
                      <a:tailEnd/>
                    </a:ln>
                  </pic:spPr>
                </pic:pic>
              </a:graphicData>
            </a:graphic>
          </wp:inline>
        </w:drawing>
      </w:r>
    </w:p>
    <w:p w:rsidR="0031173C" w:rsidRDefault="0031173C" w:rsidP="0031173C">
      <w:pPr>
        <w:pStyle w:val="11"/>
        <w:spacing w:line="360" w:lineRule="auto"/>
        <w:ind w:firstLine="482"/>
        <w:jc w:val="center"/>
        <w:rPr>
          <w:sz w:val="28"/>
          <w:szCs w:val="28"/>
          <w:lang w:val="uk-UA"/>
        </w:rPr>
      </w:pPr>
      <w:r>
        <w:rPr>
          <w:sz w:val="28"/>
          <w:szCs w:val="28"/>
          <w:lang w:val="uk-UA"/>
        </w:rPr>
        <w:t>Рис.2</w:t>
      </w:r>
      <w:r w:rsidRPr="0065488C">
        <w:rPr>
          <w:sz w:val="28"/>
          <w:szCs w:val="28"/>
          <w:lang w:val="uk-UA"/>
        </w:rPr>
        <w:t>.2. Трійка векторів</w:t>
      </w:r>
    </w:p>
    <w:p w:rsidR="00C80AC2" w:rsidRPr="0065488C" w:rsidRDefault="00C80AC2" w:rsidP="0031173C">
      <w:pPr>
        <w:pStyle w:val="11"/>
        <w:spacing w:line="360" w:lineRule="auto"/>
        <w:ind w:firstLine="482"/>
        <w:jc w:val="center"/>
        <w:rPr>
          <w:sz w:val="28"/>
          <w:szCs w:val="28"/>
          <w:lang w:val="uk-UA"/>
        </w:rPr>
      </w:pPr>
    </w:p>
    <w:p w:rsidR="0031173C" w:rsidRPr="0065488C" w:rsidRDefault="0031173C" w:rsidP="0031173C">
      <w:pPr>
        <w:pStyle w:val="11"/>
        <w:spacing w:line="360" w:lineRule="auto"/>
        <w:ind w:firstLine="708"/>
        <w:rPr>
          <w:sz w:val="28"/>
          <w:szCs w:val="28"/>
          <w:lang w:val="uk-UA"/>
        </w:rPr>
      </w:pPr>
      <w:r w:rsidRPr="0065488C">
        <w:rPr>
          <w:sz w:val="28"/>
          <w:szCs w:val="28"/>
          <w:lang w:val="uk-UA"/>
        </w:rPr>
        <w:t>При розповсюдженні електромагні</w:t>
      </w:r>
      <w:r>
        <w:rPr>
          <w:sz w:val="28"/>
          <w:szCs w:val="28"/>
          <w:lang w:val="uk-UA"/>
        </w:rPr>
        <w:t>тної хвилі в різних типах направляюч</w:t>
      </w:r>
      <w:r w:rsidRPr="0065488C">
        <w:rPr>
          <w:sz w:val="28"/>
          <w:szCs w:val="28"/>
          <w:lang w:val="uk-UA"/>
        </w:rPr>
        <w:t>их систем ця трійка векторів може міняти загальну орієнтацію, але при цьому бути строго перпендикулярно</w:t>
      </w:r>
      <w:r>
        <w:rPr>
          <w:sz w:val="28"/>
          <w:szCs w:val="28"/>
          <w:lang w:val="uk-UA"/>
        </w:rPr>
        <w:t>ю</w:t>
      </w:r>
      <w:r w:rsidRPr="0065488C">
        <w:rPr>
          <w:sz w:val="28"/>
          <w:szCs w:val="28"/>
          <w:lang w:val="uk-UA"/>
        </w:rPr>
        <w:t xml:space="preserve"> одна до одної.</w:t>
      </w:r>
    </w:p>
    <w:p w:rsidR="0031173C" w:rsidRPr="0065488C" w:rsidRDefault="0031173C" w:rsidP="0031173C">
      <w:pPr>
        <w:pStyle w:val="11"/>
        <w:spacing w:line="360" w:lineRule="auto"/>
        <w:ind w:firstLine="708"/>
        <w:rPr>
          <w:sz w:val="28"/>
          <w:szCs w:val="28"/>
          <w:lang w:val="uk-UA"/>
        </w:rPr>
      </w:pPr>
      <w:r w:rsidRPr="0065488C">
        <w:rPr>
          <w:sz w:val="28"/>
          <w:szCs w:val="28"/>
          <w:lang w:val="uk-UA"/>
        </w:rPr>
        <w:t xml:space="preserve">Електромагнітний потік хвилі Т містить тільки поперечні складові поля </w:t>
      </w:r>
      <w:r w:rsidRPr="0065488C">
        <w:rPr>
          <w:smallCaps/>
          <w:sz w:val="28"/>
          <w:szCs w:val="28"/>
          <w:lang w:val="uk-UA"/>
        </w:rPr>
        <w:t>E</w:t>
      </w:r>
      <w:r w:rsidRPr="0065488C">
        <w:rPr>
          <w:smallCaps/>
          <w:sz w:val="28"/>
          <w:szCs w:val="28"/>
          <w:vertAlign w:val="subscript"/>
          <w:lang w:val="uk-UA"/>
        </w:rPr>
        <w:t>┴</w:t>
      </w:r>
      <w:r w:rsidRPr="0065488C">
        <w:rPr>
          <w:sz w:val="28"/>
          <w:szCs w:val="28"/>
          <w:lang w:val="uk-UA"/>
        </w:rPr>
        <w:t>і H</w:t>
      </w:r>
      <w:r w:rsidRPr="0065488C">
        <w:rPr>
          <w:smallCaps/>
          <w:sz w:val="28"/>
          <w:szCs w:val="28"/>
          <w:vertAlign w:val="subscript"/>
          <w:lang w:val="uk-UA"/>
        </w:rPr>
        <w:t>┴</w:t>
      </w:r>
      <w:r w:rsidRPr="0065488C">
        <w:rPr>
          <w:sz w:val="28"/>
          <w:szCs w:val="28"/>
          <w:lang w:val="uk-UA"/>
        </w:rPr>
        <w:t>, вектор П при цьому спрям</w:t>
      </w:r>
      <w:r>
        <w:rPr>
          <w:sz w:val="28"/>
          <w:szCs w:val="28"/>
          <w:lang w:val="uk-UA"/>
        </w:rPr>
        <w:t>ований строго уздовж осі направляюч</w:t>
      </w:r>
      <w:r w:rsidRPr="0065488C">
        <w:rPr>
          <w:sz w:val="28"/>
          <w:szCs w:val="28"/>
          <w:lang w:val="uk-UA"/>
        </w:rPr>
        <w:t>ої системи. Такі хвилі існують у двупровідникових лініях передачі (симетричних, коаксіальних).</w:t>
      </w:r>
    </w:p>
    <w:p w:rsidR="0031173C" w:rsidRPr="0065488C" w:rsidRDefault="0031173C" w:rsidP="0031173C">
      <w:pPr>
        <w:pStyle w:val="11"/>
        <w:spacing w:line="360" w:lineRule="auto"/>
        <w:ind w:firstLine="708"/>
        <w:rPr>
          <w:sz w:val="28"/>
          <w:szCs w:val="28"/>
          <w:lang w:val="uk-UA"/>
        </w:rPr>
      </w:pPr>
      <w:r w:rsidRPr="0065488C">
        <w:rPr>
          <w:sz w:val="28"/>
          <w:szCs w:val="28"/>
          <w:lang w:val="uk-UA"/>
        </w:rPr>
        <w:t>Електромагнітний потік хвиль Е або</w:t>
      </w:r>
      <w:r>
        <w:rPr>
          <w:sz w:val="28"/>
          <w:szCs w:val="28"/>
          <w:lang w:val="uk-UA"/>
        </w:rPr>
        <w:t xml:space="preserve"> </w:t>
      </w:r>
      <w:r w:rsidRPr="0065488C">
        <w:rPr>
          <w:sz w:val="28"/>
          <w:szCs w:val="28"/>
          <w:lang w:val="uk-UA"/>
        </w:rPr>
        <w:t>Н</w:t>
      </w:r>
      <w:r w:rsidRPr="0065488C">
        <w:rPr>
          <w:b/>
          <w:sz w:val="28"/>
          <w:szCs w:val="28"/>
          <w:lang w:val="uk-UA"/>
        </w:rPr>
        <w:t>,</w:t>
      </w:r>
      <w:r>
        <w:rPr>
          <w:sz w:val="28"/>
          <w:szCs w:val="28"/>
          <w:lang w:val="uk-UA"/>
        </w:rPr>
        <w:t xml:space="preserve"> крім відповідно поперечних складових електричного й магнітного полів</w:t>
      </w:r>
      <w:r w:rsidRPr="0065488C">
        <w:rPr>
          <w:sz w:val="28"/>
          <w:szCs w:val="28"/>
          <w:lang w:val="uk-UA"/>
        </w:rPr>
        <w:t>, має ще й поздовжні складові цих полів, що в геометричній інтерпретації стверджує про поворот трій</w:t>
      </w:r>
      <w:r>
        <w:rPr>
          <w:sz w:val="28"/>
          <w:szCs w:val="28"/>
          <w:lang w:val="uk-UA"/>
        </w:rPr>
        <w:t>ки векторів стосовно осі направляюч</w:t>
      </w:r>
      <w:r w:rsidRPr="0065488C">
        <w:rPr>
          <w:sz w:val="28"/>
          <w:szCs w:val="28"/>
          <w:lang w:val="uk-UA"/>
        </w:rPr>
        <w:t>о</w:t>
      </w:r>
      <w:r>
        <w:rPr>
          <w:sz w:val="28"/>
          <w:szCs w:val="28"/>
          <w:lang w:val="uk-UA"/>
        </w:rPr>
        <w:t>ї системи (вектор П при цьому вже</w:t>
      </w:r>
      <w:r w:rsidRPr="0065488C">
        <w:rPr>
          <w:sz w:val="28"/>
          <w:szCs w:val="28"/>
          <w:lang w:val="uk-UA"/>
        </w:rPr>
        <w:t xml:space="preserve"> спрям</w:t>
      </w:r>
      <w:r>
        <w:rPr>
          <w:sz w:val="28"/>
          <w:szCs w:val="28"/>
          <w:lang w:val="uk-UA"/>
        </w:rPr>
        <w:t>ований під кутом до осі направляюч</w:t>
      </w:r>
      <w:r w:rsidRPr="0065488C">
        <w:rPr>
          <w:sz w:val="28"/>
          <w:szCs w:val="28"/>
          <w:lang w:val="uk-UA"/>
        </w:rPr>
        <w:t xml:space="preserve">ої системи). </w:t>
      </w:r>
    </w:p>
    <w:p w:rsidR="0031173C" w:rsidRPr="0065488C" w:rsidRDefault="0031173C" w:rsidP="0031173C">
      <w:pPr>
        <w:pStyle w:val="11"/>
        <w:spacing w:line="360" w:lineRule="auto"/>
        <w:ind w:firstLine="708"/>
        <w:rPr>
          <w:sz w:val="28"/>
          <w:szCs w:val="28"/>
          <w:lang w:val="uk-UA"/>
        </w:rPr>
      </w:pPr>
      <w:r w:rsidRPr="0065488C">
        <w:rPr>
          <w:sz w:val="28"/>
          <w:szCs w:val="28"/>
          <w:lang w:val="uk-UA"/>
        </w:rPr>
        <w:t>Поряд з поділом на класи електр</w:t>
      </w:r>
      <w:r>
        <w:rPr>
          <w:sz w:val="28"/>
          <w:szCs w:val="28"/>
          <w:lang w:val="uk-UA"/>
        </w:rPr>
        <w:t>омагнітні хвилі, що розповсюджуються</w:t>
      </w:r>
      <w:r w:rsidRPr="0065488C">
        <w:rPr>
          <w:sz w:val="28"/>
          <w:szCs w:val="28"/>
          <w:lang w:val="uk-UA"/>
        </w:rPr>
        <w:t xml:space="preserve"> в </w:t>
      </w:r>
      <w:r>
        <w:rPr>
          <w:sz w:val="28"/>
          <w:szCs w:val="28"/>
          <w:lang w:val="uk-UA"/>
        </w:rPr>
        <w:t>направляючих</w:t>
      </w:r>
      <w:r w:rsidRPr="0065488C">
        <w:rPr>
          <w:sz w:val="28"/>
          <w:szCs w:val="28"/>
          <w:lang w:val="uk-UA"/>
        </w:rPr>
        <w:t xml:space="preserve"> системах, діляться також по типах. Типи хвиль характеризують складність структури електромагнітного поля хвилі й розрізняються числом максимумів і мінімумів поля в поперечному перерізі світловода. При цьому той самий клас хвиль може мати різне число типів хвиль, залежно від структури світловода й характеристик джерела випромінювання.</w:t>
      </w:r>
    </w:p>
    <w:p w:rsidR="0031173C" w:rsidRPr="00D13260" w:rsidRDefault="0031173C" w:rsidP="0031173C">
      <w:pPr>
        <w:pStyle w:val="11"/>
        <w:spacing w:line="360" w:lineRule="auto"/>
        <w:ind w:firstLine="708"/>
        <w:rPr>
          <w:sz w:val="28"/>
          <w:szCs w:val="28"/>
          <w:lang w:val="uk-UA"/>
        </w:rPr>
      </w:pPr>
      <w:r w:rsidRPr="0065488C">
        <w:rPr>
          <w:sz w:val="28"/>
          <w:szCs w:val="28"/>
          <w:lang w:val="uk-UA"/>
        </w:rPr>
        <w:t xml:space="preserve">Так, електромагнітна хвиля класу ЕН, розповсюджуючись у різних світловодах, може мати різні типи структури випромінювання. Ці типи позначаються індексами </w:t>
      </w:r>
      <w:r w:rsidRPr="0065488C">
        <w:rPr>
          <w:position w:val="-6"/>
          <w:sz w:val="28"/>
          <w:szCs w:val="28"/>
          <w:lang w:val="uk-UA"/>
        </w:rPr>
        <w:object w:dxaOrig="220" w:dyaOrig="240">
          <v:shape id="_x0000_i1123" type="#_x0000_t75" style="width:11.5pt;height:12.5pt" o:ole="">
            <v:imagedata r:id="rId220" o:title=""/>
          </v:shape>
          <o:OLEObject Type="Embed" ProgID="Equation.3" ShapeID="_x0000_i1123" DrawAspect="Content" ObjectID="_1700595903" r:id="rId221"/>
        </w:object>
      </w:r>
      <w:r>
        <w:rPr>
          <w:sz w:val="28"/>
          <w:szCs w:val="28"/>
          <w:lang w:val="uk-UA"/>
        </w:rPr>
        <w:t xml:space="preserve"> і</w:t>
      </w:r>
      <w:r w:rsidRPr="0065488C">
        <w:rPr>
          <w:sz w:val="28"/>
          <w:szCs w:val="28"/>
          <w:lang w:val="uk-UA"/>
        </w:rPr>
        <w:t xml:space="preserve"> </w:t>
      </w:r>
      <w:r w:rsidRPr="0065488C">
        <w:rPr>
          <w:position w:val="-6"/>
          <w:sz w:val="28"/>
          <w:szCs w:val="28"/>
          <w:lang w:val="uk-UA"/>
        </w:rPr>
        <w:object w:dxaOrig="279" w:dyaOrig="240">
          <v:shape id="_x0000_i1124" type="#_x0000_t75" style="width:13pt;height:12.5pt" o:ole="">
            <v:imagedata r:id="rId222" o:title=""/>
          </v:shape>
          <o:OLEObject Type="Embed" ProgID="Equation.3" ShapeID="_x0000_i1124" DrawAspect="Content" ObjectID="_1700595904" r:id="rId223"/>
        </w:object>
      </w:r>
      <w:r>
        <w:rPr>
          <w:sz w:val="28"/>
          <w:szCs w:val="28"/>
          <w:lang w:val="uk-UA"/>
        </w:rPr>
        <w:t xml:space="preserve"> (рис. 2.3)</w:t>
      </w:r>
      <w:r w:rsidRPr="00D13260">
        <w:rPr>
          <w:sz w:val="28"/>
          <w:szCs w:val="28"/>
          <w:lang w:val="uk-UA"/>
        </w:rPr>
        <w:t xml:space="preserve"> [</w:t>
      </w:r>
      <w:r>
        <w:rPr>
          <w:sz w:val="28"/>
          <w:szCs w:val="28"/>
          <w:lang w:val="uk-UA"/>
        </w:rPr>
        <w:t>3,4</w:t>
      </w:r>
      <w:r w:rsidRPr="00D13260">
        <w:rPr>
          <w:sz w:val="28"/>
          <w:szCs w:val="28"/>
          <w:lang w:val="uk-UA"/>
        </w:rPr>
        <w:t>]</w:t>
      </w:r>
      <w:r>
        <w:rPr>
          <w:sz w:val="28"/>
          <w:szCs w:val="28"/>
          <w:lang w:val="uk-UA"/>
        </w:rPr>
        <w:t xml:space="preserve"> де:</w:t>
      </w:r>
    </w:p>
    <w:p w:rsidR="0031173C" w:rsidRPr="0065488C" w:rsidRDefault="0031173C" w:rsidP="0031173C">
      <w:pPr>
        <w:pStyle w:val="11"/>
        <w:spacing w:line="360" w:lineRule="auto"/>
        <w:ind w:firstLine="0"/>
        <w:rPr>
          <w:sz w:val="28"/>
          <w:szCs w:val="28"/>
          <w:lang w:val="uk-UA"/>
        </w:rPr>
      </w:pPr>
      <w:r w:rsidRPr="0065488C">
        <w:rPr>
          <w:position w:val="-6"/>
          <w:sz w:val="28"/>
          <w:szCs w:val="28"/>
          <w:lang w:val="uk-UA"/>
        </w:rPr>
        <w:object w:dxaOrig="220" w:dyaOrig="240">
          <v:shape id="_x0000_i1125" type="#_x0000_t75" style="width:11.5pt;height:12.5pt" o:ole="">
            <v:imagedata r:id="rId224" o:title=""/>
          </v:shape>
          <o:OLEObject Type="Embed" ProgID="Equation.3" ShapeID="_x0000_i1125" DrawAspect="Content" ObjectID="_1700595905" r:id="rId225"/>
        </w:object>
      </w:r>
      <w:r w:rsidRPr="0065488C">
        <w:rPr>
          <w:sz w:val="28"/>
          <w:szCs w:val="28"/>
          <w:lang w:val="uk-UA"/>
        </w:rPr>
        <w:t xml:space="preserve"> – число змін вект</w:t>
      </w:r>
      <w:r>
        <w:rPr>
          <w:sz w:val="28"/>
          <w:szCs w:val="28"/>
          <w:lang w:val="uk-UA"/>
        </w:rPr>
        <w:t>орів поля по периметру осердя</w:t>
      </w:r>
      <w:r w:rsidRPr="0065488C">
        <w:rPr>
          <w:sz w:val="28"/>
          <w:szCs w:val="28"/>
          <w:lang w:val="uk-UA"/>
        </w:rPr>
        <w:t xml:space="preserve"> оптичного волокна;</w:t>
      </w:r>
    </w:p>
    <w:p w:rsidR="0031173C" w:rsidRDefault="0031173C" w:rsidP="0031173C">
      <w:pPr>
        <w:pStyle w:val="11"/>
        <w:spacing w:line="360" w:lineRule="auto"/>
        <w:ind w:firstLine="0"/>
        <w:rPr>
          <w:sz w:val="28"/>
          <w:szCs w:val="28"/>
          <w:lang w:val="uk-UA"/>
        </w:rPr>
      </w:pPr>
      <w:r w:rsidRPr="0065488C">
        <w:rPr>
          <w:position w:val="-6"/>
          <w:sz w:val="28"/>
          <w:szCs w:val="28"/>
          <w:lang w:val="uk-UA"/>
        </w:rPr>
        <w:object w:dxaOrig="279" w:dyaOrig="240">
          <v:shape id="_x0000_i1126" type="#_x0000_t75" style="width:13pt;height:12.5pt" o:ole="">
            <v:imagedata r:id="rId226" o:title=""/>
          </v:shape>
          <o:OLEObject Type="Embed" ProgID="Equation.3" ShapeID="_x0000_i1126" DrawAspect="Content" ObjectID="_1700595906" r:id="rId227"/>
        </w:object>
      </w:r>
      <w:r w:rsidRPr="0065488C">
        <w:rPr>
          <w:sz w:val="28"/>
          <w:szCs w:val="28"/>
          <w:lang w:val="uk-UA"/>
        </w:rPr>
        <w:t xml:space="preserve"> – число змін поля по діаметру </w:t>
      </w:r>
      <w:r>
        <w:rPr>
          <w:sz w:val="28"/>
          <w:szCs w:val="28"/>
          <w:lang w:val="uk-UA"/>
        </w:rPr>
        <w:t>о</w:t>
      </w:r>
      <w:r w:rsidRPr="0065488C">
        <w:rPr>
          <w:sz w:val="28"/>
          <w:szCs w:val="28"/>
          <w:lang w:val="uk-UA"/>
        </w:rPr>
        <w:t>сер</w:t>
      </w:r>
      <w:r>
        <w:rPr>
          <w:sz w:val="28"/>
          <w:szCs w:val="28"/>
          <w:lang w:val="uk-UA"/>
        </w:rPr>
        <w:t>дя</w:t>
      </w:r>
      <w:r w:rsidRPr="0065488C">
        <w:rPr>
          <w:sz w:val="28"/>
          <w:szCs w:val="28"/>
          <w:lang w:val="uk-UA"/>
        </w:rPr>
        <w:t xml:space="preserve"> оптичного волокна.</w:t>
      </w:r>
    </w:p>
    <w:p w:rsidR="00C80AC2" w:rsidRPr="0065488C" w:rsidRDefault="00C80AC2" w:rsidP="0031173C">
      <w:pPr>
        <w:pStyle w:val="11"/>
        <w:spacing w:line="360" w:lineRule="auto"/>
        <w:ind w:firstLine="0"/>
        <w:rPr>
          <w:sz w:val="28"/>
          <w:szCs w:val="28"/>
          <w:lang w:val="uk-UA"/>
        </w:rPr>
      </w:pPr>
    </w:p>
    <w:p w:rsidR="0031173C" w:rsidRPr="0065488C" w:rsidRDefault="0031173C" w:rsidP="0031173C">
      <w:pPr>
        <w:pStyle w:val="11"/>
        <w:spacing w:line="360" w:lineRule="auto"/>
        <w:ind w:firstLine="482"/>
        <w:jc w:val="center"/>
        <w:rPr>
          <w:sz w:val="28"/>
          <w:szCs w:val="28"/>
          <w:lang w:val="uk-UA"/>
        </w:rPr>
      </w:pPr>
      <w:r>
        <w:rPr>
          <w:noProof/>
          <w:snapToGrid/>
          <w:sz w:val="28"/>
          <w:szCs w:val="28"/>
          <w:lang w:val="uk-UA" w:eastAsia="uk-UA"/>
        </w:rPr>
        <w:drawing>
          <wp:inline distT="0" distB="0" distL="0" distR="0">
            <wp:extent cx="1898015" cy="1811655"/>
            <wp:effectExtent l="19050" t="0" r="6985" b="0"/>
            <wp:docPr id="1340"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28" cstate="print"/>
                    <a:srcRect/>
                    <a:stretch>
                      <a:fillRect/>
                    </a:stretch>
                  </pic:blipFill>
                  <pic:spPr bwMode="auto">
                    <a:xfrm>
                      <a:off x="0" y="0"/>
                      <a:ext cx="1898015" cy="1811655"/>
                    </a:xfrm>
                    <a:prstGeom prst="rect">
                      <a:avLst/>
                    </a:prstGeom>
                    <a:noFill/>
                    <a:ln w="9525">
                      <a:noFill/>
                      <a:miter lim="800000"/>
                      <a:headEnd/>
                      <a:tailEnd/>
                    </a:ln>
                  </pic:spPr>
                </pic:pic>
              </a:graphicData>
            </a:graphic>
          </wp:inline>
        </w:drawing>
      </w:r>
    </w:p>
    <w:p w:rsidR="0031173C" w:rsidRDefault="0031173C" w:rsidP="0031173C">
      <w:pPr>
        <w:pStyle w:val="11"/>
        <w:spacing w:line="360" w:lineRule="auto"/>
        <w:ind w:firstLine="0"/>
        <w:jc w:val="center"/>
        <w:rPr>
          <w:sz w:val="28"/>
          <w:szCs w:val="28"/>
          <w:lang w:val="uk-UA"/>
        </w:rPr>
      </w:pPr>
      <w:r>
        <w:rPr>
          <w:sz w:val="28"/>
          <w:szCs w:val="28"/>
          <w:lang w:val="uk-UA"/>
        </w:rPr>
        <w:t>Рис.2</w:t>
      </w:r>
      <w:r w:rsidRPr="0065488C">
        <w:rPr>
          <w:sz w:val="28"/>
          <w:szCs w:val="28"/>
          <w:lang w:val="uk-UA"/>
        </w:rPr>
        <w:t>.3. Типи структури електромагнітної хвилі</w:t>
      </w:r>
    </w:p>
    <w:p w:rsidR="00C80AC2" w:rsidRPr="0065488C" w:rsidRDefault="00C80AC2" w:rsidP="0031173C">
      <w:pPr>
        <w:pStyle w:val="11"/>
        <w:spacing w:line="360" w:lineRule="auto"/>
        <w:ind w:firstLine="0"/>
        <w:jc w:val="center"/>
        <w:rPr>
          <w:sz w:val="28"/>
          <w:szCs w:val="28"/>
          <w:lang w:val="uk-UA"/>
        </w:rPr>
      </w:pPr>
    </w:p>
    <w:p w:rsidR="0031173C" w:rsidRDefault="0031173C" w:rsidP="0031173C">
      <w:pPr>
        <w:pStyle w:val="11"/>
        <w:spacing w:line="360" w:lineRule="auto"/>
        <w:ind w:firstLine="708"/>
        <w:rPr>
          <w:sz w:val="28"/>
          <w:szCs w:val="28"/>
          <w:lang w:val="uk-UA"/>
        </w:rPr>
      </w:pPr>
      <w:r w:rsidRPr="0065488C">
        <w:rPr>
          <w:sz w:val="28"/>
          <w:szCs w:val="28"/>
          <w:lang w:val="uk-UA"/>
        </w:rPr>
        <w:t xml:space="preserve">Схематично діаграми векторів електромагнітного поля для </w:t>
      </w:r>
      <w:r>
        <w:rPr>
          <w:sz w:val="28"/>
          <w:szCs w:val="28"/>
          <w:lang w:val="uk-UA"/>
        </w:rPr>
        <w:t>різних мод представлені на рис.2</w:t>
      </w:r>
      <w:r w:rsidRPr="0065488C">
        <w:rPr>
          <w:sz w:val="28"/>
          <w:szCs w:val="28"/>
          <w:lang w:val="uk-UA"/>
        </w:rPr>
        <w:t>.4.</w:t>
      </w:r>
    </w:p>
    <w:p w:rsidR="00C80AC2" w:rsidRPr="0065488C" w:rsidRDefault="00C80AC2" w:rsidP="0031173C">
      <w:pPr>
        <w:pStyle w:val="11"/>
        <w:spacing w:line="360" w:lineRule="auto"/>
        <w:ind w:firstLine="708"/>
        <w:rPr>
          <w:sz w:val="28"/>
          <w:szCs w:val="28"/>
          <w:lang w:val="uk-UA"/>
        </w:rPr>
      </w:pPr>
      <w:r w:rsidRPr="0065488C">
        <w:rPr>
          <w:sz w:val="28"/>
          <w:szCs w:val="28"/>
          <w:lang w:val="uk-UA"/>
        </w:rPr>
        <w:t xml:space="preserve">Значення  </w:t>
      </w:r>
      <w:r w:rsidRPr="0065488C">
        <w:rPr>
          <w:position w:val="-6"/>
          <w:sz w:val="28"/>
          <w:szCs w:val="28"/>
          <w:lang w:val="uk-UA"/>
        </w:rPr>
        <w:object w:dxaOrig="220" w:dyaOrig="240">
          <v:shape id="_x0000_i1127" type="#_x0000_t75" style="width:11.5pt;height:12.5pt" o:ole="">
            <v:imagedata r:id="rId220" o:title=""/>
          </v:shape>
          <o:OLEObject Type="Embed" ProgID="Equation.3" ShapeID="_x0000_i1127" DrawAspect="Content" ObjectID="_1700595907" r:id="rId229"/>
        </w:object>
      </w:r>
      <w:r>
        <w:rPr>
          <w:sz w:val="28"/>
          <w:szCs w:val="28"/>
          <w:lang w:val="uk-UA"/>
        </w:rPr>
        <w:t xml:space="preserve"> і</w:t>
      </w:r>
      <w:r w:rsidRPr="0065488C">
        <w:rPr>
          <w:sz w:val="28"/>
          <w:szCs w:val="28"/>
          <w:lang w:val="uk-UA"/>
        </w:rPr>
        <w:t xml:space="preserve"> </w:t>
      </w:r>
      <w:r w:rsidRPr="0065488C">
        <w:rPr>
          <w:position w:val="-6"/>
          <w:sz w:val="28"/>
          <w:szCs w:val="28"/>
          <w:lang w:val="uk-UA"/>
        </w:rPr>
        <w:object w:dxaOrig="279" w:dyaOrig="240">
          <v:shape id="_x0000_i1128" type="#_x0000_t75" style="width:13pt;height:12.5pt" o:ole="">
            <v:imagedata r:id="rId222" o:title=""/>
          </v:shape>
          <o:OLEObject Type="Embed" ProgID="Equation.3" ShapeID="_x0000_i1128" DrawAspect="Content" ObjectID="_1700595908" r:id="rId230"/>
        </w:object>
      </w:r>
      <w:r w:rsidRPr="0065488C">
        <w:rPr>
          <w:sz w:val="28"/>
          <w:szCs w:val="28"/>
          <w:lang w:val="uk-UA"/>
        </w:rPr>
        <w:t xml:space="preserve"> будуть залежати від параметрів світловода, його діаметра й довжини хвилі переданого сигналу. Такий підхід у класифіка</w:t>
      </w:r>
      <w:r>
        <w:rPr>
          <w:sz w:val="28"/>
          <w:szCs w:val="28"/>
          <w:lang w:val="uk-UA"/>
        </w:rPr>
        <w:t xml:space="preserve">ції типів хвиль викликаний тим, </w:t>
      </w:r>
      <w:r w:rsidRPr="0065488C">
        <w:rPr>
          <w:sz w:val="28"/>
          <w:szCs w:val="28"/>
          <w:lang w:val="uk-UA"/>
        </w:rPr>
        <w:t>що у світловоді розповсюджується не плоска</w:t>
      </w:r>
      <w:r>
        <w:rPr>
          <w:sz w:val="28"/>
          <w:szCs w:val="28"/>
          <w:lang w:val="uk-UA"/>
        </w:rPr>
        <w:t xml:space="preserve"> </w:t>
      </w:r>
    </w:p>
    <w:p w:rsidR="0031173C" w:rsidRPr="0065488C" w:rsidRDefault="0031173C" w:rsidP="0031173C">
      <w:pPr>
        <w:pStyle w:val="11"/>
        <w:spacing w:line="360" w:lineRule="auto"/>
        <w:ind w:firstLine="482"/>
        <w:jc w:val="center"/>
        <w:rPr>
          <w:sz w:val="28"/>
          <w:szCs w:val="28"/>
          <w:lang w:val="uk-UA"/>
        </w:rPr>
      </w:pPr>
      <w:r>
        <w:rPr>
          <w:noProof/>
          <w:snapToGrid/>
          <w:sz w:val="28"/>
          <w:szCs w:val="28"/>
          <w:lang w:val="uk-UA" w:eastAsia="uk-UA"/>
        </w:rPr>
        <w:drawing>
          <wp:inline distT="0" distB="0" distL="0" distR="0">
            <wp:extent cx="2743200" cy="1311275"/>
            <wp:effectExtent l="19050" t="0" r="0" b="0"/>
            <wp:docPr id="134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31" cstate="print"/>
                    <a:srcRect l="27274" b="22226"/>
                    <a:stretch>
                      <a:fillRect/>
                    </a:stretch>
                  </pic:blipFill>
                  <pic:spPr bwMode="auto">
                    <a:xfrm>
                      <a:off x="0" y="0"/>
                      <a:ext cx="2743200" cy="1311275"/>
                    </a:xfrm>
                    <a:prstGeom prst="rect">
                      <a:avLst/>
                    </a:prstGeom>
                    <a:noFill/>
                    <a:ln w="9525">
                      <a:noFill/>
                      <a:miter lim="800000"/>
                      <a:headEnd/>
                      <a:tailEnd/>
                    </a:ln>
                  </pic:spPr>
                </pic:pic>
              </a:graphicData>
            </a:graphic>
          </wp:inline>
        </w:drawing>
      </w:r>
    </w:p>
    <w:p w:rsidR="0031173C" w:rsidRDefault="0031173C" w:rsidP="0031173C">
      <w:pPr>
        <w:pStyle w:val="11"/>
        <w:spacing w:line="360" w:lineRule="auto"/>
        <w:ind w:firstLine="482"/>
        <w:jc w:val="center"/>
        <w:rPr>
          <w:sz w:val="28"/>
          <w:szCs w:val="28"/>
          <w:lang w:val="uk-UA"/>
        </w:rPr>
      </w:pPr>
      <w:r>
        <w:rPr>
          <w:sz w:val="28"/>
          <w:szCs w:val="28"/>
          <w:lang w:val="uk-UA"/>
        </w:rPr>
        <w:t>Рис.2</w:t>
      </w:r>
      <w:r w:rsidRPr="0065488C">
        <w:rPr>
          <w:sz w:val="28"/>
          <w:szCs w:val="28"/>
          <w:lang w:val="uk-UA"/>
        </w:rPr>
        <w:t>.4. Діаграми векторів електромагнітного поля</w:t>
      </w:r>
    </w:p>
    <w:p w:rsidR="00C80AC2" w:rsidRDefault="00C80AC2" w:rsidP="0031173C">
      <w:pPr>
        <w:pStyle w:val="11"/>
        <w:spacing w:line="360" w:lineRule="auto"/>
        <w:ind w:firstLine="708"/>
        <w:rPr>
          <w:sz w:val="28"/>
          <w:szCs w:val="28"/>
          <w:lang w:val="uk-UA"/>
        </w:rPr>
      </w:pPr>
    </w:p>
    <w:p w:rsidR="0031173C" w:rsidRDefault="0031173C" w:rsidP="00C80AC2">
      <w:pPr>
        <w:pStyle w:val="11"/>
        <w:spacing w:line="360" w:lineRule="auto"/>
        <w:ind w:firstLine="0"/>
        <w:rPr>
          <w:sz w:val="28"/>
          <w:szCs w:val="28"/>
          <w:lang w:val="uk-UA"/>
        </w:rPr>
      </w:pPr>
      <w:r w:rsidRPr="0065488C">
        <w:rPr>
          <w:sz w:val="28"/>
          <w:szCs w:val="28"/>
          <w:lang w:val="uk-UA"/>
        </w:rPr>
        <w:t>хвиля, а хвиля, що має фронт складної конфігурації. Щоб математично описати процес розповсюдження такої хвилі, варто замінити фронт цієї хвилі на фронт у вигляді багатогранника з елементарними плоскими площ</w:t>
      </w:r>
      <w:r>
        <w:rPr>
          <w:sz w:val="28"/>
          <w:szCs w:val="28"/>
          <w:lang w:val="uk-UA"/>
        </w:rPr>
        <w:t>инами</w:t>
      </w:r>
      <w:r w:rsidRPr="0065488C">
        <w:rPr>
          <w:sz w:val="28"/>
          <w:szCs w:val="28"/>
          <w:lang w:val="uk-UA"/>
        </w:rPr>
        <w:t>. Кожна така площ</w:t>
      </w:r>
      <w:r>
        <w:rPr>
          <w:sz w:val="28"/>
          <w:szCs w:val="28"/>
          <w:lang w:val="uk-UA"/>
        </w:rPr>
        <w:t>ина</w:t>
      </w:r>
      <w:r w:rsidRPr="0065488C">
        <w:rPr>
          <w:sz w:val="28"/>
          <w:szCs w:val="28"/>
          <w:lang w:val="uk-UA"/>
        </w:rPr>
        <w:t xml:space="preserve"> характеризує елементарну плоску хвилю</w:t>
      </w:r>
      <w:r>
        <w:rPr>
          <w:sz w:val="28"/>
          <w:szCs w:val="28"/>
          <w:lang w:val="uk-UA"/>
        </w:rPr>
        <w:t xml:space="preserve"> (рис.2</w:t>
      </w:r>
      <w:r w:rsidRPr="0065488C">
        <w:rPr>
          <w:sz w:val="28"/>
          <w:szCs w:val="28"/>
          <w:lang w:val="uk-UA"/>
        </w:rPr>
        <w:t>.5), процес розповсюдження якої опис</w:t>
      </w:r>
      <w:r>
        <w:rPr>
          <w:sz w:val="28"/>
          <w:szCs w:val="28"/>
          <w:lang w:val="uk-UA"/>
        </w:rPr>
        <w:t>ується рівняннями Максвелла</w:t>
      </w:r>
      <w:r w:rsidRPr="0065488C">
        <w:rPr>
          <w:sz w:val="28"/>
          <w:szCs w:val="28"/>
          <w:lang w:val="uk-UA"/>
        </w:rPr>
        <w:t>.</w:t>
      </w:r>
    </w:p>
    <w:p w:rsidR="0037054F" w:rsidRPr="0065488C" w:rsidRDefault="0037054F" w:rsidP="00C80AC2">
      <w:pPr>
        <w:pStyle w:val="11"/>
        <w:spacing w:line="360" w:lineRule="auto"/>
        <w:ind w:firstLine="0"/>
        <w:rPr>
          <w:sz w:val="28"/>
          <w:szCs w:val="28"/>
          <w:lang w:val="uk-UA"/>
        </w:rPr>
      </w:pPr>
    </w:p>
    <w:p w:rsidR="0031173C" w:rsidRPr="002A65DF" w:rsidRDefault="0031173C" w:rsidP="0031173C">
      <w:pPr>
        <w:pStyle w:val="11"/>
        <w:spacing w:line="360" w:lineRule="auto"/>
        <w:ind w:firstLine="482"/>
        <w:jc w:val="center"/>
        <w:rPr>
          <w:sz w:val="28"/>
          <w:szCs w:val="28"/>
          <w:lang w:val="en-US"/>
        </w:rPr>
      </w:pPr>
      <w:r>
        <w:rPr>
          <w:noProof/>
          <w:snapToGrid/>
          <w:sz w:val="28"/>
          <w:szCs w:val="28"/>
          <w:lang w:val="uk-UA" w:eastAsia="uk-UA"/>
        </w:rPr>
        <w:drawing>
          <wp:inline distT="0" distB="0" distL="0" distR="0">
            <wp:extent cx="3002280" cy="1863090"/>
            <wp:effectExtent l="19050" t="0" r="7620" b="0"/>
            <wp:docPr id="32" name="Рисунок 1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4"/>
                    <pic:cNvPicPr>
                      <a:picLocks noChangeAspect="1" noChangeArrowheads="1"/>
                    </pic:cNvPicPr>
                  </pic:nvPicPr>
                  <pic:blipFill>
                    <a:blip r:embed="rId232" cstate="print"/>
                    <a:srcRect/>
                    <a:stretch>
                      <a:fillRect/>
                    </a:stretch>
                  </pic:blipFill>
                  <pic:spPr bwMode="auto">
                    <a:xfrm>
                      <a:off x="0" y="0"/>
                      <a:ext cx="3002280" cy="1863090"/>
                    </a:xfrm>
                    <a:prstGeom prst="rect">
                      <a:avLst/>
                    </a:prstGeom>
                    <a:noFill/>
                    <a:ln w="9525">
                      <a:noFill/>
                      <a:miter lim="800000"/>
                      <a:headEnd/>
                      <a:tailEnd/>
                    </a:ln>
                  </pic:spPr>
                </pic:pic>
              </a:graphicData>
            </a:graphic>
          </wp:inline>
        </w:drawing>
      </w:r>
    </w:p>
    <w:p w:rsidR="0031173C" w:rsidRPr="0065488C" w:rsidRDefault="0031173C" w:rsidP="0031173C">
      <w:pPr>
        <w:pStyle w:val="11"/>
        <w:spacing w:line="360" w:lineRule="auto"/>
        <w:ind w:firstLine="482"/>
        <w:jc w:val="center"/>
        <w:rPr>
          <w:sz w:val="28"/>
          <w:szCs w:val="28"/>
          <w:lang w:val="uk-UA"/>
        </w:rPr>
      </w:pPr>
      <w:r>
        <w:rPr>
          <w:sz w:val="28"/>
          <w:szCs w:val="28"/>
          <w:lang w:val="uk-UA"/>
        </w:rPr>
        <w:t>Рис.2</w:t>
      </w:r>
      <w:r w:rsidRPr="0065488C">
        <w:rPr>
          <w:sz w:val="28"/>
          <w:szCs w:val="28"/>
          <w:lang w:val="uk-UA"/>
        </w:rPr>
        <w:t>.5. До математичного опису процесу</w:t>
      </w:r>
    </w:p>
    <w:p w:rsidR="0031173C" w:rsidRDefault="0031173C" w:rsidP="0031173C">
      <w:pPr>
        <w:pStyle w:val="11"/>
        <w:spacing w:line="360" w:lineRule="auto"/>
        <w:ind w:firstLine="482"/>
        <w:jc w:val="center"/>
        <w:rPr>
          <w:sz w:val="28"/>
          <w:szCs w:val="28"/>
          <w:lang w:val="uk-UA"/>
        </w:rPr>
      </w:pPr>
      <w:r w:rsidRPr="0065488C">
        <w:rPr>
          <w:sz w:val="28"/>
          <w:szCs w:val="28"/>
          <w:lang w:val="uk-UA"/>
        </w:rPr>
        <w:t>розповсюдження електромагнітної хвилі</w:t>
      </w:r>
    </w:p>
    <w:p w:rsidR="0037054F" w:rsidRPr="0065488C" w:rsidRDefault="0037054F" w:rsidP="0031173C">
      <w:pPr>
        <w:pStyle w:val="11"/>
        <w:spacing w:line="360" w:lineRule="auto"/>
        <w:ind w:firstLine="482"/>
        <w:jc w:val="center"/>
        <w:rPr>
          <w:sz w:val="28"/>
          <w:szCs w:val="28"/>
          <w:lang w:val="uk-UA"/>
        </w:rPr>
      </w:pPr>
    </w:p>
    <w:p w:rsidR="0031173C" w:rsidRPr="0065488C" w:rsidRDefault="0031173C" w:rsidP="0031173C">
      <w:pPr>
        <w:pStyle w:val="11"/>
        <w:spacing w:line="360" w:lineRule="auto"/>
        <w:ind w:firstLine="708"/>
        <w:rPr>
          <w:sz w:val="28"/>
          <w:szCs w:val="28"/>
          <w:lang w:val="uk-UA"/>
        </w:rPr>
      </w:pPr>
      <w:r w:rsidRPr="0065488C">
        <w:rPr>
          <w:sz w:val="28"/>
          <w:szCs w:val="28"/>
          <w:lang w:val="uk-UA"/>
        </w:rPr>
        <w:t>Виходячи з геометричної інтерпретації процесу розповсюдження електромагнітних хвиль, нор</w:t>
      </w:r>
      <w:r>
        <w:rPr>
          <w:sz w:val="28"/>
          <w:szCs w:val="28"/>
          <w:lang w:val="uk-UA"/>
        </w:rPr>
        <w:t>маль кожної елементарної площ</w:t>
      </w:r>
      <w:r w:rsidRPr="0065488C">
        <w:rPr>
          <w:sz w:val="28"/>
          <w:szCs w:val="28"/>
          <w:lang w:val="uk-UA"/>
        </w:rPr>
        <w:t>и</w:t>
      </w:r>
      <w:r>
        <w:rPr>
          <w:sz w:val="28"/>
          <w:szCs w:val="28"/>
          <w:lang w:val="uk-UA"/>
        </w:rPr>
        <w:t>ни</w:t>
      </w:r>
      <w:r w:rsidRPr="0065488C">
        <w:rPr>
          <w:sz w:val="28"/>
          <w:szCs w:val="28"/>
          <w:lang w:val="uk-UA"/>
        </w:rPr>
        <w:t xml:space="preserve"> (елементарна плоска хвиля) буде спрямована в визначеному напрямку уздовж свого вектора Пойнтинга.</w:t>
      </w:r>
    </w:p>
    <w:p w:rsidR="0031173C" w:rsidRDefault="0031173C" w:rsidP="0031173C">
      <w:pPr>
        <w:pStyle w:val="11"/>
        <w:spacing w:line="360" w:lineRule="auto"/>
        <w:ind w:firstLine="482"/>
        <w:rPr>
          <w:sz w:val="28"/>
          <w:szCs w:val="28"/>
          <w:lang w:val="uk-UA"/>
        </w:rPr>
      </w:pPr>
      <w:r w:rsidRPr="0065488C">
        <w:rPr>
          <w:sz w:val="28"/>
          <w:szCs w:val="28"/>
          <w:lang w:val="uk-UA"/>
        </w:rPr>
        <w:t>У геометричному трактуванні цю нормаль можна в</w:t>
      </w:r>
      <w:r>
        <w:rPr>
          <w:sz w:val="28"/>
          <w:szCs w:val="28"/>
          <w:lang w:val="uk-UA"/>
        </w:rPr>
        <w:t>важати променем, а саму площину</w:t>
      </w:r>
      <w:r w:rsidRPr="0065488C">
        <w:rPr>
          <w:sz w:val="28"/>
          <w:szCs w:val="28"/>
          <w:lang w:val="uk-UA"/>
        </w:rPr>
        <w:t xml:space="preserve"> з нормаллю (енергію електромагнітної хвилі) - модою електромагнітної хвилі. Діаметр елементарної площадки буде відповідати довжині розповсюджуваної хвилі. Отже, кількість мод, що спрямовують</w:t>
      </w:r>
      <w:r>
        <w:rPr>
          <w:sz w:val="28"/>
          <w:szCs w:val="28"/>
          <w:lang w:val="uk-UA"/>
        </w:rPr>
        <w:t>ся у світловоді</w:t>
      </w:r>
      <w:r w:rsidRPr="0065488C">
        <w:rPr>
          <w:sz w:val="28"/>
          <w:szCs w:val="28"/>
          <w:lang w:val="uk-UA"/>
        </w:rPr>
        <w:t>, визначається числ</w:t>
      </w:r>
      <w:r>
        <w:rPr>
          <w:sz w:val="28"/>
          <w:szCs w:val="28"/>
          <w:lang w:val="uk-UA"/>
        </w:rPr>
        <w:t>ом елементарних плоских площин</w:t>
      </w:r>
      <w:r w:rsidRPr="0065488C">
        <w:rPr>
          <w:sz w:val="28"/>
          <w:szCs w:val="28"/>
          <w:lang w:val="uk-UA"/>
        </w:rPr>
        <w:t>, які можна</w:t>
      </w:r>
      <w:r>
        <w:rPr>
          <w:sz w:val="28"/>
          <w:szCs w:val="28"/>
          <w:lang w:val="uk-UA"/>
        </w:rPr>
        <w:t xml:space="preserve"> розмістити в перерізі осердя світловода  (рис.2</w:t>
      </w:r>
      <w:r w:rsidRPr="0065488C">
        <w:rPr>
          <w:sz w:val="28"/>
          <w:szCs w:val="28"/>
          <w:lang w:val="uk-UA"/>
        </w:rPr>
        <w:t>.6).</w:t>
      </w:r>
    </w:p>
    <w:p w:rsidR="0037054F" w:rsidRPr="0065488C" w:rsidRDefault="0037054F" w:rsidP="0031173C">
      <w:pPr>
        <w:pStyle w:val="11"/>
        <w:spacing w:line="360" w:lineRule="auto"/>
        <w:ind w:firstLine="482"/>
        <w:rPr>
          <w:sz w:val="28"/>
          <w:szCs w:val="28"/>
          <w:lang w:val="uk-UA"/>
        </w:rPr>
      </w:pPr>
    </w:p>
    <w:p w:rsidR="0031173C" w:rsidRPr="0065488C" w:rsidRDefault="0031173C" w:rsidP="0031173C">
      <w:pPr>
        <w:pStyle w:val="11"/>
        <w:spacing w:line="360" w:lineRule="auto"/>
        <w:ind w:firstLine="482"/>
        <w:jc w:val="center"/>
        <w:rPr>
          <w:sz w:val="28"/>
          <w:szCs w:val="28"/>
          <w:lang w:val="uk-UA"/>
        </w:rPr>
      </w:pPr>
      <w:r>
        <w:rPr>
          <w:noProof/>
          <w:snapToGrid/>
          <w:sz w:val="28"/>
          <w:szCs w:val="28"/>
          <w:lang w:val="uk-UA" w:eastAsia="uk-UA"/>
        </w:rPr>
        <w:drawing>
          <wp:inline distT="0" distB="0" distL="0" distR="0">
            <wp:extent cx="1492250" cy="1475105"/>
            <wp:effectExtent l="19050" t="0" r="0" b="0"/>
            <wp:docPr id="33"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233" cstate="print"/>
                    <a:srcRect/>
                    <a:stretch>
                      <a:fillRect/>
                    </a:stretch>
                  </pic:blipFill>
                  <pic:spPr bwMode="auto">
                    <a:xfrm>
                      <a:off x="0" y="0"/>
                      <a:ext cx="1492250" cy="1475105"/>
                    </a:xfrm>
                    <a:prstGeom prst="rect">
                      <a:avLst/>
                    </a:prstGeom>
                    <a:noFill/>
                    <a:ln w="9525">
                      <a:noFill/>
                      <a:miter lim="800000"/>
                      <a:headEnd/>
                      <a:tailEnd/>
                    </a:ln>
                  </pic:spPr>
                </pic:pic>
              </a:graphicData>
            </a:graphic>
          </wp:inline>
        </w:drawing>
      </w:r>
    </w:p>
    <w:p w:rsidR="0031173C" w:rsidRDefault="0031173C" w:rsidP="0031173C">
      <w:pPr>
        <w:pStyle w:val="11"/>
        <w:spacing w:line="360" w:lineRule="auto"/>
        <w:ind w:firstLine="482"/>
        <w:jc w:val="center"/>
        <w:rPr>
          <w:sz w:val="28"/>
          <w:szCs w:val="28"/>
          <w:lang w:val="uk-UA"/>
        </w:rPr>
      </w:pPr>
      <w:r>
        <w:rPr>
          <w:sz w:val="28"/>
          <w:szCs w:val="28"/>
          <w:lang w:val="uk-UA"/>
        </w:rPr>
        <w:t>Рис.2.6. Переріз осердя світловода</w:t>
      </w:r>
    </w:p>
    <w:p w:rsidR="0037054F" w:rsidRPr="0065488C" w:rsidRDefault="0037054F" w:rsidP="0031173C">
      <w:pPr>
        <w:pStyle w:val="11"/>
        <w:spacing w:line="360" w:lineRule="auto"/>
        <w:ind w:firstLine="482"/>
        <w:jc w:val="center"/>
        <w:rPr>
          <w:sz w:val="28"/>
          <w:szCs w:val="28"/>
          <w:lang w:val="uk-UA"/>
        </w:rPr>
      </w:pPr>
    </w:p>
    <w:p w:rsidR="0031173C" w:rsidRPr="0065488C" w:rsidRDefault="0031173C" w:rsidP="0031173C">
      <w:pPr>
        <w:pStyle w:val="11"/>
        <w:spacing w:line="360" w:lineRule="auto"/>
        <w:ind w:firstLine="708"/>
        <w:rPr>
          <w:sz w:val="28"/>
          <w:szCs w:val="28"/>
          <w:lang w:val="uk-UA"/>
        </w:rPr>
      </w:pPr>
      <w:r w:rsidRPr="0065488C">
        <w:rPr>
          <w:sz w:val="28"/>
          <w:szCs w:val="28"/>
          <w:lang w:val="uk-UA"/>
        </w:rPr>
        <w:t>Таким чином, клас електромагнітних хвиль характеризується розташуванням трійки векторів Е, Н и П в електромагнітному потоці, а тип електромагнітних хвиль характеризується конфігурацією (розташуванням) і числом розповсюджуваних мод.</w:t>
      </w:r>
    </w:p>
    <w:p w:rsidR="0031173C" w:rsidRDefault="0031173C" w:rsidP="0031173C">
      <w:pPr>
        <w:pStyle w:val="21"/>
        <w:spacing w:after="240" w:line="360" w:lineRule="auto"/>
        <w:jc w:val="both"/>
        <w:rPr>
          <w:i w:val="0"/>
        </w:rPr>
      </w:pPr>
      <w:r>
        <w:rPr>
          <w:i w:val="0"/>
        </w:rPr>
        <w:t>2.1.2</w:t>
      </w:r>
      <w:r w:rsidRPr="00255D34">
        <w:rPr>
          <w:i w:val="0"/>
        </w:rPr>
        <w:t xml:space="preserve">. </w:t>
      </w:r>
      <w:r>
        <w:rPr>
          <w:i w:val="0"/>
        </w:rPr>
        <w:t>Модова структура випромінювання у світловодах</w:t>
      </w:r>
    </w:p>
    <w:p w:rsidR="0031173C" w:rsidRPr="002F47FC" w:rsidRDefault="0031173C" w:rsidP="0031173C">
      <w:pPr>
        <w:pStyle w:val="11"/>
        <w:spacing w:line="360" w:lineRule="auto"/>
        <w:ind w:firstLine="708"/>
        <w:rPr>
          <w:sz w:val="28"/>
          <w:szCs w:val="28"/>
          <w:u w:val="single"/>
          <w:lang w:val="uk-UA"/>
        </w:rPr>
      </w:pPr>
      <w:r w:rsidRPr="002F47FC">
        <w:rPr>
          <w:sz w:val="28"/>
          <w:szCs w:val="28"/>
          <w:u w:val="single"/>
          <w:lang w:val="uk-UA"/>
        </w:rPr>
        <w:t>Число мод у світловодах.</w:t>
      </w:r>
    </w:p>
    <w:p w:rsidR="0031173C" w:rsidRPr="0065488C" w:rsidRDefault="0031173C" w:rsidP="0031173C">
      <w:pPr>
        <w:pStyle w:val="11"/>
        <w:spacing w:line="360" w:lineRule="auto"/>
        <w:ind w:firstLine="708"/>
        <w:rPr>
          <w:sz w:val="28"/>
          <w:szCs w:val="28"/>
          <w:lang w:val="uk-UA"/>
        </w:rPr>
      </w:pPr>
      <w:r w:rsidRPr="0065488C">
        <w:rPr>
          <w:sz w:val="28"/>
          <w:szCs w:val="28"/>
          <w:lang w:val="uk-UA"/>
        </w:rPr>
        <w:t>Для волокон сх</w:t>
      </w:r>
      <w:r w:rsidR="001D44BC">
        <w:rPr>
          <w:sz w:val="28"/>
          <w:szCs w:val="28"/>
          <w:lang w:val="uk-UA"/>
        </w:rPr>
        <w:t>ідчастого й градієнтного профіля</w:t>
      </w:r>
      <w:r w:rsidRPr="0065488C">
        <w:rPr>
          <w:sz w:val="28"/>
          <w:szCs w:val="28"/>
          <w:lang w:val="uk-UA"/>
        </w:rPr>
        <w:t xml:space="preserve"> </w:t>
      </w:r>
      <w:r>
        <w:rPr>
          <w:sz w:val="28"/>
          <w:szCs w:val="28"/>
          <w:lang w:val="uk-UA"/>
        </w:rPr>
        <w:t xml:space="preserve">показника заломлення </w:t>
      </w:r>
      <w:r w:rsidRPr="0065488C">
        <w:rPr>
          <w:sz w:val="28"/>
          <w:szCs w:val="28"/>
          <w:lang w:val="uk-UA"/>
        </w:rPr>
        <w:t>кількість переданих мод дорівнює</w:t>
      </w:r>
      <w:r>
        <w:rPr>
          <w:sz w:val="28"/>
          <w:szCs w:val="28"/>
          <w:lang w:val="uk-UA"/>
        </w:rPr>
        <w:t xml:space="preserve"> </w:t>
      </w:r>
      <w:r w:rsidRPr="00D13260">
        <w:rPr>
          <w:sz w:val="28"/>
          <w:szCs w:val="28"/>
        </w:rPr>
        <w:t>[</w:t>
      </w:r>
      <w:r>
        <w:rPr>
          <w:sz w:val="28"/>
          <w:szCs w:val="28"/>
          <w:lang w:val="uk-UA"/>
        </w:rPr>
        <w:t>5</w:t>
      </w:r>
      <w:r w:rsidRPr="00D13260">
        <w:rPr>
          <w:sz w:val="28"/>
          <w:szCs w:val="28"/>
        </w:rPr>
        <w:t>]</w:t>
      </w:r>
      <w:r w:rsidRPr="0065488C">
        <w:rPr>
          <w:sz w:val="28"/>
          <w:szCs w:val="28"/>
          <w:lang w:val="uk-UA"/>
        </w:rPr>
        <w:t>:</w:t>
      </w:r>
    </w:p>
    <w:p w:rsidR="0031173C" w:rsidRPr="0065488C" w:rsidRDefault="001D44BC" w:rsidP="0031173C">
      <w:pPr>
        <w:pStyle w:val="11"/>
        <w:numPr>
          <w:ilvl w:val="0"/>
          <w:numId w:val="20"/>
        </w:numPr>
        <w:spacing w:line="360" w:lineRule="auto"/>
        <w:rPr>
          <w:sz w:val="28"/>
          <w:szCs w:val="28"/>
          <w:lang w:val="uk-UA"/>
        </w:rPr>
      </w:pPr>
      <w:r>
        <w:rPr>
          <w:sz w:val="28"/>
          <w:szCs w:val="28"/>
          <w:lang w:val="uk-UA"/>
        </w:rPr>
        <w:t>для східчастого профіля</w:t>
      </w:r>
      <w:r w:rsidR="0031173C" w:rsidRPr="0065488C">
        <w:rPr>
          <w:sz w:val="28"/>
          <w:szCs w:val="28"/>
          <w:lang w:val="uk-UA"/>
        </w:rPr>
        <w:t>:</w:t>
      </w:r>
    </w:p>
    <w:p w:rsidR="0031173C" w:rsidRPr="0065488C" w:rsidRDefault="0031173C" w:rsidP="0031173C">
      <w:pPr>
        <w:pStyle w:val="11"/>
        <w:spacing w:line="360" w:lineRule="auto"/>
        <w:ind w:firstLine="708"/>
        <w:jc w:val="right"/>
        <w:rPr>
          <w:sz w:val="28"/>
          <w:szCs w:val="28"/>
          <w:lang w:val="uk-UA"/>
        </w:rPr>
      </w:pPr>
      <w:r w:rsidRPr="006454FE">
        <w:rPr>
          <w:position w:val="-28"/>
          <w:sz w:val="28"/>
          <w:szCs w:val="28"/>
          <w:lang w:val="uk-UA"/>
        </w:rPr>
        <w:object w:dxaOrig="2880" w:dyaOrig="740">
          <v:shape id="_x0000_i1129" type="#_x0000_t75" style="width:2in;height:37pt" o:ole="">
            <v:imagedata r:id="rId234" o:title=""/>
          </v:shape>
          <o:OLEObject Type="Embed" ProgID="Equation.3" ShapeID="_x0000_i1129" DrawAspect="Content" ObjectID="_1700595909" r:id="rId235"/>
        </w:object>
      </w:r>
      <w:r>
        <w:rPr>
          <w:position w:val="-28"/>
          <w:sz w:val="28"/>
          <w:szCs w:val="28"/>
          <w:lang w:val="uk-UA"/>
        </w:rPr>
        <w:t>;</w:t>
      </w:r>
      <w:r>
        <w:rPr>
          <w:sz w:val="28"/>
          <w:szCs w:val="28"/>
          <w:lang w:val="uk-UA"/>
        </w:rPr>
        <w:tab/>
      </w:r>
      <w:r>
        <w:rPr>
          <w:sz w:val="28"/>
          <w:szCs w:val="28"/>
          <w:lang w:val="uk-UA"/>
        </w:rPr>
        <w:tab/>
      </w:r>
      <w:r>
        <w:rPr>
          <w:sz w:val="28"/>
          <w:szCs w:val="28"/>
          <w:lang w:val="uk-UA"/>
        </w:rPr>
        <w:tab/>
        <w:t xml:space="preserve">   (2</w:t>
      </w:r>
      <w:r w:rsidRPr="0065488C">
        <w:rPr>
          <w:sz w:val="28"/>
          <w:szCs w:val="28"/>
          <w:lang w:val="uk-UA"/>
        </w:rPr>
        <w:t>.1)</w:t>
      </w:r>
    </w:p>
    <w:p w:rsidR="0031173C" w:rsidRPr="0065488C" w:rsidRDefault="0031173C" w:rsidP="0031173C">
      <w:pPr>
        <w:pStyle w:val="11"/>
        <w:numPr>
          <w:ilvl w:val="0"/>
          <w:numId w:val="20"/>
        </w:numPr>
        <w:spacing w:line="360" w:lineRule="auto"/>
        <w:rPr>
          <w:sz w:val="28"/>
          <w:szCs w:val="28"/>
          <w:lang w:val="uk-UA"/>
        </w:rPr>
      </w:pPr>
      <w:r w:rsidRPr="0065488C">
        <w:rPr>
          <w:sz w:val="28"/>
          <w:szCs w:val="28"/>
          <w:lang w:val="uk-UA"/>
        </w:rPr>
        <w:t xml:space="preserve">для </w:t>
      </w:r>
      <w:r w:rsidR="001D44BC">
        <w:rPr>
          <w:sz w:val="28"/>
          <w:szCs w:val="28"/>
          <w:lang w:val="uk-UA"/>
        </w:rPr>
        <w:t>градієнтного профіля</w:t>
      </w:r>
      <w:r w:rsidRPr="0065488C">
        <w:rPr>
          <w:sz w:val="28"/>
          <w:szCs w:val="28"/>
          <w:lang w:val="uk-UA"/>
        </w:rPr>
        <w:t>:</w:t>
      </w:r>
    </w:p>
    <w:p w:rsidR="0031173C" w:rsidRPr="0065488C" w:rsidRDefault="0031173C" w:rsidP="0031173C">
      <w:pPr>
        <w:pStyle w:val="11"/>
        <w:spacing w:line="360" w:lineRule="auto"/>
        <w:ind w:firstLine="708"/>
        <w:jc w:val="right"/>
        <w:rPr>
          <w:sz w:val="28"/>
          <w:szCs w:val="28"/>
          <w:lang w:val="uk-UA"/>
        </w:rPr>
      </w:pPr>
      <w:r>
        <w:rPr>
          <w:position w:val="-32"/>
          <w:sz w:val="28"/>
          <w:szCs w:val="28"/>
          <w:lang w:val="uk-UA"/>
        </w:rPr>
        <w:t xml:space="preserve">                                           </w:t>
      </w:r>
      <w:r w:rsidRPr="006454FE">
        <w:rPr>
          <w:position w:val="-28"/>
          <w:sz w:val="28"/>
          <w:szCs w:val="28"/>
          <w:lang w:val="uk-UA"/>
        </w:rPr>
        <w:object w:dxaOrig="3120" w:dyaOrig="740">
          <v:shape id="_x0000_i1130" type="#_x0000_t75" style="width:154.5pt;height:37pt" o:ole="">
            <v:imagedata r:id="rId236" o:title=""/>
          </v:shape>
          <o:OLEObject Type="Embed" ProgID="Equation.3" ShapeID="_x0000_i1130" DrawAspect="Content" ObjectID="_1700595910" r:id="rId237"/>
        </w:object>
      </w:r>
      <w:r w:rsidRPr="0065488C">
        <w:rPr>
          <w:sz w:val="28"/>
          <w:szCs w:val="28"/>
          <w:lang w:val="uk-UA"/>
        </w:rPr>
        <w:tab/>
      </w:r>
      <w:r>
        <w:rPr>
          <w:sz w:val="28"/>
          <w:szCs w:val="28"/>
          <w:lang w:val="uk-UA"/>
        </w:rPr>
        <w:t>,</w:t>
      </w:r>
      <w:r w:rsidRPr="0065488C">
        <w:rPr>
          <w:sz w:val="28"/>
          <w:szCs w:val="28"/>
          <w:lang w:val="uk-UA"/>
        </w:rPr>
        <w:tab/>
        <w:t xml:space="preserve">  </w:t>
      </w:r>
      <w:r>
        <w:rPr>
          <w:sz w:val="28"/>
          <w:szCs w:val="28"/>
          <w:lang w:val="uk-UA"/>
        </w:rPr>
        <w:t xml:space="preserve">             (2</w:t>
      </w:r>
      <w:r w:rsidRPr="0065488C">
        <w:rPr>
          <w:sz w:val="28"/>
          <w:szCs w:val="28"/>
          <w:lang w:val="uk-UA"/>
        </w:rPr>
        <w:t>.2)</w:t>
      </w:r>
    </w:p>
    <w:p w:rsidR="0031173C" w:rsidRPr="00EE0F33" w:rsidRDefault="0031173C" w:rsidP="0031173C">
      <w:pPr>
        <w:pStyle w:val="11"/>
        <w:spacing w:line="360" w:lineRule="auto"/>
        <w:ind w:firstLine="0"/>
        <w:rPr>
          <w:position w:val="-6"/>
          <w:sz w:val="28"/>
          <w:szCs w:val="28"/>
          <w:lang w:val="uk-UA"/>
        </w:rPr>
      </w:pPr>
      <w:r>
        <w:rPr>
          <w:sz w:val="28"/>
          <w:szCs w:val="28"/>
          <w:lang w:val="uk-UA"/>
        </w:rPr>
        <w:t xml:space="preserve">де </w:t>
      </w:r>
      <w:r w:rsidRPr="0065488C">
        <w:rPr>
          <w:position w:val="-6"/>
          <w:sz w:val="28"/>
          <w:szCs w:val="28"/>
          <w:lang w:val="uk-UA"/>
        </w:rPr>
        <w:object w:dxaOrig="260" w:dyaOrig="300">
          <v:shape id="_x0000_i1131" type="#_x0000_t75" style="width:12.5pt;height:15pt" o:ole="">
            <v:imagedata r:id="rId238" o:title=""/>
          </v:shape>
          <o:OLEObject Type="Embed" ProgID="Equation.3" ShapeID="_x0000_i1131" DrawAspect="Content" ObjectID="_1700595911" r:id="rId239"/>
        </w:object>
      </w:r>
      <w:r w:rsidRPr="0065488C">
        <w:rPr>
          <w:sz w:val="28"/>
          <w:szCs w:val="28"/>
          <w:lang w:val="uk-UA"/>
        </w:rPr>
        <w:t xml:space="preserve">  – нормована частота;</w:t>
      </w:r>
    </w:p>
    <w:p w:rsidR="0031173C" w:rsidRPr="0065488C" w:rsidRDefault="0031173C" w:rsidP="0031173C">
      <w:pPr>
        <w:pStyle w:val="11"/>
        <w:spacing w:line="360" w:lineRule="auto"/>
        <w:ind w:firstLine="0"/>
        <w:rPr>
          <w:sz w:val="28"/>
          <w:szCs w:val="28"/>
          <w:lang w:val="uk-UA"/>
        </w:rPr>
      </w:pPr>
      <w:r w:rsidRPr="0065488C">
        <w:rPr>
          <w:position w:val="-6"/>
          <w:sz w:val="28"/>
          <w:szCs w:val="28"/>
          <w:lang w:val="uk-UA"/>
        </w:rPr>
        <w:object w:dxaOrig="220" w:dyaOrig="240">
          <v:shape id="_x0000_i1132" type="#_x0000_t75" style="width:11.5pt;height:12.5pt" o:ole="">
            <v:imagedata r:id="rId240" o:title=""/>
          </v:shape>
          <o:OLEObject Type="Embed" ProgID="Equation.3" ShapeID="_x0000_i1132" DrawAspect="Content" ObjectID="_1700595912" r:id="rId241"/>
        </w:object>
      </w:r>
      <w:r w:rsidRPr="0065488C">
        <w:rPr>
          <w:sz w:val="28"/>
          <w:szCs w:val="28"/>
          <w:lang w:val="uk-UA"/>
        </w:rPr>
        <w:t xml:space="preserve"> – радіус </w:t>
      </w:r>
      <w:r>
        <w:rPr>
          <w:sz w:val="28"/>
          <w:szCs w:val="28"/>
          <w:lang w:val="uk-UA"/>
        </w:rPr>
        <w:t>осердя</w:t>
      </w:r>
      <w:r w:rsidRPr="0065488C">
        <w:rPr>
          <w:sz w:val="28"/>
          <w:szCs w:val="28"/>
          <w:lang w:val="uk-UA"/>
        </w:rPr>
        <w:t xml:space="preserve"> волокна;</w:t>
      </w:r>
    </w:p>
    <w:p w:rsidR="0031173C" w:rsidRPr="0065488C" w:rsidRDefault="0031173C" w:rsidP="0031173C">
      <w:pPr>
        <w:pStyle w:val="11"/>
        <w:spacing w:line="360" w:lineRule="auto"/>
        <w:ind w:firstLine="0"/>
        <w:rPr>
          <w:sz w:val="28"/>
          <w:szCs w:val="28"/>
          <w:lang w:val="uk-UA"/>
        </w:rPr>
      </w:pPr>
      <w:r w:rsidRPr="006454FE">
        <w:rPr>
          <w:position w:val="-12"/>
          <w:sz w:val="28"/>
          <w:szCs w:val="28"/>
          <w:lang w:val="uk-UA"/>
        </w:rPr>
        <w:object w:dxaOrig="260" w:dyaOrig="360">
          <v:shape id="_x0000_i1133" type="#_x0000_t75" style="width:12.5pt;height:19pt" o:ole="">
            <v:imagedata r:id="rId242" o:title=""/>
          </v:shape>
          <o:OLEObject Type="Embed" ProgID="Equation.3" ShapeID="_x0000_i1133" DrawAspect="Content" ObjectID="_1700595913" r:id="rId243"/>
        </w:object>
      </w:r>
      <w:r w:rsidRPr="0065488C">
        <w:rPr>
          <w:sz w:val="28"/>
          <w:szCs w:val="28"/>
          <w:lang w:val="uk-UA"/>
        </w:rPr>
        <w:t xml:space="preserve"> – показник заломлення </w:t>
      </w:r>
      <w:r>
        <w:rPr>
          <w:sz w:val="28"/>
          <w:szCs w:val="28"/>
          <w:lang w:val="uk-UA"/>
        </w:rPr>
        <w:t>осердя</w:t>
      </w:r>
      <w:r w:rsidRPr="0065488C">
        <w:rPr>
          <w:sz w:val="28"/>
          <w:szCs w:val="28"/>
          <w:lang w:val="uk-UA"/>
        </w:rPr>
        <w:t xml:space="preserve"> волокна;</w:t>
      </w:r>
    </w:p>
    <w:p w:rsidR="0031173C" w:rsidRPr="0065488C" w:rsidRDefault="0031173C" w:rsidP="0031173C">
      <w:pPr>
        <w:pStyle w:val="11"/>
        <w:spacing w:line="360" w:lineRule="auto"/>
        <w:ind w:firstLine="0"/>
        <w:rPr>
          <w:sz w:val="28"/>
          <w:szCs w:val="28"/>
          <w:lang w:val="uk-UA"/>
        </w:rPr>
      </w:pPr>
      <w:r w:rsidRPr="006454FE">
        <w:rPr>
          <w:position w:val="-12"/>
          <w:sz w:val="28"/>
          <w:szCs w:val="28"/>
          <w:lang w:val="uk-UA"/>
        </w:rPr>
        <w:object w:dxaOrig="279" w:dyaOrig="360">
          <v:shape id="_x0000_i1134" type="#_x0000_t75" style="width:14.5pt;height:19pt" o:ole="">
            <v:imagedata r:id="rId244" o:title=""/>
          </v:shape>
          <o:OLEObject Type="Embed" ProgID="Equation.3" ShapeID="_x0000_i1134" DrawAspect="Content" ObjectID="_1700595914" r:id="rId245"/>
        </w:object>
      </w:r>
      <w:r w:rsidRPr="0065488C">
        <w:rPr>
          <w:sz w:val="28"/>
          <w:szCs w:val="28"/>
          <w:lang w:val="uk-UA"/>
        </w:rPr>
        <w:t xml:space="preserve"> – показник заломлення оболонки;</w:t>
      </w:r>
    </w:p>
    <w:p w:rsidR="0031173C" w:rsidRPr="0065488C" w:rsidRDefault="0031173C" w:rsidP="0031173C">
      <w:pPr>
        <w:pStyle w:val="11"/>
        <w:spacing w:line="360" w:lineRule="auto"/>
        <w:ind w:firstLine="0"/>
        <w:rPr>
          <w:sz w:val="28"/>
          <w:szCs w:val="28"/>
          <w:lang w:val="uk-UA"/>
        </w:rPr>
      </w:pPr>
      <w:r w:rsidRPr="0065488C">
        <w:rPr>
          <w:position w:val="-6"/>
          <w:sz w:val="28"/>
          <w:szCs w:val="28"/>
          <w:lang w:val="uk-UA"/>
        </w:rPr>
        <w:object w:dxaOrig="240" w:dyaOrig="300">
          <v:shape id="_x0000_i1135" type="#_x0000_t75" style="width:12.5pt;height:15pt" o:ole="">
            <v:imagedata r:id="rId246" o:title=""/>
          </v:shape>
          <o:OLEObject Type="Embed" ProgID="Equation.3" ShapeID="_x0000_i1135" DrawAspect="Content" ObjectID="_1700595915" r:id="rId247"/>
        </w:object>
      </w:r>
      <w:r w:rsidRPr="0065488C">
        <w:rPr>
          <w:sz w:val="28"/>
          <w:szCs w:val="28"/>
          <w:lang w:val="uk-UA"/>
        </w:rPr>
        <w:t xml:space="preserve"> – довжина хвилі оптичного сигналу.</w:t>
      </w:r>
    </w:p>
    <w:p w:rsidR="0031173C" w:rsidRPr="0065488C" w:rsidRDefault="0031173C" w:rsidP="0031173C">
      <w:pPr>
        <w:pStyle w:val="11"/>
        <w:spacing w:line="360" w:lineRule="auto"/>
        <w:ind w:firstLine="708"/>
        <w:rPr>
          <w:sz w:val="28"/>
          <w:szCs w:val="28"/>
          <w:lang w:val="uk-UA"/>
        </w:rPr>
      </w:pPr>
      <w:r w:rsidRPr="0065488C">
        <w:rPr>
          <w:sz w:val="28"/>
          <w:szCs w:val="28"/>
          <w:lang w:val="uk-UA"/>
        </w:rPr>
        <w:t xml:space="preserve">Важливим узагальненим параметром волоконного світловода є нормована (характеристична) частота.  Зі збільшенням радіуса </w:t>
      </w:r>
      <w:r>
        <w:rPr>
          <w:sz w:val="28"/>
          <w:szCs w:val="28"/>
          <w:lang w:val="uk-UA"/>
        </w:rPr>
        <w:t>осердя</w:t>
      </w:r>
      <w:r w:rsidRPr="0065488C">
        <w:rPr>
          <w:sz w:val="28"/>
          <w:szCs w:val="28"/>
          <w:lang w:val="uk-UA"/>
        </w:rPr>
        <w:t xml:space="preserve"> волокна величина нормованої частоти росте, а зі збільшенням довжини хвилі - зменшується. </w:t>
      </w:r>
    </w:p>
    <w:p w:rsidR="0031173C" w:rsidRDefault="0031173C" w:rsidP="0031173C">
      <w:pPr>
        <w:pStyle w:val="11"/>
        <w:spacing w:line="360" w:lineRule="auto"/>
        <w:ind w:firstLine="708"/>
        <w:rPr>
          <w:sz w:val="28"/>
          <w:szCs w:val="28"/>
          <w:lang w:val="uk-UA"/>
        </w:rPr>
      </w:pPr>
      <w:r>
        <w:rPr>
          <w:sz w:val="28"/>
          <w:szCs w:val="28"/>
          <w:lang w:val="uk-UA"/>
        </w:rPr>
        <w:t>У табл. 2</w:t>
      </w:r>
      <w:r w:rsidRPr="0065488C">
        <w:rPr>
          <w:sz w:val="28"/>
          <w:szCs w:val="28"/>
          <w:lang w:val="uk-UA"/>
        </w:rPr>
        <w:t xml:space="preserve">.1 наведені співвідношення нормованої частоти, довжини хвилі й радіуса </w:t>
      </w:r>
      <w:r>
        <w:rPr>
          <w:sz w:val="28"/>
          <w:szCs w:val="28"/>
          <w:lang w:val="uk-UA"/>
        </w:rPr>
        <w:t>осердя</w:t>
      </w:r>
      <w:r w:rsidRPr="0065488C">
        <w:rPr>
          <w:sz w:val="28"/>
          <w:szCs w:val="28"/>
          <w:lang w:val="uk-UA"/>
        </w:rPr>
        <w:t xml:space="preserve"> при р</w:t>
      </w:r>
      <w:r>
        <w:rPr>
          <w:sz w:val="28"/>
          <w:szCs w:val="28"/>
          <w:lang w:val="uk-UA"/>
        </w:rPr>
        <w:t>ізних значеннях коефіцієнта за</w:t>
      </w:r>
      <w:r w:rsidRPr="0065488C">
        <w:rPr>
          <w:sz w:val="28"/>
          <w:szCs w:val="28"/>
          <w:lang w:val="uk-UA"/>
        </w:rPr>
        <w:t xml:space="preserve">ломлення оболонки </w:t>
      </w:r>
    </w:p>
    <w:p w:rsidR="0031173C" w:rsidRDefault="0031173C" w:rsidP="0031173C">
      <w:pPr>
        <w:pStyle w:val="11"/>
        <w:spacing w:line="360" w:lineRule="auto"/>
        <w:ind w:firstLine="0"/>
        <w:rPr>
          <w:sz w:val="28"/>
          <w:szCs w:val="28"/>
          <w:lang w:val="uk-UA"/>
        </w:rPr>
      </w:pPr>
      <w:r w:rsidRPr="0065488C">
        <w:rPr>
          <w:sz w:val="28"/>
          <w:szCs w:val="28"/>
          <w:lang w:val="uk-UA"/>
        </w:rPr>
        <w:t>(</w:t>
      </w:r>
      <w:r w:rsidRPr="006454FE">
        <w:rPr>
          <w:position w:val="-12"/>
          <w:sz w:val="28"/>
          <w:szCs w:val="28"/>
          <w:lang w:val="uk-UA"/>
        </w:rPr>
        <w:object w:dxaOrig="920" w:dyaOrig="360">
          <v:shape id="_x0000_i1136" type="#_x0000_t75" style="width:45.5pt;height:19pt" o:ole="">
            <v:imagedata r:id="rId248" o:title=""/>
          </v:shape>
          <o:OLEObject Type="Embed" ProgID="Equation.3" ShapeID="_x0000_i1136" DrawAspect="Content" ObjectID="_1700595916" r:id="rId249"/>
        </w:object>
      </w:r>
      <w:r w:rsidRPr="0065488C">
        <w:rPr>
          <w:sz w:val="28"/>
          <w:szCs w:val="28"/>
          <w:lang w:val="uk-UA"/>
        </w:rPr>
        <w:t>).</w:t>
      </w:r>
    </w:p>
    <w:p w:rsidR="0037054F" w:rsidRPr="0065488C" w:rsidRDefault="0037054F" w:rsidP="0031173C">
      <w:pPr>
        <w:pStyle w:val="11"/>
        <w:spacing w:line="360" w:lineRule="auto"/>
        <w:ind w:firstLine="0"/>
        <w:rPr>
          <w:sz w:val="28"/>
          <w:szCs w:val="28"/>
          <w:lang w:val="uk-UA"/>
        </w:rPr>
      </w:pPr>
    </w:p>
    <w:p w:rsidR="0031173C" w:rsidRDefault="0031173C" w:rsidP="0031173C">
      <w:pPr>
        <w:pStyle w:val="11"/>
        <w:spacing w:line="360" w:lineRule="auto"/>
        <w:ind w:left="7080" w:firstLine="708"/>
        <w:rPr>
          <w:sz w:val="28"/>
          <w:szCs w:val="28"/>
          <w:lang w:val="uk-UA"/>
        </w:rPr>
      </w:pPr>
      <w:r>
        <w:rPr>
          <w:sz w:val="28"/>
          <w:szCs w:val="28"/>
          <w:lang w:val="uk-UA"/>
        </w:rPr>
        <w:t>Таблиця 2</w:t>
      </w:r>
      <w:r w:rsidRPr="0065488C">
        <w:rPr>
          <w:sz w:val="28"/>
          <w:szCs w:val="28"/>
          <w:lang w:val="uk-UA"/>
        </w:rPr>
        <w:t>.1</w:t>
      </w:r>
    </w:p>
    <w:p w:rsidR="0031173C" w:rsidRPr="0065488C" w:rsidRDefault="0031173C" w:rsidP="0031173C">
      <w:pPr>
        <w:pStyle w:val="11"/>
        <w:spacing w:line="360" w:lineRule="auto"/>
        <w:ind w:left="7080" w:hanging="3111"/>
        <w:jc w:val="center"/>
        <w:rPr>
          <w:sz w:val="28"/>
          <w:szCs w:val="28"/>
          <w:lang w:val="uk-UA"/>
        </w:rPr>
      </w:pPr>
      <w:r>
        <w:rPr>
          <w:sz w:val="28"/>
          <w:szCs w:val="28"/>
          <w:lang w:val="uk-UA"/>
        </w:rPr>
        <w:t>Значення нормованої частоти</w:t>
      </w:r>
    </w:p>
    <w:tbl>
      <w:tblPr>
        <w:tblW w:w="0" w:type="auto"/>
        <w:tblInd w:w="-386" w:type="dxa"/>
        <w:tblLayout w:type="fixed"/>
        <w:tblCellMar>
          <w:left w:w="40" w:type="dxa"/>
          <w:right w:w="40" w:type="dxa"/>
        </w:tblCellMar>
        <w:tblLook w:val="0000" w:firstRow="0" w:lastRow="0" w:firstColumn="0" w:lastColumn="0" w:noHBand="0" w:noVBand="0"/>
      </w:tblPr>
      <w:tblGrid>
        <w:gridCol w:w="1277"/>
        <w:gridCol w:w="992"/>
        <w:gridCol w:w="851"/>
        <w:gridCol w:w="1275"/>
        <w:gridCol w:w="993"/>
        <w:gridCol w:w="1134"/>
        <w:gridCol w:w="992"/>
        <w:gridCol w:w="1134"/>
        <w:gridCol w:w="992"/>
      </w:tblGrid>
      <w:tr w:rsidR="0031173C" w:rsidRPr="000269D9" w:rsidTr="00316F26">
        <w:trPr>
          <w:cantSplit/>
          <w:trHeight w:hRule="exact" w:val="466"/>
        </w:trPr>
        <w:tc>
          <w:tcPr>
            <w:tcW w:w="1277" w:type="dxa"/>
            <w:vMerge w:val="restart"/>
            <w:tcBorders>
              <w:top w:val="single" w:sz="6" w:space="0" w:color="auto"/>
              <w:left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λ, мкм</w:t>
            </w:r>
          </w:p>
        </w:tc>
        <w:tc>
          <w:tcPr>
            <w:tcW w:w="8363" w:type="dxa"/>
            <w:gridSpan w:val="8"/>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 xml:space="preserve">Значення V при </w:t>
            </w:r>
            <w:r w:rsidRPr="0065488C">
              <w:rPr>
                <w:i/>
                <w:sz w:val="28"/>
                <w:szCs w:val="28"/>
                <w:lang w:val="uk-UA"/>
              </w:rPr>
              <w:t>а,</w:t>
            </w:r>
            <w:r w:rsidRPr="0065488C">
              <w:rPr>
                <w:sz w:val="28"/>
                <w:szCs w:val="28"/>
                <w:lang w:val="uk-UA"/>
              </w:rPr>
              <w:t xml:space="preserve"> мкм</w:t>
            </w:r>
          </w:p>
        </w:tc>
      </w:tr>
      <w:tr w:rsidR="0031173C" w:rsidRPr="000269D9" w:rsidTr="00316F26">
        <w:trPr>
          <w:cantSplit/>
          <w:trHeight w:hRule="exact" w:val="260"/>
        </w:trPr>
        <w:tc>
          <w:tcPr>
            <w:tcW w:w="1277" w:type="dxa"/>
            <w:vMerge/>
            <w:tcBorders>
              <w:left w:val="single" w:sz="6" w:space="0" w:color="auto"/>
              <w:right w:val="single" w:sz="6" w:space="0" w:color="auto"/>
            </w:tcBorders>
          </w:tcPr>
          <w:p w:rsidR="0031173C" w:rsidRPr="0065488C" w:rsidRDefault="0031173C" w:rsidP="00316F26">
            <w:pPr>
              <w:pStyle w:val="11"/>
              <w:spacing w:line="360" w:lineRule="auto"/>
              <w:ind w:firstLine="482"/>
              <w:rPr>
                <w:sz w:val="28"/>
                <w:szCs w:val="28"/>
                <w:lang w:val="uk-UA"/>
              </w:rPr>
            </w:pPr>
          </w:p>
        </w:tc>
        <w:tc>
          <w:tcPr>
            <w:tcW w:w="1843" w:type="dxa"/>
            <w:gridSpan w:val="2"/>
            <w:tcBorders>
              <w:top w:val="single" w:sz="6" w:space="0" w:color="auto"/>
              <w:left w:val="single" w:sz="6" w:space="0" w:color="auto"/>
              <w:bottom w:val="single" w:sz="6" w:space="0" w:color="auto"/>
              <w:right w:val="single" w:sz="6" w:space="0" w:color="auto"/>
            </w:tcBorders>
          </w:tcPr>
          <w:p w:rsidR="0031173C" w:rsidRPr="0065488C" w:rsidRDefault="0031173C" w:rsidP="00316F26">
            <w:pPr>
              <w:pStyle w:val="11"/>
              <w:spacing w:line="360" w:lineRule="auto"/>
              <w:ind w:firstLine="0"/>
              <w:rPr>
                <w:sz w:val="28"/>
                <w:szCs w:val="28"/>
                <w:lang w:val="uk-UA"/>
              </w:rPr>
            </w:pPr>
            <w:r w:rsidRPr="0065488C">
              <w:rPr>
                <w:sz w:val="28"/>
                <w:szCs w:val="28"/>
                <w:lang w:val="uk-UA"/>
              </w:rPr>
              <w:t>4</w:t>
            </w:r>
          </w:p>
        </w:tc>
        <w:tc>
          <w:tcPr>
            <w:tcW w:w="2268" w:type="dxa"/>
            <w:gridSpan w:val="2"/>
            <w:tcBorders>
              <w:top w:val="single" w:sz="6" w:space="0" w:color="auto"/>
              <w:left w:val="single" w:sz="6" w:space="0" w:color="auto"/>
              <w:bottom w:val="single" w:sz="6" w:space="0" w:color="auto"/>
              <w:right w:val="single" w:sz="6" w:space="0" w:color="auto"/>
            </w:tcBorders>
          </w:tcPr>
          <w:p w:rsidR="0031173C" w:rsidRPr="0065488C" w:rsidRDefault="0031173C" w:rsidP="00316F26">
            <w:pPr>
              <w:pStyle w:val="11"/>
              <w:spacing w:line="360" w:lineRule="auto"/>
              <w:ind w:firstLine="0"/>
              <w:rPr>
                <w:sz w:val="28"/>
                <w:szCs w:val="28"/>
                <w:lang w:val="uk-UA"/>
              </w:rPr>
            </w:pPr>
            <w:r w:rsidRPr="0065488C">
              <w:rPr>
                <w:sz w:val="28"/>
                <w:szCs w:val="28"/>
                <w:lang w:val="uk-UA"/>
              </w:rPr>
              <w:t>5</w:t>
            </w:r>
          </w:p>
        </w:tc>
        <w:tc>
          <w:tcPr>
            <w:tcW w:w="2126" w:type="dxa"/>
            <w:gridSpan w:val="2"/>
            <w:tcBorders>
              <w:top w:val="single" w:sz="6" w:space="0" w:color="auto"/>
              <w:left w:val="single" w:sz="6" w:space="0" w:color="auto"/>
              <w:bottom w:val="single" w:sz="6" w:space="0" w:color="auto"/>
              <w:right w:val="single" w:sz="6" w:space="0" w:color="auto"/>
            </w:tcBorders>
          </w:tcPr>
          <w:p w:rsidR="0031173C" w:rsidRPr="0065488C" w:rsidRDefault="0031173C" w:rsidP="00316F26">
            <w:pPr>
              <w:pStyle w:val="11"/>
              <w:spacing w:line="360" w:lineRule="auto"/>
              <w:ind w:firstLine="0"/>
              <w:rPr>
                <w:sz w:val="28"/>
                <w:szCs w:val="28"/>
                <w:lang w:val="uk-UA"/>
              </w:rPr>
            </w:pPr>
            <w:r w:rsidRPr="0065488C">
              <w:rPr>
                <w:sz w:val="28"/>
                <w:szCs w:val="28"/>
                <w:lang w:val="uk-UA"/>
              </w:rPr>
              <w:t>25</w:t>
            </w:r>
          </w:p>
        </w:tc>
        <w:tc>
          <w:tcPr>
            <w:tcW w:w="2126" w:type="dxa"/>
            <w:gridSpan w:val="2"/>
            <w:tcBorders>
              <w:top w:val="single" w:sz="6" w:space="0" w:color="auto"/>
              <w:left w:val="single" w:sz="6" w:space="0" w:color="auto"/>
              <w:bottom w:val="single" w:sz="6" w:space="0" w:color="auto"/>
              <w:right w:val="single" w:sz="6" w:space="0" w:color="auto"/>
            </w:tcBorders>
          </w:tcPr>
          <w:p w:rsidR="0031173C" w:rsidRPr="0065488C" w:rsidRDefault="0031173C" w:rsidP="00316F26">
            <w:pPr>
              <w:pStyle w:val="11"/>
              <w:spacing w:line="360" w:lineRule="auto"/>
              <w:ind w:firstLine="0"/>
              <w:rPr>
                <w:sz w:val="28"/>
                <w:szCs w:val="28"/>
                <w:lang w:val="uk-UA"/>
              </w:rPr>
            </w:pPr>
            <w:r w:rsidRPr="0065488C">
              <w:rPr>
                <w:sz w:val="28"/>
                <w:szCs w:val="28"/>
                <w:lang w:val="uk-UA"/>
              </w:rPr>
              <w:t>50</w:t>
            </w:r>
          </w:p>
        </w:tc>
      </w:tr>
      <w:tr w:rsidR="0031173C" w:rsidRPr="000269D9" w:rsidTr="00316F26">
        <w:trPr>
          <w:cantSplit/>
          <w:trHeight w:hRule="exact" w:val="266"/>
        </w:trPr>
        <w:tc>
          <w:tcPr>
            <w:tcW w:w="1277" w:type="dxa"/>
            <w:vMerge/>
            <w:tcBorders>
              <w:left w:val="single" w:sz="6" w:space="0" w:color="auto"/>
              <w:right w:val="single" w:sz="6" w:space="0" w:color="auto"/>
            </w:tcBorders>
          </w:tcPr>
          <w:p w:rsidR="0031173C" w:rsidRPr="0065488C" w:rsidRDefault="0031173C" w:rsidP="00316F26">
            <w:pPr>
              <w:pStyle w:val="11"/>
              <w:spacing w:line="360" w:lineRule="auto"/>
              <w:ind w:firstLine="482"/>
              <w:rPr>
                <w:sz w:val="28"/>
                <w:szCs w:val="28"/>
                <w:lang w:val="uk-UA"/>
              </w:rPr>
            </w:pPr>
          </w:p>
        </w:tc>
        <w:tc>
          <w:tcPr>
            <w:tcW w:w="8363" w:type="dxa"/>
            <w:gridSpan w:val="8"/>
            <w:tcBorders>
              <w:top w:val="single" w:sz="6" w:space="0" w:color="auto"/>
              <w:left w:val="single" w:sz="6" w:space="0" w:color="auto"/>
              <w:bottom w:val="single" w:sz="6" w:space="0" w:color="auto"/>
              <w:right w:val="single" w:sz="6" w:space="0" w:color="auto"/>
            </w:tcBorders>
          </w:tcPr>
          <w:p w:rsidR="0031173C" w:rsidRPr="0065488C" w:rsidRDefault="0031173C" w:rsidP="00316F26">
            <w:pPr>
              <w:pStyle w:val="11"/>
              <w:spacing w:line="360" w:lineRule="auto"/>
              <w:ind w:firstLine="0"/>
              <w:rPr>
                <w:sz w:val="28"/>
                <w:szCs w:val="28"/>
                <w:lang w:val="uk-UA"/>
              </w:rPr>
            </w:pPr>
            <w:r w:rsidRPr="0065488C">
              <w:rPr>
                <w:sz w:val="28"/>
                <w:szCs w:val="28"/>
                <w:lang w:val="uk-UA"/>
              </w:rPr>
              <w:t>n</w:t>
            </w:r>
            <w:r w:rsidRPr="0065488C">
              <w:rPr>
                <w:sz w:val="28"/>
                <w:szCs w:val="28"/>
                <w:vertAlign w:val="subscript"/>
                <w:lang w:val="uk-UA"/>
              </w:rPr>
              <w:t xml:space="preserve">1 </w:t>
            </w:r>
            <w:r w:rsidRPr="0065488C">
              <w:rPr>
                <w:sz w:val="28"/>
                <w:szCs w:val="28"/>
                <w:lang w:val="uk-UA"/>
              </w:rPr>
              <w:t>=1,51</w:t>
            </w:r>
          </w:p>
        </w:tc>
      </w:tr>
      <w:tr w:rsidR="0031173C" w:rsidRPr="000269D9" w:rsidTr="00316F26">
        <w:trPr>
          <w:cantSplit/>
          <w:trHeight w:hRule="exact" w:val="256"/>
        </w:trPr>
        <w:tc>
          <w:tcPr>
            <w:tcW w:w="1277" w:type="dxa"/>
            <w:vMerge/>
            <w:tcBorders>
              <w:left w:val="single" w:sz="6" w:space="0" w:color="auto"/>
              <w:bottom w:val="single" w:sz="6" w:space="0" w:color="auto"/>
              <w:right w:val="single" w:sz="6" w:space="0" w:color="auto"/>
            </w:tcBorders>
          </w:tcPr>
          <w:p w:rsidR="0031173C" w:rsidRPr="0065488C" w:rsidRDefault="0031173C" w:rsidP="00316F26">
            <w:pPr>
              <w:pStyle w:val="11"/>
              <w:spacing w:line="360" w:lineRule="auto"/>
              <w:ind w:firstLine="482"/>
              <w:rPr>
                <w:sz w:val="28"/>
                <w:szCs w:val="28"/>
                <w:lang w:val="uk-UA"/>
              </w:rPr>
            </w:pPr>
          </w:p>
        </w:tc>
        <w:tc>
          <w:tcPr>
            <w:tcW w:w="992"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1,49</w:t>
            </w:r>
          </w:p>
        </w:tc>
        <w:tc>
          <w:tcPr>
            <w:tcW w:w="851"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1,5</w:t>
            </w:r>
          </w:p>
        </w:tc>
        <w:tc>
          <w:tcPr>
            <w:tcW w:w="1275"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1,49</w:t>
            </w:r>
          </w:p>
        </w:tc>
        <w:tc>
          <w:tcPr>
            <w:tcW w:w="993"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1,5</w:t>
            </w:r>
          </w:p>
        </w:tc>
        <w:tc>
          <w:tcPr>
            <w:tcW w:w="1134"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1,49</w:t>
            </w:r>
          </w:p>
        </w:tc>
        <w:tc>
          <w:tcPr>
            <w:tcW w:w="992"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1,5</w:t>
            </w:r>
          </w:p>
        </w:tc>
        <w:tc>
          <w:tcPr>
            <w:tcW w:w="1134"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1,49</w:t>
            </w:r>
          </w:p>
        </w:tc>
        <w:tc>
          <w:tcPr>
            <w:tcW w:w="992"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1,5</w:t>
            </w:r>
          </w:p>
        </w:tc>
      </w:tr>
      <w:tr w:rsidR="0031173C" w:rsidRPr="000269D9" w:rsidTr="00316F26">
        <w:trPr>
          <w:trHeight w:hRule="exact" w:val="248"/>
        </w:trPr>
        <w:tc>
          <w:tcPr>
            <w:tcW w:w="1277"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0,85</w:t>
            </w:r>
          </w:p>
        </w:tc>
        <w:tc>
          <w:tcPr>
            <w:tcW w:w="992"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7,24</w:t>
            </w:r>
          </w:p>
        </w:tc>
        <w:tc>
          <w:tcPr>
            <w:tcW w:w="851"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5,1</w:t>
            </w:r>
          </w:p>
        </w:tc>
        <w:tc>
          <w:tcPr>
            <w:tcW w:w="1275"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9,05</w:t>
            </w:r>
          </w:p>
        </w:tc>
        <w:tc>
          <w:tcPr>
            <w:tcW w:w="993"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6,2</w:t>
            </w:r>
          </w:p>
        </w:tc>
        <w:tc>
          <w:tcPr>
            <w:tcW w:w="1134"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45,2</w:t>
            </w:r>
          </w:p>
        </w:tc>
        <w:tc>
          <w:tcPr>
            <w:tcW w:w="992"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32,1</w:t>
            </w:r>
          </w:p>
        </w:tc>
        <w:tc>
          <w:tcPr>
            <w:tcW w:w="1134"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90,5</w:t>
            </w:r>
          </w:p>
        </w:tc>
        <w:tc>
          <w:tcPr>
            <w:tcW w:w="992"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63,9</w:t>
            </w:r>
          </w:p>
        </w:tc>
      </w:tr>
      <w:tr w:rsidR="0031173C" w:rsidRPr="000269D9" w:rsidTr="00316F26">
        <w:trPr>
          <w:trHeight w:hRule="exact" w:val="268"/>
        </w:trPr>
        <w:tc>
          <w:tcPr>
            <w:tcW w:w="1277"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1,00</w:t>
            </w:r>
          </w:p>
        </w:tc>
        <w:tc>
          <w:tcPr>
            <w:tcW w:w="992"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6,15</w:t>
            </w:r>
          </w:p>
        </w:tc>
        <w:tc>
          <w:tcPr>
            <w:tcW w:w="851"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4,2</w:t>
            </w:r>
          </w:p>
        </w:tc>
        <w:tc>
          <w:tcPr>
            <w:tcW w:w="1275"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7,69</w:t>
            </w:r>
          </w:p>
        </w:tc>
        <w:tc>
          <w:tcPr>
            <w:tcW w:w="993"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5,2</w:t>
            </w:r>
          </w:p>
        </w:tc>
        <w:tc>
          <w:tcPr>
            <w:tcW w:w="1134"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38,5</w:t>
            </w:r>
          </w:p>
        </w:tc>
        <w:tc>
          <w:tcPr>
            <w:tcW w:w="992"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27,1</w:t>
            </w:r>
          </w:p>
        </w:tc>
        <w:tc>
          <w:tcPr>
            <w:tcW w:w="1134"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76,9</w:t>
            </w:r>
          </w:p>
        </w:tc>
        <w:tc>
          <w:tcPr>
            <w:tcW w:w="992"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54,3</w:t>
            </w:r>
          </w:p>
        </w:tc>
      </w:tr>
      <w:tr w:rsidR="0031173C" w:rsidRPr="000269D9" w:rsidTr="00316F26">
        <w:trPr>
          <w:trHeight w:hRule="exact" w:val="274"/>
        </w:trPr>
        <w:tc>
          <w:tcPr>
            <w:tcW w:w="1277"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1,30</w:t>
            </w:r>
          </w:p>
        </w:tc>
        <w:tc>
          <w:tcPr>
            <w:tcW w:w="992"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4,73</w:t>
            </w:r>
          </w:p>
        </w:tc>
        <w:tc>
          <w:tcPr>
            <w:tcW w:w="851"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3,2</w:t>
            </w:r>
          </w:p>
        </w:tc>
        <w:tc>
          <w:tcPr>
            <w:tcW w:w="1275"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5,92</w:t>
            </w:r>
          </w:p>
        </w:tc>
        <w:tc>
          <w:tcPr>
            <w:tcW w:w="993"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4,1</w:t>
            </w:r>
          </w:p>
        </w:tc>
        <w:tc>
          <w:tcPr>
            <w:tcW w:w="1134"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29,3</w:t>
            </w:r>
          </w:p>
        </w:tc>
        <w:tc>
          <w:tcPr>
            <w:tcW w:w="992"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21,4</w:t>
            </w:r>
          </w:p>
        </w:tc>
        <w:tc>
          <w:tcPr>
            <w:tcW w:w="1134"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59,2</w:t>
            </w:r>
          </w:p>
        </w:tc>
        <w:tc>
          <w:tcPr>
            <w:tcW w:w="992"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41,8</w:t>
            </w:r>
          </w:p>
        </w:tc>
      </w:tr>
      <w:tr w:rsidR="0031173C" w:rsidRPr="000269D9" w:rsidTr="00316F26">
        <w:trPr>
          <w:trHeight w:hRule="exact" w:val="266"/>
        </w:trPr>
        <w:tc>
          <w:tcPr>
            <w:tcW w:w="1277"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1,55</w:t>
            </w:r>
          </w:p>
        </w:tc>
        <w:tc>
          <w:tcPr>
            <w:tcW w:w="992"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3,97</w:t>
            </w:r>
          </w:p>
        </w:tc>
        <w:tc>
          <w:tcPr>
            <w:tcW w:w="851"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2,7</w:t>
            </w:r>
          </w:p>
        </w:tc>
        <w:tc>
          <w:tcPr>
            <w:tcW w:w="1275"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4,96</w:t>
            </w:r>
          </w:p>
        </w:tc>
        <w:tc>
          <w:tcPr>
            <w:tcW w:w="993"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3,4</w:t>
            </w:r>
          </w:p>
        </w:tc>
        <w:tc>
          <w:tcPr>
            <w:tcW w:w="1134"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25,2</w:t>
            </w:r>
          </w:p>
        </w:tc>
        <w:tc>
          <w:tcPr>
            <w:tcW w:w="992"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17,6</w:t>
            </w:r>
          </w:p>
        </w:tc>
        <w:tc>
          <w:tcPr>
            <w:tcW w:w="1134"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49,6</w:t>
            </w:r>
          </w:p>
        </w:tc>
        <w:tc>
          <w:tcPr>
            <w:tcW w:w="992"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35,1</w:t>
            </w:r>
          </w:p>
        </w:tc>
      </w:tr>
    </w:tbl>
    <w:p w:rsidR="0031173C" w:rsidRDefault="0031173C" w:rsidP="0031173C">
      <w:pPr>
        <w:pStyle w:val="11"/>
        <w:spacing w:line="360" w:lineRule="auto"/>
        <w:ind w:firstLine="708"/>
        <w:rPr>
          <w:sz w:val="28"/>
          <w:szCs w:val="28"/>
          <w:lang w:val="uk-UA"/>
        </w:rPr>
      </w:pPr>
    </w:p>
    <w:p w:rsidR="0037054F" w:rsidRDefault="0037054F" w:rsidP="0031173C">
      <w:pPr>
        <w:pStyle w:val="11"/>
        <w:spacing w:line="360" w:lineRule="auto"/>
        <w:ind w:firstLine="708"/>
        <w:rPr>
          <w:sz w:val="28"/>
          <w:szCs w:val="28"/>
          <w:lang w:val="uk-UA"/>
        </w:rPr>
      </w:pPr>
    </w:p>
    <w:p w:rsidR="0031173C" w:rsidRPr="0065488C" w:rsidRDefault="0031173C" w:rsidP="0031173C">
      <w:pPr>
        <w:pStyle w:val="11"/>
        <w:spacing w:line="360" w:lineRule="auto"/>
        <w:ind w:firstLine="708"/>
        <w:rPr>
          <w:sz w:val="28"/>
          <w:szCs w:val="28"/>
          <w:lang w:val="uk-UA"/>
        </w:rPr>
      </w:pPr>
      <w:r w:rsidRPr="0065488C">
        <w:rPr>
          <w:sz w:val="28"/>
          <w:szCs w:val="28"/>
          <w:lang w:val="uk-UA"/>
        </w:rPr>
        <w:t xml:space="preserve">Одномодовий режим реалізується, якщо нормована частота </w:t>
      </w:r>
      <w:r w:rsidRPr="0065488C">
        <w:rPr>
          <w:position w:val="-10"/>
          <w:sz w:val="28"/>
          <w:szCs w:val="28"/>
          <w:lang w:val="uk-UA"/>
        </w:rPr>
        <w:object w:dxaOrig="880" w:dyaOrig="340">
          <v:shape id="_x0000_i1137" type="#_x0000_t75" style="width:44.5pt;height:17.5pt" o:ole="">
            <v:imagedata r:id="rId250" o:title=""/>
          </v:shape>
          <o:OLEObject Type="Embed" ProgID="Equation.3" ShapeID="_x0000_i1137" DrawAspect="Content" ObjectID="_1700595917" r:id="rId251"/>
        </w:object>
      </w:r>
      <w:r w:rsidRPr="0065488C">
        <w:rPr>
          <w:sz w:val="28"/>
          <w:szCs w:val="28"/>
          <w:lang w:val="uk-UA"/>
        </w:rPr>
        <w:t>. Ч</w:t>
      </w:r>
      <w:r>
        <w:rPr>
          <w:sz w:val="28"/>
          <w:szCs w:val="28"/>
          <w:lang w:val="uk-UA"/>
        </w:rPr>
        <w:t xml:space="preserve">им менше різниця показників заломлення осердя </w:t>
      </w:r>
      <w:r w:rsidRPr="0065488C">
        <w:rPr>
          <w:sz w:val="28"/>
          <w:szCs w:val="28"/>
          <w:lang w:val="uk-UA"/>
        </w:rPr>
        <w:t xml:space="preserve"> й покриття </w:t>
      </w:r>
      <w:r w:rsidRPr="0065488C">
        <w:rPr>
          <w:position w:val="-6"/>
          <w:sz w:val="28"/>
          <w:szCs w:val="28"/>
          <w:lang w:val="uk-UA"/>
        </w:rPr>
        <w:object w:dxaOrig="380" w:dyaOrig="300">
          <v:shape id="_x0000_i1138" type="#_x0000_t75" style="width:19.5pt;height:15pt" o:ole="">
            <v:imagedata r:id="rId252" o:title=""/>
          </v:shape>
          <o:OLEObject Type="Embed" ProgID="Equation.3" ShapeID="_x0000_i1138" DrawAspect="Content" ObjectID="_1700595918" r:id="rId253"/>
        </w:object>
      </w:r>
      <w:r w:rsidRPr="0065488C">
        <w:rPr>
          <w:sz w:val="28"/>
          <w:szCs w:val="28"/>
          <w:lang w:val="uk-UA"/>
        </w:rPr>
        <w:t>, тим при більшому радіусі світловода забезпечується одномодовий режим.</w:t>
      </w:r>
    </w:p>
    <w:p w:rsidR="0031173C" w:rsidRPr="0065488C" w:rsidRDefault="0031173C" w:rsidP="0031173C">
      <w:pPr>
        <w:pStyle w:val="11"/>
        <w:spacing w:line="360" w:lineRule="auto"/>
        <w:ind w:firstLine="708"/>
        <w:rPr>
          <w:sz w:val="28"/>
          <w:szCs w:val="28"/>
          <w:lang w:val="uk-UA"/>
        </w:rPr>
      </w:pPr>
      <w:r w:rsidRPr="0065488C">
        <w:rPr>
          <w:sz w:val="28"/>
          <w:szCs w:val="28"/>
          <w:lang w:val="uk-UA"/>
        </w:rPr>
        <w:t xml:space="preserve">Так, якщо </w:t>
      </w:r>
      <w:r w:rsidRPr="006454FE">
        <w:rPr>
          <w:position w:val="-12"/>
          <w:sz w:val="28"/>
          <w:szCs w:val="28"/>
          <w:lang w:val="uk-UA"/>
        </w:rPr>
        <w:object w:dxaOrig="940" w:dyaOrig="360">
          <v:shape id="_x0000_i1139" type="#_x0000_t75" style="width:45.5pt;height:19pt" o:ole="">
            <v:imagedata r:id="rId254" o:title=""/>
          </v:shape>
          <o:OLEObject Type="Embed" ProgID="Equation.3" ShapeID="_x0000_i1139" DrawAspect="Content" ObjectID="_1700595919" r:id="rId255"/>
        </w:object>
      </w:r>
      <w:r>
        <w:rPr>
          <w:sz w:val="28"/>
          <w:szCs w:val="28"/>
          <w:lang w:val="uk-UA"/>
        </w:rPr>
        <w:t xml:space="preserve"> і</w:t>
      </w:r>
      <w:r w:rsidRPr="0065488C">
        <w:rPr>
          <w:sz w:val="28"/>
          <w:szCs w:val="28"/>
          <w:lang w:val="uk-UA"/>
        </w:rPr>
        <w:t xml:space="preserve"> </w:t>
      </w:r>
      <w:r w:rsidRPr="0065488C">
        <w:rPr>
          <w:position w:val="-6"/>
          <w:sz w:val="28"/>
          <w:szCs w:val="28"/>
          <w:lang w:val="uk-UA"/>
        </w:rPr>
        <w:object w:dxaOrig="1260" w:dyaOrig="300">
          <v:shape id="_x0000_i1140" type="#_x0000_t75" style="width:62pt;height:15pt" o:ole="">
            <v:imagedata r:id="rId256" o:title=""/>
          </v:shape>
          <o:OLEObject Type="Embed" ProgID="Equation.3" ShapeID="_x0000_i1140" DrawAspect="Content" ObjectID="_1700595920" r:id="rId257"/>
        </w:object>
      </w:r>
      <w:r>
        <w:rPr>
          <w:sz w:val="28"/>
          <w:szCs w:val="28"/>
          <w:lang w:val="uk-UA"/>
        </w:rPr>
        <w:t>, то</w:t>
      </w:r>
      <w:r w:rsidRPr="0065488C">
        <w:rPr>
          <w:sz w:val="28"/>
          <w:szCs w:val="28"/>
          <w:lang w:val="uk-UA"/>
        </w:rPr>
        <w:t xml:space="preserve"> радіус </w:t>
      </w:r>
      <w:r w:rsidRPr="0065488C">
        <w:rPr>
          <w:position w:val="-6"/>
          <w:sz w:val="28"/>
          <w:szCs w:val="28"/>
          <w:lang w:val="uk-UA"/>
        </w:rPr>
        <w:object w:dxaOrig="1160" w:dyaOrig="300">
          <v:shape id="_x0000_i1141" type="#_x0000_t75" style="width:59pt;height:15pt" o:ole="">
            <v:imagedata r:id="rId258" o:title=""/>
          </v:shape>
          <o:OLEObject Type="Embed" ProgID="Equation.3" ShapeID="_x0000_i1141" DrawAspect="Content" ObjectID="_1700595921" r:id="rId259"/>
        </w:object>
      </w:r>
      <w:r w:rsidR="003B4840">
        <w:rPr>
          <w:sz w:val="28"/>
          <w:szCs w:val="28"/>
          <w:lang w:val="uk-UA"/>
        </w:rPr>
        <w:t>. При</w:t>
      </w:r>
      <w:r w:rsidRPr="0065488C">
        <w:rPr>
          <w:sz w:val="28"/>
          <w:szCs w:val="28"/>
          <w:lang w:val="uk-UA"/>
        </w:rPr>
        <w:t xml:space="preserve"> </w:t>
      </w:r>
      <w:r w:rsidRPr="0065488C">
        <w:rPr>
          <w:position w:val="-6"/>
          <w:sz w:val="28"/>
          <w:szCs w:val="28"/>
          <w:lang w:val="uk-UA"/>
        </w:rPr>
        <w:object w:dxaOrig="1420" w:dyaOrig="300">
          <v:shape id="_x0000_i1142" type="#_x0000_t75" style="width:70pt;height:15pt" o:ole="">
            <v:imagedata r:id="rId260" o:title=""/>
          </v:shape>
          <o:OLEObject Type="Embed" ProgID="Equation.3" ShapeID="_x0000_i1142" DrawAspect="Content" ObjectID="_1700595922" r:id="rId261"/>
        </w:object>
      </w:r>
      <w:r w:rsidRPr="0065488C">
        <w:rPr>
          <w:sz w:val="28"/>
          <w:szCs w:val="28"/>
          <w:lang w:val="uk-UA"/>
        </w:rPr>
        <w:t xml:space="preserve"> радіус </w:t>
      </w:r>
      <w:r w:rsidRPr="0065488C">
        <w:rPr>
          <w:position w:val="-6"/>
          <w:sz w:val="28"/>
          <w:szCs w:val="28"/>
          <w:lang w:val="uk-UA"/>
        </w:rPr>
        <w:object w:dxaOrig="1160" w:dyaOrig="300">
          <v:shape id="_x0000_i1143" type="#_x0000_t75" style="width:59pt;height:15pt" o:ole="">
            <v:imagedata r:id="rId262" o:title=""/>
          </v:shape>
          <o:OLEObject Type="Embed" ProgID="Equation.3" ShapeID="_x0000_i1143" DrawAspect="Content" ObjectID="_1700595923" r:id="rId263"/>
        </w:object>
      </w:r>
      <w:r w:rsidRPr="0065488C">
        <w:rPr>
          <w:sz w:val="28"/>
          <w:szCs w:val="28"/>
          <w:lang w:val="uk-UA"/>
        </w:rPr>
        <w:t>.</w:t>
      </w:r>
    </w:p>
    <w:p w:rsidR="0031173C" w:rsidRPr="0065488C" w:rsidRDefault="0031173C" w:rsidP="0031173C">
      <w:pPr>
        <w:spacing w:after="0" w:line="360" w:lineRule="auto"/>
        <w:ind w:firstLine="708"/>
        <w:jc w:val="both"/>
        <w:rPr>
          <w:rFonts w:ascii="Times New Roman" w:hAnsi="Times New Roman"/>
          <w:sz w:val="28"/>
          <w:szCs w:val="28"/>
        </w:rPr>
      </w:pPr>
      <w:r w:rsidRPr="0065488C">
        <w:rPr>
          <w:rFonts w:ascii="Times New Roman" w:hAnsi="Times New Roman"/>
          <w:sz w:val="28"/>
          <w:szCs w:val="28"/>
        </w:rPr>
        <w:t>Волоконний світловод являє собою круг</w:t>
      </w:r>
      <w:r>
        <w:rPr>
          <w:rFonts w:ascii="Times New Roman" w:hAnsi="Times New Roman"/>
          <w:sz w:val="28"/>
          <w:szCs w:val="28"/>
        </w:rPr>
        <w:t>лий стрижень із показниками заломлення осердя</w:t>
      </w:r>
      <w:r w:rsidR="003B4840">
        <w:rPr>
          <w:rFonts w:ascii="Times New Roman" w:hAnsi="Times New Roman"/>
          <w:sz w:val="28"/>
          <w:szCs w:val="28"/>
        </w:rPr>
        <w:t xml:space="preserve"> й покриття, що дорівнюють:</w:t>
      </w:r>
    </w:p>
    <w:p w:rsidR="0031173C" w:rsidRPr="0065488C" w:rsidRDefault="0031173C" w:rsidP="0031173C">
      <w:pPr>
        <w:spacing w:after="0" w:line="360" w:lineRule="auto"/>
        <w:jc w:val="right"/>
        <w:rPr>
          <w:rFonts w:ascii="Times New Roman" w:hAnsi="Times New Roman"/>
          <w:sz w:val="28"/>
          <w:szCs w:val="28"/>
        </w:rPr>
      </w:pPr>
      <w:r w:rsidRPr="0065488C">
        <w:rPr>
          <w:rFonts w:ascii="Times New Roman" w:hAnsi="Times New Roman"/>
          <w:position w:val="-14"/>
          <w:sz w:val="28"/>
          <w:szCs w:val="28"/>
        </w:rPr>
        <w:object w:dxaOrig="940" w:dyaOrig="420">
          <v:shape id="_x0000_i1144" type="#_x0000_t75" style="width:47.5pt;height:20.5pt" o:ole="">
            <v:imagedata r:id="rId264" o:title=""/>
          </v:shape>
          <o:OLEObject Type="Embed" ProgID="Equation.3" ShapeID="_x0000_i1144" DrawAspect="Content" ObjectID="_1700595924" r:id="rId265"/>
        </w:objec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(2</w:t>
      </w:r>
      <w:r w:rsidRPr="0065488C">
        <w:rPr>
          <w:rFonts w:ascii="Times New Roman" w:hAnsi="Times New Roman"/>
          <w:sz w:val="28"/>
          <w:szCs w:val="28"/>
        </w:rPr>
        <w:t>.3)</w:t>
      </w:r>
    </w:p>
    <w:p w:rsidR="0031173C" w:rsidRPr="0065488C" w:rsidRDefault="0031173C" w:rsidP="0031173C">
      <w:pPr>
        <w:spacing w:after="0" w:line="360" w:lineRule="auto"/>
        <w:jc w:val="right"/>
        <w:rPr>
          <w:rFonts w:ascii="Times New Roman" w:hAnsi="Times New Roman"/>
          <w:sz w:val="28"/>
          <w:szCs w:val="28"/>
        </w:rPr>
      </w:pPr>
      <w:r w:rsidRPr="0065488C">
        <w:rPr>
          <w:rFonts w:ascii="Times New Roman" w:hAnsi="Times New Roman"/>
          <w:position w:val="-14"/>
          <w:sz w:val="28"/>
          <w:szCs w:val="28"/>
        </w:rPr>
        <w:object w:dxaOrig="980" w:dyaOrig="420">
          <v:shape id="_x0000_i1145" type="#_x0000_t75" style="width:49pt;height:20.5pt" o:ole="">
            <v:imagedata r:id="rId266" o:title=""/>
          </v:shape>
          <o:OLEObject Type="Embed" ProgID="Equation.3" ShapeID="_x0000_i1145" DrawAspect="Content" ObjectID="_1700595925" r:id="rId267"/>
        </w:objec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(2</w:t>
      </w:r>
      <w:r w:rsidRPr="0065488C">
        <w:rPr>
          <w:rFonts w:ascii="Times New Roman" w:hAnsi="Times New Roman"/>
          <w:sz w:val="28"/>
          <w:szCs w:val="28"/>
        </w:rPr>
        <w:t>.4)</w:t>
      </w:r>
    </w:p>
    <w:p w:rsidR="0031173C" w:rsidRPr="00EE0F33"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65488C">
        <w:rPr>
          <w:rFonts w:ascii="Times New Roman" w:hAnsi="Times New Roman"/>
          <w:position w:val="-12"/>
          <w:sz w:val="28"/>
          <w:szCs w:val="28"/>
        </w:rPr>
        <w:object w:dxaOrig="300" w:dyaOrig="380">
          <v:shape id="_x0000_i1146" type="#_x0000_t75" style="width:15pt;height:19.5pt" o:ole="">
            <v:imagedata r:id="rId268" o:title=""/>
          </v:shape>
          <o:OLEObject Type="Embed" ProgID="Equation.3" ShapeID="_x0000_i1146" DrawAspect="Content" ObjectID="_1700595926" r:id="rId269"/>
        </w:object>
      </w:r>
      <w:r w:rsidRPr="0065488C">
        <w:rPr>
          <w:rFonts w:ascii="Times New Roman" w:hAnsi="Times New Roman"/>
          <w:sz w:val="28"/>
          <w:szCs w:val="28"/>
        </w:rPr>
        <w:t xml:space="preserve"> і </w:t>
      </w:r>
      <w:r w:rsidRPr="0065488C">
        <w:rPr>
          <w:rFonts w:ascii="Times New Roman" w:hAnsi="Times New Roman"/>
          <w:position w:val="-12"/>
          <w:sz w:val="28"/>
          <w:szCs w:val="28"/>
        </w:rPr>
        <w:object w:dxaOrig="320" w:dyaOrig="380">
          <v:shape id="_x0000_i1147" type="#_x0000_t75" style="width:17pt;height:19.5pt" o:ole="">
            <v:imagedata r:id="rId270" o:title=""/>
          </v:shape>
          <o:OLEObject Type="Embed" ProgID="Equation.3" ShapeID="_x0000_i1147" DrawAspect="Content" ObjectID="_1700595927" r:id="rId271"/>
        </w:object>
      </w:r>
      <w:r w:rsidRPr="0065488C">
        <w:rPr>
          <w:rFonts w:ascii="Times New Roman" w:hAnsi="Times New Roman"/>
          <w:sz w:val="28"/>
          <w:szCs w:val="28"/>
        </w:rPr>
        <w:t xml:space="preserve">– відносні діелектричні проникності матеріалів </w:t>
      </w:r>
      <w:r w:rsidR="003B4840">
        <w:rPr>
          <w:rFonts w:ascii="Times New Roman" w:hAnsi="Times New Roman"/>
          <w:sz w:val="28"/>
          <w:szCs w:val="28"/>
        </w:rPr>
        <w:t xml:space="preserve">осердя і покриття </w:t>
      </w:r>
      <w:r w:rsidRPr="0065488C">
        <w:rPr>
          <w:rFonts w:ascii="Times New Roman" w:hAnsi="Times New Roman"/>
          <w:sz w:val="28"/>
          <w:szCs w:val="28"/>
        </w:rPr>
        <w:t>світловодів</w:t>
      </w:r>
      <w:r w:rsidR="003B4840">
        <w:rPr>
          <w:rFonts w:ascii="Times New Roman" w:hAnsi="Times New Roman"/>
          <w:sz w:val="28"/>
          <w:szCs w:val="28"/>
        </w:rPr>
        <w:t xml:space="preserve"> відповідно</w:t>
      </w:r>
      <w:r w:rsidRPr="0065488C">
        <w:rPr>
          <w:rFonts w:ascii="Times New Roman" w:hAnsi="Times New Roman"/>
          <w:sz w:val="28"/>
          <w:szCs w:val="28"/>
        </w:rPr>
        <w:t>.</w:t>
      </w:r>
    </w:p>
    <w:p w:rsidR="0031173C" w:rsidRPr="0065488C" w:rsidRDefault="0031173C" w:rsidP="0031173C">
      <w:pPr>
        <w:spacing w:after="0" w:line="360" w:lineRule="auto"/>
        <w:ind w:firstLine="708"/>
        <w:jc w:val="both"/>
        <w:rPr>
          <w:rFonts w:ascii="Times New Roman" w:hAnsi="Times New Roman"/>
          <w:sz w:val="28"/>
          <w:szCs w:val="28"/>
        </w:rPr>
      </w:pPr>
      <w:r w:rsidRPr="0065488C">
        <w:rPr>
          <w:rFonts w:ascii="Times New Roman" w:hAnsi="Times New Roman"/>
          <w:sz w:val="28"/>
          <w:szCs w:val="28"/>
        </w:rPr>
        <w:t xml:space="preserve">У загальному випадку показник </w:t>
      </w:r>
      <w:r>
        <w:rPr>
          <w:rFonts w:ascii="Times New Roman" w:hAnsi="Times New Roman"/>
          <w:sz w:val="28"/>
          <w:szCs w:val="28"/>
        </w:rPr>
        <w:t>заломлення осердя</w:t>
      </w:r>
      <w:r w:rsidRPr="0065488C">
        <w:rPr>
          <w:rFonts w:ascii="Times New Roman" w:hAnsi="Times New Roman"/>
          <w:sz w:val="28"/>
          <w:szCs w:val="28"/>
        </w:rPr>
        <w:t xml:space="preserve"> світловода є функцією</w:t>
      </w:r>
      <w:r w:rsidR="003B4840">
        <w:rPr>
          <w:rFonts w:ascii="Times New Roman" w:hAnsi="Times New Roman"/>
          <w:sz w:val="28"/>
          <w:szCs w:val="28"/>
        </w:rPr>
        <w:t xml:space="preserve"> радіуса. Ця функція має назву профіля</w:t>
      </w:r>
      <w:r w:rsidRPr="0065488C">
        <w:rPr>
          <w:rFonts w:ascii="Times New Roman" w:hAnsi="Times New Roman"/>
          <w:sz w:val="28"/>
          <w:szCs w:val="28"/>
        </w:rPr>
        <w:t xml:space="preserve"> показника заломлення (ППЗ). </w:t>
      </w:r>
    </w:p>
    <w:p w:rsidR="0031173C" w:rsidRDefault="0031173C" w:rsidP="0031173C">
      <w:pPr>
        <w:spacing w:after="0" w:line="360" w:lineRule="auto"/>
        <w:ind w:firstLine="708"/>
        <w:jc w:val="both"/>
        <w:rPr>
          <w:rFonts w:ascii="Times New Roman" w:hAnsi="Times New Roman"/>
          <w:sz w:val="28"/>
          <w:szCs w:val="28"/>
        </w:rPr>
      </w:pPr>
      <w:r w:rsidRPr="0065488C">
        <w:rPr>
          <w:rFonts w:ascii="Times New Roman" w:hAnsi="Times New Roman"/>
          <w:sz w:val="28"/>
          <w:szCs w:val="28"/>
        </w:rPr>
        <w:t>Зал</w:t>
      </w:r>
      <w:r w:rsidR="003B4840">
        <w:rPr>
          <w:rFonts w:ascii="Times New Roman" w:hAnsi="Times New Roman"/>
          <w:sz w:val="28"/>
          <w:szCs w:val="28"/>
        </w:rPr>
        <w:t>ежно від конструкції світловода</w:t>
      </w:r>
      <w:r w:rsidRPr="0065488C">
        <w:rPr>
          <w:rFonts w:ascii="Times New Roman" w:hAnsi="Times New Roman"/>
          <w:sz w:val="28"/>
          <w:szCs w:val="28"/>
        </w:rPr>
        <w:t xml:space="preserve"> профіль показника </w:t>
      </w:r>
      <w:r>
        <w:rPr>
          <w:rFonts w:ascii="Times New Roman" w:hAnsi="Times New Roman"/>
          <w:sz w:val="28"/>
          <w:szCs w:val="28"/>
        </w:rPr>
        <w:t>заломлення</w:t>
      </w:r>
      <w:r w:rsidRPr="0065488C">
        <w:rPr>
          <w:rFonts w:ascii="Times New Roman" w:hAnsi="Times New Roman"/>
          <w:sz w:val="28"/>
          <w:szCs w:val="28"/>
        </w:rPr>
        <w:t xml:space="preserve"> може змінюватися</w:t>
      </w:r>
      <w:r w:rsidR="003B4840">
        <w:rPr>
          <w:rFonts w:ascii="Times New Roman" w:hAnsi="Times New Roman"/>
          <w:sz w:val="28"/>
          <w:szCs w:val="28"/>
        </w:rPr>
        <w:t xml:space="preserve">, як показано на рис.2.7. </w:t>
      </w:r>
    </w:p>
    <w:p w:rsidR="0037054F" w:rsidRPr="0065488C" w:rsidRDefault="0037054F" w:rsidP="0031173C">
      <w:pPr>
        <w:spacing w:after="0" w:line="360" w:lineRule="auto"/>
        <w:ind w:firstLine="708"/>
        <w:jc w:val="both"/>
        <w:rPr>
          <w:rFonts w:ascii="Times New Roman" w:hAnsi="Times New Roman"/>
          <w:sz w:val="28"/>
          <w:szCs w:val="28"/>
        </w:rPr>
      </w:pPr>
    </w:p>
    <w:p w:rsidR="0031173C" w:rsidRPr="0065488C"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6236970" cy="3166110"/>
            <wp:effectExtent l="19050" t="0" r="0" b="0"/>
            <wp:docPr id="34"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272" cstate="print"/>
                    <a:srcRect/>
                    <a:stretch>
                      <a:fillRect/>
                    </a:stretch>
                  </pic:blipFill>
                  <pic:spPr bwMode="auto">
                    <a:xfrm>
                      <a:off x="0" y="0"/>
                      <a:ext cx="6236970" cy="3166110"/>
                    </a:xfrm>
                    <a:prstGeom prst="rect">
                      <a:avLst/>
                    </a:prstGeom>
                    <a:noFill/>
                    <a:ln w="9525">
                      <a:noFill/>
                      <a:miter lim="800000"/>
                      <a:headEnd/>
                      <a:tailEnd/>
                    </a:ln>
                  </pic:spPr>
                </pic:pic>
              </a:graphicData>
            </a:graphic>
          </wp:inline>
        </w:drawing>
      </w:r>
    </w:p>
    <w:p w:rsidR="0031173C" w:rsidRPr="0065488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 2</w:t>
      </w:r>
      <w:r w:rsidRPr="0065488C">
        <w:rPr>
          <w:rFonts w:ascii="Times New Roman" w:hAnsi="Times New Roman"/>
          <w:sz w:val="28"/>
          <w:szCs w:val="28"/>
        </w:rPr>
        <w:t>.7. Структура типових волоконних світловодів і</w:t>
      </w:r>
    </w:p>
    <w:p w:rsidR="0031173C" w:rsidRPr="0065488C" w:rsidRDefault="0031173C" w:rsidP="0031173C">
      <w:pPr>
        <w:spacing w:after="0" w:line="360" w:lineRule="auto"/>
        <w:jc w:val="center"/>
        <w:rPr>
          <w:rFonts w:ascii="Times New Roman" w:hAnsi="Times New Roman"/>
          <w:sz w:val="28"/>
          <w:szCs w:val="28"/>
        </w:rPr>
      </w:pPr>
      <w:r w:rsidRPr="0065488C">
        <w:rPr>
          <w:rFonts w:ascii="Times New Roman" w:hAnsi="Times New Roman"/>
          <w:sz w:val="28"/>
          <w:szCs w:val="28"/>
        </w:rPr>
        <w:t>картини розповсюдження променів у них</w:t>
      </w:r>
      <w:r w:rsidR="003B4840">
        <w:rPr>
          <w:rFonts w:ascii="Times New Roman" w:hAnsi="Times New Roman"/>
          <w:sz w:val="28"/>
          <w:szCs w:val="28"/>
        </w:rPr>
        <w:t>:</w:t>
      </w:r>
    </w:p>
    <w:p w:rsidR="0031173C" w:rsidRDefault="0031173C" w:rsidP="00454DDA">
      <w:pPr>
        <w:spacing w:after="0" w:line="360" w:lineRule="auto"/>
        <w:jc w:val="center"/>
        <w:rPr>
          <w:rFonts w:ascii="Times New Roman" w:hAnsi="Times New Roman"/>
          <w:sz w:val="28"/>
          <w:szCs w:val="28"/>
        </w:rPr>
      </w:pPr>
      <w:r w:rsidRPr="0065488C">
        <w:rPr>
          <w:rFonts w:ascii="Times New Roman" w:hAnsi="Times New Roman"/>
          <w:sz w:val="28"/>
          <w:szCs w:val="28"/>
        </w:rPr>
        <w:t xml:space="preserve">а) одномодовий світловод </w:t>
      </w:r>
      <w:r w:rsidR="00454DDA">
        <w:rPr>
          <w:rFonts w:ascii="Times New Roman" w:hAnsi="Times New Roman"/>
          <w:sz w:val="28"/>
          <w:szCs w:val="28"/>
        </w:rPr>
        <w:t>(</w:t>
      </w:r>
      <w:r w:rsidRPr="0065488C">
        <w:rPr>
          <w:rFonts w:ascii="Times New Roman" w:hAnsi="Times New Roman"/>
          <w:position w:val="-12"/>
          <w:sz w:val="28"/>
          <w:szCs w:val="28"/>
        </w:rPr>
        <w:object w:dxaOrig="1300" w:dyaOrig="380">
          <v:shape id="_x0000_i1148" type="#_x0000_t75" style="width:67pt;height:19.5pt" o:ole="">
            <v:imagedata r:id="rId273" o:title=""/>
          </v:shape>
          <o:OLEObject Type="Embed" ProgID="Equation.3" ShapeID="_x0000_i1148" DrawAspect="Content" ObjectID="_1700595928" r:id="rId274"/>
        </w:object>
      </w:r>
      <w:r w:rsidRPr="0065488C">
        <w:rPr>
          <w:rFonts w:ascii="Times New Roman" w:hAnsi="Times New Roman"/>
          <w:sz w:val="28"/>
          <w:szCs w:val="28"/>
        </w:rPr>
        <w:t>мкм</w:t>
      </w:r>
      <w:r w:rsidR="00454DDA">
        <w:rPr>
          <w:rFonts w:ascii="Times New Roman" w:hAnsi="Times New Roman"/>
          <w:sz w:val="28"/>
          <w:szCs w:val="28"/>
        </w:rPr>
        <w:t>)</w:t>
      </w:r>
      <w:r w:rsidRPr="0065488C">
        <w:rPr>
          <w:rFonts w:ascii="Times New Roman" w:hAnsi="Times New Roman"/>
          <w:sz w:val="28"/>
          <w:szCs w:val="28"/>
        </w:rPr>
        <w:t>;</w:t>
      </w:r>
      <w:r w:rsidR="00454DDA">
        <w:rPr>
          <w:rFonts w:ascii="Times New Roman" w:hAnsi="Times New Roman"/>
          <w:sz w:val="28"/>
          <w:szCs w:val="28"/>
        </w:rPr>
        <w:t xml:space="preserve"> </w:t>
      </w:r>
      <w:r>
        <w:rPr>
          <w:rFonts w:ascii="Times New Roman" w:hAnsi="Times New Roman"/>
          <w:sz w:val="28"/>
          <w:szCs w:val="28"/>
        </w:rPr>
        <w:t>б) W-о</w:t>
      </w:r>
      <w:r w:rsidRPr="0065488C">
        <w:rPr>
          <w:rFonts w:ascii="Times New Roman" w:hAnsi="Times New Roman"/>
          <w:sz w:val="28"/>
          <w:szCs w:val="28"/>
        </w:rPr>
        <w:t xml:space="preserve">бразний профіль показника </w:t>
      </w:r>
      <w:r>
        <w:rPr>
          <w:rFonts w:ascii="Times New Roman" w:hAnsi="Times New Roman"/>
          <w:sz w:val="28"/>
          <w:szCs w:val="28"/>
        </w:rPr>
        <w:t>заломлення</w:t>
      </w:r>
      <w:r w:rsidR="00454DDA">
        <w:rPr>
          <w:rFonts w:ascii="Times New Roman" w:hAnsi="Times New Roman"/>
          <w:sz w:val="28"/>
          <w:szCs w:val="28"/>
        </w:rPr>
        <w:t xml:space="preserve">; </w:t>
      </w:r>
      <w:r w:rsidRPr="0065488C">
        <w:rPr>
          <w:rFonts w:ascii="Times New Roman" w:hAnsi="Times New Roman"/>
          <w:sz w:val="28"/>
          <w:szCs w:val="28"/>
        </w:rPr>
        <w:t xml:space="preserve">в) багатомодовий світловод зі східчастим профілем показника </w:t>
      </w:r>
      <w:r>
        <w:rPr>
          <w:rFonts w:ascii="Times New Roman" w:hAnsi="Times New Roman"/>
          <w:sz w:val="28"/>
          <w:szCs w:val="28"/>
        </w:rPr>
        <w:t>заломлення</w:t>
      </w:r>
      <w:r w:rsidR="00454DDA">
        <w:rPr>
          <w:rFonts w:ascii="Times New Roman" w:hAnsi="Times New Roman"/>
          <w:sz w:val="28"/>
          <w:szCs w:val="28"/>
        </w:rPr>
        <w:t>(</w:t>
      </w:r>
      <w:r w:rsidRPr="0065488C">
        <w:rPr>
          <w:rFonts w:ascii="Times New Roman" w:hAnsi="Times New Roman"/>
          <w:position w:val="-12"/>
          <w:sz w:val="28"/>
          <w:szCs w:val="28"/>
        </w:rPr>
        <w:object w:dxaOrig="1560" w:dyaOrig="380">
          <v:shape id="_x0000_i1149" type="#_x0000_t75" style="width:76.5pt;height:19.5pt" o:ole="">
            <v:imagedata r:id="rId275" o:title=""/>
          </v:shape>
          <o:OLEObject Type="Embed" ProgID="Equation.3" ShapeID="_x0000_i1149" DrawAspect="Content" ObjectID="_1700595929" r:id="rId276"/>
        </w:object>
      </w:r>
      <w:r w:rsidRPr="0065488C">
        <w:rPr>
          <w:rFonts w:ascii="Times New Roman" w:hAnsi="Times New Roman"/>
          <w:sz w:val="28"/>
          <w:szCs w:val="28"/>
        </w:rPr>
        <w:t>мкм</w:t>
      </w:r>
      <w:r w:rsidR="00454DDA">
        <w:rPr>
          <w:rFonts w:ascii="Times New Roman" w:hAnsi="Times New Roman"/>
          <w:sz w:val="28"/>
          <w:szCs w:val="28"/>
        </w:rPr>
        <w:t>)</w:t>
      </w:r>
      <w:r w:rsidRPr="0065488C">
        <w:rPr>
          <w:rFonts w:ascii="Times New Roman" w:hAnsi="Times New Roman"/>
          <w:sz w:val="28"/>
          <w:szCs w:val="28"/>
        </w:rPr>
        <w:t>;</w:t>
      </w:r>
      <w:r w:rsidR="00454DDA">
        <w:rPr>
          <w:rFonts w:ascii="Times New Roman" w:hAnsi="Times New Roman"/>
          <w:sz w:val="28"/>
          <w:szCs w:val="28"/>
        </w:rPr>
        <w:t xml:space="preserve"> </w:t>
      </w:r>
      <w:r w:rsidRPr="0065488C">
        <w:rPr>
          <w:rFonts w:ascii="Times New Roman" w:hAnsi="Times New Roman"/>
          <w:sz w:val="28"/>
          <w:szCs w:val="28"/>
        </w:rPr>
        <w:t>г) градієнтний світловод.</w:t>
      </w:r>
    </w:p>
    <w:p w:rsidR="0037054F" w:rsidRPr="0065488C" w:rsidRDefault="0037054F" w:rsidP="00454DDA">
      <w:pPr>
        <w:spacing w:after="0" w:line="360" w:lineRule="auto"/>
        <w:jc w:val="center"/>
        <w:rPr>
          <w:rFonts w:ascii="Times New Roman" w:hAnsi="Times New Roman"/>
          <w:sz w:val="28"/>
          <w:szCs w:val="28"/>
        </w:rPr>
      </w:pPr>
    </w:p>
    <w:p w:rsidR="0031173C" w:rsidRPr="0065488C" w:rsidRDefault="0031173C" w:rsidP="0031173C">
      <w:pPr>
        <w:spacing w:after="0" w:line="360" w:lineRule="auto"/>
        <w:ind w:firstLine="708"/>
        <w:jc w:val="both"/>
        <w:rPr>
          <w:rFonts w:ascii="Times New Roman" w:hAnsi="Times New Roman"/>
          <w:sz w:val="28"/>
          <w:szCs w:val="28"/>
        </w:rPr>
      </w:pPr>
      <w:r w:rsidRPr="0065488C">
        <w:rPr>
          <w:rFonts w:ascii="Times New Roman" w:hAnsi="Times New Roman"/>
          <w:sz w:val="28"/>
          <w:szCs w:val="28"/>
        </w:rPr>
        <w:t>Залежність  ППЗ від радіуса для градієнтних світловодів</w:t>
      </w:r>
      <w:r>
        <w:rPr>
          <w:rFonts w:ascii="Times New Roman" w:hAnsi="Times New Roman"/>
          <w:sz w:val="28"/>
          <w:szCs w:val="28"/>
        </w:rPr>
        <w:t xml:space="preserve"> може мати вигляд </w:t>
      </w:r>
      <w:r w:rsidRPr="00D13260">
        <w:rPr>
          <w:rFonts w:ascii="Times New Roman" w:hAnsi="Times New Roman"/>
          <w:sz w:val="28"/>
          <w:szCs w:val="28"/>
        </w:rPr>
        <w:t>[</w:t>
      </w:r>
      <w:r>
        <w:rPr>
          <w:rFonts w:ascii="Times New Roman" w:hAnsi="Times New Roman"/>
          <w:sz w:val="28"/>
          <w:szCs w:val="28"/>
        </w:rPr>
        <w:t>7</w:t>
      </w:r>
      <w:r w:rsidRPr="00D13260">
        <w:rPr>
          <w:rFonts w:ascii="Times New Roman" w:hAnsi="Times New Roman"/>
          <w:sz w:val="28"/>
          <w:szCs w:val="28"/>
        </w:rPr>
        <w:t>]</w:t>
      </w:r>
      <w:r w:rsidRPr="0065488C">
        <w:rPr>
          <w:rFonts w:ascii="Times New Roman" w:hAnsi="Times New Roman"/>
          <w:sz w:val="28"/>
          <w:szCs w:val="28"/>
        </w:rPr>
        <w:t>:</w:t>
      </w:r>
    </w:p>
    <w:p w:rsidR="0031173C" w:rsidRPr="0065488C" w:rsidRDefault="0031173C" w:rsidP="0031173C">
      <w:pPr>
        <w:spacing w:after="0" w:line="360" w:lineRule="auto"/>
        <w:jc w:val="right"/>
        <w:rPr>
          <w:rFonts w:ascii="Times New Roman" w:hAnsi="Times New Roman"/>
          <w:sz w:val="28"/>
          <w:szCs w:val="28"/>
        </w:rPr>
      </w:pPr>
      <w:r>
        <w:rPr>
          <w:rFonts w:ascii="Times New Roman" w:hAnsi="Times New Roman"/>
          <w:position w:val="-44"/>
          <w:sz w:val="28"/>
          <w:szCs w:val="28"/>
        </w:rPr>
        <w:t xml:space="preserve">                                </w:t>
      </w:r>
      <w:r w:rsidRPr="001B6C11">
        <w:rPr>
          <w:rFonts w:ascii="Times New Roman" w:hAnsi="Times New Roman"/>
          <w:position w:val="-38"/>
          <w:sz w:val="28"/>
          <w:szCs w:val="28"/>
        </w:rPr>
        <w:object w:dxaOrig="3060" w:dyaOrig="980">
          <v:shape id="_x0000_i1150" type="#_x0000_t75" style="width:153.5pt;height:49pt" o:ole="">
            <v:imagedata r:id="rId277" o:title=""/>
          </v:shape>
          <o:OLEObject Type="Embed" ProgID="Equation.3" ShapeID="_x0000_i1150" DrawAspect="Content" ObjectID="_1700595930" r:id="rId278"/>
        </w:object>
      </w:r>
      <w:r w:rsidRPr="0065488C">
        <w:rPr>
          <w:rFonts w:ascii="Times New Roman" w:hAnsi="Times New Roman"/>
          <w:sz w:val="28"/>
          <w:szCs w:val="28"/>
        </w:rPr>
        <w:tab/>
      </w:r>
      <w:r>
        <w:rPr>
          <w:rFonts w:ascii="Times New Roman" w:hAnsi="Times New Roman"/>
          <w:sz w:val="28"/>
          <w:szCs w:val="28"/>
        </w:rPr>
        <w:t>,</w:t>
      </w:r>
      <w:r w:rsidRPr="0065488C">
        <w:rPr>
          <w:rFonts w:ascii="Times New Roman" w:hAnsi="Times New Roman"/>
          <w:sz w:val="28"/>
          <w:szCs w:val="28"/>
        </w:rPr>
        <w:tab/>
        <w:t xml:space="preserve">     </w:t>
      </w:r>
      <w:r>
        <w:rPr>
          <w:rFonts w:ascii="Times New Roman" w:hAnsi="Times New Roman"/>
          <w:sz w:val="28"/>
          <w:szCs w:val="28"/>
        </w:rPr>
        <w:t xml:space="preserve">                  (2</w:t>
      </w:r>
      <w:r w:rsidRPr="0065488C">
        <w:rPr>
          <w:rFonts w:ascii="Times New Roman" w:hAnsi="Times New Roman"/>
          <w:sz w:val="28"/>
          <w:szCs w:val="28"/>
        </w:rPr>
        <w:t>.5)</w:t>
      </w:r>
    </w:p>
    <w:p w:rsidR="0031173C" w:rsidRPr="00EE0F33" w:rsidRDefault="0031173C" w:rsidP="0031173C">
      <w:pPr>
        <w:spacing w:after="0" w:line="360" w:lineRule="auto"/>
        <w:jc w:val="both"/>
        <w:rPr>
          <w:rFonts w:ascii="Times New Roman" w:hAnsi="Times New Roman"/>
          <w:position w:val="-6"/>
          <w:sz w:val="28"/>
          <w:szCs w:val="28"/>
        </w:rPr>
      </w:pPr>
      <w:r>
        <w:rPr>
          <w:rFonts w:ascii="Times New Roman" w:hAnsi="Times New Roman"/>
          <w:sz w:val="28"/>
          <w:szCs w:val="28"/>
        </w:rPr>
        <w:t xml:space="preserve">де </w:t>
      </w:r>
      <w:r w:rsidRPr="0065488C">
        <w:rPr>
          <w:rFonts w:ascii="Times New Roman" w:hAnsi="Times New Roman"/>
          <w:position w:val="-6"/>
          <w:sz w:val="28"/>
          <w:szCs w:val="28"/>
        </w:rPr>
        <w:object w:dxaOrig="260" w:dyaOrig="240">
          <v:shape id="_x0000_i1151" type="#_x0000_t75" style="width:12.5pt;height:12.5pt" o:ole="">
            <v:imagedata r:id="rId279" o:title=""/>
          </v:shape>
          <o:OLEObject Type="Embed" ProgID="Equation.3" ShapeID="_x0000_i1151" DrawAspect="Content" ObjectID="_1700595931" r:id="rId280"/>
        </w:object>
      </w:r>
      <w:r w:rsidRPr="0065488C">
        <w:rPr>
          <w:rFonts w:ascii="Times New Roman" w:hAnsi="Times New Roman"/>
          <w:sz w:val="28"/>
          <w:szCs w:val="28"/>
        </w:rPr>
        <w:t xml:space="preserve"> – параметр, що визначає градієнт показника </w:t>
      </w:r>
      <w:r>
        <w:rPr>
          <w:rFonts w:ascii="Times New Roman" w:hAnsi="Times New Roman"/>
          <w:sz w:val="28"/>
          <w:szCs w:val="28"/>
        </w:rPr>
        <w:t>заломлення</w:t>
      </w:r>
      <w:r w:rsidRPr="0065488C">
        <w:rPr>
          <w:rFonts w:ascii="Times New Roman" w:hAnsi="Times New Roman"/>
          <w:sz w:val="28"/>
          <w:szCs w:val="28"/>
        </w:rPr>
        <w:t>;</w:t>
      </w:r>
    </w:p>
    <w:p w:rsidR="0031173C" w:rsidRPr="0065488C" w:rsidRDefault="0031173C" w:rsidP="0031173C">
      <w:pPr>
        <w:spacing w:after="0" w:line="360" w:lineRule="auto"/>
        <w:jc w:val="both"/>
        <w:rPr>
          <w:rFonts w:ascii="Times New Roman" w:hAnsi="Times New Roman"/>
          <w:sz w:val="28"/>
          <w:szCs w:val="28"/>
        </w:rPr>
      </w:pPr>
      <w:r w:rsidRPr="0065488C">
        <w:rPr>
          <w:rFonts w:ascii="Times New Roman" w:hAnsi="Times New Roman"/>
          <w:position w:val="-12"/>
          <w:sz w:val="28"/>
          <w:szCs w:val="28"/>
        </w:rPr>
        <w:object w:dxaOrig="300" w:dyaOrig="380">
          <v:shape id="_x0000_i1152" type="#_x0000_t75" style="width:15pt;height:19.5pt" o:ole="">
            <v:imagedata r:id="rId281" o:title=""/>
          </v:shape>
          <o:OLEObject Type="Embed" ProgID="Equation.3" ShapeID="_x0000_i1152" DrawAspect="Content" ObjectID="_1700595932" r:id="rId282"/>
        </w:object>
      </w:r>
      <w:r w:rsidRPr="0065488C">
        <w:rPr>
          <w:rFonts w:ascii="Times New Roman" w:hAnsi="Times New Roman"/>
          <w:sz w:val="28"/>
          <w:szCs w:val="28"/>
        </w:rPr>
        <w:t xml:space="preserve"> – показник </w:t>
      </w:r>
      <w:r>
        <w:rPr>
          <w:rFonts w:ascii="Times New Roman" w:hAnsi="Times New Roman"/>
          <w:sz w:val="28"/>
          <w:szCs w:val="28"/>
        </w:rPr>
        <w:t>заломлення</w:t>
      </w:r>
      <w:r w:rsidRPr="0065488C">
        <w:rPr>
          <w:rFonts w:ascii="Times New Roman" w:hAnsi="Times New Roman"/>
          <w:sz w:val="28"/>
          <w:szCs w:val="28"/>
        </w:rPr>
        <w:t xml:space="preserve"> в центрі світловода;</w:t>
      </w:r>
    </w:p>
    <w:p w:rsidR="0031173C" w:rsidRPr="0065488C" w:rsidRDefault="0031173C" w:rsidP="0031173C">
      <w:pPr>
        <w:spacing w:after="0" w:line="360" w:lineRule="auto"/>
        <w:jc w:val="both"/>
        <w:rPr>
          <w:rFonts w:ascii="Times New Roman" w:hAnsi="Times New Roman"/>
          <w:sz w:val="28"/>
          <w:szCs w:val="28"/>
        </w:rPr>
      </w:pPr>
      <w:r w:rsidRPr="0065488C">
        <w:rPr>
          <w:rFonts w:ascii="Times New Roman" w:hAnsi="Times New Roman"/>
          <w:position w:val="-16"/>
          <w:sz w:val="28"/>
          <w:szCs w:val="28"/>
        </w:rPr>
        <w:object w:dxaOrig="400" w:dyaOrig="420">
          <v:shape id="_x0000_i1153" type="#_x0000_t75" style="width:19.5pt;height:20pt" o:ole="">
            <v:imagedata r:id="rId283" o:title=""/>
          </v:shape>
          <o:OLEObject Type="Embed" ProgID="Equation.3" ShapeID="_x0000_i1153" DrawAspect="Content" ObjectID="_1700595933" r:id="rId284"/>
        </w:object>
      </w:r>
      <w:r w:rsidRPr="0065488C">
        <w:rPr>
          <w:rFonts w:ascii="Times New Roman" w:hAnsi="Times New Roman"/>
          <w:sz w:val="28"/>
          <w:szCs w:val="28"/>
        </w:rPr>
        <w:t xml:space="preserve"> – показник </w:t>
      </w:r>
      <w:r>
        <w:rPr>
          <w:rFonts w:ascii="Times New Roman" w:hAnsi="Times New Roman"/>
          <w:sz w:val="28"/>
          <w:szCs w:val="28"/>
        </w:rPr>
        <w:t>заломлення</w:t>
      </w:r>
      <w:r w:rsidRPr="0065488C">
        <w:rPr>
          <w:rFonts w:ascii="Times New Roman" w:hAnsi="Times New Roman"/>
          <w:sz w:val="28"/>
          <w:szCs w:val="28"/>
        </w:rPr>
        <w:t xml:space="preserve"> на краю світловода;</w:t>
      </w:r>
    </w:p>
    <w:p w:rsidR="0031173C" w:rsidRPr="0065488C" w:rsidRDefault="0031173C" w:rsidP="0031173C">
      <w:pPr>
        <w:spacing w:after="0" w:line="360" w:lineRule="auto"/>
        <w:jc w:val="both"/>
        <w:rPr>
          <w:rFonts w:ascii="Times New Roman" w:hAnsi="Times New Roman"/>
          <w:sz w:val="28"/>
          <w:szCs w:val="28"/>
        </w:rPr>
      </w:pPr>
      <w:r w:rsidRPr="0065488C">
        <w:rPr>
          <w:rFonts w:ascii="Times New Roman" w:hAnsi="Times New Roman"/>
          <w:position w:val="-12"/>
          <w:sz w:val="28"/>
          <w:szCs w:val="28"/>
        </w:rPr>
        <w:object w:dxaOrig="279" w:dyaOrig="360">
          <v:shape id="_x0000_i1154" type="#_x0000_t75" style="width:14.5pt;height:19pt" o:ole="">
            <v:imagedata r:id="rId285" o:title=""/>
          </v:shape>
          <o:OLEObject Type="Embed" ProgID="Equation.3" ShapeID="_x0000_i1154" DrawAspect="Content" ObjectID="_1700595934" r:id="rId286"/>
        </w:object>
      </w:r>
      <w:r w:rsidRPr="0065488C">
        <w:rPr>
          <w:rFonts w:ascii="Times New Roman" w:hAnsi="Times New Roman"/>
          <w:sz w:val="28"/>
          <w:szCs w:val="28"/>
        </w:rPr>
        <w:t xml:space="preserve">  – діаметр </w:t>
      </w:r>
      <w:r>
        <w:rPr>
          <w:rFonts w:ascii="Times New Roman" w:hAnsi="Times New Roman"/>
          <w:sz w:val="28"/>
          <w:szCs w:val="28"/>
        </w:rPr>
        <w:t>осердя</w:t>
      </w:r>
      <w:r w:rsidRPr="0065488C">
        <w:rPr>
          <w:rFonts w:ascii="Times New Roman" w:hAnsi="Times New Roman"/>
          <w:sz w:val="28"/>
          <w:szCs w:val="28"/>
        </w:rPr>
        <w:t xml:space="preserve"> світловода. </w:t>
      </w:r>
    </w:p>
    <w:p w:rsidR="0031173C" w:rsidRPr="0065488C" w:rsidRDefault="0031173C" w:rsidP="0031173C">
      <w:pPr>
        <w:spacing w:after="0" w:line="360" w:lineRule="auto"/>
        <w:ind w:firstLine="708"/>
        <w:jc w:val="both"/>
        <w:rPr>
          <w:rFonts w:ascii="Times New Roman" w:hAnsi="Times New Roman"/>
          <w:sz w:val="28"/>
          <w:szCs w:val="28"/>
        </w:rPr>
      </w:pPr>
      <w:r w:rsidRPr="0065488C">
        <w:rPr>
          <w:rFonts w:ascii="Times New Roman" w:hAnsi="Times New Roman"/>
          <w:sz w:val="28"/>
          <w:szCs w:val="28"/>
        </w:rPr>
        <w:t>Залежно від кута падіння променя на вхід баг</w:t>
      </w:r>
      <w:r w:rsidR="00454DDA">
        <w:rPr>
          <w:rFonts w:ascii="Times New Roman" w:hAnsi="Times New Roman"/>
          <w:sz w:val="28"/>
          <w:szCs w:val="28"/>
        </w:rPr>
        <w:t>атомодового світловода існують три</w:t>
      </w:r>
      <w:r w:rsidRPr="0065488C">
        <w:rPr>
          <w:rFonts w:ascii="Times New Roman" w:hAnsi="Times New Roman"/>
          <w:sz w:val="28"/>
          <w:szCs w:val="28"/>
        </w:rPr>
        <w:t xml:space="preserve"> варіанти поширення  мод:</w:t>
      </w:r>
    </w:p>
    <w:p w:rsidR="0031173C" w:rsidRDefault="0031173C" w:rsidP="0031173C">
      <w:pPr>
        <w:pStyle w:val="a3"/>
        <w:numPr>
          <w:ilvl w:val="0"/>
          <w:numId w:val="20"/>
        </w:numPr>
        <w:spacing w:after="0" w:line="360" w:lineRule="auto"/>
        <w:jc w:val="both"/>
        <w:rPr>
          <w:rFonts w:ascii="Times New Roman" w:hAnsi="Times New Roman"/>
          <w:sz w:val="28"/>
          <w:szCs w:val="28"/>
          <w:lang w:val="uk-UA"/>
        </w:rPr>
      </w:pPr>
      <w:r w:rsidRPr="0065488C">
        <w:rPr>
          <w:rFonts w:ascii="Times New Roman" w:hAnsi="Times New Roman"/>
          <w:sz w:val="28"/>
          <w:szCs w:val="28"/>
          <w:lang w:val="uk-UA"/>
        </w:rPr>
        <w:t xml:space="preserve">при </w:t>
      </w:r>
      <w:r w:rsidRPr="0065488C">
        <w:rPr>
          <w:rFonts w:ascii="Times New Roman" w:hAnsi="Times New Roman"/>
          <w:position w:val="-16"/>
          <w:sz w:val="28"/>
          <w:szCs w:val="28"/>
          <w:lang w:val="uk-UA"/>
        </w:rPr>
        <w:object w:dxaOrig="840" w:dyaOrig="420">
          <v:shape id="_x0000_i1155" type="#_x0000_t75" style="width:41.5pt;height:20pt" o:ole="">
            <v:imagedata r:id="rId287" o:title=""/>
          </v:shape>
          <o:OLEObject Type="Embed" ProgID="Equation.3" ShapeID="_x0000_i1155" DrawAspect="Content" ObjectID="_1700595935" r:id="rId288"/>
        </w:object>
      </w:r>
      <w:r w:rsidRPr="0065488C">
        <w:rPr>
          <w:rFonts w:ascii="Times New Roman" w:hAnsi="Times New Roman"/>
          <w:sz w:val="28"/>
          <w:szCs w:val="28"/>
          <w:lang w:val="uk-UA"/>
        </w:rPr>
        <w:t xml:space="preserve"> мода поширюється усередині </w:t>
      </w:r>
      <w:r>
        <w:rPr>
          <w:rFonts w:ascii="Times New Roman" w:hAnsi="Times New Roman"/>
          <w:sz w:val="28"/>
          <w:szCs w:val="28"/>
          <w:lang w:val="uk-UA"/>
        </w:rPr>
        <w:t>осердя</w:t>
      </w:r>
      <w:r w:rsidRPr="0065488C">
        <w:rPr>
          <w:rFonts w:ascii="Times New Roman" w:hAnsi="Times New Roman"/>
          <w:sz w:val="28"/>
          <w:szCs w:val="28"/>
          <w:lang w:val="uk-UA"/>
        </w:rPr>
        <w:t xml:space="preserve"> по зиґзаґоподібних траєкторіях;</w:t>
      </w:r>
    </w:p>
    <w:p w:rsidR="0031173C" w:rsidRPr="0065488C" w:rsidRDefault="0031173C" w:rsidP="0031173C">
      <w:pPr>
        <w:pStyle w:val="a3"/>
        <w:numPr>
          <w:ilvl w:val="0"/>
          <w:numId w:val="20"/>
        </w:numPr>
        <w:spacing w:after="0" w:line="360" w:lineRule="auto"/>
        <w:jc w:val="both"/>
        <w:rPr>
          <w:rFonts w:ascii="Times New Roman" w:hAnsi="Times New Roman"/>
          <w:sz w:val="28"/>
          <w:szCs w:val="28"/>
          <w:lang w:val="uk-UA"/>
        </w:rPr>
      </w:pPr>
      <w:r w:rsidRPr="0065488C">
        <w:rPr>
          <w:rFonts w:ascii="Times New Roman" w:hAnsi="Times New Roman"/>
          <w:sz w:val="28"/>
          <w:szCs w:val="28"/>
          <w:lang w:val="uk-UA"/>
        </w:rPr>
        <w:t xml:space="preserve">при </w:t>
      </w:r>
      <w:r w:rsidRPr="0065488C">
        <w:rPr>
          <w:rFonts w:ascii="Times New Roman" w:hAnsi="Times New Roman"/>
          <w:position w:val="-16"/>
          <w:sz w:val="28"/>
          <w:szCs w:val="28"/>
          <w:lang w:val="uk-UA"/>
        </w:rPr>
        <w:object w:dxaOrig="840" w:dyaOrig="420">
          <v:shape id="_x0000_i1156" type="#_x0000_t75" style="width:41.5pt;height:20pt" o:ole="">
            <v:imagedata r:id="rId289" o:title=""/>
          </v:shape>
          <o:OLEObject Type="Embed" ProgID="Equation.3" ShapeID="_x0000_i1156" DrawAspect="Content" ObjectID="_1700595936" r:id="rId290"/>
        </w:object>
      </w:r>
      <w:r w:rsidRPr="0065488C">
        <w:rPr>
          <w:rFonts w:ascii="Times New Roman" w:hAnsi="Times New Roman"/>
          <w:sz w:val="28"/>
          <w:szCs w:val="28"/>
          <w:lang w:val="uk-UA"/>
        </w:rPr>
        <w:t xml:space="preserve"> можливі два варіанти:</w:t>
      </w:r>
    </w:p>
    <w:p w:rsidR="0031173C" w:rsidRPr="0065488C" w:rsidRDefault="0031173C" w:rsidP="0031173C">
      <w:pPr>
        <w:pStyle w:val="a3"/>
        <w:numPr>
          <w:ilvl w:val="1"/>
          <w:numId w:val="20"/>
        </w:numPr>
        <w:spacing w:after="0" w:line="360" w:lineRule="auto"/>
        <w:jc w:val="both"/>
        <w:rPr>
          <w:rFonts w:ascii="Times New Roman" w:hAnsi="Times New Roman"/>
          <w:sz w:val="28"/>
          <w:szCs w:val="28"/>
          <w:lang w:val="uk-UA"/>
        </w:rPr>
      </w:pPr>
      <w:r w:rsidRPr="0065488C">
        <w:rPr>
          <w:rFonts w:ascii="Times New Roman" w:hAnsi="Times New Roman"/>
          <w:sz w:val="28"/>
          <w:szCs w:val="28"/>
          <w:lang w:val="uk-UA"/>
        </w:rPr>
        <w:t>промінь розповсюджується в оболонці;</w:t>
      </w:r>
    </w:p>
    <w:p w:rsidR="0031173C" w:rsidRPr="0065488C" w:rsidRDefault="0031173C" w:rsidP="0031173C">
      <w:pPr>
        <w:pStyle w:val="a3"/>
        <w:numPr>
          <w:ilvl w:val="1"/>
          <w:numId w:val="20"/>
        </w:numPr>
        <w:spacing w:after="0" w:line="360" w:lineRule="auto"/>
        <w:jc w:val="both"/>
        <w:rPr>
          <w:rFonts w:ascii="Times New Roman" w:hAnsi="Times New Roman"/>
          <w:sz w:val="28"/>
          <w:szCs w:val="28"/>
          <w:lang w:val="uk-UA"/>
        </w:rPr>
      </w:pPr>
      <w:r w:rsidRPr="0065488C">
        <w:rPr>
          <w:rFonts w:ascii="Times New Roman" w:hAnsi="Times New Roman"/>
          <w:sz w:val="28"/>
          <w:szCs w:val="28"/>
          <w:lang w:val="uk-UA"/>
        </w:rPr>
        <w:t>промінь виходить</w:t>
      </w:r>
      <w:r>
        <w:rPr>
          <w:rFonts w:ascii="Times New Roman" w:hAnsi="Times New Roman"/>
          <w:sz w:val="28"/>
          <w:szCs w:val="28"/>
          <w:lang w:val="uk-UA"/>
        </w:rPr>
        <w:t xml:space="preserve"> за межі світловода (моди втрат</w:t>
      </w:r>
      <w:r w:rsidRPr="0065488C">
        <w:rPr>
          <w:rFonts w:ascii="Times New Roman" w:hAnsi="Times New Roman"/>
          <w:sz w:val="28"/>
          <w:szCs w:val="28"/>
          <w:lang w:val="uk-UA"/>
        </w:rPr>
        <w:t>).</w:t>
      </w:r>
    </w:p>
    <w:p w:rsidR="0031173C" w:rsidRDefault="00454DDA" w:rsidP="0031173C">
      <w:pPr>
        <w:spacing w:after="0" w:line="360" w:lineRule="auto"/>
        <w:ind w:firstLine="708"/>
        <w:jc w:val="both"/>
        <w:rPr>
          <w:rFonts w:ascii="Times New Roman" w:hAnsi="Times New Roman"/>
          <w:sz w:val="28"/>
          <w:szCs w:val="28"/>
        </w:rPr>
      </w:pPr>
      <w:r>
        <w:rPr>
          <w:rFonts w:ascii="Times New Roman" w:hAnsi="Times New Roman"/>
          <w:sz w:val="28"/>
          <w:szCs w:val="28"/>
        </w:rPr>
        <w:t>Ще одне уточнення, яке</w:t>
      </w:r>
      <w:r w:rsidR="0031173C" w:rsidRPr="0065488C">
        <w:rPr>
          <w:rFonts w:ascii="Times New Roman" w:hAnsi="Times New Roman"/>
          <w:sz w:val="28"/>
          <w:szCs w:val="28"/>
        </w:rPr>
        <w:t xml:space="preserve"> характеризує поширення випромінювання у світловоді з урахуванням елект</w:t>
      </w:r>
      <w:r>
        <w:rPr>
          <w:rFonts w:ascii="Times New Roman" w:hAnsi="Times New Roman"/>
          <w:sz w:val="28"/>
          <w:szCs w:val="28"/>
        </w:rPr>
        <w:t>ромагнітної теорії, полягає в то</w:t>
      </w:r>
      <w:r w:rsidR="0031173C" w:rsidRPr="0065488C">
        <w:rPr>
          <w:rFonts w:ascii="Times New Roman" w:hAnsi="Times New Roman"/>
          <w:sz w:val="28"/>
          <w:szCs w:val="28"/>
        </w:rPr>
        <w:t>м</w:t>
      </w:r>
      <w:r>
        <w:rPr>
          <w:rFonts w:ascii="Times New Roman" w:hAnsi="Times New Roman"/>
          <w:sz w:val="28"/>
          <w:szCs w:val="28"/>
        </w:rPr>
        <w:t>у</w:t>
      </w:r>
      <w:r w:rsidR="0031173C" w:rsidRPr="0065488C">
        <w:rPr>
          <w:rFonts w:ascii="Times New Roman" w:hAnsi="Times New Roman"/>
          <w:sz w:val="28"/>
          <w:szCs w:val="28"/>
        </w:rPr>
        <w:t>, що в оболонці також поширюються електромаг</w:t>
      </w:r>
      <w:r>
        <w:rPr>
          <w:rFonts w:ascii="Times New Roman" w:hAnsi="Times New Roman"/>
          <w:sz w:val="28"/>
          <w:szCs w:val="28"/>
        </w:rPr>
        <w:t>нітна хвиля. Ця хвиля</w:t>
      </w:r>
      <w:r w:rsidR="0031173C">
        <w:rPr>
          <w:rFonts w:ascii="Times New Roman" w:hAnsi="Times New Roman"/>
          <w:sz w:val="28"/>
          <w:szCs w:val="28"/>
        </w:rPr>
        <w:t xml:space="preserve"> </w:t>
      </w:r>
      <w:r>
        <w:rPr>
          <w:rFonts w:ascii="Times New Roman" w:hAnsi="Times New Roman"/>
          <w:sz w:val="28"/>
          <w:szCs w:val="28"/>
        </w:rPr>
        <w:t xml:space="preserve"> має назву</w:t>
      </w:r>
      <w:r w:rsidR="0031173C">
        <w:rPr>
          <w:rFonts w:ascii="Times New Roman" w:hAnsi="Times New Roman"/>
          <w:sz w:val="28"/>
          <w:szCs w:val="28"/>
        </w:rPr>
        <w:t xml:space="preserve"> загасаючою</w:t>
      </w:r>
      <w:r w:rsidR="0031173C" w:rsidRPr="0065488C">
        <w:rPr>
          <w:rFonts w:ascii="Times New Roman" w:hAnsi="Times New Roman"/>
          <w:sz w:val="28"/>
          <w:szCs w:val="28"/>
        </w:rPr>
        <w:t>.</w:t>
      </w:r>
      <w:r>
        <w:rPr>
          <w:rFonts w:ascii="Times New Roman" w:hAnsi="Times New Roman"/>
          <w:sz w:val="28"/>
          <w:szCs w:val="28"/>
        </w:rPr>
        <w:t xml:space="preserve"> Її амплітуда експоненційно</w:t>
      </w:r>
      <w:r w:rsidR="0031173C" w:rsidRPr="0065488C">
        <w:rPr>
          <w:rFonts w:ascii="Times New Roman" w:hAnsi="Times New Roman"/>
          <w:sz w:val="28"/>
          <w:szCs w:val="28"/>
        </w:rPr>
        <w:t xml:space="preserve"> зменшується залежно від </w:t>
      </w:r>
      <w:r>
        <w:rPr>
          <w:rFonts w:ascii="Times New Roman" w:hAnsi="Times New Roman"/>
          <w:sz w:val="28"/>
          <w:szCs w:val="28"/>
        </w:rPr>
        <w:t xml:space="preserve">зміни </w:t>
      </w:r>
      <w:r w:rsidR="0031173C" w:rsidRPr="0065488C">
        <w:rPr>
          <w:rFonts w:ascii="Times New Roman" w:hAnsi="Times New Roman"/>
          <w:sz w:val="28"/>
          <w:szCs w:val="28"/>
        </w:rPr>
        <w:t xml:space="preserve">радіуса </w:t>
      </w:r>
      <w:r>
        <w:rPr>
          <w:rFonts w:ascii="Times New Roman" w:hAnsi="Times New Roman"/>
          <w:sz w:val="28"/>
          <w:szCs w:val="28"/>
        </w:rPr>
        <w:t xml:space="preserve">світловода </w:t>
      </w:r>
      <w:r w:rsidR="0031173C" w:rsidRPr="0065488C">
        <w:rPr>
          <w:rFonts w:ascii="Times New Roman" w:hAnsi="Times New Roman"/>
          <w:sz w:val="28"/>
          <w:szCs w:val="28"/>
        </w:rPr>
        <w:t xml:space="preserve">й розповсюджується за межами </w:t>
      </w:r>
      <w:r w:rsidR="0031173C">
        <w:rPr>
          <w:rFonts w:ascii="Times New Roman" w:hAnsi="Times New Roman"/>
          <w:sz w:val="28"/>
          <w:szCs w:val="28"/>
        </w:rPr>
        <w:t>осердя</w:t>
      </w:r>
      <w:r w:rsidR="0031173C" w:rsidRPr="0065488C">
        <w:rPr>
          <w:rFonts w:ascii="Times New Roman" w:hAnsi="Times New Roman"/>
          <w:sz w:val="28"/>
          <w:szCs w:val="28"/>
        </w:rPr>
        <w:t xml:space="preserve"> на невеликій відстані від н</w:t>
      </w:r>
      <w:r w:rsidR="0031173C">
        <w:rPr>
          <w:rFonts w:ascii="Times New Roman" w:hAnsi="Times New Roman"/>
          <w:sz w:val="28"/>
          <w:szCs w:val="28"/>
        </w:rPr>
        <w:t xml:space="preserve">ього. Це явище досліджувалося </w:t>
      </w:r>
      <w:r>
        <w:rPr>
          <w:rFonts w:ascii="Times New Roman" w:hAnsi="Times New Roman"/>
          <w:sz w:val="28"/>
          <w:szCs w:val="28"/>
        </w:rPr>
        <w:t xml:space="preserve">науковцями </w:t>
      </w:r>
      <w:r w:rsidR="0031173C">
        <w:rPr>
          <w:rFonts w:ascii="Times New Roman" w:hAnsi="Times New Roman"/>
          <w:sz w:val="28"/>
          <w:szCs w:val="28"/>
        </w:rPr>
        <w:t>Гоос</w:t>
      </w:r>
      <w:r>
        <w:rPr>
          <w:rFonts w:ascii="Times New Roman" w:hAnsi="Times New Roman"/>
          <w:sz w:val="28"/>
          <w:szCs w:val="28"/>
        </w:rPr>
        <w:t>ом і Хенкеном. Вони встановили, що промінь, який</w:t>
      </w:r>
      <w:r w:rsidR="0031173C" w:rsidRPr="0065488C">
        <w:rPr>
          <w:rFonts w:ascii="Times New Roman" w:hAnsi="Times New Roman"/>
          <w:sz w:val="28"/>
          <w:szCs w:val="28"/>
        </w:rPr>
        <w:t xml:space="preserve"> падає на бічну поверхню </w:t>
      </w:r>
      <w:r>
        <w:rPr>
          <w:rFonts w:ascii="Times New Roman" w:hAnsi="Times New Roman"/>
          <w:sz w:val="28"/>
          <w:szCs w:val="28"/>
        </w:rPr>
        <w:t xml:space="preserve">світловода </w:t>
      </w:r>
      <w:r w:rsidR="0031173C" w:rsidRPr="0065488C">
        <w:rPr>
          <w:rFonts w:ascii="Times New Roman" w:hAnsi="Times New Roman"/>
          <w:sz w:val="28"/>
          <w:szCs w:val="28"/>
        </w:rPr>
        <w:t xml:space="preserve">під кутом </w:t>
      </w:r>
      <w:r>
        <w:rPr>
          <w:rFonts w:ascii="Times New Roman" w:hAnsi="Times New Roman"/>
          <w:sz w:val="28"/>
          <w:szCs w:val="28"/>
        </w:rPr>
        <w:t xml:space="preserve">більшим за кут </w:t>
      </w:r>
      <w:r w:rsidR="0031173C" w:rsidRPr="0065488C">
        <w:rPr>
          <w:rFonts w:ascii="Times New Roman" w:hAnsi="Times New Roman"/>
          <w:sz w:val="28"/>
          <w:szCs w:val="28"/>
        </w:rPr>
        <w:t>ПВВ, ві</w:t>
      </w:r>
      <w:r w:rsidR="0031173C">
        <w:rPr>
          <w:rFonts w:ascii="Times New Roman" w:hAnsi="Times New Roman"/>
          <w:sz w:val="28"/>
          <w:szCs w:val="28"/>
        </w:rPr>
        <w:t>дб</w:t>
      </w:r>
      <w:r w:rsidR="0031173C" w:rsidRPr="0065488C">
        <w:rPr>
          <w:rFonts w:ascii="Times New Roman" w:hAnsi="Times New Roman"/>
          <w:sz w:val="28"/>
          <w:szCs w:val="28"/>
        </w:rPr>
        <w:t xml:space="preserve">ивається не в місці падіння, а на деякій відстані від точки падіння, тобто частково проходить у покриття (рис. </w:t>
      </w:r>
      <w:r w:rsidR="0031173C">
        <w:rPr>
          <w:rFonts w:ascii="Times New Roman" w:hAnsi="Times New Roman"/>
          <w:sz w:val="28"/>
          <w:szCs w:val="28"/>
        </w:rPr>
        <w:t>2</w:t>
      </w:r>
      <w:r w:rsidR="0031173C" w:rsidRPr="0065488C">
        <w:rPr>
          <w:rFonts w:ascii="Times New Roman" w:hAnsi="Times New Roman"/>
          <w:sz w:val="28"/>
          <w:szCs w:val="28"/>
        </w:rPr>
        <w:t>.8).</w:t>
      </w:r>
    </w:p>
    <w:p w:rsidR="0037054F" w:rsidRPr="0065488C" w:rsidRDefault="0037054F" w:rsidP="0031173C">
      <w:pPr>
        <w:spacing w:after="0" w:line="360" w:lineRule="auto"/>
        <w:ind w:firstLine="708"/>
        <w:jc w:val="both"/>
        <w:rPr>
          <w:rFonts w:ascii="Times New Roman" w:hAnsi="Times New Roman"/>
          <w:sz w:val="28"/>
          <w:szCs w:val="28"/>
        </w:rPr>
      </w:pPr>
    </w:p>
    <w:p w:rsidR="0031173C" w:rsidRPr="0065488C" w:rsidRDefault="0031173C" w:rsidP="0031173C">
      <w:pPr>
        <w:spacing w:after="0" w:line="360" w:lineRule="auto"/>
        <w:ind w:left="360"/>
        <w:jc w:val="center"/>
        <w:rPr>
          <w:rFonts w:ascii="Times New Roman" w:hAnsi="Times New Roman"/>
          <w:sz w:val="28"/>
          <w:szCs w:val="28"/>
        </w:rPr>
      </w:pPr>
      <w:r>
        <w:rPr>
          <w:rFonts w:ascii="Times New Roman" w:hAnsi="Times New Roman"/>
          <w:noProof/>
          <w:sz w:val="28"/>
          <w:szCs w:val="28"/>
        </w:rPr>
        <w:drawing>
          <wp:inline distT="0" distB="0" distL="0" distR="0">
            <wp:extent cx="4201160" cy="2682875"/>
            <wp:effectExtent l="19050" t="0" r="8890" b="0"/>
            <wp:docPr id="35"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291" cstate="print">
                      <a:grayscl/>
                    </a:blip>
                    <a:srcRect/>
                    <a:stretch>
                      <a:fillRect/>
                    </a:stretch>
                  </pic:blipFill>
                  <pic:spPr bwMode="auto">
                    <a:xfrm>
                      <a:off x="0" y="0"/>
                      <a:ext cx="4201160" cy="2682875"/>
                    </a:xfrm>
                    <a:prstGeom prst="rect">
                      <a:avLst/>
                    </a:prstGeom>
                    <a:noFill/>
                    <a:ln w="9525">
                      <a:noFill/>
                      <a:miter lim="800000"/>
                      <a:headEnd/>
                      <a:tailEnd/>
                    </a:ln>
                  </pic:spPr>
                </pic:pic>
              </a:graphicData>
            </a:graphic>
          </wp:inline>
        </w:drawing>
      </w:r>
    </w:p>
    <w:p w:rsidR="0031173C" w:rsidRDefault="0031173C" w:rsidP="0031173C">
      <w:pPr>
        <w:spacing w:after="0" w:line="360" w:lineRule="auto"/>
        <w:ind w:left="360"/>
        <w:jc w:val="center"/>
        <w:rPr>
          <w:rFonts w:ascii="Times New Roman" w:hAnsi="Times New Roman"/>
          <w:sz w:val="28"/>
          <w:szCs w:val="28"/>
        </w:rPr>
      </w:pPr>
      <w:r>
        <w:rPr>
          <w:rFonts w:ascii="Times New Roman" w:hAnsi="Times New Roman"/>
          <w:sz w:val="28"/>
          <w:szCs w:val="28"/>
        </w:rPr>
        <w:t>Рис.2.8. Явище Гооса-Хенкена</w:t>
      </w:r>
    </w:p>
    <w:p w:rsidR="0037054F" w:rsidRPr="0065488C" w:rsidRDefault="0037054F" w:rsidP="0031173C">
      <w:pPr>
        <w:spacing w:after="0" w:line="360" w:lineRule="auto"/>
        <w:ind w:left="360"/>
        <w:jc w:val="center"/>
        <w:rPr>
          <w:rFonts w:ascii="Times New Roman" w:hAnsi="Times New Roman"/>
          <w:sz w:val="28"/>
          <w:szCs w:val="28"/>
        </w:rPr>
      </w:pPr>
    </w:p>
    <w:p w:rsidR="0031173C" w:rsidRPr="0065488C" w:rsidRDefault="0031173C" w:rsidP="0031173C">
      <w:pPr>
        <w:spacing w:after="0" w:line="360" w:lineRule="auto"/>
        <w:ind w:firstLine="708"/>
        <w:jc w:val="both"/>
        <w:rPr>
          <w:rFonts w:ascii="Times New Roman" w:hAnsi="Times New Roman"/>
          <w:sz w:val="28"/>
          <w:szCs w:val="28"/>
        </w:rPr>
      </w:pPr>
      <w:r w:rsidRPr="0065488C">
        <w:rPr>
          <w:rFonts w:ascii="Times New Roman" w:hAnsi="Times New Roman"/>
          <w:sz w:val="28"/>
          <w:szCs w:val="28"/>
        </w:rPr>
        <w:t>Величина зсуву променя пр</w:t>
      </w:r>
      <w:r>
        <w:rPr>
          <w:rFonts w:ascii="Times New Roman" w:hAnsi="Times New Roman"/>
          <w:sz w:val="28"/>
          <w:szCs w:val="28"/>
        </w:rPr>
        <w:t>и відбитт</w:t>
      </w:r>
      <w:r w:rsidRPr="0065488C">
        <w:rPr>
          <w:rFonts w:ascii="Times New Roman" w:hAnsi="Times New Roman"/>
          <w:sz w:val="28"/>
          <w:szCs w:val="28"/>
        </w:rPr>
        <w:t>і дорівнює</w:t>
      </w:r>
      <w:r>
        <w:rPr>
          <w:rFonts w:ascii="Times New Roman" w:hAnsi="Times New Roman"/>
          <w:sz w:val="28"/>
          <w:szCs w:val="28"/>
        </w:rPr>
        <w:t xml:space="preserve"> </w:t>
      </w:r>
      <w:r w:rsidRPr="00D13260">
        <w:rPr>
          <w:rFonts w:ascii="Times New Roman" w:hAnsi="Times New Roman"/>
          <w:sz w:val="28"/>
          <w:szCs w:val="28"/>
        </w:rPr>
        <w:t>[</w:t>
      </w:r>
      <w:r>
        <w:rPr>
          <w:rFonts w:ascii="Times New Roman" w:hAnsi="Times New Roman"/>
          <w:sz w:val="28"/>
          <w:szCs w:val="28"/>
        </w:rPr>
        <w:t>7</w:t>
      </w:r>
      <w:r w:rsidRPr="00D13260">
        <w:rPr>
          <w:rFonts w:ascii="Times New Roman" w:hAnsi="Times New Roman"/>
          <w:sz w:val="28"/>
          <w:szCs w:val="28"/>
        </w:rPr>
        <w:t>]</w:t>
      </w:r>
      <w:r w:rsidRPr="0065488C">
        <w:rPr>
          <w:rFonts w:ascii="Times New Roman" w:hAnsi="Times New Roman"/>
          <w:sz w:val="28"/>
          <w:szCs w:val="28"/>
        </w:rPr>
        <w:t>:</w:t>
      </w:r>
    </w:p>
    <w:p w:rsidR="0031173C" w:rsidRPr="0065488C" w:rsidRDefault="0031173C" w:rsidP="0031173C">
      <w:pPr>
        <w:spacing w:after="0" w:line="360" w:lineRule="auto"/>
        <w:ind w:firstLine="708"/>
        <w:jc w:val="right"/>
        <w:rPr>
          <w:rFonts w:ascii="Times New Roman" w:hAnsi="Times New Roman"/>
          <w:sz w:val="28"/>
          <w:szCs w:val="28"/>
        </w:rPr>
      </w:pPr>
      <w:r w:rsidRPr="006454FE">
        <w:rPr>
          <w:rFonts w:ascii="Times New Roman" w:hAnsi="Times New Roman"/>
          <w:position w:val="-80"/>
          <w:sz w:val="28"/>
          <w:szCs w:val="28"/>
        </w:rPr>
        <w:object w:dxaOrig="3019" w:dyaOrig="1180">
          <v:shape id="_x0000_i1157" type="#_x0000_t75" style="width:151.5pt;height:60pt" o:ole="">
            <v:imagedata r:id="rId292" o:title=""/>
          </v:shape>
          <o:OLEObject Type="Embed" ProgID="Equation.3" ShapeID="_x0000_i1157" DrawAspect="Content" ObjectID="_1700595937" r:id="rId293"/>
        </w:object>
      </w:r>
      <w:r w:rsidRPr="0065488C">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t xml:space="preserve">      (2</w:t>
      </w:r>
      <w:r w:rsidRPr="0065488C">
        <w:rPr>
          <w:rFonts w:ascii="Times New Roman" w:hAnsi="Times New Roman"/>
          <w:sz w:val="28"/>
          <w:szCs w:val="28"/>
        </w:rPr>
        <w:t>.6)</w:t>
      </w:r>
    </w:p>
    <w:p w:rsidR="0031173C" w:rsidRPr="00255D34" w:rsidRDefault="0031173C" w:rsidP="0031173C">
      <w:pPr>
        <w:pStyle w:val="21"/>
        <w:spacing w:before="0" w:after="280" w:line="360" w:lineRule="auto"/>
        <w:rPr>
          <w:i w:val="0"/>
        </w:rPr>
      </w:pPr>
      <w:r>
        <w:rPr>
          <w:i w:val="0"/>
        </w:rPr>
        <w:t>2.2</w:t>
      </w:r>
      <w:r w:rsidRPr="00255D34">
        <w:rPr>
          <w:i w:val="0"/>
        </w:rPr>
        <w:t>.</w:t>
      </w:r>
      <w:r>
        <w:rPr>
          <w:i w:val="0"/>
        </w:rPr>
        <w:t xml:space="preserve"> Загасання в оптичних волокнах і кабелях</w:t>
      </w:r>
    </w:p>
    <w:p w:rsidR="0031173C" w:rsidRDefault="0031173C" w:rsidP="0031173C">
      <w:pPr>
        <w:pStyle w:val="21"/>
        <w:spacing w:after="240" w:line="360" w:lineRule="auto"/>
        <w:jc w:val="both"/>
        <w:rPr>
          <w:i w:val="0"/>
        </w:rPr>
      </w:pPr>
      <w:r>
        <w:rPr>
          <w:i w:val="0"/>
        </w:rPr>
        <w:t>2.2</w:t>
      </w:r>
      <w:r w:rsidRPr="00255D34">
        <w:rPr>
          <w:i w:val="0"/>
        </w:rPr>
        <w:t>.1.</w:t>
      </w:r>
      <w:r>
        <w:rPr>
          <w:i w:val="0"/>
        </w:rPr>
        <w:t xml:space="preserve"> Загасання в оптичних волокнах</w:t>
      </w:r>
    </w:p>
    <w:p w:rsidR="0031173C" w:rsidRPr="0065488C" w:rsidRDefault="0031173C" w:rsidP="0031173C">
      <w:pPr>
        <w:pStyle w:val="11"/>
        <w:spacing w:line="360" w:lineRule="auto"/>
        <w:ind w:firstLine="708"/>
        <w:rPr>
          <w:b/>
          <w:sz w:val="28"/>
          <w:szCs w:val="28"/>
          <w:lang w:val="uk-UA"/>
        </w:rPr>
      </w:pPr>
      <w:r w:rsidRPr="0065488C">
        <w:rPr>
          <w:sz w:val="28"/>
          <w:szCs w:val="28"/>
          <w:lang w:val="uk-UA"/>
        </w:rPr>
        <w:t xml:space="preserve">Загасання є найважливішим параметром оптичних </w:t>
      </w:r>
      <w:r>
        <w:rPr>
          <w:sz w:val="28"/>
          <w:szCs w:val="28"/>
          <w:lang w:val="uk-UA"/>
        </w:rPr>
        <w:t>світловодів</w:t>
      </w:r>
      <w:r w:rsidRPr="0065488C">
        <w:rPr>
          <w:sz w:val="28"/>
          <w:szCs w:val="28"/>
          <w:lang w:val="uk-UA"/>
        </w:rPr>
        <w:t xml:space="preserve">. Загасання обумовлене власними втратами у волоконному світловоді </w:t>
      </w:r>
      <w:r w:rsidRPr="0065488C">
        <w:rPr>
          <w:position w:val="-12"/>
          <w:sz w:val="28"/>
          <w:szCs w:val="28"/>
          <w:lang w:val="uk-UA"/>
        </w:rPr>
        <w:object w:dxaOrig="540" w:dyaOrig="380">
          <v:shape id="_x0000_i1158" type="#_x0000_t75" style="width:27pt;height:19.5pt" o:ole="">
            <v:imagedata r:id="rId294" o:title=""/>
          </v:shape>
          <o:OLEObject Type="Embed" ProgID="Equation.3" ShapeID="_x0000_i1158" DrawAspect="Content" ObjectID="_1700595938" r:id="rId295"/>
        </w:object>
      </w:r>
      <w:r w:rsidRPr="0065488C">
        <w:rPr>
          <w:sz w:val="28"/>
          <w:szCs w:val="28"/>
          <w:lang w:val="uk-UA"/>
        </w:rPr>
        <w:t xml:space="preserve"> й додатковим</w:t>
      </w:r>
      <w:r>
        <w:rPr>
          <w:sz w:val="28"/>
          <w:szCs w:val="28"/>
          <w:lang w:val="uk-UA"/>
        </w:rPr>
        <w:t>и кабель</w:t>
      </w:r>
      <w:r w:rsidRPr="0065488C">
        <w:rPr>
          <w:sz w:val="28"/>
          <w:szCs w:val="28"/>
          <w:lang w:val="uk-UA"/>
        </w:rPr>
        <w:t>ними</w:t>
      </w:r>
      <w:r w:rsidR="008627EC">
        <w:rPr>
          <w:sz w:val="28"/>
          <w:szCs w:val="28"/>
          <w:lang w:val="uk-UA"/>
        </w:rPr>
        <w:t xml:space="preserve"> </w:t>
      </w:r>
      <m:oMath>
        <m:r>
          <w:rPr>
            <w:rFonts w:ascii="Cambria Math" w:hAnsi="Cambria Math"/>
            <w:sz w:val="28"/>
            <w:szCs w:val="28"/>
            <w:lang w:val="uk-UA"/>
          </w:rPr>
          <m:t>(α</m:t>
        </m:r>
      </m:oMath>
      <w:r w:rsidR="00E563CE">
        <w:rPr>
          <w:i/>
          <w:sz w:val="28"/>
          <w:szCs w:val="28"/>
          <w:vertAlign w:val="subscript"/>
          <w:lang w:val="uk-UA"/>
        </w:rPr>
        <w:t>д</w:t>
      </w:r>
      <w:r w:rsidR="00517356">
        <w:rPr>
          <w:sz w:val="28"/>
          <w:szCs w:val="28"/>
          <w:lang w:val="uk-UA"/>
        </w:rPr>
        <w:t>)</w:t>
      </w:r>
      <w:r w:rsidRPr="0065488C">
        <w:rPr>
          <w:sz w:val="28"/>
          <w:szCs w:val="28"/>
          <w:lang w:val="uk-UA"/>
        </w:rPr>
        <w:t xml:space="preserve"> втратами, обумовленими скруткою, а також деформацією й вигинами оптичних волокон при накладенні покриттів і захисних оболонок у процесі виготовлення</w:t>
      </w:r>
      <w:r w:rsidRPr="0065488C">
        <w:rPr>
          <w:b/>
          <w:sz w:val="28"/>
          <w:szCs w:val="28"/>
          <w:lang w:val="uk-UA"/>
        </w:rPr>
        <w:t>.</w:t>
      </w:r>
    </w:p>
    <w:p w:rsidR="008627EC" w:rsidRDefault="0031173C" w:rsidP="008627EC">
      <w:pPr>
        <w:pStyle w:val="a6"/>
        <w:spacing w:line="360" w:lineRule="auto"/>
        <w:ind w:firstLine="708"/>
        <w:jc w:val="both"/>
        <w:rPr>
          <w:rFonts w:ascii="Times New Roman" w:hAnsi="Times New Roman"/>
          <w:sz w:val="28"/>
          <w:szCs w:val="28"/>
        </w:rPr>
      </w:pPr>
      <w:r w:rsidRPr="0065488C">
        <w:rPr>
          <w:rFonts w:ascii="Times New Roman" w:hAnsi="Times New Roman"/>
          <w:sz w:val="28"/>
          <w:szCs w:val="28"/>
        </w:rPr>
        <w:t>Загальні втрати у світловоді визначаються  співвідношенням:</w:t>
      </w:r>
    </w:p>
    <w:p w:rsidR="0031173C" w:rsidRPr="0065488C" w:rsidRDefault="008627EC" w:rsidP="008627EC">
      <w:pPr>
        <w:pStyle w:val="a6"/>
        <w:spacing w:line="360" w:lineRule="auto"/>
        <w:ind w:firstLine="708"/>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1D44BC">
        <w:rPr>
          <w:position w:val="-14"/>
          <w:sz w:val="28"/>
          <w:szCs w:val="28"/>
        </w:rPr>
        <w:object w:dxaOrig="1260" w:dyaOrig="380">
          <v:shape id="_x0000_i1159" type="#_x0000_t75" style="width:62pt;height:18pt" o:ole="">
            <v:imagedata r:id="rId296" o:title=""/>
          </v:shape>
          <o:OLEObject Type="Embed" ProgID="Equation.3" ShapeID="_x0000_i1159" DrawAspect="Content" ObjectID="_1700595939" r:id="rId297"/>
        </w:object>
      </w:r>
      <w:r w:rsidR="0031173C">
        <w:rPr>
          <w:rFonts w:ascii="Times New Roman" w:hAnsi="Times New Roman"/>
          <w:sz w:val="28"/>
          <w:szCs w:val="28"/>
        </w:rPr>
        <w:tab/>
      </w:r>
      <w:r w:rsidR="0031173C">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0031173C">
        <w:rPr>
          <w:rFonts w:ascii="Times New Roman" w:hAnsi="Times New Roman"/>
          <w:sz w:val="28"/>
          <w:szCs w:val="28"/>
        </w:rPr>
        <w:tab/>
      </w:r>
      <w:r w:rsidR="0031173C">
        <w:rPr>
          <w:rFonts w:ascii="Times New Roman" w:hAnsi="Times New Roman"/>
          <w:sz w:val="28"/>
          <w:szCs w:val="28"/>
        </w:rPr>
        <w:tab/>
      </w:r>
      <w:r>
        <w:rPr>
          <w:rFonts w:ascii="Times New Roman" w:hAnsi="Times New Roman"/>
          <w:sz w:val="28"/>
          <w:szCs w:val="28"/>
        </w:rPr>
        <w:t xml:space="preserve">       </w:t>
      </w:r>
      <w:r w:rsidR="0031173C">
        <w:rPr>
          <w:rFonts w:ascii="Times New Roman" w:hAnsi="Times New Roman"/>
          <w:sz w:val="28"/>
          <w:szCs w:val="28"/>
        </w:rPr>
        <w:t>(2</w:t>
      </w:r>
      <w:r w:rsidR="0031173C" w:rsidRPr="0065488C">
        <w:rPr>
          <w:rFonts w:ascii="Times New Roman" w:hAnsi="Times New Roman"/>
          <w:sz w:val="28"/>
          <w:szCs w:val="28"/>
        </w:rPr>
        <w:t>.7)</w:t>
      </w:r>
    </w:p>
    <w:p w:rsidR="0031173C" w:rsidRDefault="0031173C" w:rsidP="0031173C">
      <w:pPr>
        <w:pStyle w:val="11"/>
        <w:spacing w:line="360" w:lineRule="auto"/>
        <w:ind w:firstLine="708"/>
        <w:rPr>
          <w:sz w:val="28"/>
          <w:szCs w:val="28"/>
          <w:lang w:val="uk-UA"/>
        </w:rPr>
      </w:pPr>
      <w:r w:rsidRPr="0065488C">
        <w:rPr>
          <w:sz w:val="28"/>
          <w:szCs w:val="28"/>
          <w:lang w:val="uk-UA"/>
        </w:rPr>
        <w:t xml:space="preserve">Власні втрати волоконного світловода складаються із втрат поглинання </w:t>
      </w:r>
    </w:p>
    <w:p w:rsidR="00517356" w:rsidRDefault="0031173C" w:rsidP="00517356">
      <w:pPr>
        <w:pStyle w:val="11"/>
        <w:spacing w:line="360" w:lineRule="auto"/>
        <w:ind w:firstLine="0"/>
        <w:rPr>
          <w:sz w:val="28"/>
          <w:szCs w:val="28"/>
          <w:lang w:val="uk-UA"/>
        </w:rPr>
      </w:pPr>
      <w:r w:rsidRPr="0065488C">
        <w:rPr>
          <w:sz w:val="28"/>
          <w:szCs w:val="28"/>
          <w:lang w:val="uk-UA"/>
        </w:rPr>
        <w:t>(</w:t>
      </w:r>
      <w:r w:rsidRPr="0065488C">
        <w:rPr>
          <w:position w:val="-12"/>
          <w:sz w:val="28"/>
          <w:szCs w:val="28"/>
          <w:lang w:val="uk-UA"/>
        </w:rPr>
        <w:object w:dxaOrig="360" w:dyaOrig="380">
          <v:shape id="_x0000_i1160" type="#_x0000_t75" style="width:18pt;height:19.5pt" o:ole="">
            <v:imagedata r:id="rId298" o:title=""/>
          </v:shape>
          <o:OLEObject Type="Embed" ProgID="Equation.3" ShapeID="_x0000_i1160" DrawAspect="Content" ObjectID="_1700595940" r:id="rId299"/>
        </w:object>
      </w:r>
      <w:r w:rsidRPr="0065488C">
        <w:rPr>
          <w:sz w:val="28"/>
          <w:szCs w:val="28"/>
          <w:lang w:val="uk-UA"/>
        </w:rPr>
        <w:t>) і втрат розсіювання (</w:t>
      </w:r>
      <w:r w:rsidRPr="0065488C">
        <w:rPr>
          <w:position w:val="-16"/>
          <w:sz w:val="28"/>
          <w:szCs w:val="28"/>
          <w:lang w:val="uk-UA"/>
        </w:rPr>
        <w:object w:dxaOrig="380" w:dyaOrig="420">
          <v:shape id="_x0000_i1161" type="#_x0000_t75" style="width:19.5pt;height:20pt" o:ole="">
            <v:imagedata r:id="rId300" o:title=""/>
          </v:shape>
          <o:OLEObject Type="Embed" ProgID="Equation.3" ShapeID="_x0000_i1161" DrawAspect="Content" ObjectID="_1700595941" r:id="rId301"/>
        </w:object>
      </w:r>
      <w:r w:rsidRPr="0065488C">
        <w:rPr>
          <w:sz w:val="28"/>
          <w:szCs w:val="28"/>
          <w:lang w:val="uk-UA"/>
        </w:rPr>
        <w:t>)</w:t>
      </w:r>
    </w:p>
    <w:p w:rsidR="0031173C" w:rsidRPr="0065488C" w:rsidRDefault="00517356" w:rsidP="00517356">
      <w:pPr>
        <w:pStyle w:val="11"/>
        <w:spacing w:line="360" w:lineRule="auto"/>
        <w:ind w:firstLine="0"/>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00665CF6" w:rsidRPr="001D44BC">
        <w:rPr>
          <w:position w:val="-14"/>
          <w:sz w:val="28"/>
          <w:szCs w:val="28"/>
          <w:lang w:val="uk-UA"/>
        </w:rPr>
        <w:object w:dxaOrig="1280" w:dyaOrig="380">
          <v:shape id="_x0000_i1162" type="#_x0000_t75" style="width:63pt;height:18pt" o:ole="">
            <v:imagedata r:id="rId302" o:title=""/>
          </v:shape>
          <o:OLEObject Type="Embed" ProgID="Equation.3" ShapeID="_x0000_i1162" DrawAspect="Content" ObjectID="_1700595942" r:id="rId303"/>
        </w:object>
      </w:r>
      <w:r w:rsidR="0031173C">
        <w:rPr>
          <w:position w:val="-16"/>
          <w:sz w:val="28"/>
          <w:szCs w:val="28"/>
          <w:lang w:val="uk-UA"/>
        </w:rPr>
        <w:t>.</w:t>
      </w:r>
      <w:r w:rsidR="0031173C">
        <w:rPr>
          <w:sz w:val="28"/>
          <w:szCs w:val="28"/>
          <w:lang w:val="uk-UA"/>
        </w:rPr>
        <w:tab/>
      </w:r>
      <w:r w:rsidR="0031173C">
        <w:rPr>
          <w:sz w:val="28"/>
          <w:szCs w:val="28"/>
          <w:lang w:val="uk-UA"/>
        </w:rPr>
        <w:tab/>
      </w:r>
      <w:r w:rsidR="0031173C">
        <w:rPr>
          <w:sz w:val="28"/>
          <w:szCs w:val="28"/>
          <w:lang w:val="uk-UA"/>
        </w:rPr>
        <w:tab/>
      </w:r>
      <w:r w:rsidR="0031173C">
        <w:rPr>
          <w:sz w:val="28"/>
          <w:szCs w:val="28"/>
          <w:lang w:val="uk-UA"/>
        </w:rPr>
        <w:tab/>
      </w:r>
      <w:r w:rsidR="0031173C">
        <w:rPr>
          <w:sz w:val="28"/>
          <w:szCs w:val="28"/>
          <w:lang w:val="uk-UA"/>
        </w:rPr>
        <w:tab/>
      </w:r>
      <w:r>
        <w:rPr>
          <w:sz w:val="28"/>
          <w:szCs w:val="28"/>
          <w:lang w:val="uk-UA"/>
        </w:rPr>
        <w:t xml:space="preserve">                 </w:t>
      </w:r>
      <w:r w:rsidR="0031173C">
        <w:rPr>
          <w:sz w:val="28"/>
          <w:szCs w:val="28"/>
          <w:lang w:val="uk-UA"/>
        </w:rPr>
        <w:t>(2</w:t>
      </w:r>
      <w:r w:rsidR="0031173C" w:rsidRPr="0065488C">
        <w:rPr>
          <w:sz w:val="28"/>
          <w:szCs w:val="28"/>
          <w:lang w:val="uk-UA"/>
        </w:rPr>
        <w:t>.8)</w:t>
      </w:r>
    </w:p>
    <w:p w:rsidR="0031173C" w:rsidRPr="0065488C" w:rsidRDefault="0031173C" w:rsidP="0031173C">
      <w:pPr>
        <w:pStyle w:val="11"/>
        <w:spacing w:line="360" w:lineRule="auto"/>
        <w:ind w:firstLine="708"/>
        <w:rPr>
          <w:sz w:val="28"/>
          <w:szCs w:val="28"/>
          <w:lang w:val="uk-UA"/>
        </w:rPr>
      </w:pPr>
      <w:r w:rsidRPr="0065488C">
        <w:rPr>
          <w:sz w:val="28"/>
          <w:szCs w:val="28"/>
          <w:lang w:val="uk-UA"/>
        </w:rPr>
        <w:t>Втрати, що виникають при розповсюдженні сигналу по волоконному світловоду, пояснюються тим, що частина потужності, що надходить на вхід світловода, розсіюється внаслідок зміни напрямку розповсюдження променів на нерегулярностях (</w:t>
      </w:r>
      <w:r w:rsidRPr="0065488C">
        <w:rPr>
          <w:position w:val="-16"/>
          <w:sz w:val="28"/>
          <w:szCs w:val="28"/>
          <w:lang w:val="uk-UA"/>
        </w:rPr>
        <w:object w:dxaOrig="380" w:dyaOrig="420">
          <v:shape id="_x0000_i1163" type="#_x0000_t75" style="width:19.5pt;height:20pt" o:ole="">
            <v:imagedata r:id="rId300" o:title=""/>
          </v:shape>
          <o:OLEObject Type="Embed" ProgID="Equation.3" ShapeID="_x0000_i1163" DrawAspect="Content" ObjectID="_1700595943" r:id="rId304"/>
        </w:object>
      </w:r>
      <w:r w:rsidRPr="0065488C">
        <w:rPr>
          <w:sz w:val="28"/>
          <w:szCs w:val="28"/>
          <w:lang w:val="uk-UA"/>
        </w:rPr>
        <w:t>). Інша частина потужності поглинається як самими молекулами кварцу (</w:t>
      </w:r>
      <w:r w:rsidRPr="0065488C">
        <w:rPr>
          <w:position w:val="-12"/>
          <w:sz w:val="28"/>
          <w:szCs w:val="28"/>
          <w:lang w:val="uk-UA"/>
        </w:rPr>
        <w:object w:dxaOrig="360" w:dyaOrig="380">
          <v:shape id="_x0000_i1164" type="#_x0000_t75" style="width:18pt;height:19.5pt" o:ole="">
            <v:imagedata r:id="rId298" o:title=""/>
          </v:shape>
          <o:OLEObject Type="Embed" ProgID="Equation.3" ShapeID="_x0000_i1164" DrawAspect="Content" ObjectID="_1700595944" r:id="rId305"/>
        </w:object>
      </w:r>
      <w:r w:rsidRPr="0065488C">
        <w:rPr>
          <w:sz w:val="28"/>
          <w:szCs w:val="28"/>
          <w:lang w:val="uk-UA"/>
        </w:rPr>
        <w:t>), так і сторонніми домішками (</w:t>
      </w:r>
      <m:oMath>
        <m:r>
          <w:rPr>
            <w:rFonts w:ascii="Cambria Math" w:hAnsi="Cambria Math"/>
            <w:sz w:val="28"/>
            <w:szCs w:val="28"/>
            <w:lang w:val="uk-UA"/>
          </w:rPr>
          <m:t>α</m:t>
        </m:r>
      </m:oMath>
      <w:r w:rsidR="00517356" w:rsidRPr="00517356">
        <w:rPr>
          <w:i/>
          <w:sz w:val="28"/>
          <w:szCs w:val="28"/>
          <w:vertAlign w:val="subscript"/>
          <w:lang w:val="uk-UA"/>
        </w:rPr>
        <w:t>дом</w:t>
      </w:r>
      <w:r w:rsidRPr="0065488C">
        <w:rPr>
          <w:sz w:val="28"/>
          <w:szCs w:val="28"/>
          <w:lang w:val="uk-UA"/>
        </w:rPr>
        <w:t xml:space="preserve">), виділяючись у вигляді джоулевого тепла. </w:t>
      </w:r>
    </w:p>
    <w:p w:rsidR="0031173C" w:rsidRPr="0065488C" w:rsidRDefault="0031173C" w:rsidP="0031173C">
      <w:pPr>
        <w:pStyle w:val="11"/>
        <w:spacing w:line="360" w:lineRule="auto"/>
        <w:ind w:firstLine="708"/>
        <w:rPr>
          <w:sz w:val="28"/>
          <w:szCs w:val="28"/>
          <w:lang w:val="uk-UA"/>
        </w:rPr>
      </w:pPr>
      <w:r w:rsidRPr="0065488C">
        <w:rPr>
          <w:sz w:val="28"/>
          <w:szCs w:val="28"/>
          <w:lang w:val="uk-UA"/>
        </w:rPr>
        <w:t xml:space="preserve">Домішками можуть бути іони металів (нікель, залізо, кобальт і ін.) і гідроксильні групи (ОН), що приводять до появи резонансних сплесків загасання. </w:t>
      </w:r>
    </w:p>
    <w:p w:rsidR="0031173C" w:rsidRPr="0065488C" w:rsidRDefault="0031173C" w:rsidP="0031173C">
      <w:pPr>
        <w:pStyle w:val="11"/>
        <w:spacing w:line="360" w:lineRule="auto"/>
        <w:ind w:firstLine="708"/>
        <w:rPr>
          <w:sz w:val="28"/>
          <w:szCs w:val="28"/>
          <w:lang w:val="uk-UA"/>
        </w:rPr>
      </w:pPr>
      <w:r w:rsidRPr="0065488C">
        <w:rPr>
          <w:sz w:val="28"/>
          <w:szCs w:val="28"/>
          <w:lang w:val="uk-UA"/>
        </w:rPr>
        <w:t>Остаточно сумарні втрати визначаються з виразу:</w:t>
      </w:r>
    </w:p>
    <w:p w:rsidR="0031173C" w:rsidRPr="0065488C" w:rsidRDefault="004E5895" w:rsidP="0031173C">
      <w:pPr>
        <w:pStyle w:val="11"/>
        <w:spacing w:line="360" w:lineRule="auto"/>
        <w:ind w:firstLine="482"/>
        <w:jc w:val="right"/>
        <w:rPr>
          <w:sz w:val="28"/>
          <w:szCs w:val="28"/>
          <w:lang w:val="uk-UA"/>
        </w:rPr>
      </w:pPr>
      <w:r w:rsidRPr="001D44BC">
        <w:rPr>
          <w:position w:val="-14"/>
          <w:sz w:val="28"/>
          <w:szCs w:val="28"/>
          <w:lang w:val="uk-UA"/>
        </w:rPr>
        <w:object w:dxaOrig="2380" w:dyaOrig="380">
          <v:shape id="_x0000_i1165" type="#_x0000_t75" style="width:117.5pt;height:18pt" o:ole="">
            <v:imagedata r:id="rId306" o:title=""/>
          </v:shape>
          <o:OLEObject Type="Embed" ProgID="Equation.3" ShapeID="_x0000_i1165" DrawAspect="Content" ObjectID="_1700595945" r:id="rId307"/>
        </w:object>
      </w:r>
      <w:r w:rsidR="0031173C">
        <w:rPr>
          <w:position w:val="-14"/>
          <w:sz w:val="28"/>
          <w:szCs w:val="28"/>
          <w:lang w:val="uk-UA"/>
        </w:rPr>
        <w:t>.</w:t>
      </w:r>
      <w:r w:rsidR="0031173C">
        <w:rPr>
          <w:sz w:val="28"/>
          <w:szCs w:val="28"/>
          <w:lang w:val="uk-UA"/>
        </w:rPr>
        <w:tab/>
      </w:r>
      <w:r w:rsidR="0031173C">
        <w:rPr>
          <w:sz w:val="28"/>
          <w:szCs w:val="28"/>
          <w:lang w:val="uk-UA"/>
        </w:rPr>
        <w:tab/>
      </w:r>
      <w:r w:rsidR="0031173C">
        <w:rPr>
          <w:sz w:val="28"/>
          <w:szCs w:val="28"/>
          <w:lang w:val="uk-UA"/>
        </w:rPr>
        <w:tab/>
      </w:r>
      <w:r w:rsidR="0031173C">
        <w:rPr>
          <w:sz w:val="28"/>
          <w:szCs w:val="28"/>
          <w:lang w:val="uk-UA"/>
        </w:rPr>
        <w:tab/>
        <w:t>(2</w:t>
      </w:r>
      <w:r w:rsidR="0031173C" w:rsidRPr="0065488C">
        <w:rPr>
          <w:sz w:val="28"/>
          <w:szCs w:val="28"/>
          <w:lang w:val="uk-UA"/>
        </w:rPr>
        <w:t>.9)</w:t>
      </w:r>
    </w:p>
    <w:p w:rsidR="0031173C" w:rsidRPr="0065488C" w:rsidRDefault="0031173C" w:rsidP="0031173C">
      <w:pPr>
        <w:pStyle w:val="11"/>
        <w:spacing w:line="360" w:lineRule="auto"/>
        <w:ind w:firstLine="708"/>
        <w:rPr>
          <w:sz w:val="28"/>
          <w:szCs w:val="28"/>
          <w:lang w:val="uk-UA"/>
        </w:rPr>
      </w:pPr>
      <w:r w:rsidRPr="0065488C">
        <w:rPr>
          <w:sz w:val="28"/>
          <w:szCs w:val="28"/>
          <w:lang w:val="uk-UA"/>
        </w:rPr>
        <w:t>Загасання за рахунок поглинання пов'язане із втратами на діелектричну поляризацію залежить від властивостей матеріалів і визначається відповідно до співвідношення:</w:t>
      </w:r>
    </w:p>
    <w:p w:rsidR="0031173C" w:rsidRPr="0065488C" w:rsidRDefault="00665CF6" w:rsidP="0031173C">
      <w:pPr>
        <w:pStyle w:val="11"/>
        <w:spacing w:line="360" w:lineRule="auto"/>
        <w:ind w:firstLine="708"/>
        <w:jc w:val="right"/>
        <w:rPr>
          <w:sz w:val="28"/>
          <w:szCs w:val="28"/>
          <w:lang w:val="uk-UA"/>
        </w:rPr>
      </w:pPr>
      <w:r w:rsidRPr="009B05E9">
        <w:rPr>
          <w:position w:val="-24"/>
          <w:sz w:val="28"/>
          <w:szCs w:val="28"/>
          <w:lang w:val="uk-UA"/>
        </w:rPr>
        <w:object w:dxaOrig="1980" w:dyaOrig="620">
          <v:shape id="_x0000_i1166" type="#_x0000_t75" style="width:99pt;height:31.5pt" o:ole="">
            <v:imagedata r:id="rId308" o:title=""/>
          </v:shape>
          <o:OLEObject Type="Embed" ProgID="Equation.3" ShapeID="_x0000_i1166" DrawAspect="Content" ObjectID="_1700595946" r:id="rId309"/>
        </w:object>
      </w:r>
      <w:r w:rsidR="0031173C" w:rsidRPr="0065488C">
        <w:rPr>
          <w:sz w:val="28"/>
          <w:szCs w:val="28"/>
          <w:lang w:val="uk-UA"/>
        </w:rPr>
        <w:t xml:space="preserve">,    </w:t>
      </w:r>
      <w:r w:rsidR="0031173C" w:rsidRPr="0065488C">
        <w:rPr>
          <w:position w:val="-32"/>
          <w:sz w:val="28"/>
          <w:szCs w:val="28"/>
          <w:lang w:val="uk-UA"/>
        </w:rPr>
        <w:object w:dxaOrig="680" w:dyaOrig="780">
          <v:shape id="_x0000_i1167" type="#_x0000_t75" style="width:34pt;height:40pt" o:ole="">
            <v:imagedata r:id="rId310" o:title=""/>
          </v:shape>
          <o:OLEObject Type="Embed" ProgID="Equation.3" ShapeID="_x0000_i1167" DrawAspect="Content" ObjectID="_1700595947" r:id="rId311"/>
        </w:object>
      </w:r>
      <w:r w:rsidR="0031173C">
        <w:rPr>
          <w:sz w:val="28"/>
          <w:szCs w:val="28"/>
          <w:lang w:val="uk-UA"/>
        </w:rPr>
        <w:tab/>
      </w:r>
      <w:r w:rsidR="0031173C">
        <w:rPr>
          <w:sz w:val="28"/>
          <w:szCs w:val="28"/>
          <w:lang w:val="uk-UA"/>
        </w:rPr>
        <w:tab/>
      </w:r>
      <w:r w:rsidR="0031173C">
        <w:rPr>
          <w:sz w:val="28"/>
          <w:szCs w:val="28"/>
          <w:lang w:val="uk-UA"/>
        </w:rPr>
        <w:tab/>
        <w:t xml:space="preserve">    (2</w:t>
      </w:r>
      <w:r w:rsidR="0031173C" w:rsidRPr="0065488C">
        <w:rPr>
          <w:sz w:val="28"/>
          <w:szCs w:val="28"/>
          <w:lang w:val="uk-UA"/>
        </w:rPr>
        <w:t>.10)</w:t>
      </w:r>
    </w:p>
    <w:p w:rsidR="0031173C" w:rsidRPr="00CA3AEC" w:rsidRDefault="0031173C" w:rsidP="0031173C">
      <w:pPr>
        <w:spacing w:after="0" w:line="360" w:lineRule="auto"/>
        <w:jc w:val="both"/>
        <w:rPr>
          <w:rFonts w:ascii="Times New Roman" w:hAnsi="Times New Roman"/>
          <w:position w:val="-6"/>
          <w:sz w:val="28"/>
          <w:szCs w:val="28"/>
        </w:rPr>
      </w:pPr>
      <w:r>
        <w:rPr>
          <w:rFonts w:ascii="Times New Roman" w:hAnsi="Times New Roman"/>
          <w:sz w:val="28"/>
          <w:szCs w:val="28"/>
        </w:rPr>
        <w:t>де</w:t>
      </w:r>
      <w:r w:rsidR="00665CF6" w:rsidRPr="00665CF6">
        <w:rPr>
          <w:rFonts w:ascii="Times New Roman" w:hAnsi="Times New Roman"/>
          <w:position w:val="-10"/>
          <w:sz w:val="28"/>
          <w:szCs w:val="28"/>
        </w:rPr>
        <w:object w:dxaOrig="420" w:dyaOrig="320">
          <v:shape id="_x0000_i1168" type="#_x0000_t75" style="width:20.5pt;height:16.5pt" o:ole="">
            <v:imagedata r:id="rId312" o:title=""/>
          </v:shape>
          <o:OLEObject Type="Embed" ProgID="Equation.3" ShapeID="_x0000_i1168" DrawAspect="Content" ObjectID="_1700595948" r:id="rId313"/>
        </w:object>
      </w:r>
      <w:r w:rsidRPr="0065488C">
        <w:rPr>
          <w:rFonts w:ascii="Times New Roman" w:hAnsi="Times New Roman"/>
          <w:sz w:val="28"/>
          <w:szCs w:val="28"/>
        </w:rPr>
        <w:t xml:space="preserve"> – тангенс кута діелектричних втрат для світловода (довідкова величина).</w:t>
      </w:r>
    </w:p>
    <w:p w:rsidR="0031173C" w:rsidRPr="0065488C" w:rsidRDefault="0031173C" w:rsidP="0031173C">
      <w:pPr>
        <w:pStyle w:val="11"/>
        <w:spacing w:line="360" w:lineRule="auto"/>
        <w:ind w:firstLine="708"/>
        <w:rPr>
          <w:sz w:val="28"/>
          <w:szCs w:val="28"/>
          <w:lang w:val="uk-UA"/>
        </w:rPr>
      </w:pPr>
      <w:r w:rsidRPr="0065488C">
        <w:rPr>
          <w:sz w:val="28"/>
          <w:szCs w:val="28"/>
          <w:lang w:val="uk-UA"/>
        </w:rPr>
        <w:t>Втрати розсіювання обумо</w:t>
      </w:r>
      <w:r w:rsidR="0009348C">
        <w:rPr>
          <w:sz w:val="28"/>
          <w:szCs w:val="28"/>
          <w:lang w:val="uk-UA"/>
        </w:rPr>
        <w:t>влені неоднорідностями матеріала</w:t>
      </w:r>
      <w:r w:rsidRPr="0065488C">
        <w:rPr>
          <w:sz w:val="28"/>
          <w:szCs w:val="28"/>
          <w:lang w:val="uk-UA"/>
        </w:rPr>
        <w:t xml:space="preserve"> волоконного світловода, відстані між якими менше довжини хвилі, і тепловою флуктуацією показника заломлення. </w:t>
      </w:r>
    </w:p>
    <w:p w:rsidR="0031173C" w:rsidRPr="0065488C" w:rsidRDefault="0031173C" w:rsidP="0031173C">
      <w:pPr>
        <w:pStyle w:val="11"/>
        <w:spacing w:line="360" w:lineRule="auto"/>
        <w:ind w:firstLine="708"/>
        <w:rPr>
          <w:sz w:val="28"/>
          <w:szCs w:val="28"/>
          <w:lang w:val="uk-UA"/>
        </w:rPr>
      </w:pPr>
      <w:r w:rsidRPr="0065488C">
        <w:rPr>
          <w:sz w:val="28"/>
          <w:szCs w:val="28"/>
          <w:lang w:val="uk-UA"/>
        </w:rPr>
        <w:t>Величина втрат на розсіювання, називана релеєвськими, визначається наступним співвідношенням:</w:t>
      </w:r>
    </w:p>
    <w:p w:rsidR="0031173C" w:rsidRPr="0065488C" w:rsidRDefault="0031173C" w:rsidP="0031173C">
      <w:pPr>
        <w:pStyle w:val="11"/>
        <w:spacing w:line="360" w:lineRule="auto"/>
        <w:ind w:firstLine="482"/>
        <w:jc w:val="right"/>
        <w:rPr>
          <w:sz w:val="28"/>
          <w:szCs w:val="28"/>
          <w:lang w:val="uk-UA"/>
        </w:rPr>
      </w:pPr>
      <w:r w:rsidRPr="0065488C">
        <w:rPr>
          <w:position w:val="-28"/>
          <w:sz w:val="28"/>
          <w:szCs w:val="28"/>
          <w:lang w:val="uk-UA"/>
        </w:rPr>
        <w:object w:dxaOrig="1080" w:dyaOrig="760">
          <v:shape id="_x0000_i1169" type="#_x0000_t75" style="width:54.5pt;height:38pt" o:ole="">
            <v:imagedata r:id="rId314" o:title=""/>
          </v:shape>
          <o:OLEObject Type="Embed" ProgID="Equation.3" ShapeID="_x0000_i1169" DrawAspect="Content" ObjectID="_1700595949" r:id="rId315"/>
        </w:object>
      </w:r>
      <w:r w:rsidRPr="0065488C">
        <w:rPr>
          <w:sz w:val="28"/>
          <w:szCs w:val="28"/>
          <w:lang w:val="uk-UA"/>
        </w:rPr>
        <w:t xml:space="preserve">,    </w:t>
      </w:r>
      <w:r w:rsidRPr="0065488C">
        <w:rPr>
          <w:position w:val="-32"/>
          <w:sz w:val="28"/>
          <w:szCs w:val="28"/>
          <w:lang w:val="uk-UA"/>
        </w:rPr>
        <w:object w:dxaOrig="680" w:dyaOrig="780">
          <v:shape id="_x0000_i1170" type="#_x0000_t75" style="width:34pt;height:40pt" o:ole="">
            <v:imagedata r:id="rId310" o:title=""/>
          </v:shape>
          <o:OLEObject Type="Embed" ProgID="Equation.3" ShapeID="_x0000_i1170" DrawAspect="Content" ObjectID="_1700595950" r:id="rId316"/>
        </w:object>
      </w:r>
      <w:r>
        <w:rPr>
          <w:sz w:val="28"/>
          <w:szCs w:val="28"/>
          <w:lang w:val="uk-UA"/>
        </w:rPr>
        <w:tab/>
      </w:r>
      <w:r>
        <w:rPr>
          <w:sz w:val="28"/>
          <w:szCs w:val="28"/>
          <w:lang w:val="uk-UA"/>
        </w:rPr>
        <w:tab/>
      </w:r>
      <w:r>
        <w:rPr>
          <w:sz w:val="28"/>
          <w:szCs w:val="28"/>
          <w:lang w:val="uk-UA"/>
        </w:rPr>
        <w:tab/>
      </w:r>
      <w:r>
        <w:rPr>
          <w:sz w:val="28"/>
          <w:szCs w:val="28"/>
          <w:lang w:val="uk-UA"/>
        </w:rPr>
        <w:tab/>
        <w:t>(2</w:t>
      </w:r>
      <w:r w:rsidRPr="0065488C">
        <w:rPr>
          <w:sz w:val="28"/>
          <w:szCs w:val="28"/>
          <w:lang w:val="uk-UA"/>
        </w:rPr>
        <w:t>.11)</w:t>
      </w:r>
    </w:p>
    <w:p w:rsidR="0031173C" w:rsidRPr="00CA3AEC" w:rsidRDefault="0031173C" w:rsidP="0031173C">
      <w:pPr>
        <w:spacing w:after="0" w:line="360" w:lineRule="auto"/>
        <w:jc w:val="both"/>
        <w:rPr>
          <w:rFonts w:ascii="Times New Roman" w:hAnsi="Times New Roman"/>
          <w:position w:val="-16"/>
          <w:sz w:val="28"/>
          <w:szCs w:val="28"/>
        </w:rPr>
      </w:pPr>
      <w:r>
        <w:rPr>
          <w:rFonts w:ascii="Times New Roman" w:hAnsi="Times New Roman"/>
          <w:sz w:val="28"/>
          <w:szCs w:val="28"/>
        </w:rPr>
        <w:t>де</w:t>
      </w:r>
      <w:r w:rsidRPr="0065488C">
        <w:rPr>
          <w:rFonts w:ascii="Times New Roman" w:hAnsi="Times New Roman"/>
          <w:position w:val="-16"/>
          <w:sz w:val="28"/>
          <w:szCs w:val="28"/>
        </w:rPr>
        <w:object w:dxaOrig="400" w:dyaOrig="420">
          <v:shape id="_x0000_i1171" type="#_x0000_t75" style="width:19.5pt;height:20pt" o:ole="">
            <v:imagedata r:id="rId317" o:title=""/>
          </v:shape>
          <o:OLEObject Type="Embed" ProgID="Equation.3" ShapeID="_x0000_i1171" DrawAspect="Content" ObjectID="_1700595951" r:id="rId318"/>
        </w:object>
      </w:r>
      <w:r w:rsidRPr="0065488C">
        <w:rPr>
          <w:rFonts w:ascii="Times New Roman" w:hAnsi="Times New Roman"/>
          <w:sz w:val="28"/>
          <w:szCs w:val="28"/>
        </w:rPr>
        <w:t xml:space="preserve"> – коефіцієнт розсіювання (довідкова величина)</w:t>
      </w:r>
      <w:r>
        <w:rPr>
          <w:rFonts w:ascii="Times New Roman" w:hAnsi="Times New Roman"/>
          <w:sz w:val="28"/>
          <w:szCs w:val="28"/>
        </w:rPr>
        <w:t>.</w:t>
      </w:r>
    </w:p>
    <w:p w:rsidR="0031173C" w:rsidRPr="0065488C" w:rsidRDefault="0031173C" w:rsidP="0031173C">
      <w:pPr>
        <w:pStyle w:val="11"/>
        <w:spacing w:line="360" w:lineRule="auto"/>
        <w:ind w:firstLine="708"/>
        <w:rPr>
          <w:sz w:val="28"/>
          <w:szCs w:val="28"/>
          <w:lang w:val="uk-UA"/>
        </w:rPr>
      </w:pPr>
      <w:r w:rsidRPr="0065488C">
        <w:rPr>
          <w:sz w:val="28"/>
          <w:szCs w:val="28"/>
          <w:lang w:val="uk-UA"/>
        </w:rPr>
        <w:t>Втрати на</w:t>
      </w:r>
      <w:r>
        <w:rPr>
          <w:sz w:val="28"/>
          <w:szCs w:val="28"/>
          <w:lang w:val="uk-UA"/>
        </w:rPr>
        <w:t xml:space="preserve"> релеєвське розсіювання визначають нижню межу</w:t>
      </w:r>
      <w:r w:rsidRPr="0065488C">
        <w:rPr>
          <w:sz w:val="28"/>
          <w:szCs w:val="28"/>
          <w:lang w:val="uk-UA"/>
        </w:rPr>
        <w:t xml:space="preserve"> втрат, властивих волоконним світловодам. Ця межа різна для різних </w:t>
      </w:r>
      <w:r>
        <w:rPr>
          <w:sz w:val="28"/>
          <w:szCs w:val="28"/>
          <w:lang w:val="uk-UA"/>
        </w:rPr>
        <w:t xml:space="preserve">довжин </w:t>
      </w:r>
      <w:r w:rsidRPr="0065488C">
        <w:rPr>
          <w:sz w:val="28"/>
          <w:szCs w:val="28"/>
          <w:lang w:val="uk-UA"/>
        </w:rPr>
        <w:t xml:space="preserve">хвиль і зі збільшенням довжини хвилі зменшується. </w:t>
      </w:r>
    </w:p>
    <w:p w:rsidR="0031173C" w:rsidRPr="0065488C" w:rsidRDefault="0031173C" w:rsidP="0031173C">
      <w:pPr>
        <w:pStyle w:val="11"/>
        <w:spacing w:line="360" w:lineRule="auto"/>
        <w:ind w:firstLine="708"/>
        <w:rPr>
          <w:sz w:val="28"/>
          <w:szCs w:val="28"/>
          <w:lang w:val="uk-UA"/>
        </w:rPr>
      </w:pPr>
      <w:r w:rsidRPr="0065488C">
        <w:rPr>
          <w:sz w:val="28"/>
          <w:szCs w:val="28"/>
          <w:lang w:val="uk-UA"/>
        </w:rPr>
        <w:t xml:space="preserve">При поширенні електромагнітної хвилі із </w:t>
      </w:r>
      <w:r w:rsidRPr="0065488C">
        <w:rPr>
          <w:position w:val="-6"/>
          <w:sz w:val="28"/>
          <w:szCs w:val="28"/>
          <w:lang w:val="uk-UA"/>
        </w:rPr>
        <w:object w:dxaOrig="680" w:dyaOrig="300">
          <v:shape id="_x0000_i1172" type="#_x0000_t75" style="width:34pt;height:15pt" o:ole="">
            <v:imagedata r:id="rId319" o:title=""/>
          </v:shape>
          <o:OLEObject Type="Embed" ProgID="Equation.3" ShapeID="_x0000_i1172" DrawAspect="Content" ObjectID="_1700595952" r:id="rId320"/>
        </w:object>
      </w:r>
      <w:r w:rsidRPr="0065488C">
        <w:rPr>
          <w:sz w:val="28"/>
          <w:szCs w:val="28"/>
          <w:lang w:val="uk-UA"/>
        </w:rPr>
        <w:t xml:space="preserve"> мкм починають інтенсивно зростати втрати на поглинання. Це обумовлено іншим механізмом втрат кварцових світловодов в інфрачервоній області спектра.</w:t>
      </w:r>
      <w:r>
        <w:rPr>
          <w:sz w:val="28"/>
          <w:szCs w:val="28"/>
          <w:lang w:val="uk-UA"/>
        </w:rPr>
        <w:t xml:space="preserve"> Ці втрати пропорційні показовій</w:t>
      </w:r>
      <w:r w:rsidRPr="0065488C">
        <w:rPr>
          <w:sz w:val="28"/>
          <w:szCs w:val="28"/>
          <w:lang w:val="uk-UA"/>
        </w:rPr>
        <w:t xml:space="preserve"> функції й зменшуються з збільшенням частоти за законом:</w:t>
      </w:r>
    </w:p>
    <w:p w:rsidR="0031173C" w:rsidRPr="0065488C" w:rsidRDefault="0031173C" w:rsidP="0031173C">
      <w:pPr>
        <w:pStyle w:val="11"/>
        <w:spacing w:line="360" w:lineRule="auto"/>
        <w:ind w:firstLine="0"/>
        <w:jc w:val="right"/>
        <w:rPr>
          <w:sz w:val="28"/>
          <w:szCs w:val="28"/>
          <w:lang w:val="uk-UA"/>
        </w:rPr>
      </w:pPr>
      <w:r w:rsidRPr="0065488C">
        <w:rPr>
          <w:position w:val="-12"/>
          <w:sz w:val="28"/>
          <w:szCs w:val="28"/>
          <w:lang w:val="uk-UA"/>
        </w:rPr>
        <w:object w:dxaOrig="1340" w:dyaOrig="560">
          <v:shape id="_x0000_i1173" type="#_x0000_t75" style="width:66.5pt;height:27pt" o:ole="">
            <v:imagedata r:id="rId321" o:title=""/>
          </v:shape>
          <o:OLEObject Type="Embed" ProgID="Equation.3" ShapeID="_x0000_i1173" DrawAspect="Content" ObjectID="_1700595953" r:id="rId322"/>
        </w:object>
      </w:r>
      <w:r w:rsidRPr="0065488C">
        <w:rPr>
          <w:sz w:val="28"/>
          <w:szCs w:val="28"/>
          <w:lang w:val="uk-UA"/>
        </w:rPr>
        <w:t xml:space="preserve">,   </w:t>
      </w:r>
      <w:r w:rsidRPr="0065488C">
        <w:rPr>
          <w:position w:val="-32"/>
          <w:sz w:val="28"/>
          <w:szCs w:val="28"/>
          <w:lang w:val="uk-UA"/>
        </w:rPr>
        <w:object w:dxaOrig="680" w:dyaOrig="780">
          <v:shape id="_x0000_i1174" type="#_x0000_t75" style="width:34pt;height:40pt" o:ole="">
            <v:imagedata r:id="rId323" o:title=""/>
          </v:shape>
          <o:OLEObject Type="Embed" ProgID="Equation.3" ShapeID="_x0000_i1174" DrawAspect="Content" ObjectID="_1700595954" r:id="rId324"/>
        </w:object>
      </w:r>
      <w:r>
        <w:rPr>
          <w:sz w:val="28"/>
          <w:szCs w:val="28"/>
          <w:lang w:val="uk-UA"/>
        </w:rPr>
        <w:tab/>
      </w:r>
      <w:r>
        <w:rPr>
          <w:sz w:val="28"/>
          <w:szCs w:val="28"/>
          <w:lang w:val="uk-UA"/>
        </w:rPr>
        <w:tab/>
      </w:r>
      <w:r>
        <w:rPr>
          <w:sz w:val="28"/>
          <w:szCs w:val="28"/>
          <w:lang w:val="uk-UA"/>
        </w:rPr>
        <w:tab/>
        <w:t xml:space="preserve">    (2</w:t>
      </w:r>
      <w:r w:rsidRPr="0065488C">
        <w:rPr>
          <w:sz w:val="28"/>
          <w:szCs w:val="28"/>
          <w:lang w:val="uk-UA"/>
        </w:rPr>
        <w:t>.12)</w:t>
      </w:r>
    </w:p>
    <w:p w:rsidR="0031173C" w:rsidRPr="00CA3AEC" w:rsidRDefault="0031173C" w:rsidP="0031173C">
      <w:pPr>
        <w:pStyle w:val="11"/>
        <w:spacing w:line="360" w:lineRule="auto"/>
        <w:ind w:firstLine="0"/>
        <w:rPr>
          <w:position w:val="-6"/>
          <w:sz w:val="28"/>
          <w:szCs w:val="28"/>
          <w:lang w:val="uk-UA"/>
        </w:rPr>
      </w:pPr>
      <w:r>
        <w:rPr>
          <w:sz w:val="28"/>
          <w:szCs w:val="28"/>
          <w:lang w:val="uk-UA"/>
        </w:rPr>
        <w:t xml:space="preserve">де </w:t>
      </w:r>
      <w:r w:rsidRPr="0065488C">
        <w:rPr>
          <w:position w:val="-6"/>
          <w:sz w:val="28"/>
          <w:szCs w:val="28"/>
          <w:lang w:val="uk-UA"/>
        </w:rPr>
        <w:object w:dxaOrig="260" w:dyaOrig="300">
          <v:shape id="_x0000_i1175" type="#_x0000_t75" style="width:12.5pt;height:15pt" o:ole="">
            <v:imagedata r:id="rId325" o:title=""/>
          </v:shape>
          <o:OLEObject Type="Embed" ProgID="Equation.3" ShapeID="_x0000_i1175" DrawAspect="Content" ObjectID="_1700595955" r:id="rId326"/>
        </w:object>
      </w:r>
      <w:r w:rsidRPr="0065488C">
        <w:rPr>
          <w:sz w:val="28"/>
          <w:szCs w:val="28"/>
          <w:lang w:val="uk-UA"/>
        </w:rPr>
        <w:t xml:space="preserve"> і </w:t>
      </w:r>
      <w:r w:rsidRPr="0065488C">
        <w:rPr>
          <w:position w:val="-6"/>
          <w:sz w:val="28"/>
          <w:szCs w:val="28"/>
          <w:lang w:val="uk-UA"/>
        </w:rPr>
        <w:object w:dxaOrig="220" w:dyaOrig="300">
          <v:shape id="_x0000_i1176" type="#_x0000_t75" style="width:11.5pt;height:15pt" o:ole="">
            <v:imagedata r:id="rId327" o:title=""/>
          </v:shape>
          <o:OLEObject Type="Embed" ProgID="Equation.3" ShapeID="_x0000_i1176" DrawAspect="Content" ObjectID="_1700595956" r:id="rId328"/>
        </w:object>
      </w:r>
      <w:r>
        <w:rPr>
          <w:sz w:val="28"/>
          <w:szCs w:val="28"/>
          <w:lang w:val="uk-UA"/>
        </w:rPr>
        <w:t xml:space="preserve"> – стал</w:t>
      </w:r>
      <w:r w:rsidRPr="0065488C">
        <w:rPr>
          <w:sz w:val="28"/>
          <w:szCs w:val="28"/>
          <w:lang w:val="uk-UA"/>
        </w:rPr>
        <w:t>і коефіцієнти (для кварцу k=(0,7 – 0,9).10</w:t>
      </w:r>
      <w:r w:rsidRPr="0065488C">
        <w:rPr>
          <w:sz w:val="28"/>
          <w:szCs w:val="28"/>
          <w:vertAlign w:val="superscript"/>
          <w:lang w:val="uk-UA"/>
        </w:rPr>
        <w:t>-6</w:t>
      </w:r>
      <w:r w:rsidRPr="0065488C">
        <w:rPr>
          <w:sz w:val="28"/>
          <w:szCs w:val="28"/>
          <w:lang w:val="uk-UA"/>
        </w:rPr>
        <w:t xml:space="preserve"> м, С=0,9).</w:t>
      </w:r>
    </w:p>
    <w:p w:rsidR="0031173C" w:rsidRPr="0065488C" w:rsidRDefault="0031173C" w:rsidP="0031173C">
      <w:pPr>
        <w:pStyle w:val="11"/>
        <w:spacing w:line="360" w:lineRule="auto"/>
        <w:ind w:firstLine="708"/>
        <w:rPr>
          <w:sz w:val="28"/>
          <w:szCs w:val="28"/>
          <w:lang w:val="uk-UA"/>
        </w:rPr>
      </w:pPr>
      <w:r>
        <w:rPr>
          <w:sz w:val="28"/>
          <w:szCs w:val="28"/>
          <w:lang w:val="uk-UA"/>
        </w:rPr>
        <w:t>У світловоді</w:t>
      </w:r>
      <w:r w:rsidRPr="0065488C">
        <w:rPr>
          <w:sz w:val="28"/>
          <w:szCs w:val="28"/>
          <w:lang w:val="uk-UA"/>
        </w:rPr>
        <w:t xml:space="preserve"> (кварцовому) існує три вікна прозорості:</w:t>
      </w:r>
    </w:p>
    <w:p w:rsidR="0031173C" w:rsidRPr="0065488C" w:rsidRDefault="0031173C" w:rsidP="0031173C">
      <w:pPr>
        <w:pStyle w:val="11"/>
        <w:numPr>
          <w:ilvl w:val="0"/>
          <w:numId w:val="21"/>
        </w:numPr>
        <w:spacing w:line="360" w:lineRule="auto"/>
        <w:rPr>
          <w:sz w:val="28"/>
          <w:szCs w:val="28"/>
          <w:lang w:val="uk-UA"/>
        </w:rPr>
      </w:pPr>
      <w:r w:rsidRPr="0065488C">
        <w:rPr>
          <w:sz w:val="28"/>
          <w:szCs w:val="28"/>
          <w:lang w:val="uk-UA"/>
        </w:rPr>
        <w:t xml:space="preserve">перше вікно прозорості на довжині хвилі </w:t>
      </w:r>
      <w:r w:rsidRPr="0065488C">
        <w:rPr>
          <w:position w:val="-10"/>
          <w:sz w:val="28"/>
          <w:szCs w:val="28"/>
          <w:lang w:val="uk-UA"/>
        </w:rPr>
        <w:object w:dxaOrig="999" w:dyaOrig="340">
          <v:shape id="_x0000_i1177" type="#_x0000_t75" style="width:50pt;height:17.5pt" o:ole="">
            <v:imagedata r:id="rId329" o:title=""/>
          </v:shape>
          <o:OLEObject Type="Embed" ProgID="Equation.3" ShapeID="_x0000_i1177" DrawAspect="Content" ObjectID="_1700595957" r:id="rId330"/>
        </w:object>
      </w:r>
      <w:r w:rsidRPr="0065488C">
        <w:rPr>
          <w:sz w:val="28"/>
          <w:szCs w:val="28"/>
          <w:lang w:val="uk-UA"/>
        </w:rPr>
        <w:t>мкм;</w:t>
      </w:r>
    </w:p>
    <w:p w:rsidR="0031173C" w:rsidRPr="0065488C" w:rsidRDefault="0031173C" w:rsidP="0031173C">
      <w:pPr>
        <w:pStyle w:val="11"/>
        <w:numPr>
          <w:ilvl w:val="0"/>
          <w:numId w:val="21"/>
        </w:numPr>
        <w:spacing w:line="360" w:lineRule="auto"/>
        <w:rPr>
          <w:sz w:val="28"/>
          <w:szCs w:val="28"/>
          <w:lang w:val="uk-UA"/>
        </w:rPr>
      </w:pPr>
      <w:r w:rsidRPr="0065488C">
        <w:rPr>
          <w:sz w:val="28"/>
          <w:szCs w:val="28"/>
          <w:lang w:val="uk-UA"/>
        </w:rPr>
        <w:t xml:space="preserve">друге вікно прозорості на довжині хвилі </w:t>
      </w:r>
      <w:r w:rsidRPr="0065488C">
        <w:rPr>
          <w:position w:val="-10"/>
          <w:sz w:val="28"/>
          <w:szCs w:val="28"/>
          <w:lang w:val="uk-UA"/>
        </w:rPr>
        <w:object w:dxaOrig="820" w:dyaOrig="340">
          <v:shape id="_x0000_i1178" type="#_x0000_t75" style="width:41.5pt;height:17.5pt" o:ole="">
            <v:imagedata r:id="rId331" o:title=""/>
          </v:shape>
          <o:OLEObject Type="Embed" ProgID="Equation.3" ShapeID="_x0000_i1178" DrawAspect="Content" ObjectID="_1700595958" r:id="rId332"/>
        </w:object>
      </w:r>
      <w:r w:rsidRPr="0065488C">
        <w:rPr>
          <w:sz w:val="28"/>
          <w:szCs w:val="28"/>
          <w:lang w:val="uk-UA"/>
        </w:rPr>
        <w:t>мкм;</w:t>
      </w:r>
    </w:p>
    <w:p w:rsidR="0031173C" w:rsidRPr="0065488C" w:rsidRDefault="0031173C" w:rsidP="0031173C">
      <w:pPr>
        <w:pStyle w:val="11"/>
        <w:numPr>
          <w:ilvl w:val="0"/>
          <w:numId w:val="21"/>
        </w:numPr>
        <w:spacing w:line="360" w:lineRule="auto"/>
        <w:rPr>
          <w:sz w:val="28"/>
          <w:szCs w:val="28"/>
          <w:lang w:val="uk-UA"/>
        </w:rPr>
      </w:pPr>
      <w:r w:rsidRPr="0065488C">
        <w:rPr>
          <w:sz w:val="28"/>
          <w:szCs w:val="28"/>
          <w:lang w:val="uk-UA"/>
        </w:rPr>
        <w:t xml:space="preserve">третє вікно прозорості на довжині хвилі </w:t>
      </w:r>
      <w:r w:rsidRPr="0065488C">
        <w:rPr>
          <w:position w:val="-10"/>
          <w:sz w:val="28"/>
          <w:szCs w:val="28"/>
          <w:lang w:val="uk-UA"/>
        </w:rPr>
        <w:object w:dxaOrig="960" w:dyaOrig="340">
          <v:shape id="_x0000_i1179" type="#_x0000_t75" style="width:47.5pt;height:17.5pt" o:ole="">
            <v:imagedata r:id="rId333" o:title=""/>
          </v:shape>
          <o:OLEObject Type="Embed" ProgID="Equation.3" ShapeID="_x0000_i1179" DrawAspect="Content" ObjectID="_1700595959" r:id="rId334"/>
        </w:object>
      </w:r>
      <w:r w:rsidRPr="0065488C">
        <w:rPr>
          <w:sz w:val="28"/>
          <w:szCs w:val="28"/>
          <w:lang w:val="uk-UA"/>
        </w:rPr>
        <w:t xml:space="preserve">мкм. </w:t>
      </w:r>
    </w:p>
    <w:p w:rsidR="0031173C" w:rsidRPr="0065488C" w:rsidRDefault="0031173C" w:rsidP="0031173C">
      <w:pPr>
        <w:pStyle w:val="11"/>
        <w:spacing w:line="360" w:lineRule="auto"/>
        <w:ind w:firstLine="708"/>
        <w:rPr>
          <w:sz w:val="28"/>
          <w:szCs w:val="28"/>
          <w:lang w:val="uk-UA"/>
        </w:rPr>
      </w:pPr>
      <w:r w:rsidRPr="0065488C">
        <w:rPr>
          <w:sz w:val="28"/>
          <w:szCs w:val="28"/>
          <w:lang w:val="uk-UA"/>
        </w:rPr>
        <w:t>Найменше загасання є в третьому вікні прозорості.</w:t>
      </w:r>
    </w:p>
    <w:p w:rsidR="0031173C" w:rsidRPr="0065488C" w:rsidRDefault="0031173C" w:rsidP="0031173C">
      <w:pPr>
        <w:spacing w:after="0" w:line="360" w:lineRule="auto"/>
        <w:ind w:firstLine="708"/>
        <w:jc w:val="both"/>
        <w:rPr>
          <w:rFonts w:ascii="Times New Roman" w:hAnsi="Times New Roman"/>
          <w:sz w:val="28"/>
          <w:szCs w:val="28"/>
        </w:rPr>
      </w:pPr>
      <w:r w:rsidRPr="0065488C">
        <w:rPr>
          <w:rFonts w:ascii="Times New Roman" w:hAnsi="Times New Roman"/>
          <w:sz w:val="28"/>
          <w:szCs w:val="28"/>
        </w:rPr>
        <w:t>Втрати випромінювання в оптичних світловодах визначаю</w:t>
      </w:r>
      <w:r>
        <w:rPr>
          <w:rFonts w:ascii="Times New Roman" w:hAnsi="Times New Roman"/>
          <w:sz w:val="28"/>
          <w:szCs w:val="28"/>
        </w:rPr>
        <w:t>ться також наявністю  мод витікання</w:t>
      </w:r>
      <w:r w:rsidRPr="0065488C">
        <w:rPr>
          <w:rFonts w:ascii="Times New Roman" w:hAnsi="Times New Roman"/>
          <w:sz w:val="28"/>
          <w:szCs w:val="28"/>
        </w:rPr>
        <w:t xml:space="preserve">. У багатомодових світловодах - це інтенсивна втрата мод високого порядку на початковій ділянці світловода. Причиною цьому є порушення явища ПВВ через шорсткість бічної поверхні світловода при кутах падіння близьких до критичного. Для зменшення впливу цього явища застосовують два типи фільтрів (рис.4.9): </w:t>
      </w:r>
    </w:p>
    <w:p w:rsidR="0031173C" w:rsidRPr="0065488C" w:rsidRDefault="0031173C" w:rsidP="0031173C">
      <w:pPr>
        <w:pStyle w:val="a3"/>
        <w:numPr>
          <w:ilvl w:val="0"/>
          <w:numId w:val="22"/>
        </w:numPr>
        <w:spacing w:after="0" w:line="360" w:lineRule="auto"/>
        <w:jc w:val="both"/>
        <w:rPr>
          <w:rFonts w:ascii="Times New Roman" w:hAnsi="Times New Roman"/>
          <w:sz w:val="28"/>
          <w:szCs w:val="28"/>
          <w:lang w:val="uk-UA"/>
        </w:rPr>
      </w:pPr>
      <w:r w:rsidRPr="0065488C">
        <w:rPr>
          <w:rFonts w:ascii="Times New Roman" w:hAnsi="Times New Roman"/>
          <w:sz w:val="28"/>
          <w:szCs w:val="28"/>
          <w:lang w:val="uk-UA"/>
        </w:rPr>
        <w:t>спіральний</w:t>
      </w:r>
      <w:r>
        <w:rPr>
          <w:rFonts w:ascii="Times New Roman" w:hAnsi="Times New Roman"/>
          <w:sz w:val="28"/>
          <w:szCs w:val="28"/>
          <w:lang w:val="uk-UA"/>
        </w:rPr>
        <w:t xml:space="preserve"> </w:t>
      </w:r>
      <w:r w:rsidRPr="0065488C">
        <w:rPr>
          <w:rFonts w:ascii="Times New Roman" w:hAnsi="Times New Roman"/>
          <w:sz w:val="28"/>
          <w:szCs w:val="28"/>
        </w:rPr>
        <w:t>(рис.4.9</w:t>
      </w:r>
      <w:r>
        <w:rPr>
          <w:rFonts w:ascii="Times New Roman" w:hAnsi="Times New Roman"/>
          <w:sz w:val="28"/>
          <w:szCs w:val="28"/>
          <w:lang w:val="uk-UA"/>
        </w:rPr>
        <w:t>а</w:t>
      </w:r>
      <w:r>
        <w:rPr>
          <w:rFonts w:ascii="Times New Roman" w:hAnsi="Times New Roman"/>
          <w:sz w:val="28"/>
          <w:szCs w:val="28"/>
        </w:rPr>
        <w:t>)</w:t>
      </w:r>
      <w:r w:rsidRPr="0065488C">
        <w:rPr>
          <w:rFonts w:ascii="Times New Roman" w:hAnsi="Times New Roman"/>
          <w:sz w:val="28"/>
          <w:szCs w:val="28"/>
          <w:lang w:val="uk-UA"/>
        </w:rPr>
        <w:t>;</w:t>
      </w:r>
    </w:p>
    <w:p w:rsidR="0031173C" w:rsidRDefault="0031173C" w:rsidP="0031173C">
      <w:pPr>
        <w:pStyle w:val="a3"/>
        <w:numPr>
          <w:ilvl w:val="0"/>
          <w:numId w:val="22"/>
        </w:numPr>
        <w:spacing w:after="0" w:line="360" w:lineRule="auto"/>
        <w:jc w:val="both"/>
        <w:rPr>
          <w:rFonts w:ascii="Times New Roman" w:hAnsi="Times New Roman"/>
          <w:sz w:val="28"/>
          <w:szCs w:val="28"/>
          <w:lang w:val="uk-UA"/>
        </w:rPr>
      </w:pPr>
      <w:r w:rsidRPr="0065488C">
        <w:rPr>
          <w:rFonts w:ascii="Times New Roman" w:hAnsi="Times New Roman"/>
          <w:sz w:val="28"/>
          <w:szCs w:val="28"/>
          <w:lang w:val="uk-UA"/>
        </w:rPr>
        <w:t>східчастий</w:t>
      </w:r>
      <w:r>
        <w:rPr>
          <w:rFonts w:ascii="Times New Roman" w:hAnsi="Times New Roman"/>
          <w:sz w:val="28"/>
          <w:szCs w:val="28"/>
          <w:lang w:val="uk-UA"/>
        </w:rPr>
        <w:t xml:space="preserve"> </w:t>
      </w:r>
      <w:r w:rsidRPr="0065488C">
        <w:rPr>
          <w:rFonts w:ascii="Times New Roman" w:hAnsi="Times New Roman"/>
          <w:sz w:val="28"/>
          <w:szCs w:val="28"/>
        </w:rPr>
        <w:t>(рис.4.9</w:t>
      </w:r>
      <w:r>
        <w:rPr>
          <w:rFonts w:ascii="Times New Roman" w:hAnsi="Times New Roman"/>
          <w:sz w:val="28"/>
          <w:szCs w:val="28"/>
          <w:lang w:val="uk-UA"/>
        </w:rPr>
        <w:t>б</w:t>
      </w:r>
      <w:r>
        <w:rPr>
          <w:rFonts w:ascii="Times New Roman" w:hAnsi="Times New Roman"/>
          <w:sz w:val="28"/>
          <w:szCs w:val="28"/>
        </w:rPr>
        <w:t>)</w:t>
      </w:r>
      <w:r w:rsidRPr="0065488C">
        <w:rPr>
          <w:rFonts w:ascii="Times New Roman" w:hAnsi="Times New Roman"/>
          <w:sz w:val="28"/>
          <w:szCs w:val="28"/>
          <w:lang w:val="uk-UA"/>
        </w:rPr>
        <w:t>.</w:t>
      </w:r>
    </w:p>
    <w:p w:rsidR="0037054F" w:rsidRPr="0065488C" w:rsidRDefault="0037054F" w:rsidP="0037054F">
      <w:pPr>
        <w:pStyle w:val="a3"/>
        <w:spacing w:after="0" w:line="360" w:lineRule="auto"/>
        <w:jc w:val="both"/>
        <w:rPr>
          <w:rFonts w:ascii="Times New Roman" w:hAnsi="Times New Roman"/>
          <w:sz w:val="28"/>
          <w:szCs w:val="28"/>
          <w:lang w:val="uk-UA"/>
        </w:rPr>
      </w:pPr>
    </w:p>
    <w:p w:rsidR="0031173C" w:rsidRPr="0065488C"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1501788" cy="906449"/>
            <wp:effectExtent l="19050" t="0" r="3162" b="0"/>
            <wp:docPr id="36"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335" cstate="print"/>
                    <a:srcRect/>
                    <a:stretch>
                      <a:fillRect/>
                    </a:stretch>
                  </pic:blipFill>
                  <pic:spPr bwMode="auto">
                    <a:xfrm>
                      <a:off x="0" y="0"/>
                      <a:ext cx="1501140" cy="906058"/>
                    </a:xfrm>
                    <a:prstGeom prst="rect">
                      <a:avLst/>
                    </a:prstGeom>
                    <a:noFill/>
                    <a:ln w="9525">
                      <a:noFill/>
                      <a:miter lim="800000"/>
                      <a:headEnd/>
                      <a:tailEnd/>
                    </a:ln>
                  </pic:spPr>
                </pic:pic>
              </a:graphicData>
            </a:graphic>
          </wp:inline>
        </w:drawing>
      </w:r>
    </w:p>
    <w:p w:rsidR="0031173C" w:rsidRPr="0065488C" w:rsidRDefault="0031173C" w:rsidP="0031173C">
      <w:pPr>
        <w:spacing w:after="0" w:line="360" w:lineRule="auto"/>
        <w:jc w:val="center"/>
        <w:rPr>
          <w:rFonts w:ascii="Times New Roman" w:hAnsi="Times New Roman"/>
          <w:sz w:val="28"/>
          <w:szCs w:val="28"/>
          <w:lang w:val="ru-RU"/>
        </w:rPr>
      </w:pPr>
      <w:r>
        <w:rPr>
          <w:rFonts w:ascii="Times New Roman" w:hAnsi="Times New Roman"/>
          <w:sz w:val="28"/>
          <w:szCs w:val="28"/>
          <w:lang w:val="ru-RU"/>
        </w:rPr>
        <w:t>а) спіральний фільтр</w:t>
      </w:r>
    </w:p>
    <w:p w:rsidR="0031173C" w:rsidRPr="0065488C" w:rsidRDefault="0031173C" w:rsidP="0031173C">
      <w:pPr>
        <w:spacing w:after="0" w:line="360" w:lineRule="auto"/>
        <w:jc w:val="both"/>
        <w:rPr>
          <w:rFonts w:ascii="Times New Roman" w:hAnsi="Times New Roman"/>
          <w:sz w:val="28"/>
          <w:szCs w:val="28"/>
          <w:lang w:val="ru-RU"/>
        </w:rPr>
      </w:pPr>
      <w:r>
        <w:rPr>
          <w:rFonts w:ascii="Times New Roman" w:hAnsi="Times New Roman"/>
          <w:noProof/>
          <w:sz w:val="28"/>
          <w:szCs w:val="28"/>
        </w:rPr>
        <w:drawing>
          <wp:inline distT="0" distB="0" distL="0" distR="0">
            <wp:extent cx="5928526" cy="1502797"/>
            <wp:effectExtent l="19050" t="0" r="0"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6" cstate="print"/>
                    <a:srcRect/>
                    <a:stretch>
                      <a:fillRect/>
                    </a:stretch>
                  </pic:blipFill>
                  <pic:spPr bwMode="auto">
                    <a:xfrm>
                      <a:off x="0" y="0"/>
                      <a:ext cx="5934710" cy="1504365"/>
                    </a:xfrm>
                    <a:prstGeom prst="rect">
                      <a:avLst/>
                    </a:prstGeom>
                    <a:noFill/>
                    <a:ln w="9525">
                      <a:noFill/>
                      <a:miter lim="800000"/>
                      <a:headEnd/>
                      <a:tailEnd/>
                    </a:ln>
                  </pic:spPr>
                </pic:pic>
              </a:graphicData>
            </a:graphic>
          </wp:inline>
        </w:drawing>
      </w:r>
    </w:p>
    <w:p w:rsidR="0031173C" w:rsidRPr="0065488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б) східчастий фільтр</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Рис.2</w:t>
      </w:r>
      <w:r w:rsidRPr="0065488C">
        <w:rPr>
          <w:rFonts w:ascii="Times New Roman" w:hAnsi="Times New Roman"/>
          <w:sz w:val="28"/>
          <w:szCs w:val="28"/>
        </w:rPr>
        <w:t>.9</w:t>
      </w:r>
      <w:r>
        <w:rPr>
          <w:rFonts w:ascii="Times New Roman" w:hAnsi="Times New Roman"/>
          <w:sz w:val="28"/>
          <w:szCs w:val="28"/>
        </w:rPr>
        <w:t>. Фільтри у світловодах</w:t>
      </w:r>
    </w:p>
    <w:p w:rsidR="0037054F" w:rsidRPr="0065488C" w:rsidRDefault="0037054F" w:rsidP="0031173C">
      <w:pPr>
        <w:spacing w:after="0" w:line="360" w:lineRule="auto"/>
        <w:jc w:val="both"/>
        <w:rPr>
          <w:rFonts w:ascii="Times New Roman" w:hAnsi="Times New Roman"/>
          <w:sz w:val="28"/>
          <w:szCs w:val="28"/>
        </w:rPr>
      </w:pPr>
    </w:p>
    <w:p w:rsidR="0031173C" w:rsidRPr="0065488C" w:rsidRDefault="0031173C" w:rsidP="0031173C">
      <w:pPr>
        <w:spacing w:after="0" w:line="360" w:lineRule="auto"/>
        <w:ind w:firstLine="708"/>
        <w:jc w:val="both"/>
        <w:rPr>
          <w:rFonts w:ascii="Times New Roman" w:hAnsi="Times New Roman"/>
          <w:sz w:val="28"/>
          <w:szCs w:val="28"/>
        </w:rPr>
      </w:pPr>
      <w:r w:rsidRPr="0065488C">
        <w:rPr>
          <w:rFonts w:ascii="Times New Roman" w:hAnsi="Times New Roman"/>
          <w:sz w:val="28"/>
          <w:szCs w:val="28"/>
        </w:rPr>
        <w:t xml:space="preserve">У спіральному фільтрі за рахунок штучного вигину світловода на початковій ділянці траси добиваються порушення явища ПВВ для мод високого порядку. </w:t>
      </w:r>
    </w:p>
    <w:p w:rsidR="0031173C" w:rsidRPr="0065488C" w:rsidRDefault="0031173C" w:rsidP="0031173C">
      <w:pPr>
        <w:spacing w:after="0" w:line="360" w:lineRule="auto"/>
        <w:ind w:firstLine="708"/>
        <w:jc w:val="both"/>
        <w:rPr>
          <w:rFonts w:ascii="Times New Roman" w:hAnsi="Times New Roman"/>
          <w:sz w:val="28"/>
          <w:szCs w:val="28"/>
        </w:rPr>
      </w:pPr>
      <w:r w:rsidRPr="0065488C">
        <w:rPr>
          <w:rFonts w:ascii="Times New Roman" w:hAnsi="Times New Roman"/>
          <w:sz w:val="28"/>
          <w:szCs w:val="28"/>
        </w:rPr>
        <w:t>У східчастому модовому фільтрі промені від джерела світла спочатку входять у першу частину фільтра - відрізок східчастог</w:t>
      </w:r>
      <w:r>
        <w:rPr>
          <w:rFonts w:ascii="Times New Roman" w:hAnsi="Times New Roman"/>
          <w:sz w:val="28"/>
          <w:szCs w:val="28"/>
        </w:rPr>
        <w:t xml:space="preserve">о світловода із сердечником </w:t>
      </w:r>
      <w:r w:rsidRPr="0065488C">
        <w:rPr>
          <w:rFonts w:ascii="Times New Roman" w:hAnsi="Times New Roman"/>
          <w:sz w:val="28"/>
          <w:szCs w:val="28"/>
        </w:rPr>
        <w:t xml:space="preserve"> великого діаметра й великою числовою апертурою. Потім частина цих променів, переважно моди низького порядку, поширюються по відрізку гра</w:t>
      </w:r>
      <w:r>
        <w:rPr>
          <w:rFonts w:ascii="Times New Roman" w:hAnsi="Times New Roman"/>
          <w:sz w:val="28"/>
          <w:szCs w:val="28"/>
        </w:rPr>
        <w:t xml:space="preserve">дієнтного волокна довжиною 3 м і з осердям </w:t>
      </w:r>
      <w:r w:rsidRPr="0065488C">
        <w:rPr>
          <w:rFonts w:ascii="Times New Roman" w:hAnsi="Times New Roman"/>
          <w:sz w:val="28"/>
          <w:szCs w:val="28"/>
        </w:rPr>
        <w:t xml:space="preserve"> діаметром 40 м</w:t>
      </w:r>
      <w:r>
        <w:rPr>
          <w:rFonts w:ascii="Times New Roman" w:hAnsi="Times New Roman"/>
          <w:sz w:val="28"/>
          <w:szCs w:val="28"/>
        </w:rPr>
        <w:t xml:space="preserve">км. На виході цього відрізка </w:t>
      </w:r>
      <w:r w:rsidRPr="0065488C">
        <w:rPr>
          <w:rFonts w:ascii="Times New Roman" w:hAnsi="Times New Roman"/>
          <w:sz w:val="28"/>
          <w:szCs w:val="28"/>
        </w:rPr>
        <w:t xml:space="preserve"> забезпечу</w:t>
      </w:r>
      <w:r>
        <w:rPr>
          <w:rFonts w:ascii="Times New Roman" w:hAnsi="Times New Roman"/>
          <w:sz w:val="28"/>
          <w:szCs w:val="28"/>
        </w:rPr>
        <w:t>ється</w:t>
      </w:r>
      <w:r w:rsidRPr="0065488C">
        <w:rPr>
          <w:rFonts w:ascii="Times New Roman" w:hAnsi="Times New Roman"/>
          <w:sz w:val="28"/>
          <w:szCs w:val="28"/>
        </w:rPr>
        <w:t xml:space="preserve"> рівноважний розподіл мод</w:t>
      </w:r>
      <w:r>
        <w:rPr>
          <w:rFonts w:ascii="Times New Roman" w:hAnsi="Times New Roman"/>
          <w:sz w:val="28"/>
          <w:szCs w:val="28"/>
        </w:rPr>
        <w:t xml:space="preserve"> (РРМ)</w:t>
      </w:r>
      <w:r w:rsidRPr="0065488C">
        <w:rPr>
          <w:rFonts w:ascii="Times New Roman" w:hAnsi="Times New Roman"/>
          <w:sz w:val="28"/>
          <w:szCs w:val="28"/>
        </w:rPr>
        <w:t>.</w:t>
      </w:r>
    </w:p>
    <w:p w:rsidR="0031173C" w:rsidRPr="0065488C" w:rsidRDefault="0031173C" w:rsidP="0031173C">
      <w:pPr>
        <w:spacing w:after="0" w:line="360" w:lineRule="auto"/>
        <w:ind w:firstLine="708"/>
        <w:jc w:val="both"/>
        <w:rPr>
          <w:rFonts w:ascii="Times New Roman" w:hAnsi="Times New Roman"/>
          <w:sz w:val="28"/>
          <w:szCs w:val="28"/>
        </w:rPr>
      </w:pPr>
      <w:r w:rsidRPr="0065488C">
        <w:rPr>
          <w:rFonts w:ascii="Times New Roman" w:hAnsi="Times New Roman"/>
          <w:sz w:val="28"/>
          <w:szCs w:val="28"/>
        </w:rPr>
        <w:t>У цілому втрати у світловоді визначаються співвідношенням</w:t>
      </w:r>
      <w:r>
        <w:rPr>
          <w:rFonts w:ascii="Times New Roman" w:hAnsi="Times New Roman"/>
          <w:sz w:val="28"/>
          <w:szCs w:val="28"/>
        </w:rPr>
        <w:t xml:space="preserve"> </w:t>
      </w:r>
      <w:r w:rsidRPr="00D13260">
        <w:rPr>
          <w:rFonts w:ascii="Times New Roman" w:hAnsi="Times New Roman"/>
          <w:sz w:val="28"/>
          <w:szCs w:val="28"/>
        </w:rPr>
        <w:t>[</w:t>
      </w:r>
      <w:r>
        <w:rPr>
          <w:rFonts w:ascii="Times New Roman" w:hAnsi="Times New Roman"/>
          <w:sz w:val="28"/>
          <w:szCs w:val="28"/>
        </w:rPr>
        <w:t>4</w:t>
      </w:r>
      <w:r w:rsidRPr="00D13260">
        <w:rPr>
          <w:rFonts w:ascii="Times New Roman" w:hAnsi="Times New Roman"/>
          <w:sz w:val="28"/>
          <w:szCs w:val="28"/>
        </w:rPr>
        <w:t>]</w:t>
      </w:r>
      <w:r w:rsidRPr="0065488C">
        <w:rPr>
          <w:rFonts w:ascii="Times New Roman" w:hAnsi="Times New Roman"/>
          <w:sz w:val="28"/>
          <w:szCs w:val="28"/>
        </w:rPr>
        <w:t>:</w:t>
      </w:r>
    </w:p>
    <w:p w:rsidR="0031173C" w:rsidRPr="0065488C" w:rsidRDefault="004E5895" w:rsidP="0031173C">
      <w:pPr>
        <w:spacing w:after="0" w:line="360" w:lineRule="auto"/>
        <w:ind w:firstLine="708"/>
        <w:jc w:val="right"/>
        <w:rPr>
          <w:rFonts w:ascii="Times New Roman" w:hAnsi="Times New Roman"/>
          <w:sz w:val="28"/>
          <w:szCs w:val="28"/>
        </w:rPr>
      </w:pPr>
      <w:r w:rsidRPr="00D84490">
        <w:rPr>
          <w:rFonts w:ascii="Times New Roman" w:hAnsi="Times New Roman"/>
          <w:position w:val="-30"/>
          <w:sz w:val="28"/>
          <w:szCs w:val="28"/>
        </w:rPr>
        <w:object w:dxaOrig="1219" w:dyaOrig="680">
          <v:shape id="_x0000_i1180" type="#_x0000_t75" style="width:62pt;height:33pt" o:ole="">
            <v:imagedata r:id="rId337" o:title=""/>
          </v:shape>
          <o:OLEObject Type="Embed" ProgID="Equation.3" ShapeID="_x0000_i1180" DrawAspect="Content" ObjectID="_1700595960" r:id="rId338"/>
        </w:object>
      </w:r>
      <w:r w:rsidR="0031173C" w:rsidRPr="0065488C">
        <w:rPr>
          <w:rFonts w:ascii="Times New Roman" w:hAnsi="Times New Roman"/>
          <w:sz w:val="28"/>
          <w:szCs w:val="28"/>
        </w:rPr>
        <w:tab/>
      </w:r>
      <w:r w:rsidR="0031173C">
        <w:rPr>
          <w:rFonts w:ascii="Times New Roman" w:hAnsi="Times New Roman"/>
          <w:sz w:val="28"/>
          <w:szCs w:val="28"/>
        </w:rPr>
        <w:t>,</w:t>
      </w:r>
      <w:r w:rsidR="0031173C">
        <w:rPr>
          <w:rFonts w:ascii="Times New Roman" w:hAnsi="Times New Roman"/>
          <w:sz w:val="28"/>
          <w:szCs w:val="28"/>
        </w:rPr>
        <w:tab/>
      </w:r>
      <w:r w:rsidR="0031173C">
        <w:rPr>
          <w:rFonts w:ascii="Times New Roman" w:hAnsi="Times New Roman"/>
          <w:sz w:val="28"/>
          <w:szCs w:val="28"/>
        </w:rPr>
        <w:tab/>
      </w:r>
      <w:r w:rsidR="0031173C">
        <w:rPr>
          <w:rFonts w:ascii="Times New Roman" w:hAnsi="Times New Roman"/>
          <w:sz w:val="28"/>
          <w:szCs w:val="28"/>
        </w:rPr>
        <w:tab/>
        <w:t xml:space="preserve">    (2</w:t>
      </w:r>
      <w:r w:rsidR="0031173C" w:rsidRPr="0065488C">
        <w:rPr>
          <w:rFonts w:ascii="Times New Roman" w:hAnsi="Times New Roman"/>
          <w:sz w:val="28"/>
          <w:szCs w:val="28"/>
        </w:rPr>
        <w:t>.13)</w:t>
      </w:r>
    </w:p>
    <w:p w:rsidR="0031173C" w:rsidRPr="00CA3AEC" w:rsidRDefault="0031173C" w:rsidP="0031173C">
      <w:pPr>
        <w:spacing w:after="0" w:line="360" w:lineRule="auto"/>
        <w:jc w:val="both"/>
        <w:rPr>
          <w:rFonts w:ascii="Times New Roman" w:hAnsi="Times New Roman"/>
          <w:position w:val="-10"/>
          <w:sz w:val="28"/>
          <w:szCs w:val="28"/>
        </w:rPr>
      </w:pPr>
      <w:r>
        <w:rPr>
          <w:rFonts w:ascii="Times New Roman" w:hAnsi="Times New Roman"/>
          <w:sz w:val="28"/>
          <w:szCs w:val="28"/>
        </w:rPr>
        <w:t>де</w:t>
      </w:r>
      <w:r w:rsidRPr="00CD6325">
        <w:rPr>
          <w:rFonts w:ascii="Times New Roman" w:hAnsi="Times New Roman"/>
          <w:position w:val="-10"/>
          <w:sz w:val="28"/>
          <w:szCs w:val="28"/>
        </w:rPr>
        <w:object w:dxaOrig="240" w:dyaOrig="340">
          <v:shape id="_x0000_i1181" type="#_x0000_t75" style="width:12pt;height:17.5pt" o:ole="">
            <v:imagedata r:id="rId339" o:title=""/>
          </v:shape>
          <o:OLEObject Type="Embed" ProgID="Equation.3" ShapeID="_x0000_i1181" DrawAspect="Content" ObjectID="_1700595961" r:id="rId340"/>
        </w:object>
      </w:r>
      <w:r w:rsidRPr="0065488C">
        <w:rPr>
          <w:rFonts w:ascii="Times New Roman" w:hAnsi="Times New Roman"/>
          <w:sz w:val="28"/>
          <w:szCs w:val="28"/>
        </w:rPr>
        <w:t xml:space="preserve">і </w:t>
      </w:r>
      <w:r w:rsidRPr="00CD6325">
        <w:rPr>
          <w:rFonts w:ascii="Times New Roman" w:hAnsi="Times New Roman"/>
          <w:position w:val="-10"/>
          <w:sz w:val="28"/>
          <w:szCs w:val="28"/>
        </w:rPr>
        <w:object w:dxaOrig="279" w:dyaOrig="340">
          <v:shape id="_x0000_i1182" type="#_x0000_t75" style="width:14.5pt;height:17.5pt" o:ole="">
            <v:imagedata r:id="rId341" o:title=""/>
          </v:shape>
          <o:OLEObject Type="Embed" ProgID="Equation.3" ShapeID="_x0000_i1182" DrawAspect="Content" ObjectID="_1700595962" r:id="rId342"/>
        </w:object>
      </w:r>
      <w:r w:rsidRPr="0065488C">
        <w:rPr>
          <w:rFonts w:ascii="Times New Roman" w:hAnsi="Times New Roman"/>
          <w:sz w:val="28"/>
          <w:szCs w:val="28"/>
        </w:rPr>
        <w:t xml:space="preserve"> – потужність випромінювання на вході й виході світловода.</w:t>
      </w:r>
    </w:p>
    <w:p w:rsidR="0031173C" w:rsidRDefault="0031173C" w:rsidP="0031173C">
      <w:pPr>
        <w:spacing w:after="0" w:line="360" w:lineRule="auto"/>
        <w:ind w:firstLine="708"/>
        <w:jc w:val="both"/>
        <w:rPr>
          <w:rFonts w:ascii="Times New Roman" w:hAnsi="Times New Roman"/>
          <w:sz w:val="28"/>
          <w:szCs w:val="28"/>
        </w:rPr>
      </w:pPr>
      <w:r w:rsidRPr="0065488C">
        <w:rPr>
          <w:rFonts w:ascii="Times New Roman" w:hAnsi="Times New Roman"/>
          <w:sz w:val="28"/>
          <w:szCs w:val="28"/>
        </w:rPr>
        <w:t>Зменшення втрат здійснюють переважно технологічним шляхом, найчастіше це зменшення шкідливих домішок.</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Наприклад</w:t>
      </w:r>
      <w:r w:rsidR="0009348C">
        <w:rPr>
          <w:rFonts w:ascii="Times New Roman" w:hAnsi="Times New Roman"/>
          <w:sz w:val="28"/>
          <w:szCs w:val="28"/>
        </w:rPr>
        <w:t>, якщо</w:t>
      </w:r>
      <w:r>
        <w:rPr>
          <w:rFonts w:ascii="Times New Roman" w:hAnsi="Times New Roman"/>
          <w:sz w:val="28"/>
          <w:szCs w:val="28"/>
        </w:rPr>
        <w:t xml:space="preserve"> Р</w:t>
      </w:r>
      <w:r>
        <w:rPr>
          <w:rFonts w:ascii="Times New Roman" w:hAnsi="Times New Roman"/>
          <w:sz w:val="28"/>
          <w:szCs w:val="28"/>
          <w:vertAlign w:val="subscript"/>
        </w:rPr>
        <w:t xml:space="preserve">2 </w:t>
      </w:r>
      <w:r>
        <w:rPr>
          <w:rFonts w:ascii="Times New Roman" w:hAnsi="Times New Roman"/>
          <w:sz w:val="28"/>
          <w:szCs w:val="28"/>
        </w:rPr>
        <w:t>=20Вт, Р</w:t>
      </w:r>
      <w:r>
        <w:rPr>
          <w:rFonts w:ascii="Times New Roman" w:hAnsi="Times New Roman"/>
          <w:sz w:val="28"/>
          <w:szCs w:val="28"/>
          <w:vertAlign w:val="subscript"/>
        </w:rPr>
        <w:t xml:space="preserve">1 </w:t>
      </w:r>
      <w:r>
        <w:rPr>
          <w:rFonts w:ascii="Times New Roman" w:hAnsi="Times New Roman"/>
          <w:sz w:val="28"/>
          <w:szCs w:val="28"/>
        </w:rPr>
        <w:t>=1000Вт</w:t>
      </w:r>
      <w:r w:rsidR="00A47241">
        <w:rPr>
          <w:rFonts w:ascii="Times New Roman" w:hAnsi="Times New Roman"/>
          <w:sz w:val="28"/>
          <w:szCs w:val="28"/>
        </w:rPr>
        <w:t>,</w:t>
      </w:r>
      <w:r w:rsidR="004E5895">
        <w:rPr>
          <w:rFonts w:ascii="Times New Roman" w:hAnsi="Times New Roman"/>
          <w:sz w:val="28"/>
          <w:szCs w:val="28"/>
        </w:rPr>
        <w:t xml:space="preserve"> тоді В</w:t>
      </w:r>
      <w:r>
        <w:rPr>
          <w:rFonts w:ascii="Times New Roman" w:hAnsi="Times New Roman"/>
          <w:sz w:val="28"/>
          <w:szCs w:val="28"/>
        </w:rPr>
        <w:t>=-16,989дБ ≈ 17дБ.</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Залежні</w:t>
      </w:r>
      <w:r w:rsidR="0009348C">
        <w:rPr>
          <w:rFonts w:ascii="Times New Roman" w:hAnsi="Times New Roman"/>
          <w:sz w:val="28"/>
          <w:szCs w:val="28"/>
        </w:rPr>
        <w:t>сть між затуханням і потужністю</w:t>
      </w:r>
      <w:r>
        <w:rPr>
          <w:rFonts w:ascii="Times New Roman" w:hAnsi="Times New Roman"/>
          <w:sz w:val="28"/>
          <w:szCs w:val="28"/>
        </w:rPr>
        <w:t xml:space="preserve"> що залишилась ілюструють наступні значення: </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затухання, дБ</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потужність що залишилась у %</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      0,1</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97,7</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      0,5</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89,1</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      1,0</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79,4</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      3,0</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50,1</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      5,0</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31,6</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      10,0</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10,0</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      20,0</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1,0</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Додаткове затухання на 10дБ призводить до втрати потужності на порядок. Затухання на 3дБ призводить до втрати 50% потужності.</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При визначенні втрат у ВОЛЗ їх часто визначають по відношенню до Р</w:t>
      </w:r>
      <w:r>
        <w:rPr>
          <w:rFonts w:ascii="Times New Roman" w:hAnsi="Times New Roman"/>
          <w:sz w:val="28"/>
          <w:szCs w:val="28"/>
          <w:vertAlign w:val="subscript"/>
        </w:rPr>
        <w:t xml:space="preserve">1 </w:t>
      </w:r>
      <w:r>
        <w:rPr>
          <w:rFonts w:ascii="Times New Roman" w:hAnsi="Times New Roman"/>
          <w:sz w:val="28"/>
          <w:szCs w:val="28"/>
        </w:rPr>
        <w:t>= 1 мВт, тоді втрати визначаються в мілідецибелах</w:t>
      </w:r>
    </w:p>
    <w:p w:rsidR="0031173C" w:rsidRPr="00371E83" w:rsidRDefault="0031173C" w:rsidP="0031173C">
      <w:pPr>
        <w:spacing w:after="0" w:line="360" w:lineRule="auto"/>
        <w:ind w:firstLine="708"/>
        <w:jc w:val="right"/>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4E5895" w:rsidRPr="00253233">
        <w:rPr>
          <w:rFonts w:ascii="Times New Roman" w:hAnsi="Times New Roman"/>
          <w:position w:val="-24"/>
          <w:sz w:val="28"/>
          <w:szCs w:val="28"/>
        </w:rPr>
        <w:object w:dxaOrig="1579" w:dyaOrig="620">
          <v:shape id="_x0000_i1183" type="#_x0000_t75" style="width:80pt;height:31.5pt" o:ole="">
            <v:imagedata r:id="rId343" o:title=""/>
          </v:shape>
          <o:OLEObject Type="Embed" ProgID="Equation.3" ShapeID="_x0000_i1183" DrawAspect="Content" ObjectID="_1700595963" r:id="rId344"/>
        </w:object>
      </w:r>
      <w:r>
        <w:rPr>
          <w:rFonts w:ascii="Times New Roman" w:hAnsi="Times New Roman"/>
          <w:sz w:val="28"/>
          <w:szCs w:val="28"/>
        </w:rPr>
        <w:t xml:space="preserve">  дБм</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(2.14)</w:t>
      </w:r>
    </w:p>
    <w:p w:rsidR="0031173C" w:rsidRPr="0014713E" w:rsidRDefault="0031173C" w:rsidP="0031173C">
      <w:pPr>
        <w:pStyle w:val="11"/>
        <w:spacing w:line="360" w:lineRule="auto"/>
        <w:ind w:firstLine="0"/>
        <w:rPr>
          <w:sz w:val="28"/>
          <w:szCs w:val="28"/>
          <w:lang w:val="uk-UA"/>
        </w:rPr>
      </w:pPr>
      <w:r>
        <w:rPr>
          <w:sz w:val="28"/>
          <w:szCs w:val="28"/>
          <w:lang w:val="uk-UA"/>
        </w:rPr>
        <w:tab/>
      </w:r>
      <w:r w:rsidRPr="0014713E">
        <w:rPr>
          <w:sz w:val="28"/>
          <w:szCs w:val="28"/>
          <w:lang w:val="uk-UA"/>
        </w:rPr>
        <w:t>В цьому випадку</w:t>
      </w:r>
      <w:r>
        <w:rPr>
          <w:sz w:val="28"/>
          <w:szCs w:val="28"/>
          <w:lang w:val="uk-UA"/>
        </w:rPr>
        <w:t xml:space="preserve"> використовується від'ємна вели</w:t>
      </w:r>
      <w:r w:rsidR="004E5895">
        <w:rPr>
          <w:sz w:val="28"/>
          <w:szCs w:val="28"/>
          <w:lang w:val="uk-UA"/>
        </w:rPr>
        <w:t>чина втрат. Наприклад втрати у В</w:t>
      </w:r>
      <w:r>
        <w:rPr>
          <w:sz w:val="28"/>
          <w:szCs w:val="28"/>
          <w:lang w:val="uk-UA"/>
        </w:rPr>
        <w:t xml:space="preserve"> = – 10 дБм означають що на виході отримана потужність на 10 дБ менше ніж 1 мВт., тобто вона дорівнює 100мкВт. Аналогічно втратам П = -3дБм відповідає потужності на виході 500мкВт.</w:t>
      </w:r>
    </w:p>
    <w:p w:rsidR="0031173C" w:rsidRPr="00E74007" w:rsidRDefault="0031173C" w:rsidP="0031173C">
      <w:pPr>
        <w:pStyle w:val="21"/>
        <w:spacing w:after="240" w:line="360" w:lineRule="auto"/>
        <w:jc w:val="both"/>
        <w:rPr>
          <w:i w:val="0"/>
        </w:rPr>
      </w:pPr>
      <w:r>
        <w:rPr>
          <w:i w:val="0"/>
        </w:rPr>
        <w:t>2.2.2</w:t>
      </w:r>
      <w:r w:rsidRPr="00255D34">
        <w:rPr>
          <w:i w:val="0"/>
        </w:rPr>
        <w:t>.</w:t>
      </w:r>
      <w:r>
        <w:rPr>
          <w:i w:val="0"/>
        </w:rPr>
        <w:t xml:space="preserve"> Загасання в оптичних кабелях</w:t>
      </w:r>
    </w:p>
    <w:p w:rsidR="0031173C" w:rsidRPr="0065488C" w:rsidRDefault="0031173C" w:rsidP="0031173C">
      <w:pPr>
        <w:pStyle w:val="11"/>
        <w:spacing w:line="360" w:lineRule="auto"/>
        <w:ind w:firstLine="708"/>
        <w:rPr>
          <w:sz w:val="28"/>
          <w:szCs w:val="28"/>
          <w:lang w:val="uk-UA"/>
        </w:rPr>
      </w:pPr>
      <w:r w:rsidRPr="0065488C">
        <w:rPr>
          <w:sz w:val="28"/>
          <w:szCs w:val="28"/>
          <w:lang w:val="uk-UA"/>
        </w:rPr>
        <w:t>Додат</w:t>
      </w:r>
      <w:r>
        <w:rPr>
          <w:sz w:val="28"/>
          <w:szCs w:val="28"/>
          <w:lang w:val="uk-UA"/>
        </w:rPr>
        <w:t>кове загасання, обумовлене кабель</w:t>
      </w:r>
      <w:r w:rsidRPr="0065488C">
        <w:rPr>
          <w:sz w:val="28"/>
          <w:szCs w:val="28"/>
          <w:lang w:val="uk-UA"/>
        </w:rPr>
        <w:t xml:space="preserve">ними втратами </w:t>
      </w:r>
      <w:r w:rsidRPr="0065488C">
        <w:rPr>
          <w:position w:val="-16"/>
          <w:sz w:val="28"/>
          <w:szCs w:val="28"/>
          <w:lang w:val="uk-UA"/>
        </w:rPr>
        <w:object w:dxaOrig="520" w:dyaOrig="440">
          <v:shape id="_x0000_i1184" type="#_x0000_t75" style="width:26.5pt;height:23pt" o:ole="">
            <v:imagedata r:id="rId345" o:title=""/>
          </v:shape>
          <o:OLEObject Type="Embed" ProgID="Equation.DSMT4" ShapeID="_x0000_i1184" DrawAspect="Content" ObjectID="_1700595964" r:id="rId346"/>
        </w:object>
      </w:r>
      <w:r w:rsidRPr="0065488C">
        <w:rPr>
          <w:sz w:val="28"/>
          <w:szCs w:val="28"/>
          <w:lang w:val="uk-UA"/>
        </w:rPr>
        <w:t>, складається із суми, принаймні, семи видів парціальних коефіцієнтів загасання:</w:t>
      </w:r>
    </w:p>
    <w:p w:rsidR="0031173C" w:rsidRPr="0065488C" w:rsidRDefault="0031173C" w:rsidP="0031173C">
      <w:pPr>
        <w:pStyle w:val="11"/>
        <w:spacing w:line="360" w:lineRule="auto"/>
        <w:ind w:firstLine="0"/>
        <w:jc w:val="right"/>
        <w:rPr>
          <w:sz w:val="28"/>
          <w:szCs w:val="28"/>
          <w:lang w:val="uk-UA"/>
        </w:rPr>
      </w:pPr>
      <w:r w:rsidRPr="00A67B35">
        <w:rPr>
          <w:position w:val="-28"/>
          <w:sz w:val="28"/>
          <w:szCs w:val="28"/>
        </w:rPr>
        <w:object w:dxaOrig="1729" w:dyaOrig="806">
          <v:shape id="_x0000_i1185" type="#_x0000_t75" style="width:86.5pt;height:41.5pt" o:ole="">
            <v:imagedata r:id="rId347" o:title=""/>
          </v:shape>
          <o:OLEObject Type="Embed" ProgID="Equation.3" ShapeID="_x0000_i1185" DrawAspect="Content" ObjectID="_1700595965" r:id="rId348"/>
        </w:object>
      </w:r>
      <w:r w:rsidR="00BF465C">
        <w:rPr>
          <w:noProof/>
          <w:snapToGrid/>
          <w:sz w:val="28"/>
          <w:szCs w:val="28"/>
          <w:lang w:val="uk-UA" w:eastAsia="uk-UA"/>
        </w:rPr>
        <mc:AlternateContent>
          <mc:Choice Requires="wps">
            <w:drawing>
              <wp:anchor distT="0" distB="0" distL="114300" distR="114300" simplePos="0" relativeHeight="251672064" behindDoc="0" locked="0" layoutInCell="0" allowOverlap="1">
                <wp:simplePos x="0" y="0"/>
                <wp:positionH relativeFrom="column">
                  <wp:posOffset>377825</wp:posOffset>
                </wp:positionH>
                <wp:positionV relativeFrom="paragraph">
                  <wp:posOffset>155575</wp:posOffset>
                </wp:positionV>
                <wp:extent cx="1267460" cy="633730"/>
                <wp:effectExtent l="0" t="0" r="0" b="0"/>
                <wp:wrapNone/>
                <wp:docPr id="1343"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6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9B" w:rsidRDefault="007A3E9B" w:rsidP="0031173C">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29.75pt;margin-top:12.25pt;width:99.8pt;height:49.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dhxAIAALwFAAAOAAAAZHJzL2Uyb0RvYy54bWysVF2O0zAQfkfiDpbfs/mpmzbRpmi3aRDS&#10;8iMtHMBNnMYisYPtbrogzsIpeELiDD0SY2fb7e4KCQF5sGzP+Jv5Zr7M+Ytd16IbpjSXIsPhWYAR&#10;E6WsuNhk+MP7wptjpA0VFW2lYBm+ZRq/WDx/dj70KYtkI9uKKQQgQqdDn+HGmD71fV02rKP6TPZM&#10;gLGWqqMGjmrjV4oOgN61fhQEsT9IVfVKlkxruM1HI144/LpmpXlb15oZ1GYYcjNuVW5d29VfnNN0&#10;o2jf8PIuDfoXWXSUCwh6hMqpoWir+BOojpdKalmbs1J2vqxrXjLHAdiEwSM21w3tmeMCxdH9sUz6&#10;/8GWb27eKcQr6N2ETDAStIMu7b/tf+5/7L+j0BZo6HUKftc9eJrdpdyBsyOr+ytZftRIyGVDxYZd&#10;KCWHhtEKEnQv/ZOnI462IOvhtawgDN0a6YB2teps9aAeCNChUbfH5rCdQaUNGcUzEoOpBFs8mcwm&#10;rns+TQ+ve6XNSyY7ZDcZVtB8h05vrrQBHuB6cLHBhCx42zoBtOLBBTiONxAbnlqbzcL180sSJKv5&#10;ak48EsUrjwR57l0US+LFRTib5pN8uczDrzZuSNKGVxUTNsxBWyH5s97dqXxUxVFdWra8snA2Ja02&#10;62Wr0A0FbRfus92C5E/c/IdpODNweUQpjEhwGSVeEc9nHinI1EtmwdwLwuQyiQOSkLx4SOmKC/bv&#10;lNCQ4WQaTUcx/ZZb4L6n3GjacQPTo+VdhudHJ5paCa5E5VprKG/H/UkpbPr3pYCKHRrtBGs1OqrV&#10;7NY7QLEqXsvqFqSrJCgLRAgjDzaNVJ8xGmB8ZFh/2lLFMGpfCZB/EhJi5407kOksgoM6taxPLVSU&#10;AJVhg9G4XZpxRm17xTcNRBp/OCEv4JepuVPzfVZAxR5gRDhSd+PMzqDTs/O6H7qLXwAAAP//AwBQ&#10;SwMEFAAGAAgAAAAhAPWmKl/dAAAACQEAAA8AAABkcnMvZG93bnJldi54bWxMj8FOwzAMhu9Ie4fI&#10;SNxYstJOtDSdJhBXEBsgccsar61onKrJ1vL2mBM7Wdb/6ffncjO7XpxxDJ0nDaulAoFUe9tRo+F9&#10;/3x7DyJEQ9b0nlDDDwbYVIur0hTWT/SG511sBJdQKIyGNsahkDLULToTln5A4uzoR2cir2Mj7Wgm&#10;Lne9TJRaS2c64gutGfCxxfp7d3IaPl6OX5+pem2eXDZMflaSXC61vrmetw8gIs7xH4Y/fVaHip0O&#10;/kQ2iF5DlmdMakhSnpwnWb4CcWAwSe9AVqW8/KD6BQAA//8DAFBLAQItABQABgAIAAAAIQC2gziS&#10;/gAAAOEBAAATAAAAAAAAAAAAAAAAAAAAAABbQ29udGVudF9UeXBlc10ueG1sUEsBAi0AFAAGAAgA&#10;AAAhADj9If/WAAAAlAEAAAsAAAAAAAAAAAAAAAAALwEAAF9yZWxzLy5yZWxzUEsBAi0AFAAGAAgA&#10;AAAhAAq0p2HEAgAAvAUAAA4AAAAAAAAAAAAAAAAALgIAAGRycy9lMm9Eb2MueG1sUEsBAi0AFAAG&#10;AAgAAAAhAPWmKl/dAAAACQEAAA8AAAAAAAAAAAAAAAAAHgUAAGRycy9kb3ducmV2LnhtbFBLBQYA&#10;AAAABAAEAPMAAAAoBgAAAAA=&#10;" o:allowincell="f" filled="f" stroked="f">
                <v:textbox>
                  <w:txbxContent>
                    <w:p w:rsidR="007A3E9B" w:rsidRDefault="007A3E9B" w:rsidP="0031173C">
                      <w:pPr>
                        <w:jc w:val="both"/>
                      </w:pPr>
                    </w:p>
                  </w:txbxContent>
                </v:textbox>
              </v:shape>
            </w:pict>
          </mc:Fallback>
        </mc:AlternateContent>
      </w:r>
      <w:r w:rsidRPr="0065488C">
        <w:rPr>
          <w:sz w:val="28"/>
          <w:szCs w:val="28"/>
          <w:lang w:val="uk-UA"/>
        </w:rPr>
        <w:tab/>
      </w:r>
      <w:r>
        <w:rPr>
          <w:sz w:val="28"/>
          <w:szCs w:val="28"/>
          <w:lang w:val="uk-UA"/>
        </w:rPr>
        <w:t>,</w:t>
      </w:r>
      <w:r>
        <w:rPr>
          <w:sz w:val="28"/>
          <w:szCs w:val="28"/>
          <w:lang w:val="uk-UA"/>
        </w:rPr>
        <w:tab/>
      </w:r>
      <w:r>
        <w:rPr>
          <w:sz w:val="28"/>
          <w:szCs w:val="28"/>
          <w:lang w:val="uk-UA"/>
        </w:rPr>
        <w:tab/>
      </w:r>
      <w:r>
        <w:rPr>
          <w:sz w:val="28"/>
          <w:szCs w:val="28"/>
          <w:lang w:val="uk-UA"/>
        </w:rPr>
        <w:tab/>
        <w:t xml:space="preserve">      (2.15</w:t>
      </w:r>
      <w:r w:rsidRPr="0065488C">
        <w:rPr>
          <w:sz w:val="28"/>
          <w:szCs w:val="28"/>
          <w:lang w:val="uk-UA"/>
        </w:rPr>
        <w:t>)</w:t>
      </w:r>
    </w:p>
    <w:p w:rsidR="0031173C" w:rsidRPr="00CA3AEC" w:rsidRDefault="0031173C" w:rsidP="0031173C">
      <w:pPr>
        <w:pStyle w:val="11"/>
        <w:spacing w:line="360" w:lineRule="auto"/>
        <w:ind w:firstLine="0"/>
        <w:rPr>
          <w:position w:val="-12"/>
          <w:sz w:val="28"/>
          <w:szCs w:val="28"/>
          <w:lang w:val="uk-UA"/>
        </w:rPr>
      </w:pPr>
      <w:r>
        <w:rPr>
          <w:sz w:val="28"/>
          <w:szCs w:val="28"/>
          <w:lang w:val="uk-UA"/>
        </w:rPr>
        <w:t xml:space="preserve">де </w:t>
      </w:r>
      <w:r w:rsidRPr="0065488C">
        <w:rPr>
          <w:position w:val="-12"/>
          <w:sz w:val="28"/>
          <w:szCs w:val="28"/>
          <w:lang w:val="uk-UA"/>
        </w:rPr>
        <w:object w:dxaOrig="320" w:dyaOrig="380">
          <v:shape id="_x0000_i1186" type="#_x0000_t75" style="width:17pt;height:19.5pt" o:ole="">
            <v:imagedata r:id="rId349" o:title=""/>
          </v:shape>
          <o:OLEObject Type="Embed" ProgID="Equation.3" ShapeID="_x0000_i1186" DrawAspect="Content" ObjectID="_1700595966" r:id="rId350"/>
        </w:object>
      </w:r>
      <w:r>
        <w:rPr>
          <w:sz w:val="28"/>
          <w:szCs w:val="28"/>
          <w:lang w:val="uk-UA"/>
        </w:rPr>
        <w:t xml:space="preserve">– виникає внаслідок дії на  оптичне волокно </w:t>
      </w:r>
      <w:r w:rsidRPr="0065488C">
        <w:rPr>
          <w:sz w:val="28"/>
          <w:szCs w:val="28"/>
          <w:lang w:val="uk-UA"/>
        </w:rPr>
        <w:t xml:space="preserve"> термомеханічних впливів </w:t>
      </w:r>
      <w:r w:rsidR="00A47241">
        <w:rPr>
          <w:sz w:val="28"/>
          <w:szCs w:val="28"/>
          <w:lang w:val="uk-UA"/>
        </w:rPr>
        <w:t>у процесі виготовлення кабеля</w:t>
      </w:r>
      <w:r w:rsidRPr="0065488C">
        <w:rPr>
          <w:sz w:val="28"/>
          <w:szCs w:val="28"/>
          <w:lang w:val="uk-UA"/>
        </w:rPr>
        <w:t>;</w:t>
      </w:r>
    </w:p>
    <w:p w:rsidR="0031173C" w:rsidRPr="0065488C" w:rsidRDefault="0031173C" w:rsidP="0031173C">
      <w:pPr>
        <w:pStyle w:val="11"/>
        <w:spacing w:line="360" w:lineRule="auto"/>
        <w:ind w:firstLine="0"/>
        <w:rPr>
          <w:sz w:val="28"/>
          <w:szCs w:val="28"/>
          <w:lang w:val="uk-UA"/>
        </w:rPr>
      </w:pPr>
      <w:r w:rsidRPr="0065488C">
        <w:rPr>
          <w:position w:val="-12"/>
          <w:sz w:val="28"/>
          <w:szCs w:val="28"/>
          <w:lang w:val="uk-UA"/>
        </w:rPr>
        <w:object w:dxaOrig="360" w:dyaOrig="380">
          <v:shape id="_x0000_i1187" type="#_x0000_t75" style="width:18pt;height:19.5pt" o:ole="">
            <v:imagedata r:id="rId351" o:title=""/>
          </v:shape>
          <o:OLEObject Type="Embed" ProgID="Equation.3" ShapeID="_x0000_i1187" DrawAspect="Content" ObjectID="_1700595967" r:id="rId352"/>
        </w:object>
      </w:r>
      <w:r w:rsidRPr="0065488C">
        <w:rPr>
          <w:sz w:val="28"/>
          <w:szCs w:val="28"/>
          <w:lang w:val="uk-UA"/>
        </w:rPr>
        <w:t xml:space="preserve">– виникає внаслідок температурної залежності коефіцієнта заломлення матеріалу </w:t>
      </w:r>
      <w:r>
        <w:rPr>
          <w:sz w:val="28"/>
          <w:szCs w:val="28"/>
          <w:lang w:val="uk-UA"/>
        </w:rPr>
        <w:t>оптичного волокна (</w:t>
      </w:r>
      <w:r w:rsidRPr="0065488C">
        <w:rPr>
          <w:sz w:val="28"/>
          <w:szCs w:val="28"/>
          <w:lang w:val="uk-UA"/>
        </w:rPr>
        <w:t>ОВ</w:t>
      </w:r>
      <w:r>
        <w:rPr>
          <w:sz w:val="28"/>
          <w:szCs w:val="28"/>
          <w:lang w:val="uk-UA"/>
        </w:rPr>
        <w:t>)</w:t>
      </w:r>
      <w:r w:rsidRPr="0065488C">
        <w:rPr>
          <w:sz w:val="28"/>
          <w:szCs w:val="28"/>
          <w:lang w:val="uk-UA"/>
        </w:rPr>
        <w:t>;</w:t>
      </w:r>
    </w:p>
    <w:p w:rsidR="0031173C" w:rsidRPr="0065488C" w:rsidRDefault="0031173C" w:rsidP="0031173C">
      <w:pPr>
        <w:pStyle w:val="11"/>
        <w:spacing w:line="360" w:lineRule="auto"/>
        <w:ind w:firstLine="0"/>
        <w:rPr>
          <w:sz w:val="28"/>
          <w:szCs w:val="28"/>
          <w:lang w:val="uk-UA"/>
        </w:rPr>
      </w:pPr>
      <w:r w:rsidRPr="0065488C">
        <w:rPr>
          <w:position w:val="-12"/>
          <w:sz w:val="28"/>
          <w:szCs w:val="28"/>
          <w:lang w:val="uk-UA"/>
        </w:rPr>
        <w:object w:dxaOrig="340" w:dyaOrig="380">
          <v:shape id="_x0000_i1188" type="#_x0000_t75" style="width:17.5pt;height:19.5pt" o:ole="">
            <v:imagedata r:id="rId353" o:title=""/>
          </v:shape>
          <o:OLEObject Type="Embed" ProgID="Equation.3" ShapeID="_x0000_i1188" DrawAspect="Content" ObjectID="_1700595968" r:id="rId354"/>
        </w:object>
      </w:r>
      <w:r>
        <w:rPr>
          <w:sz w:val="28"/>
          <w:szCs w:val="28"/>
          <w:lang w:val="uk-UA"/>
        </w:rPr>
        <w:t xml:space="preserve"> – обумовлено</w:t>
      </w:r>
      <w:r w:rsidRPr="0065488C">
        <w:rPr>
          <w:sz w:val="28"/>
          <w:szCs w:val="28"/>
          <w:lang w:val="uk-UA"/>
        </w:rPr>
        <w:t xml:space="preserve"> мікровигинами ОВ;</w:t>
      </w:r>
    </w:p>
    <w:p w:rsidR="0031173C" w:rsidRPr="0065488C" w:rsidRDefault="0031173C" w:rsidP="0031173C">
      <w:pPr>
        <w:pStyle w:val="11"/>
        <w:spacing w:line="360" w:lineRule="auto"/>
        <w:ind w:firstLine="0"/>
        <w:rPr>
          <w:sz w:val="28"/>
          <w:szCs w:val="28"/>
          <w:lang w:val="uk-UA"/>
        </w:rPr>
      </w:pPr>
      <w:r w:rsidRPr="0065488C">
        <w:rPr>
          <w:position w:val="-12"/>
          <w:sz w:val="28"/>
          <w:szCs w:val="28"/>
          <w:lang w:val="uk-UA"/>
        </w:rPr>
        <w:object w:dxaOrig="360" w:dyaOrig="380">
          <v:shape id="_x0000_i1189" type="#_x0000_t75" style="width:18pt;height:19.5pt" o:ole="">
            <v:imagedata r:id="rId355" o:title=""/>
          </v:shape>
          <o:OLEObject Type="Embed" ProgID="Equation.3" ShapeID="_x0000_i1189" DrawAspect="Content" ObjectID="_1700595969" r:id="rId356"/>
        </w:object>
      </w:r>
      <w:r w:rsidRPr="0065488C">
        <w:rPr>
          <w:sz w:val="28"/>
          <w:szCs w:val="28"/>
          <w:lang w:val="uk-UA"/>
        </w:rPr>
        <w:t xml:space="preserve"> – виникає внаслідок порушення прямолінійності ОВ (скрутка);</w:t>
      </w:r>
    </w:p>
    <w:p w:rsidR="0031173C" w:rsidRPr="0065488C" w:rsidRDefault="0031173C" w:rsidP="0031173C">
      <w:pPr>
        <w:pStyle w:val="11"/>
        <w:spacing w:line="360" w:lineRule="auto"/>
        <w:ind w:firstLine="0"/>
        <w:rPr>
          <w:sz w:val="28"/>
          <w:szCs w:val="28"/>
          <w:lang w:val="uk-UA"/>
        </w:rPr>
      </w:pPr>
      <w:r w:rsidRPr="0065488C">
        <w:rPr>
          <w:position w:val="-12"/>
          <w:sz w:val="28"/>
          <w:szCs w:val="28"/>
          <w:lang w:val="uk-UA"/>
        </w:rPr>
        <w:object w:dxaOrig="340" w:dyaOrig="380">
          <v:shape id="_x0000_i1190" type="#_x0000_t75" style="width:17.5pt;height:19.5pt" o:ole="">
            <v:imagedata r:id="rId357" o:title=""/>
          </v:shape>
          <o:OLEObject Type="Embed" ProgID="Equation.3" ShapeID="_x0000_i1190" DrawAspect="Content" ObjectID="_1700595970" r:id="rId358"/>
        </w:object>
      </w:r>
      <w:r w:rsidRPr="0065488C">
        <w:rPr>
          <w:sz w:val="28"/>
          <w:szCs w:val="28"/>
          <w:lang w:val="uk-UA"/>
        </w:rPr>
        <w:t>– виникає внаслідок крутіння ОВ щодо його осі (осьові напруги скручування);</w:t>
      </w:r>
    </w:p>
    <w:p w:rsidR="0031173C" w:rsidRPr="0065488C" w:rsidRDefault="0031173C" w:rsidP="0031173C">
      <w:pPr>
        <w:pStyle w:val="11"/>
        <w:spacing w:line="360" w:lineRule="auto"/>
        <w:ind w:firstLine="0"/>
        <w:rPr>
          <w:sz w:val="28"/>
          <w:szCs w:val="28"/>
          <w:lang w:val="uk-UA"/>
        </w:rPr>
      </w:pPr>
      <w:r w:rsidRPr="0065488C">
        <w:rPr>
          <w:position w:val="-12"/>
          <w:sz w:val="28"/>
          <w:szCs w:val="28"/>
          <w:lang w:val="uk-UA"/>
        </w:rPr>
        <w:object w:dxaOrig="340" w:dyaOrig="380">
          <v:shape id="_x0000_i1191" type="#_x0000_t75" style="width:17.5pt;height:19.5pt" o:ole="">
            <v:imagedata r:id="rId359" o:title=""/>
          </v:shape>
          <o:OLEObject Type="Embed" ProgID="Equation.3" ShapeID="_x0000_i1191" DrawAspect="Content" ObjectID="_1700595971" r:id="rId360"/>
        </w:object>
      </w:r>
      <w:r w:rsidRPr="0065488C">
        <w:rPr>
          <w:sz w:val="28"/>
          <w:szCs w:val="28"/>
          <w:lang w:val="uk-UA"/>
        </w:rPr>
        <w:t xml:space="preserve"> – виникає внаслідок нерівномірності покриття ОВ;</w:t>
      </w:r>
    </w:p>
    <w:p w:rsidR="0031173C" w:rsidRPr="0065488C" w:rsidRDefault="0031173C" w:rsidP="0031173C">
      <w:pPr>
        <w:pStyle w:val="11"/>
        <w:spacing w:line="360" w:lineRule="auto"/>
        <w:ind w:firstLine="0"/>
        <w:rPr>
          <w:sz w:val="28"/>
          <w:szCs w:val="28"/>
          <w:lang w:val="uk-UA"/>
        </w:rPr>
      </w:pPr>
      <w:r w:rsidRPr="0065488C">
        <w:rPr>
          <w:position w:val="-12"/>
          <w:sz w:val="28"/>
          <w:szCs w:val="28"/>
          <w:lang w:val="uk-UA"/>
        </w:rPr>
        <w:object w:dxaOrig="360" w:dyaOrig="380">
          <v:shape id="_x0000_i1192" type="#_x0000_t75" style="width:18pt;height:19.5pt" o:ole="">
            <v:imagedata r:id="rId361" o:title=""/>
          </v:shape>
          <o:OLEObject Type="Embed" ProgID="Equation.3" ShapeID="_x0000_i1192" DrawAspect="Content" ObjectID="_1700595972" r:id="rId362"/>
        </w:object>
      </w:r>
      <w:r w:rsidRPr="0065488C">
        <w:rPr>
          <w:sz w:val="28"/>
          <w:szCs w:val="28"/>
          <w:lang w:val="uk-UA"/>
        </w:rPr>
        <w:t xml:space="preserve"> – виникає внаслідок втрат у захисній оболонці ОВ.</w:t>
      </w:r>
    </w:p>
    <w:p w:rsidR="0031173C" w:rsidRPr="0065488C" w:rsidRDefault="0031173C" w:rsidP="0031173C">
      <w:pPr>
        <w:pStyle w:val="11"/>
        <w:spacing w:line="360" w:lineRule="auto"/>
        <w:ind w:firstLine="708"/>
        <w:rPr>
          <w:sz w:val="28"/>
          <w:szCs w:val="28"/>
          <w:lang w:val="uk-UA"/>
        </w:rPr>
      </w:pPr>
      <w:r w:rsidRPr="0065488C">
        <w:rPr>
          <w:sz w:val="28"/>
          <w:szCs w:val="28"/>
          <w:lang w:val="uk-UA"/>
        </w:rPr>
        <w:t>Таким чином, додаткові втрати визначаються в загальному процесами розсіювання енергії на неоднорідностях, що виникають внаслідок перерахованих впливів, і частково збільшенням втрат на поглинання енергії. Причинами збільшення втрат на поглинання є залишкові осьові й поперечні напруги в ОВ, що можуть виникнути при виготовленні кабелю.</w:t>
      </w:r>
    </w:p>
    <w:p w:rsidR="0031173C" w:rsidRPr="0065488C" w:rsidRDefault="0031173C" w:rsidP="0031173C">
      <w:pPr>
        <w:pStyle w:val="11"/>
        <w:spacing w:line="360" w:lineRule="auto"/>
        <w:ind w:firstLine="708"/>
        <w:rPr>
          <w:sz w:val="28"/>
          <w:szCs w:val="28"/>
          <w:lang w:val="uk-UA"/>
        </w:rPr>
      </w:pPr>
      <w:r w:rsidRPr="0065488C">
        <w:rPr>
          <w:sz w:val="28"/>
          <w:szCs w:val="28"/>
          <w:lang w:val="uk-UA"/>
        </w:rPr>
        <w:t xml:space="preserve">У ряді випадків мікровигини можуть істотно впливати на приріст </w:t>
      </w:r>
      <w:r w:rsidRPr="0065488C">
        <w:rPr>
          <w:position w:val="-14"/>
          <w:sz w:val="28"/>
          <w:szCs w:val="28"/>
          <w:lang w:val="uk-UA"/>
        </w:rPr>
        <w:object w:dxaOrig="340" w:dyaOrig="380">
          <v:shape id="_x0000_i1193" type="#_x0000_t75" style="width:17.5pt;height:19.5pt" o:ole="">
            <v:imagedata r:id="rId363" o:title=""/>
          </v:shape>
          <o:OLEObject Type="Embed" ProgID="Equation.DSMT4" ShapeID="_x0000_i1193" DrawAspect="Content" ObjectID="_1700595973" r:id="rId364"/>
        </w:object>
      </w:r>
      <w:r w:rsidRPr="0065488C">
        <w:rPr>
          <w:sz w:val="28"/>
          <w:szCs w:val="28"/>
          <w:lang w:val="uk-UA"/>
        </w:rPr>
        <w:t xml:space="preserve">. Значення </w:t>
      </w:r>
      <w:r w:rsidR="00A47241">
        <w:rPr>
          <w:sz w:val="28"/>
          <w:szCs w:val="28"/>
          <w:lang w:val="uk-UA"/>
        </w:rPr>
        <w:t>втрат на одному мікровигині  змінює</w:t>
      </w:r>
      <w:r w:rsidRPr="0065488C">
        <w:rPr>
          <w:sz w:val="28"/>
          <w:szCs w:val="28"/>
          <w:lang w:val="uk-UA"/>
        </w:rPr>
        <w:t>т</w:t>
      </w:r>
      <w:r w:rsidR="00A47241">
        <w:rPr>
          <w:sz w:val="28"/>
          <w:szCs w:val="28"/>
          <w:lang w:val="uk-UA"/>
        </w:rPr>
        <w:t>ь</w:t>
      </w:r>
      <w:r w:rsidRPr="0065488C">
        <w:rPr>
          <w:sz w:val="28"/>
          <w:szCs w:val="28"/>
          <w:lang w:val="uk-UA"/>
        </w:rPr>
        <w:t xml:space="preserve">ся в межах </w:t>
      </w:r>
      <w:r w:rsidR="00A47241">
        <w:rPr>
          <w:sz w:val="28"/>
          <w:szCs w:val="28"/>
          <w:lang w:val="uk-UA"/>
        </w:rPr>
        <w:t>(</w:t>
      </w:r>
      <w:r w:rsidRPr="0065488C">
        <w:rPr>
          <w:sz w:val="28"/>
          <w:szCs w:val="28"/>
          <w:lang w:val="uk-UA"/>
        </w:rPr>
        <w:t>0</w:t>
      </w:r>
      <w:r w:rsidR="00A47241">
        <w:rPr>
          <w:sz w:val="28"/>
          <w:szCs w:val="28"/>
          <w:lang w:val="uk-UA"/>
        </w:rPr>
        <w:t>,</w:t>
      </w:r>
      <w:r w:rsidRPr="0065488C">
        <w:rPr>
          <w:sz w:val="28"/>
          <w:szCs w:val="28"/>
          <w:lang w:val="uk-UA"/>
        </w:rPr>
        <w:t>01-0,1</w:t>
      </w:r>
      <w:r w:rsidR="00A47241">
        <w:rPr>
          <w:sz w:val="28"/>
          <w:szCs w:val="28"/>
          <w:lang w:val="uk-UA"/>
        </w:rPr>
        <w:t>)</w:t>
      </w:r>
      <w:r w:rsidRPr="0065488C">
        <w:rPr>
          <w:sz w:val="28"/>
          <w:szCs w:val="28"/>
          <w:lang w:val="uk-UA"/>
        </w:rPr>
        <w:t xml:space="preserve"> </w:t>
      </w:r>
      <w:r w:rsidR="00A47241">
        <w:rPr>
          <w:sz w:val="28"/>
          <w:szCs w:val="28"/>
          <w:lang w:val="uk-UA"/>
        </w:rPr>
        <w:t>дБ</w:t>
      </w:r>
      <w:r w:rsidRPr="0065488C">
        <w:rPr>
          <w:sz w:val="28"/>
          <w:szCs w:val="28"/>
          <w:lang w:val="uk-UA"/>
        </w:rPr>
        <w:t xml:space="preserve">. Збільшення загасання від мікровигинів </w:t>
      </w:r>
      <w:r w:rsidRPr="0065488C">
        <w:rPr>
          <w:position w:val="-12"/>
          <w:sz w:val="28"/>
          <w:szCs w:val="28"/>
          <w:lang w:val="uk-UA"/>
        </w:rPr>
        <w:object w:dxaOrig="340" w:dyaOrig="380">
          <v:shape id="_x0000_i1194" type="#_x0000_t75" style="width:17.5pt;height:19.5pt" o:ole="">
            <v:imagedata r:id="rId353" o:title=""/>
          </v:shape>
          <o:OLEObject Type="Embed" ProgID="Equation.3" ShapeID="_x0000_i1194" DrawAspect="Content" ObjectID="_1700595974" r:id="rId365"/>
        </w:object>
      </w:r>
      <w:r w:rsidRPr="0065488C">
        <w:rPr>
          <w:sz w:val="28"/>
          <w:szCs w:val="28"/>
          <w:lang w:val="uk-UA"/>
        </w:rPr>
        <w:t xml:space="preserve"> залежить від дрібних локальних порушень прямолінійності ОВ, </w:t>
      </w:r>
      <w:r>
        <w:rPr>
          <w:sz w:val="28"/>
          <w:szCs w:val="28"/>
          <w:lang w:val="uk-UA"/>
        </w:rPr>
        <w:t xml:space="preserve">що </w:t>
      </w:r>
      <w:r w:rsidRPr="0065488C">
        <w:rPr>
          <w:sz w:val="28"/>
          <w:szCs w:val="28"/>
          <w:lang w:val="uk-UA"/>
        </w:rPr>
        <w:t>характеризу</w:t>
      </w:r>
      <w:r>
        <w:rPr>
          <w:sz w:val="28"/>
          <w:szCs w:val="28"/>
          <w:lang w:val="uk-UA"/>
        </w:rPr>
        <w:t>ються</w:t>
      </w:r>
      <w:r w:rsidRPr="0065488C">
        <w:rPr>
          <w:sz w:val="28"/>
          <w:szCs w:val="28"/>
          <w:lang w:val="uk-UA"/>
        </w:rPr>
        <w:t xml:space="preserve"> зсувом осі ОВ у поперечних напрямках на ділянці мікровигину. Основними причинами появи мікровигинів є </w:t>
      </w:r>
      <w:r w:rsidR="00A47241">
        <w:rPr>
          <w:sz w:val="28"/>
          <w:szCs w:val="28"/>
          <w:lang w:val="uk-UA"/>
        </w:rPr>
        <w:t>локальні не</w:t>
      </w:r>
      <w:r w:rsidRPr="0065488C">
        <w:rPr>
          <w:sz w:val="28"/>
          <w:szCs w:val="28"/>
          <w:lang w:val="uk-UA"/>
        </w:rPr>
        <w:t xml:space="preserve">осесиметричні механічні зусилля різного походження, прикладені до дуже малих ділянок ОВ. </w:t>
      </w:r>
    </w:p>
    <w:p w:rsidR="0031173C" w:rsidRPr="00E7756D" w:rsidRDefault="0031173C" w:rsidP="0031173C">
      <w:pPr>
        <w:pStyle w:val="11"/>
        <w:spacing w:line="360" w:lineRule="auto"/>
        <w:ind w:firstLine="708"/>
        <w:rPr>
          <w:sz w:val="28"/>
          <w:szCs w:val="28"/>
          <w:lang w:val="uk-UA"/>
        </w:rPr>
      </w:pPr>
      <w:r w:rsidRPr="0065488C">
        <w:rPr>
          <w:sz w:val="28"/>
          <w:szCs w:val="28"/>
          <w:lang w:val="uk-UA"/>
        </w:rPr>
        <w:t xml:space="preserve">Загальний внесок втрат, </w:t>
      </w:r>
      <w:r>
        <w:rPr>
          <w:sz w:val="28"/>
          <w:szCs w:val="28"/>
          <w:lang w:val="uk-UA"/>
        </w:rPr>
        <w:t xml:space="preserve">що </w:t>
      </w:r>
      <w:r w:rsidRPr="0065488C">
        <w:rPr>
          <w:sz w:val="28"/>
          <w:szCs w:val="28"/>
          <w:lang w:val="uk-UA"/>
        </w:rPr>
        <w:t>створю</w:t>
      </w:r>
      <w:r>
        <w:rPr>
          <w:sz w:val="28"/>
          <w:szCs w:val="28"/>
          <w:lang w:val="uk-UA"/>
        </w:rPr>
        <w:t>ють</w:t>
      </w:r>
      <w:r w:rsidRPr="0065488C">
        <w:rPr>
          <w:sz w:val="28"/>
          <w:szCs w:val="28"/>
          <w:lang w:val="uk-UA"/>
        </w:rPr>
        <w:t xml:space="preserve"> мікровигин</w:t>
      </w:r>
      <w:r>
        <w:rPr>
          <w:sz w:val="28"/>
          <w:szCs w:val="28"/>
          <w:lang w:val="uk-UA"/>
        </w:rPr>
        <w:t>и</w:t>
      </w:r>
      <w:r w:rsidRPr="0065488C">
        <w:rPr>
          <w:sz w:val="28"/>
          <w:szCs w:val="28"/>
          <w:lang w:val="uk-UA"/>
        </w:rPr>
        <w:t xml:space="preserve">, може бути значний. Внаслідок мікровигину </w:t>
      </w:r>
      <w:r>
        <w:rPr>
          <w:sz w:val="28"/>
          <w:szCs w:val="28"/>
          <w:lang w:val="uk-UA"/>
        </w:rPr>
        <w:t>відбувається</w:t>
      </w:r>
      <w:r w:rsidRPr="0065488C">
        <w:rPr>
          <w:sz w:val="28"/>
          <w:szCs w:val="28"/>
          <w:lang w:val="uk-UA"/>
        </w:rPr>
        <w:t xml:space="preserve"> обмеження апертурного кута випромінювання, що поширюється по ОВ</w:t>
      </w:r>
      <w:r w:rsidRPr="0065488C">
        <w:rPr>
          <w:b/>
          <w:sz w:val="28"/>
          <w:szCs w:val="28"/>
          <w:lang w:val="uk-UA"/>
        </w:rPr>
        <w:t>,</w:t>
      </w:r>
      <w:r w:rsidRPr="0065488C">
        <w:rPr>
          <w:sz w:val="28"/>
          <w:szCs w:val="28"/>
          <w:lang w:val="uk-UA"/>
        </w:rPr>
        <w:t xml:space="preserve"> і частина енергії випромінюється з ОВ</w:t>
      </w:r>
      <w:r w:rsidRPr="0065488C">
        <w:rPr>
          <w:b/>
          <w:sz w:val="28"/>
          <w:szCs w:val="28"/>
          <w:lang w:val="uk-UA"/>
        </w:rPr>
        <w:t>.</w:t>
      </w:r>
      <w:r>
        <w:rPr>
          <w:b/>
          <w:sz w:val="28"/>
          <w:szCs w:val="28"/>
          <w:lang w:val="uk-UA"/>
        </w:rPr>
        <w:t xml:space="preserve"> </w:t>
      </w:r>
      <w:r>
        <w:rPr>
          <w:sz w:val="28"/>
          <w:szCs w:val="28"/>
          <w:lang w:val="uk-UA"/>
        </w:rPr>
        <w:t>Загалом втрати на мікро і макро вигини нормуються наступним чином:</w:t>
      </w:r>
    </w:p>
    <w:p w:rsidR="0031173C" w:rsidRPr="006D2C9F" w:rsidRDefault="0031173C" w:rsidP="0031173C">
      <w:pPr>
        <w:pStyle w:val="a3"/>
        <w:numPr>
          <w:ilvl w:val="0"/>
          <w:numId w:val="23"/>
        </w:numPr>
        <w:spacing w:after="0" w:line="360" w:lineRule="auto"/>
        <w:jc w:val="both"/>
        <w:rPr>
          <w:rFonts w:ascii="Times New Roman" w:hAnsi="Times New Roman"/>
          <w:sz w:val="28"/>
          <w:szCs w:val="28"/>
        </w:rPr>
      </w:pPr>
      <w:r w:rsidRPr="006D2C9F">
        <w:rPr>
          <w:rFonts w:ascii="Times New Roman" w:hAnsi="Times New Roman"/>
          <w:sz w:val="28"/>
          <w:szCs w:val="28"/>
          <w:lang w:val="uk-UA"/>
        </w:rPr>
        <w:t>втрати в наслідок мікровигинів не повинні перевищувати</w:t>
      </w:r>
      <w:r w:rsidRPr="006D2C9F">
        <w:rPr>
          <w:rFonts w:ascii="Times New Roman" w:hAnsi="Times New Roman"/>
          <w:sz w:val="28"/>
          <w:szCs w:val="28"/>
        </w:rPr>
        <w:t xml:space="preserve"> </w:t>
      </w:r>
      <w:r w:rsidR="00A47241">
        <w:rPr>
          <w:rFonts w:ascii="Times New Roman" w:hAnsi="Times New Roman"/>
          <w:sz w:val="28"/>
          <w:szCs w:val="28"/>
          <w:lang w:val="uk-UA"/>
        </w:rPr>
        <w:t>(</w:t>
      </w:r>
      <w:r w:rsidRPr="006D2C9F">
        <w:rPr>
          <w:rFonts w:ascii="Times New Roman" w:hAnsi="Times New Roman"/>
          <w:sz w:val="28"/>
          <w:szCs w:val="28"/>
        </w:rPr>
        <w:t>0,1</w:t>
      </w:r>
      <w:r w:rsidRPr="006D2C9F">
        <w:rPr>
          <w:rFonts w:ascii="Times New Roman" w:hAnsi="Times New Roman"/>
        </w:rPr>
        <w:sym w:font="Symbol" w:char="F0B8"/>
      </w:r>
      <w:r w:rsidRPr="006D2C9F">
        <w:rPr>
          <w:rFonts w:ascii="Times New Roman" w:hAnsi="Times New Roman"/>
          <w:sz w:val="28"/>
          <w:szCs w:val="28"/>
        </w:rPr>
        <w:t>0,2</w:t>
      </w:r>
      <w:r w:rsidR="00A47241">
        <w:rPr>
          <w:rFonts w:ascii="Times New Roman" w:hAnsi="Times New Roman"/>
          <w:sz w:val="28"/>
          <w:szCs w:val="28"/>
          <w:lang w:val="uk-UA"/>
        </w:rPr>
        <w:t>)</w:t>
      </w:r>
      <w:r w:rsidRPr="006D2C9F">
        <w:rPr>
          <w:rFonts w:ascii="Times New Roman" w:hAnsi="Times New Roman"/>
          <w:sz w:val="28"/>
          <w:szCs w:val="28"/>
        </w:rPr>
        <w:t xml:space="preserve"> </w:t>
      </w:r>
      <w:r>
        <w:rPr>
          <w:rFonts w:ascii="Times New Roman" w:hAnsi="Times New Roman"/>
          <w:sz w:val="28"/>
          <w:szCs w:val="28"/>
          <w:lang w:val="uk-UA"/>
        </w:rPr>
        <w:t>дБ</w:t>
      </w:r>
      <w:r w:rsidRPr="006D2C9F">
        <w:rPr>
          <w:rFonts w:ascii="Times New Roman" w:hAnsi="Times New Roman"/>
          <w:sz w:val="28"/>
          <w:szCs w:val="28"/>
        </w:rPr>
        <w:t>/км</w:t>
      </w:r>
      <w:r w:rsidRPr="006D2C9F">
        <w:rPr>
          <w:rFonts w:ascii="Times New Roman" w:hAnsi="Times New Roman"/>
          <w:sz w:val="28"/>
          <w:szCs w:val="28"/>
          <w:lang w:val="uk-UA"/>
        </w:rPr>
        <w:t>;</w:t>
      </w:r>
    </w:p>
    <w:p w:rsidR="0031173C" w:rsidRPr="006D2C9F" w:rsidRDefault="0031173C" w:rsidP="0031173C">
      <w:pPr>
        <w:pStyle w:val="a3"/>
        <w:numPr>
          <w:ilvl w:val="0"/>
          <w:numId w:val="23"/>
        </w:numPr>
        <w:spacing w:after="0" w:line="360" w:lineRule="auto"/>
        <w:jc w:val="both"/>
        <w:rPr>
          <w:rFonts w:ascii="Times New Roman" w:hAnsi="Times New Roman"/>
          <w:sz w:val="28"/>
          <w:szCs w:val="28"/>
        </w:rPr>
      </w:pPr>
      <w:r w:rsidRPr="006D2C9F">
        <w:rPr>
          <w:rFonts w:ascii="Times New Roman" w:hAnsi="Times New Roman"/>
          <w:sz w:val="28"/>
          <w:szCs w:val="28"/>
          <w:lang w:val="uk-UA"/>
        </w:rPr>
        <w:t>втрати в наслідок макровигинів не повинні перевищувати</w:t>
      </w:r>
      <w:r w:rsidRPr="006D2C9F">
        <w:rPr>
          <w:rFonts w:ascii="Times New Roman" w:hAnsi="Times New Roman"/>
          <w:sz w:val="28"/>
          <w:szCs w:val="28"/>
        </w:rPr>
        <w:t xml:space="preserve"> </w:t>
      </w:r>
      <w:r w:rsidR="00A47241">
        <w:rPr>
          <w:rFonts w:ascii="Times New Roman" w:hAnsi="Times New Roman"/>
          <w:sz w:val="28"/>
          <w:szCs w:val="28"/>
          <w:lang w:val="uk-UA"/>
        </w:rPr>
        <w:t>(</w:t>
      </w:r>
      <w:r w:rsidRPr="006D2C9F">
        <w:rPr>
          <w:rFonts w:ascii="Times New Roman" w:hAnsi="Times New Roman"/>
          <w:sz w:val="28"/>
          <w:szCs w:val="28"/>
        </w:rPr>
        <w:t>0,5</w:t>
      </w:r>
      <w:r w:rsidRPr="006D2C9F">
        <w:rPr>
          <w:rFonts w:ascii="Times New Roman" w:hAnsi="Times New Roman"/>
        </w:rPr>
        <w:sym w:font="Symbol" w:char="F0B8"/>
      </w:r>
      <w:r w:rsidRPr="006D2C9F">
        <w:rPr>
          <w:rFonts w:ascii="Times New Roman" w:hAnsi="Times New Roman"/>
          <w:sz w:val="28"/>
          <w:szCs w:val="28"/>
        </w:rPr>
        <w:t>1,0</w:t>
      </w:r>
      <w:r w:rsidR="00A47241">
        <w:rPr>
          <w:rFonts w:ascii="Times New Roman" w:hAnsi="Times New Roman"/>
          <w:sz w:val="28"/>
          <w:szCs w:val="28"/>
          <w:lang w:val="uk-UA"/>
        </w:rPr>
        <w:t>)</w:t>
      </w:r>
      <w:r w:rsidRPr="006D2C9F">
        <w:rPr>
          <w:rFonts w:ascii="Times New Roman" w:hAnsi="Times New Roman"/>
          <w:sz w:val="28"/>
          <w:szCs w:val="28"/>
        </w:rPr>
        <w:t xml:space="preserve"> </w:t>
      </w:r>
      <w:r>
        <w:rPr>
          <w:rFonts w:ascii="Times New Roman" w:hAnsi="Times New Roman"/>
          <w:sz w:val="28"/>
          <w:szCs w:val="28"/>
          <w:lang w:val="uk-UA"/>
        </w:rPr>
        <w:t>дБ</w:t>
      </w:r>
      <w:r w:rsidR="00A47241">
        <w:rPr>
          <w:rFonts w:ascii="Times New Roman" w:hAnsi="Times New Roman"/>
          <w:sz w:val="28"/>
          <w:szCs w:val="28"/>
        </w:rPr>
        <w:t>/км</w:t>
      </w:r>
      <w:r w:rsidRPr="006D2C9F">
        <w:rPr>
          <w:rFonts w:ascii="Times New Roman" w:hAnsi="Times New Roman"/>
          <w:sz w:val="28"/>
          <w:szCs w:val="28"/>
        </w:rPr>
        <w:t xml:space="preserve"> </w:t>
      </w:r>
      <w:r w:rsidRPr="006D2C9F">
        <w:rPr>
          <w:rFonts w:ascii="Times New Roman" w:hAnsi="Times New Roman"/>
          <w:sz w:val="28"/>
          <w:szCs w:val="28"/>
          <w:lang w:val="uk-UA"/>
        </w:rPr>
        <w:t>.</w:t>
      </w:r>
    </w:p>
    <w:p w:rsidR="0031173C" w:rsidRPr="0065488C" w:rsidRDefault="0031173C" w:rsidP="0031173C">
      <w:pPr>
        <w:pStyle w:val="11"/>
        <w:spacing w:line="360" w:lineRule="auto"/>
        <w:ind w:firstLine="708"/>
        <w:rPr>
          <w:b/>
          <w:sz w:val="28"/>
          <w:szCs w:val="28"/>
          <w:lang w:val="uk-UA"/>
        </w:rPr>
      </w:pPr>
      <w:r w:rsidRPr="0065488C">
        <w:rPr>
          <w:sz w:val="28"/>
          <w:szCs w:val="28"/>
          <w:lang w:val="uk-UA"/>
        </w:rPr>
        <w:t xml:space="preserve">Залежність втрат на загасання від мікровигинів </w:t>
      </w:r>
      <w:r w:rsidRPr="0065488C">
        <w:rPr>
          <w:b/>
          <w:i/>
          <w:sz w:val="28"/>
          <w:szCs w:val="28"/>
          <w:lang w:val="uk-UA"/>
        </w:rPr>
        <w:t>α</w:t>
      </w:r>
      <w:r w:rsidRPr="0065488C">
        <w:rPr>
          <w:b/>
          <w:i/>
          <w:sz w:val="28"/>
          <w:szCs w:val="28"/>
          <w:vertAlign w:val="subscript"/>
          <w:lang w:val="uk-UA"/>
        </w:rPr>
        <w:t>3΄</w:t>
      </w:r>
      <w:r w:rsidRPr="0065488C">
        <w:rPr>
          <w:sz w:val="28"/>
          <w:szCs w:val="28"/>
          <w:lang w:val="uk-UA"/>
        </w:rPr>
        <w:t xml:space="preserve"> можна визначити з</w:t>
      </w:r>
      <w:r>
        <w:rPr>
          <w:sz w:val="28"/>
          <w:szCs w:val="28"/>
          <w:lang w:val="uk-UA"/>
        </w:rPr>
        <w:t xml:space="preserve"> </w:t>
      </w:r>
      <w:r w:rsidRPr="0065488C">
        <w:rPr>
          <w:sz w:val="28"/>
          <w:szCs w:val="28"/>
          <w:lang w:val="uk-UA"/>
        </w:rPr>
        <w:t>виразу</w:t>
      </w:r>
      <w:r>
        <w:rPr>
          <w:sz w:val="28"/>
          <w:szCs w:val="28"/>
          <w:lang w:val="uk-UA"/>
        </w:rPr>
        <w:t xml:space="preserve"> </w:t>
      </w:r>
      <w:r w:rsidRPr="00D13260">
        <w:rPr>
          <w:sz w:val="28"/>
          <w:szCs w:val="28"/>
        </w:rPr>
        <w:t>[</w:t>
      </w:r>
      <w:r>
        <w:rPr>
          <w:sz w:val="28"/>
          <w:szCs w:val="28"/>
          <w:lang w:val="uk-UA"/>
        </w:rPr>
        <w:t>4</w:t>
      </w:r>
      <w:r w:rsidRPr="00D13260">
        <w:rPr>
          <w:sz w:val="28"/>
          <w:szCs w:val="28"/>
        </w:rPr>
        <w:t>]</w:t>
      </w:r>
      <w:r w:rsidRPr="0065488C">
        <w:rPr>
          <w:b/>
          <w:sz w:val="28"/>
          <w:szCs w:val="28"/>
          <w:lang w:val="uk-UA"/>
        </w:rPr>
        <w:t>:</w:t>
      </w:r>
    </w:p>
    <w:p w:rsidR="0031173C" w:rsidRPr="0065488C" w:rsidRDefault="0031173C" w:rsidP="0031173C">
      <w:pPr>
        <w:pStyle w:val="11"/>
        <w:spacing w:line="360" w:lineRule="auto"/>
        <w:ind w:left="1416" w:firstLine="708"/>
        <w:jc w:val="right"/>
        <w:rPr>
          <w:sz w:val="28"/>
          <w:szCs w:val="28"/>
          <w:lang w:val="uk-UA"/>
        </w:rPr>
      </w:pPr>
      <w:r w:rsidRPr="0012600C">
        <w:rPr>
          <w:position w:val="-32"/>
          <w:sz w:val="28"/>
          <w:szCs w:val="28"/>
          <w:lang w:val="uk-UA"/>
        </w:rPr>
        <w:object w:dxaOrig="2680" w:dyaOrig="840">
          <v:shape id="_x0000_i1195" type="#_x0000_t75" style="width:133.5pt;height:41.5pt" o:ole="">
            <v:imagedata r:id="rId366" o:title=""/>
          </v:shape>
          <o:OLEObject Type="Embed" ProgID="Equation.3" ShapeID="_x0000_i1195" DrawAspect="Content" ObjectID="_1700595975" r:id="rId367"/>
        </w:object>
      </w:r>
      <w:r>
        <w:rPr>
          <w:position w:val="-32"/>
          <w:sz w:val="28"/>
          <w:szCs w:val="28"/>
          <w:lang w:val="uk-UA"/>
        </w:rPr>
        <w:t>,</w:t>
      </w:r>
      <w:r w:rsidRPr="0065488C">
        <w:rPr>
          <w:sz w:val="28"/>
          <w:szCs w:val="28"/>
          <w:lang w:val="uk-UA"/>
        </w:rPr>
        <w:tab/>
      </w:r>
      <w:r w:rsidRPr="0065488C">
        <w:rPr>
          <w:sz w:val="28"/>
          <w:szCs w:val="28"/>
          <w:lang w:val="uk-UA"/>
        </w:rPr>
        <w:tab/>
      </w:r>
      <w:r>
        <w:rPr>
          <w:sz w:val="28"/>
          <w:szCs w:val="28"/>
          <w:lang w:val="uk-UA"/>
        </w:rPr>
        <w:tab/>
      </w:r>
      <w:r>
        <w:rPr>
          <w:sz w:val="28"/>
          <w:szCs w:val="28"/>
          <w:lang w:val="uk-UA"/>
        </w:rPr>
        <w:tab/>
      </w:r>
      <w:r>
        <w:rPr>
          <w:sz w:val="28"/>
          <w:szCs w:val="28"/>
          <w:lang w:val="uk-UA"/>
        </w:rPr>
        <w:tab/>
        <w:t>(2.16</w:t>
      </w:r>
      <w:r w:rsidRPr="0065488C">
        <w:rPr>
          <w:sz w:val="28"/>
          <w:szCs w:val="28"/>
          <w:lang w:val="uk-UA"/>
        </w:rPr>
        <w:t>)</w:t>
      </w:r>
    </w:p>
    <w:p w:rsidR="0031173C" w:rsidRPr="00CA3AEC" w:rsidRDefault="0031173C" w:rsidP="0031173C">
      <w:pPr>
        <w:pStyle w:val="11"/>
        <w:spacing w:line="360" w:lineRule="auto"/>
        <w:ind w:firstLine="0"/>
        <w:rPr>
          <w:position w:val="-12"/>
          <w:sz w:val="28"/>
          <w:szCs w:val="28"/>
          <w:lang w:val="uk-UA"/>
        </w:rPr>
      </w:pPr>
      <w:r>
        <w:rPr>
          <w:sz w:val="28"/>
          <w:szCs w:val="28"/>
          <w:lang w:val="uk-UA"/>
        </w:rPr>
        <w:t xml:space="preserve">де </w:t>
      </w:r>
      <w:r w:rsidRPr="0065488C">
        <w:rPr>
          <w:position w:val="-12"/>
          <w:sz w:val="28"/>
          <w:szCs w:val="28"/>
          <w:lang w:val="uk-UA"/>
        </w:rPr>
        <w:object w:dxaOrig="1560" w:dyaOrig="380">
          <v:shape id="_x0000_i1196" type="#_x0000_t75" style="width:76.5pt;height:17.5pt" o:ole="">
            <v:imagedata r:id="rId368" o:title=""/>
          </v:shape>
          <o:OLEObject Type="Embed" ProgID="Equation.3" ShapeID="_x0000_i1196" DrawAspect="Content" ObjectID="_1700595976" r:id="rId369"/>
        </w:object>
      </w:r>
      <w:r>
        <w:rPr>
          <w:position w:val="-12"/>
          <w:sz w:val="28"/>
          <w:szCs w:val="28"/>
          <w:lang w:val="uk-UA"/>
        </w:rPr>
        <w:t>;</w:t>
      </w:r>
    </w:p>
    <w:p w:rsidR="0031173C" w:rsidRPr="0065488C" w:rsidRDefault="0031173C" w:rsidP="0031173C">
      <w:pPr>
        <w:pStyle w:val="11"/>
        <w:spacing w:line="360" w:lineRule="auto"/>
        <w:ind w:firstLine="0"/>
        <w:rPr>
          <w:sz w:val="28"/>
          <w:szCs w:val="28"/>
          <w:lang w:val="uk-UA"/>
        </w:rPr>
      </w:pPr>
      <w:r w:rsidRPr="0065488C">
        <w:rPr>
          <w:position w:val="-12"/>
          <w:sz w:val="28"/>
          <w:szCs w:val="28"/>
          <w:lang w:val="uk-UA"/>
        </w:rPr>
        <w:object w:dxaOrig="460" w:dyaOrig="380">
          <v:shape id="_x0000_i1197" type="#_x0000_t75" style="width:23pt;height:17.5pt" o:ole="">
            <v:imagedata r:id="rId370" o:title=""/>
          </v:shape>
          <o:OLEObject Type="Embed" ProgID="Equation.3" ShapeID="_x0000_i1197" DrawAspect="Content" ObjectID="_1700595977" r:id="rId371"/>
        </w:object>
      </w:r>
      <w:r>
        <w:rPr>
          <w:sz w:val="28"/>
          <w:szCs w:val="28"/>
          <w:lang w:val="uk-UA"/>
        </w:rPr>
        <w:t xml:space="preserve"> – кількість</w:t>
      </w:r>
      <w:r w:rsidRPr="0065488C">
        <w:rPr>
          <w:sz w:val="28"/>
          <w:szCs w:val="28"/>
          <w:lang w:val="uk-UA"/>
        </w:rPr>
        <w:t xml:space="preserve"> неоднорідностей у вигляді опуклостей із середньою висотою </w:t>
      </w:r>
      <w:r w:rsidRPr="0065488C">
        <w:rPr>
          <w:position w:val="-12"/>
          <w:sz w:val="28"/>
          <w:szCs w:val="28"/>
          <w:lang w:val="uk-UA"/>
        </w:rPr>
        <w:object w:dxaOrig="400" w:dyaOrig="380">
          <v:shape id="_x0000_i1198" type="#_x0000_t75" style="width:19.5pt;height:17.5pt" o:ole="">
            <v:imagedata r:id="rId372" o:title=""/>
          </v:shape>
          <o:OLEObject Type="Embed" ProgID="Equation.3" ShapeID="_x0000_i1198" DrawAspect="Content" ObjectID="_1700595978" r:id="rId373"/>
        </w:object>
      </w:r>
      <w:r w:rsidRPr="0065488C">
        <w:rPr>
          <w:sz w:val="28"/>
          <w:szCs w:val="28"/>
          <w:lang w:val="uk-UA"/>
        </w:rPr>
        <w:t xml:space="preserve"> на одиницю довжини;</w:t>
      </w:r>
    </w:p>
    <w:p w:rsidR="0031173C" w:rsidRPr="0065488C" w:rsidRDefault="0031173C" w:rsidP="0031173C">
      <w:pPr>
        <w:pStyle w:val="11"/>
        <w:spacing w:line="360" w:lineRule="auto"/>
        <w:ind w:firstLine="0"/>
        <w:rPr>
          <w:sz w:val="28"/>
          <w:szCs w:val="28"/>
          <w:lang w:val="uk-UA"/>
        </w:rPr>
      </w:pPr>
      <w:r w:rsidRPr="0012600C">
        <w:rPr>
          <w:position w:val="-14"/>
          <w:sz w:val="28"/>
          <w:szCs w:val="28"/>
          <w:lang w:val="uk-UA"/>
        </w:rPr>
        <w:object w:dxaOrig="420" w:dyaOrig="380">
          <v:shape id="_x0000_i1199" type="#_x0000_t75" style="width:22pt;height:20pt" o:ole="">
            <v:imagedata r:id="rId374" o:title=""/>
          </v:shape>
          <o:OLEObject Type="Embed" ProgID="Equation.3" ShapeID="_x0000_i1199" DrawAspect="Content" ObjectID="_1700595979" r:id="rId375"/>
        </w:object>
      </w:r>
      <w:r w:rsidRPr="0065488C">
        <w:rPr>
          <w:sz w:val="28"/>
          <w:szCs w:val="28"/>
          <w:lang w:val="uk-UA"/>
        </w:rPr>
        <w:t xml:space="preserve"> – радіус </w:t>
      </w:r>
      <w:r>
        <w:rPr>
          <w:sz w:val="28"/>
          <w:szCs w:val="28"/>
          <w:lang w:val="uk-UA"/>
        </w:rPr>
        <w:t>осердя</w:t>
      </w:r>
      <w:r w:rsidRPr="0065488C">
        <w:rPr>
          <w:sz w:val="28"/>
          <w:szCs w:val="28"/>
          <w:lang w:val="uk-UA"/>
        </w:rPr>
        <w:t>;</w:t>
      </w:r>
    </w:p>
    <w:p w:rsidR="0031173C" w:rsidRPr="0065488C" w:rsidRDefault="0031173C" w:rsidP="0031173C">
      <w:pPr>
        <w:pStyle w:val="11"/>
        <w:spacing w:line="360" w:lineRule="auto"/>
        <w:ind w:firstLine="0"/>
        <w:rPr>
          <w:sz w:val="28"/>
          <w:szCs w:val="28"/>
          <w:lang w:val="uk-UA"/>
        </w:rPr>
      </w:pPr>
      <w:r w:rsidRPr="0065488C">
        <w:rPr>
          <w:position w:val="-6"/>
          <w:sz w:val="28"/>
          <w:szCs w:val="28"/>
          <w:lang w:val="uk-UA"/>
        </w:rPr>
        <w:object w:dxaOrig="200" w:dyaOrig="300">
          <v:shape id="_x0000_i1200" type="#_x0000_t75" style="width:10.5pt;height:15pt" o:ole="">
            <v:imagedata r:id="rId376" o:title=""/>
          </v:shape>
          <o:OLEObject Type="Embed" ProgID="Equation.3" ShapeID="_x0000_i1200" DrawAspect="Content" ObjectID="_1700595980" r:id="rId377"/>
        </w:object>
      </w:r>
      <w:r>
        <w:rPr>
          <w:sz w:val="28"/>
          <w:szCs w:val="28"/>
          <w:lang w:val="uk-UA"/>
        </w:rPr>
        <w:t xml:space="preserve"> – діаметр покриття світловода</w:t>
      </w:r>
      <w:r w:rsidRPr="0065488C">
        <w:rPr>
          <w:sz w:val="28"/>
          <w:szCs w:val="28"/>
          <w:lang w:val="uk-UA"/>
        </w:rPr>
        <w:t>;</w:t>
      </w:r>
    </w:p>
    <w:p w:rsidR="0031173C" w:rsidRPr="0065488C" w:rsidRDefault="0031173C" w:rsidP="0031173C">
      <w:pPr>
        <w:pStyle w:val="11"/>
        <w:spacing w:line="360" w:lineRule="auto"/>
        <w:ind w:firstLine="0"/>
        <w:rPr>
          <w:sz w:val="28"/>
          <w:szCs w:val="28"/>
          <w:lang w:val="uk-UA"/>
        </w:rPr>
      </w:pPr>
      <w:r w:rsidRPr="0065488C">
        <w:rPr>
          <w:position w:val="-4"/>
          <w:sz w:val="28"/>
          <w:szCs w:val="28"/>
          <w:lang w:val="uk-UA"/>
        </w:rPr>
        <w:object w:dxaOrig="260" w:dyaOrig="279">
          <v:shape id="_x0000_i1201" type="#_x0000_t75" style="width:12.5pt;height:13pt" o:ole="">
            <v:imagedata r:id="rId378" o:title=""/>
          </v:shape>
          <o:OLEObject Type="Embed" ProgID="Equation.3" ShapeID="_x0000_i1201" DrawAspect="Content" ObjectID="_1700595981" r:id="rId379"/>
        </w:object>
      </w:r>
      <w:r>
        <w:rPr>
          <w:sz w:val="28"/>
          <w:szCs w:val="28"/>
          <w:lang w:val="uk-UA"/>
        </w:rPr>
        <w:t xml:space="preserve"> – відносна зміна профіля</w:t>
      </w:r>
      <w:r w:rsidRPr="0065488C">
        <w:rPr>
          <w:sz w:val="28"/>
          <w:szCs w:val="28"/>
          <w:lang w:val="uk-UA"/>
        </w:rPr>
        <w:t xml:space="preserve"> показника </w:t>
      </w:r>
      <w:r>
        <w:rPr>
          <w:sz w:val="28"/>
          <w:szCs w:val="28"/>
          <w:lang w:val="uk-UA"/>
        </w:rPr>
        <w:t>заломлення</w:t>
      </w:r>
      <w:r w:rsidRPr="0065488C">
        <w:rPr>
          <w:sz w:val="28"/>
          <w:szCs w:val="28"/>
          <w:lang w:val="uk-UA"/>
        </w:rPr>
        <w:t>;</w:t>
      </w:r>
    </w:p>
    <w:p w:rsidR="0031173C" w:rsidRPr="0065488C" w:rsidRDefault="0031173C" w:rsidP="0031173C">
      <w:pPr>
        <w:pStyle w:val="11"/>
        <w:spacing w:line="360" w:lineRule="auto"/>
        <w:ind w:firstLine="0"/>
        <w:rPr>
          <w:sz w:val="28"/>
          <w:szCs w:val="28"/>
          <w:lang w:val="uk-UA"/>
        </w:rPr>
      </w:pPr>
      <w:r w:rsidRPr="0065488C">
        <w:rPr>
          <w:position w:val="-12"/>
          <w:sz w:val="28"/>
          <w:szCs w:val="28"/>
          <w:lang w:val="uk-UA"/>
        </w:rPr>
        <w:object w:dxaOrig="279" w:dyaOrig="380">
          <v:shape id="_x0000_i1202" type="#_x0000_t75" style="width:13pt;height:17.5pt" o:ole="">
            <v:imagedata r:id="rId380" o:title=""/>
          </v:shape>
          <o:OLEObject Type="Embed" ProgID="Equation.3" ShapeID="_x0000_i1202" DrawAspect="Content" ObjectID="_1700595982" r:id="rId381"/>
        </w:object>
      </w:r>
      <w:r w:rsidRPr="0065488C">
        <w:rPr>
          <w:sz w:val="28"/>
          <w:szCs w:val="28"/>
          <w:lang w:val="uk-UA"/>
        </w:rPr>
        <w:t xml:space="preserve"> і </w:t>
      </w:r>
      <w:r w:rsidRPr="0065488C">
        <w:rPr>
          <w:position w:val="-12"/>
          <w:sz w:val="28"/>
          <w:szCs w:val="28"/>
          <w:lang w:val="uk-UA"/>
        </w:rPr>
        <w:object w:dxaOrig="320" w:dyaOrig="380">
          <v:shape id="_x0000_i1203" type="#_x0000_t75" style="width:17pt;height:17.5pt" o:ole="">
            <v:imagedata r:id="rId382" o:title=""/>
          </v:shape>
          <o:OLEObject Type="Embed" ProgID="Equation.3" ShapeID="_x0000_i1203" DrawAspect="Content" ObjectID="_1700595983" r:id="rId383"/>
        </w:object>
      </w:r>
      <w:r w:rsidRPr="0065488C">
        <w:rPr>
          <w:sz w:val="28"/>
          <w:szCs w:val="28"/>
          <w:lang w:val="uk-UA"/>
        </w:rPr>
        <w:t xml:space="preserve"> – показники </w:t>
      </w:r>
      <w:r>
        <w:rPr>
          <w:sz w:val="28"/>
          <w:szCs w:val="28"/>
          <w:lang w:val="uk-UA"/>
        </w:rPr>
        <w:t>за</w:t>
      </w:r>
      <w:r w:rsidRPr="0065488C">
        <w:rPr>
          <w:sz w:val="28"/>
          <w:szCs w:val="28"/>
          <w:lang w:val="uk-UA"/>
        </w:rPr>
        <w:t xml:space="preserve">ломлення </w:t>
      </w:r>
      <w:r>
        <w:rPr>
          <w:sz w:val="28"/>
          <w:szCs w:val="28"/>
          <w:lang w:val="uk-UA"/>
        </w:rPr>
        <w:t>осердя</w:t>
      </w:r>
      <w:r w:rsidRPr="0065488C">
        <w:rPr>
          <w:sz w:val="28"/>
          <w:szCs w:val="28"/>
          <w:lang w:val="uk-UA"/>
        </w:rPr>
        <w:t xml:space="preserve"> й оболонки;</w:t>
      </w:r>
    </w:p>
    <w:p w:rsidR="0031173C" w:rsidRPr="0065488C" w:rsidRDefault="0031173C" w:rsidP="0031173C">
      <w:pPr>
        <w:pStyle w:val="11"/>
        <w:spacing w:line="360" w:lineRule="auto"/>
        <w:ind w:firstLine="0"/>
        <w:rPr>
          <w:sz w:val="28"/>
          <w:szCs w:val="28"/>
          <w:lang w:val="uk-UA"/>
        </w:rPr>
      </w:pPr>
      <w:r w:rsidRPr="001B3D8F">
        <w:rPr>
          <w:position w:val="-12"/>
          <w:sz w:val="28"/>
          <w:szCs w:val="28"/>
          <w:lang w:val="uk-UA"/>
        </w:rPr>
        <w:object w:dxaOrig="320" w:dyaOrig="360">
          <v:shape id="_x0000_i1204" type="#_x0000_t75" style="width:17pt;height:17pt" o:ole="">
            <v:imagedata r:id="rId384" o:title=""/>
          </v:shape>
          <o:OLEObject Type="Embed" ProgID="Equation.3" ShapeID="_x0000_i1204" DrawAspect="Content" ObjectID="_1700595984" r:id="rId385"/>
        </w:object>
      </w:r>
      <w:r w:rsidRPr="0065488C">
        <w:rPr>
          <w:sz w:val="28"/>
          <w:szCs w:val="28"/>
          <w:lang w:val="uk-UA"/>
        </w:rPr>
        <w:t xml:space="preserve"> і </w:t>
      </w:r>
      <w:r w:rsidRPr="0065488C">
        <w:rPr>
          <w:position w:val="-12"/>
          <w:sz w:val="28"/>
          <w:szCs w:val="28"/>
          <w:lang w:val="uk-UA"/>
        </w:rPr>
        <w:object w:dxaOrig="340" w:dyaOrig="380">
          <v:shape id="_x0000_i1205" type="#_x0000_t75" style="width:17.5pt;height:17.5pt" o:ole="">
            <v:imagedata r:id="rId386" o:title=""/>
          </v:shape>
          <o:OLEObject Type="Embed" ProgID="Equation.3" ShapeID="_x0000_i1205" DrawAspect="Content" ObjectID="_1700595985" r:id="rId387"/>
        </w:object>
      </w:r>
      <w:r w:rsidRPr="0065488C">
        <w:rPr>
          <w:sz w:val="28"/>
          <w:szCs w:val="28"/>
          <w:lang w:val="uk-UA"/>
        </w:rPr>
        <w:t xml:space="preserve"> – параметри, що визначають механічні напруги у світловоді.</w:t>
      </w:r>
    </w:p>
    <w:p w:rsidR="0031173C" w:rsidRPr="0065488C" w:rsidRDefault="0031173C" w:rsidP="0031173C">
      <w:pPr>
        <w:pStyle w:val="11"/>
        <w:spacing w:line="360" w:lineRule="auto"/>
        <w:ind w:firstLine="708"/>
        <w:rPr>
          <w:sz w:val="28"/>
          <w:szCs w:val="28"/>
          <w:lang w:val="uk-UA"/>
        </w:rPr>
      </w:pPr>
      <w:r>
        <w:rPr>
          <w:sz w:val="28"/>
          <w:szCs w:val="28"/>
          <w:lang w:val="uk-UA"/>
        </w:rPr>
        <w:t>Крім мікровигинів у кабеля</w:t>
      </w:r>
      <w:r w:rsidRPr="0065488C">
        <w:rPr>
          <w:sz w:val="28"/>
          <w:szCs w:val="28"/>
          <w:lang w:val="uk-UA"/>
        </w:rPr>
        <w:t>х можливі макровигини. Втрати, що виникають при цьому, розраховуються по наступній формулі:</w:t>
      </w:r>
    </w:p>
    <w:p w:rsidR="0031173C" w:rsidRPr="0065488C" w:rsidRDefault="0031173C" w:rsidP="0031173C">
      <w:pPr>
        <w:pStyle w:val="11"/>
        <w:spacing w:line="360" w:lineRule="auto"/>
        <w:ind w:firstLine="708"/>
        <w:jc w:val="right"/>
        <w:rPr>
          <w:sz w:val="28"/>
          <w:szCs w:val="28"/>
          <w:lang w:val="uk-UA"/>
        </w:rPr>
      </w:pPr>
      <w:r w:rsidRPr="0065488C">
        <w:rPr>
          <w:position w:val="-80"/>
          <w:sz w:val="28"/>
          <w:szCs w:val="28"/>
          <w:lang w:val="uk-UA"/>
        </w:rPr>
        <w:object w:dxaOrig="3180" w:dyaOrig="1740">
          <v:shape id="_x0000_i1206" type="#_x0000_t75" style="width:159pt;height:87pt" o:ole="">
            <v:imagedata r:id="rId388" o:title=""/>
          </v:shape>
          <o:OLEObject Type="Embed" ProgID="Equation.3" ShapeID="_x0000_i1206" DrawAspect="Content" ObjectID="_1700595986" r:id="rId389"/>
        </w:object>
      </w:r>
      <w:r w:rsidRPr="0065488C">
        <w:rPr>
          <w:sz w:val="28"/>
          <w:szCs w:val="28"/>
          <w:lang w:val="uk-UA"/>
        </w:rPr>
        <w:tab/>
      </w:r>
      <w:r>
        <w:rPr>
          <w:sz w:val="28"/>
          <w:szCs w:val="28"/>
          <w:lang w:val="uk-UA"/>
        </w:rPr>
        <w:t>.</w:t>
      </w:r>
      <w:r>
        <w:rPr>
          <w:sz w:val="28"/>
          <w:szCs w:val="28"/>
          <w:lang w:val="uk-UA"/>
        </w:rPr>
        <w:tab/>
      </w:r>
      <w:r>
        <w:rPr>
          <w:sz w:val="28"/>
          <w:szCs w:val="28"/>
          <w:lang w:val="uk-UA"/>
        </w:rPr>
        <w:tab/>
        <w:t xml:space="preserve">        (2.17</w:t>
      </w:r>
      <w:r w:rsidRPr="0065488C">
        <w:rPr>
          <w:sz w:val="28"/>
          <w:szCs w:val="28"/>
          <w:lang w:val="uk-UA"/>
        </w:rPr>
        <w:t>)</w:t>
      </w:r>
    </w:p>
    <w:p w:rsidR="0031173C" w:rsidRPr="0065488C" w:rsidRDefault="0031173C" w:rsidP="0031173C">
      <w:pPr>
        <w:pStyle w:val="11"/>
        <w:spacing w:line="360" w:lineRule="auto"/>
        <w:ind w:firstLine="0"/>
        <w:rPr>
          <w:sz w:val="28"/>
          <w:szCs w:val="28"/>
          <w:lang w:val="uk-UA"/>
        </w:rPr>
      </w:pPr>
      <w:r w:rsidRPr="0065488C">
        <w:rPr>
          <w:sz w:val="28"/>
          <w:szCs w:val="28"/>
          <w:lang w:val="uk-UA"/>
        </w:rPr>
        <w:tab/>
        <w:t xml:space="preserve">Параметр </w:t>
      </w:r>
      <w:r w:rsidRPr="0065488C">
        <w:rPr>
          <w:position w:val="-4"/>
          <w:sz w:val="28"/>
          <w:szCs w:val="28"/>
          <w:lang w:val="uk-UA"/>
        </w:rPr>
        <w:object w:dxaOrig="260" w:dyaOrig="279">
          <v:shape id="_x0000_i1207" type="#_x0000_t75" style="width:12.5pt;height:13pt" o:ole="">
            <v:imagedata r:id="rId390" o:title=""/>
          </v:shape>
          <o:OLEObject Type="Embed" ProgID="Equation.3" ShapeID="_x0000_i1207" DrawAspect="Content" ObjectID="_1700595987" r:id="rId391"/>
        </w:object>
      </w:r>
      <w:r w:rsidRPr="0065488C">
        <w:rPr>
          <w:sz w:val="28"/>
          <w:szCs w:val="28"/>
          <w:lang w:val="uk-UA"/>
        </w:rPr>
        <w:t xml:space="preserve"> визначимо зі співвідношення:</w:t>
      </w:r>
    </w:p>
    <w:p w:rsidR="0031173C" w:rsidRPr="0065488C" w:rsidRDefault="0031173C" w:rsidP="0031173C">
      <w:pPr>
        <w:pStyle w:val="11"/>
        <w:spacing w:line="360" w:lineRule="auto"/>
        <w:ind w:firstLine="0"/>
        <w:jc w:val="right"/>
        <w:rPr>
          <w:sz w:val="28"/>
          <w:szCs w:val="28"/>
          <w:lang w:val="uk-UA"/>
        </w:rPr>
      </w:pPr>
      <w:r w:rsidRPr="00B15997">
        <w:rPr>
          <w:position w:val="-32"/>
          <w:sz w:val="28"/>
          <w:szCs w:val="28"/>
        </w:rPr>
        <w:object w:dxaOrig="880" w:dyaOrig="700">
          <v:shape id="_x0000_i1208" type="#_x0000_t75" style="width:44.5pt;height:34.5pt" o:ole="">
            <v:imagedata r:id="rId392" o:title=""/>
          </v:shape>
          <o:OLEObject Type="Embed" ProgID="Equation.3" ShapeID="_x0000_i1208" DrawAspect="Content" ObjectID="_1700595988" r:id="rId393"/>
        </w:object>
      </w:r>
      <w:r>
        <w:rPr>
          <w:position w:val="-32"/>
          <w:sz w:val="28"/>
          <w:szCs w:val="28"/>
          <w:lang w:val="uk-UA"/>
        </w:rPr>
        <w:t>,</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(2.18</w:t>
      </w:r>
      <w:r w:rsidRPr="0065488C">
        <w:rPr>
          <w:sz w:val="28"/>
          <w:szCs w:val="28"/>
          <w:lang w:val="uk-UA"/>
        </w:rPr>
        <w:t>)</w:t>
      </w:r>
    </w:p>
    <w:p w:rsidR="0031173C" w:rsidRPr="00B15997"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B15997">
        <w:rPr>
          <w:rFonts w:ascii="Times New Roman" w:hAnsi="Times New Roman"/>
          <w:i/>
          <w:sz w:val="28"/>
          <w:szCs w:val="28"/>
          <w:lang w:val="en-US"/>
        </w:rPr>
        <w:t>R</w:t>
      </w:r>
      <w:r w:rsidRPr="00B15997">
        <w:rPr>
          <w:rFonts w:ascii="Times New Roman" w:hAnsi="Times New Roman"/>
          <w:i/>
          <w:sz w:val="28"/>
          <w:szCs w:val="28"/>
          <w:vertAlign w:val="subscript"/>
        </w:rPr>
        <w:t>виг</w:t>
      </w:r>
      <w:r>
        <w:rPr>
          <w:rFonts w:ascii="Times New Roman" w:hAnsi="Times New Roman"/>
          <w:sz w:val="28"/>
          <w:szCs w:val="28"/>
        </w:rPr>
        <w:t xml:space="preserve"> – радіус вигину світловода</w:t>
      </w:r>
      <w:r w:rsidRPr="0065488C">
        <w:rPr>
          <w:rFonts w:ascii="Times New Roman" w:hAnsi="Times New Roman"/>
          <w:sz w:val="28"/>
          <w:szCs w:val="28"/>
        </w:rPr>
        <w:t xml:space="preserve"> (у багато разів більше </w:t>
      </w:r>
      <w:r w:rsidRPr="0065488C">
        <w:rPr>
          <w:rFonts w:ascii="Times New Roman" w:hAnsi="Times New Roman"/>
          <w:position w:val="-12"/>
          <w:sz w:val="28"/>
          <w:szCs w:val="28"/>
        </w:rPr>
        <w:object w:dxaOrig="400" w:dyaOrig="380">
          <v:shape id="_x0000_i1209" type="#_x0000_t75" style="width:19.5pt;height:17.5pt" o:ole="">
            <v:imagedata r:id="rId394" o:title=""/>
          </v:shape>
          <o:OLEObject Type="Embed" ProgID="Equation.3" ShapeID="_x0000_i1209" DrawAspect="Content" ObjectID="_1700595989" r:id="rId395"/>
        </w:object>
      </w:r>
      <w:r w:rsidRPr="0065488C">
        <w:rPr>
          <w:rFonts w:ascii="Times New Roman" w:hAnsi="Times New Roman"/>
          <w:sz w:val="28"/>
          <w:szCs w:val="28"/>
        </w:rPr>
        <w:t>).</w:t>
      </w:r>
    </w:p>
    <w:p w:rsidR="0031173C" w:rsidRPr="005E7F04" w:rsidRDefault="0031173C" w:rsidP="0031173C">
      <w:pPr>
        <w:spacing w:after="0" w:line="360" w:lineRule="auto"/>
        <w:ind w:firstLine="708"/>
        <w:jc w:val="center"/>
        <w:rPr>
          <w:rFonts w:ascii="Times New Roman" w:hAnsi="Times New Roman"/>
          <w:b/>
          <w:sz w:val="28"/>
        </w:rPr>
      </w:pPr>
      <w:r w:rsidRPr="005E7F04">
        <w:rPr>
          <w:rFonts w:ascii="Times New Roman" w:hAnsi="Times New Roman"/>
          <w:b/>
          <w:sz w:val="28"/>
        </w:rPr>
        <w:t>2.3. Втрати випромінювання при з'єднанні світловодів</w:t>
      </w:r>
    </w:p>
    <w:p w:rsidR="0031173C" w:rsidRPr="0004771F" w:rsidRDefault="0031173C" w:rsidP="0031173C">
      <w:pPr>
        <w:spacing w:after="0" w:line="360" w:lineRule="auto"/>
        <w:ind w:firstLine="708"/>
        <w:jc w:val="both"/>
        <w:rPr>
          <w:rFonts w:ascii="Times New Roman" w:hAnsi="Times New Roman"/>
          <w:sz w:val="28"/>
        </w:rPr>
      </w:pPr>
      <w:r w:rsidRPr="0004771F">
        <w:rPr>
          <w:rFonts w:ascii="Times New Roman" w:hAnsi="Times New Roman"/>
          <w:sz w:val="28"/>
        </w:rPr>
        <w:t>Втрати при з'єднанні світловодів нормуються й  становлять:</w:t>
      </w:r>
    </w:p>
    <w:p w:rsidR="0031173C" w:rsidRPr="0004771F" w:rsidRDefault="0031173C" w:rsidP="0031173C">
      <w:pPr>
        <w:numPr>
          <w:ilvl w:val="0"/>
          <w:numId w:val="36"/>
        </w:numPr>
        <w:spacing w:after="0" w:line="360" w:lineRule="auto"/>
        <w:ind w:left="720" w:hanging="360"/>
        <w:jc w:val="both"/>
        <w:rPr>
          <w:rFonts w:ascii="Times New Roman" w:hAnsi="Times New Roman"/>
          <w:sz w:val="28"/>
        </w:rPr>
      </w:pPr>
      <w:r>
        <w:rPr>
          <w:rFonts w:ascii="Times New Roman" w:hAnsi="Times New Roman"/>
          <w:sz w:val="28"/>
        </w:rPr>
        <w:t>для роз'ємних з'єднань</w:t>
      </w:r>
    </w:p>
    <w:p w:rsidR="0031173C" w:rsidRPr="0004771F" w:rsidRDefault="0031173C" w:rsidP="0031173C">
      <w:pPr>
        <w:numPr>
          <w:ilvl w:val="0"/>
          <w:numId w:val="36"/>
        </w:numPr>
        <w:spacing w:after="0" w:line="360" w:lineRule="auto"/>
        <w:ind w:left="1440" w:hanging="360"/>
        <w:jc w:val="both"/>
        <w:rPr>
          <w:rFonts w:ascii="Times New Roman" w:hAnsi="Times New Roman"/>
          <w:sz w:val="28"/>
        </w:rPr>
      </w:pPr>
      <w:r w:rsidRPr="0004771F">
        <w:rPr>
          <w:rFonts w:ascii="Times New Roman" w:hAnsi="Times New Roman"/>
          <w:sz w:val="28"/>
        </w:rPr>
        <w:t xml:space="preserve">у спектральному діапазоні  </w:t>
      </w:r>
      <w:r>
        <w:rPr>
          <w:rFonts w:ascii="Times New Roman" w:hAnsi="Times New Roman"/>
          <w:sz w:val="28"/>
        </w:rPr>
        <w:t>Δλ</w:t>
      </w:r>
      <w:r w:rsidRPr="0004771F">
        <w:rPr>
          <w:rFonts w:ascii="Times New Roman" w:hAnsi="Times New Roman"/>
          <w:sz w:val="28"/>
        </w:rPr>
        <w:t xml:space="preserve"> =1,</w:t>
      </w:r>
      <w:r w:rsidR="004E5895">
        <w:rPr>
          <w:rFonts w:ascii="Times New Roman" w:hAnsi="Times New Roman"/>
          <w:sz w:val="28"/>
        </w:rPr>
        <w:t>1 - 1,35мкм втрати становлять В</w:t>
      </w:r>
      <w:r>
        <w:rPr>
          <w:rFonts w:ascii="Times New Roman" w:hAnsi="Times New Roman"/>
          <w:sz w:val="28"/>
        </w:rPr>
        <w:t>≤</w:t>
      </w:r>
      <w:r w:rsidRPr="0004771F">
        <w:rPr>
          <w:rFonts w:ascii="Times New Roman" w:hAnsi="Times New Roman"/>
          <w:sz w:val="28"/>
        </w:rPr>
        <w:t xml:space="preserve">0,36 </w:t>
      </w:r>
      <w:r>
        <w:rPr>
          <w:rFonts w:ascii="Times New Roman" w:hAnsi="Times New Roman"/>
          <w:sz w:val="28"/>
        </w:rPr>
        <w:t>дБ</w:t>
      </w:r>
      <w:r w:rsidRPr="0004771F">
        <w:rPr>
          <w:rFonts w:ascii="Times New Roman" w:hAnsi="Times New Roman"/>
          <w:sz w:val="28"/>
        </w:rPr>
        <w:t>;</w:t>
      </w:r>
    </w:p>
    <w:p w:rsidR="0031173C" w:rsidRPr="0004771F" w:rsidRDefault="0031173C" w:rsidP="0031173C">
      <w:pPr>
        <w:numPr>
          <w:ilvl w:val="0"/>
          <w:numId w:val="36"/>
        </w:numPr>
        <w:spacing w:after="0" w:line="360" w:lineRule="auto"/>
        <w:ind w:left="1440" w:hanging="360"/>
        <w:jc w:val="both"/>
        <w:rPr>
          <w:rFonts w:ascii="Times New Roman" w:hAnsi="Times New Roman"/>
          <w:sz w:val="28"/>
        </w:rPr>
      </w:pPr>
      <w:r w:rsidRPr="0004771F">
        <w:rPr>
          <w:rFonts w:ascii="Times New Roman" w:hAnsi="Times New Roman"/>
          <w:sz w:val="28"/>
        </w:rPr>
        <w:t xml:space="preserve">у спектральному діапазоні  </w:t>
      </w:r>
      <w:r>
        <w:rPr>
          <w:rFonts w:ascii="Times New Roman" w:hAnsi="Times New Roman"/>
          <w:sz w:val="28"/>
        </w:rPr>
        <w:t>Δλ</w:t>
      </w:r>
      <w:r w:rsidR="004E5895">
        <w:rPr>
          <w:rFonts w:ascii="Times New Roman" w:hAnsi="Times New Roman"/>
          <w:sz w:val="28"/>
        </w:rPr>
        <w:t xml:space="preserve"> =1,5 - 1,85мкм втрати становлять В</w:t>
      </w:r>
      <w:r>
        <w:rPr>
          <w:rFonts w:ascii="Times New Roman" w:hAnsi="Times New Roman"/>
          <w:sz w:val="28"/>
        </w:rPr>
        <w:t>≤0,22 дБ.</w:t>
      </w:r>
    </w:p>
    <w:p w:rsidR="0031173C" w:rsidRPr="0004771F" w:rsidRDefault="0031173C" w:rsidP="0031173C">
      <w:pPr>
        <w:numPr>
          <w:ilvl w:val="0"/>
          <w:numId w:val="36"/>
        </w:numPr>
        <w:spacing w:after="0" w:line="360" w:lineRule="auto"/>
        <w:ind w:left="720" w:hanging="360"/>
        <w:jc w:val="both"/>
        <w:rPr>
          <w:rFonts w:ascii="Times New Roman" w:hAnsi="Times New Roman"/>
          <w:sz w:val="28"/>
        </w:rPr>
      </w:pPr>
      <w:r w:rsidRPr="0004771F">
        <w:rPr>
          <w:rFonts w:ascii="Times New Roman" w:hAnsi="Times New Roman"/>
          <w:sz w:val="28"/>
        </w:rPr>
        <w:t>для нероз'єм</w:t>
      </w:r>
      <w:r w:rsidR="004E5895">
        <w:rPr>
          <w:rFonts w:ascii="Times New Roman" w:hAnsi="Times New Roman"/>
          <w:sz w:val="28"/>
        </w:rPr>
        <w:t>них з'єднань втрати становлять В</w:t>
      </w:r>
      <w:r>
        <w:rPr>
          <w:rFonts w:ascii="Times New Roman" w:hAnsi="Times New Roman"/>
          <w:sz w:val="28"/>
        </w:rPr>
        <w:t>≤</w:t>
      </w:r>
      <w:r w:rsidR="004E5895">
        <w:rPr>
          <w:rFonts w:ascii="Times New Roman" w:hAnsi="Times New Roman"/>
          <w:sz w:val="28"/>
        </w:rPr>
        <w:t>0,1</w:t>
      </w:r>
      <w:r>
        <w:rPr>
          <w:rFonts w:ascii="Times New Roman" w:hAnsi="Times New Roman"/>
          <w:sz w:val="28"/>
        </w:rPr>
        <w:t>дБ</w:t>
      </w:r>
      <w:r w:rsidRPr="0004771F">
        <w:rPr>
          <w:rFonts w:ascii="Times New Roman" w:hAnsi="Times New Roman"/>
          <w:sz w:val="28"/>
        </w:rPr>
        <w:t>.</w:t>
      </w:r>
    </w:p>
    <w:p w:rsidR="0031173C" w:rsidRPr="0004771F" w:rsidRDefault="0031173C" w:rsidP="0031173C">
      <w:pPr>
        <w:spacing w:after="0" w:line="360" w:lineRule="auto"/>
        <w:ind w:firstLine="708"/>
        <w:jc w:val="both"/>
        <w:rPr>
          <w:rFonts w:ascii="Times New Roman" w:hAnsi="Times New Roman"/>
          <w:sz w:val="28"/>
        </w:rPr>
      </w:pPr>
      <w:r w:rsidRPr="0004771F">
        <w:rPr>
          <w:rFonts w:ascii="Times New Roman" w:hAnsi="Times New Roman"/>
          <w:sz w:val="28"/>
        </w:rPr>
        <w:t>При з'єднанні світ</w:t>
      </w:r>
      <w:r>
        <w:rPr>
          <w:rFonts w:ascii="Times New Roman" w:hAnsi="Times New Roman"/>
          <w:sz w:val="28"/>
        </w:rPr>
        <w:t>ловодів виникає ряд похибок</w:t>
      </w:r>
      <w:r w:rsidRPr="0004771F">
        <w:rPr>
          <w:rFonts w:ascii="Times New Roman" w:hAnsi="Times New Roman"/>
          <w:sz w:val="28"/>
        </w:rPr>
        <w:t xml:space="preserve">, </w:t>
      </w:r>
      <w:r>
        <w:rPr>
          <w:rFonts w:ascii="Times New Roman" w:hAnsi="Times New Roman"/>
          <w:sz w:val="28"/>
        </w:rPr>
        <w:t xml:space="preserve">одна з яких </w:t>
      </w:r>
      <w:r w:rsidRPr="0004771F">
        <w:rPr>
          <w:rFonts w:ascii="Times New Roman" w:hAnsi="Times New Roman"/>
          <w:sz w:val="28"/>
        </w:rPr>
        <w:t>невідповідність діаметрів світловодів (</w:t>
      </w:r>
      <w:r w:rsidR="0037054F">
        <w:rPr>
          <w:rFonts w:ascii="Times New Roman" w:hAnsi="Times New Roman"/>
          <w:sz w:val="28"/>
        </w:rPr>
        <w:t>рис.2.11</w:t>
      </w:r>
      <w:r w:rsidRPr="0004771F">
        <w:rPr>
          <w:rFonts w:ascii="Times New Roman" w:hAnsi="Times New Roman"/>
          <w:sz w:val="28"/>
        </w:rPr>
        <w:t>)</w:t>
      </w:r>
    </w:p>
    <w:p w:rsidR="0031173C" w:rsidRDefault="0031173C" w:rsidP="0031173C">
      <w:pPr>
        <w:spacing w:after="0" w:line="360" w:lineRule="auto"/>
        <w:ind w:firstLine="708"/>
        <w:jc w:val="both"/>
        <w:rPr>
          <w:rFonts w:ascii="Times New Roman" w:hAnsi="Times New Roman"/>
          <w:sz w:val="28"/>
        </w:rPr>
      </w:pPr>
      <w:r w:rsidRPr="0004771F">
        <w:rPr>
          <w:rFonts w:ascii="Times New Roman" w:hAnsi="Times New Roman"/>
          <w:sz w:val="28"/>
        </w:rPr>
        <w:t>Залежність втрат від співвідношення D</w:t>
      </w:r>
      <w:r w:rsidRPr="0004771F">
        <w:rPr>
          <w:rFonts w:ascii="Times New Roman" w:hAnsi="Times New Roman"/>
          <w:sz w:val="28"/>
          <w:vertAlign w:val="subscript"/>
        </w:rPr>
        <w:t>1</w:t>
      </w:r>
      <w:r w:rsidRPr="0004771F">
        <w:rPr>
          <w:rFonts w:ascii="Times New Roman" w:hAnsi="Times New Roman"/>
          <w:sz w:val="28"/>
        </w:rPr>
        <w:t>/D</w:t>
      </w:r>
      <w:r w:rsidRPr="0004771F">
        <w:rPr>
          <w:rFonts w:ascii="Times New Roman" w:hAnsi="Times New Roman"/>
          <w:sz w:val="28"/>
          <w:vertAlign w:val="subscript"/>
        </w:rPr>
        <w:t>2</w:t>
      </w:r>
      <w:r>
        <w:rPr>
          <w:rFonts w:ascii="Times New Roman" w:hAnsi="Times New Roman"/>
          <w:sz w:val="28"/>
          <w:vertAlign w:val="subscript"/>
        </w:rPr>
        <w:t xml:space="preserve">, </w:t>
      </w:r>
      <w:r w:rsidRPr="0004771F">
        <w:rPr>
          <w:rFonts w:ascii="Times New Roman" w:hAnsi="Times New Roman"/>
          <w:sz w:val="28"/>
          <w:vertAlign w:val="subscript"/>
        </w:rPr>
        <w:t xml:space="preserve"> </w:t>
      </w:r>
      <w:r>
        <w:rPr>
          <w:rFonts w:ascii="Times New Roman" w:hAnsi="Times New Roman"/>
          <w:sz w:val="28"/>
        </w:rPr>
        <w:t xml:space="preserve">, а також вплив інших факторів на величину втрат показаний </w:t>
      </w:r>
      <w:r w:rsidRPr="0004771F">
        <w:rPr>
          <w:rFonts w:ascii="Times New Roman" w:hAnsi="Times New Roman"/>
          <w:sz w:val="28"/>
        </w:rPr>
        <w:t xml:space="preserve"> на </w:t>
      </w:r>
      <w:r>
        <w:rPr>
          <w:rFonts w:ascii="Times New Roman" w:hAnsi="Times New Roman"/>
          <w:sz w:val="28"/>
        </w:rPr>
        <w:t>рис.2.11</w:t>
      </w:r>
      <w:r w:rsidRPr="00D13260">
        <w:rPr>
          <w:rFonts w:ascii="Times New Roman" w:hAnsi="Times New Roman"/>
          <w:sz w:val="28"/>
          <w:szCs w:val="28"/>
        </w:rPr>
        <w:t>[</w:t>
      </w:r>
      <w:r>
        <w:rPr>
          <w:rFonts w:ascii="Times New Roman" w:hAnsi="Times New Roman"/>
          <w:sz w:val="28"/>
          <w:szCs w:val="28"/>
        </w:rPr>
        <w:t>2</w:t>
      </w:r>
      <w:r w:rsidRPr="00D13260">
        <w:rPr>
          <w:rFonts w:ascii="Times New Roman" w:hAnsi="Times New Roman"/>
          <w:sz w:val="28"/>
          <w:szCs w:val="28"/>
        </w:rPr>
        <w:t>]</w:t>
      </w:r>
      <w:r w:rsidRPr="0004771F">
        <w:rPr>
          <w:rFonts w:ascii="Times New Roman" w:hAnsi="Times New Roman"/>
          <w:sz w:val="28"/>
        </w:rPr>
        <w:t>.</w:t>
      </w:r>
    </w:p>
    <w:p w:rsidR="0037054F" w:rsidRPr="0004771F" w:rsidRDefault="0037054F" w:rsidP="0031173C">
      <w:pPr>
        <w:spacing w:after="0" w:line="360" w:lineRule="auto"/>
        <w:ind w:firstLine="708"/>
        <w:jc w:val="both"/>
        <w:rPr>
          <w:rFonts w:ascii="Times New Roman" w:hAnsi="Times New Roman"/>
          <w:sz w:val="28"/>
          <w:vertAlign w:val="subscript"/>
        </w:rPr>
      </w:pPr>
    </w:p>
    <w:p w:rsidR="0031173C" w:rsidRPr="0004771F" w:rsidRDefault="0031173C" w:rsidP="0031173C">
      <w:pPr>
        <w:spacing w:after="0" w:line="360" w:lineRule="auto"/>
        <w:jc w:val="both"/>
        <w:rPr>
          <w:rFonts w:ascii="Times New Roman" w:hAnsi="Times New Roman"/>
          <w:sz w:val="28"/>
        </w:rPr>
      </w:pPr>
      <w:r>
        <w:rPr>
          <w:rFonts w:ascii="Times New Roman" w:hAnsi="Times New Roman"/>
          <w:noProof/>
          <w:sz w:val="28"/>
        </w:rPr>
        <w:drawing>
          <wp:inline distT="0" distB="0" distL="0" distR="0">
            <wp:extent cx="5934710" cy="5356860"/>
            <wp:effectExtent l="19050" t="0" r="8890" b="0"/>
            <wp:docPr id="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96" cstate="print"/>
                    <a:srcRect/>
                    <a:stretch>
                      <a:fillRect/>
                    </a:stretch>
                  </pic:blipFill>
                  <pic:spPr bwMode="auto">
                    <a:xfrm>
                      <a:off x="0" y="0"/>
                      <a:ext cx="5934710" cy="5356860"/>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 2</w:t>
      </w:r>
      <w:r w:rsidRPr="00C555A0">
        <w:rPr>
          <w:rFonts w:ascii="Times New Roman" w:hAnsi="Times New Roman"/>
          <w:sz w:val="28"/>
          <w:szCs w:val="28"/>
        </w:rPr>
        <w:t>.</w:t>
      </w:r>
      <w:r>
        <w:rPr>
          <w:rFonts w:ascii="Times New Roman" w:hAnsi="Times New Roman"/>
          <w:sz w:val="28"/>
          <w:szCs w:val="28"/>
          <w:lang w:val="ru-RU"/>
        </w:rPr>
        <w:t>11</w:t>
      </w:r>
      <w:r>
        <w:rPr>
          <w:rFonts w:ascii="Times New Roman" w:hAnsi="Times New Roman"/>
          <w:sz w:val="28"/>
          <w:szCs w:val="28"/>
        </w:rPr>
        <w:t>.  В</w:t>
      </w:r>
      <w:r w:rsidRPr="00C555A0">
        <w:rPr>
          <w:rFonts w:ascii="Times New Roman" w:hAnsi="Times New Roman"/>
          <w:sz w:val="28"/>
          <w:szCs w:val="28"/>
        </w:rPr>
        <w:t>трат</w:t>
      </w:r>
      <w:r>
        <w:rPr>
          <w:rFonts w:ascii="Times New Roman" w:hAnsi="Times New Roman"/>
          <w:sz w:val="28"/>
          <w:szCs w:val="28"/>
        </w:rPr>
        <w:t>и</w:t>
      </w:r>
      <w:r w:rsidRPr="00C555A0">
        <w:rPr>
          <w:rFonts w:ascii="Times New Roman" w:hAnsi="Times New Roman"/>
          <w:sz w:val="28"/>
          <w:szCs w:val="28"/>
        </w:rPr>
        <w:t xml:space="preserve"> в світловодах</w:t>
      </w:r>
    </w:p>
    <w:p w:rsidR="0037054F" w:rsidRPr="00C555A0" w:rsidRDefault="0037054F" w:rsidP="0031173C">
      <w:pPr>
        <w:spacing w:after="0" w:line="360" w:lineRule="auto"/>
        <w:jc w:val="center"/>
        <w:rPr>
          <w:rFonts w:ascii="Times New Roman" w:hAnsi="Times New Roman"/>
          <w:sz w:val="28"/>
          <w:szCs w:val="28"/>
        </w:rPr>
      </w:pPr>
    </w:p>
    <w:p w:rsidR="0031173C" w:rsidRDefault="0031173C" w:rsidP="0031173C">
      <w:pPr>
        <w:spacing w:after="0" w:line="360" w:lineRule="auto"/>
        <w:jc w:val="both"/>
        <w:rPr>
          <w:rFonts w:ascii="Times New Roman" w:hAnsi="Times New Roman"/>
          <w:sz w:val="28"/>
        </w:rPr>
      </w:pPr>
      <w:r>
        <w:rPr>
          <w:rFonts w:ascii="Times New Roman" w:hAnsi="Times New Roman"/>
          <w:sz w:val="28"/>
        </w:rPr>
        <w:tab/>
        <w:t>Для аналітичного визначення втрат при з'єднанні світловодів від деяких факторів можна скористатися наступними співвідношеннями.</w:t>
      </w:r>
    </w:p>
    <w:p w:rsidR="0031173C" w:rsidRPr="0004771F" w:rsidRDefault="0031173C" w:rsidP="0031173C">
      <w:pPr>
        <w:spacing w:after="0" w:line="360" w:lineRule="auto"/>
        <w:jc w:val="both"/>
        <w:rPr>
          <w:rFonts w:ascii="Times New Roman" w:hAnsi="Times New Roman"/>
          <w:sz w:val="28"/>
        </w:rPr>
      </w:pPr>
      <w:r>
        <w:rPr>
          <w:rFonts w:ascii="Times New Roman" w:hAnsi="Times New Roman"/>
          <w:sz w:val="28"/>
        </w:rPr>
        <w:tab/>
        <w:t>Д</w:t>
      </w:r>
      <w:r w:rsidRPr="0004771F">
        <w:rPr>
          <w:rFonts w:ascii="Times New Roman" w:hAnsi="Times New Roman"/>
          <w:sz w:val="28"/>
        </w:rPr>
        <w:t>ля багатомодового сві</w:t>
      </w:r>
      <w:r>
        <w:rPr>
          <w:rFonts w:ascii="Times New Roman" w:hAnsi="Times New Roman"/>
          <w:sz w:val="28"/>
        </w:rPr>
        <w:t>тловода втрати на децентрування дорівнюють:</w:t>
      </w:r>
    </w:p>
    <w:p w:rsidR="0031173C" w:rsidRPr="0004771F" w:rsidRDefault="0031173C" w:rsidP="0031173C">
      <w:pPr>
        <w:spacing w:after="0" w:line="360" w:lineRule="auto"/>
        <w:jc w:val="right"/>
        <w:rPr>
          <w:rFonts w:ascii="Times New Roman" w:hAnsi="Times New Roman"/>
          <w:sz w:val="28"/>
        </w:rPr>
      </w:pPr>
      <w:r>
        <w:rPr>
          <w:noProof/>
        </w:rPr>
        <w:drawing>
          <wp:inline distT="0" distB="0" distL="0" distR="0">
            <wp:extent cx="3062605" cy="810895"/>
            <wp:effectExtent l="19050" t="0" r="4445" b="0"/>
            <wp:docPr id="4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97" cstate="print"/>
                    <a:srcRect/>
                    <a:stretch>
                      <a:fillRect/>
                    </a:stretch>
                  </pic:blipFill>
                  <pic:spPr bwMode="auto">
                    <a:xfrm>
                      <a:off x="0" y="0"/>
                      <a:ext cx="3062605" cy="810895"/>
                    </a:xfrm>
                    <a:prstGeom prst="rect">
                      <a:avLst/>
                    </a:prstGeom>
                    <a:solidFill>
                      <a:srgbClr val="FFFFFF"/>
                    </a:solidFill>
                    <a:ln w="9525">
                      <a:noFill/>
                      <a:miter lim="800000"/>
                      <a:headEnd/>
                      <a:tailEnd/>
                    </a:ln>
                  </pic:spPr>
                </pic:pic>
              </a:graphicData>
            </a:graphic>
          </wp:inline>
        </w:drawing>
      </w:r>
      <w:r>
        <w:rPr>
          <w:rFonts w:ascii="Times New Roman" w:hAnsi="Times New Roman"/>
          <w:sz w:val="28"/>
        </w:rPr>
        <w:t>,</w:t>
      </w:r>
      <w:r>
        <w:rPr>
          <w:rFonts w:ascii="Times New Roman" w:hAnsi="Times New Roman"/>
          <w:sz w:val="28"/>
        </w:rPr>
        <w:tab/>
      </w:r>
      <w:r>
        <w:rPr>
          <w:rFonts w:ascii="Times New Roman" w:hAnsi="Times New Roman"/>
          <w:sz w:val="28"/>
        </w:rPr>
        <w:tab/>
        <w:t xml:space="preserve">     (2.19</w:t>
      </w:r>
      <w:r w:rsidRPr="0004771F">
        <w:rPr>
          <w:rFonts w:ascii="Times New Roman" w:hAnsi="Times New Roman"/>
          <w:sz w:val="28"/>
        </w:rPr>
        <w:t>)</w:t>
      </w:r>
    </w:p>
    <w:p w:rsidR="0031173C" w:rsidRPr="00B46BFC" w:rsidRDefault="0031173C" w:rsidP="0031173C">
      <w:pPr>
        <w:spacing w:after="0" w:line="360" w:lineRule="auto"/>
        <w:jc w:val="both"/>
        <w:rPr>
          <w:rFonts w:ascii="Times New Roman" w:hAnsi="Times New Roman"/>
          <w:noProof/>
          <w:sz w:val="28"/>
          <w:szCs w:val="28"/>
        </w:rPr>
      </w:pPr>
      <w:r>
        <w:rPr>
          <w:rFonts w:ascii="Times New Roman" w:hAnsi="Times New Roman"/>
          <w:noProof/>
          <w:sz w:val="28"/>
          <w:szCs w:val="28"/>
        </w:rPr>
        <w:t xml:space="preserve">де δ -  величина поперечного </w:t>
      </w:r>
      <w:r w:rsidRPr="00B46BFC">
        <w:rPr>
          <w:rFonts w:ascii="Times New Roman" w:hAnsi="Times New Roman"/>
          <w:noProof/>
          <w:sz w:val="28"/>
          <w:szCs w:val="28"/>
        </w:rPr>
        <w:t xml:space="preserve"> децентр</w:t>
      </w:r>
      <w:r>
        <w:rPr>
          <w:rFonts w:ascii="Times New Roman" w:hAnsi="Times New Roman"/>
          <w:noProof/>
          <w:sz w:val="28"/>
          <w:szCs w:val="28"/>
        </w:rPr>
        <w:t>ування</w:t>
      </w:r>
      <w:r w:rsidRPr="00B46BFC">
        <w:rPr>
          <w:rFonts w:ascii="Times New Roman" w:hAnsi="Times New Roman"/>
          <w:noProof/>
          <w:sz w:val="28"/>
          <w:szCs w:val="28"/>
        </w:rPr>
        <w:t>;</w:t>
      </w:r>
    </w:p>
    <w:p w:rsidR="0031173C" w:rsidRPr="00B46BFC" w:rsidRDefault="0031173C" w:rsidP="0031173C">
      <w:pPr>
        <w:spacing w:after="0" w:line="360" w:lineRule="auto"/>
        <w:jc w:val="both"/>
        <w:rPr>
          <w:rFonts w:ascii="Times New Roman" w:hAnsi="Times New Roman"/>
          <w:sz w:val="28"/>
          <w:szCs w:val="28"/>
        </w:rPr>
      </w:pPr>
      <w:r w:rsidRPr="00B46BFC">
        <w:rPr>
          <w:rFonts w:ascii="Times New Roman" w:hAnsi="Times New Roman"/>
          <w:noProof/>
          <w:sz w:val="28"/>
          <w:szCs w:val="28"/>
          <w:lang w:val="en-US"/>
        </w:rPr>
        <w:t>d</w:t>
      </w:r>
      <w:r w:rsidRPr="00B46BFC">
        <w:rPr>
          <w:rFonts w:ascii="Times New Roman" w:hAnsi="Times New Roman"/>
          <w:noProof/>
          <w:sz w:val="28"/>
          <w:szCs w:val="28"/>
          <w:vertAlign w:val="subscript"/>
          <w:lang w:val="en-US"/>
        </w:rPr>
        <w:t>c</w:t>
      </w:r>
      <w:r w:rsidRPr="00B46BFC">
        <w:rPr>
          <w:rFonts w:ascii="Times New Roman" w:hAnsi="Times New Roman"/>
          <w:noProof/>
          <w:sz w:val="28"/>
          <w:szCs w:val="28"/>
        </w:rPr>
        <w:t xml:space="preserve"> - діаметр </w:t>
      </w:r>
      <w:r>
        <w:rPr>
          <w:rFonts w:ascii="Times New Roman" w:hAnsi="Times New Roman"/>
          <w:noProof/>
          <w:sz w:val="28"/>
          <w:szCs w:val="28"/>
        </w:rPr>
        <w:t>о</w:t>
      </w:r>
      <w:r w:rsidRPr="00B46BFC">
        <w:rPr>
          <w:rFonts w:ascii="Times New Roman" w:hAnsi="Times New Roman"/>
          <w:noProof/>
          <w:sz w:val="28"/>
          <w:szCs w:val="28"/>
        </w:rPr>
        <w:t>сер</w:t>
      </w:r>
      <w:r>
        <w:rPr>
          <w:rFonts w:ascii="Times New Roman" w:hAnsi="Times New Roman"/>
          <w:noProof/>
          <w:sz w:val="28"/>
          <w:szCs w:val="28"/>
        </w:rPr>
        <w:t>дя</w:t>
      </w:r>
      <w:r w:rsidRPr="00B46BFC">
        <w:rPr>
          <w:rFonts w:ascii="Times New Roman" w:hAnsi="Times New Roman"/>
          <w:noProof/>
          <w:sz w:val="28"/>
          <w:szCs w:val="28"/>
        </w:rPr>
        <w:t xml:space="preserve"> багатомодового світловода.</w:t>
      </w:r>
    </w:p>
    <w:p w:rsidR="0031173C" w:rsidRDefault="0031173C" w:rsidP="0031173C">
      <w:pPr>
        <w:spacing w:after="0" w:line="360" w:lineRule="auto"/>
        <w:ind w:firstLine="708"/>
        <w:jc w:val="both"/>
        <w:rPr>
          <w:rFonts w:ascii="Times New Roman" w:hAnsi="Times New Roman"/>
          <w:sz w:val="28"/>
          <w:szCs w:val="28"/>
        </w:rPr>
      </w:pPr>
      <w:r w:rsidRPr="00B46BFC">
        <w:rPr>
          <w:rFonts w:ascii="Times New Roman" w:hAnsi="Times New Roman"/>
          <w:sz w:val="28"/>
          <w:szCs w:val="28"/>
        </w:rPr>
        <w:t xml:space="preserve">Величину  </w:t>
      </w:r>
      <w:r w:rsidRPr="00342A0E">
        <w:rPr>
          <w:rFonts w:ascii="Times New Roman" w:hAnsi="Times New Roman"/>
          <w:noProof/>
          <w:sz w:val="28"/>
          <w:szCs w:val="28"/>
          <w:lang w:val="en-US"/>
        </w:rPr>
        <w:t>arc</w:t>
      </w:r>
      <w:r>
        <w:rPr>
          <w:rFonts w:ascii="Times New Roman" w:hAnsi="Times New Roman"/>
          <w:sz w:val="28"/>
          <w:szCs w:val="28"/>
          <w:lang w:val="en-US"/>
        </w:rPr>
        <w:t>cos</w:t>
      </w:r>
      <w:r w:rsidRPr="00342A0E">
        <w:rPr>
          <w:rFonts w:ascii="Times New Roman" w:hAnsi="Times New Roman"/>
          <w:sz w:val="28"/>
          <w:szCs w:val="28"/>
          <w:lang w:val="ru-RU"/>
        </w:rPr>
        <w:t xml:space="preserve"> </w:t>
      </w:r>
      <m:oMath>
        <m:r>
          <w:rPr>
            <w:rFonts w:ascii="Cambria Math" w:hAnsi="Cambria Math"/>
            <w:sz w:val="28"/>
            <w:szCs w:val="28"/>
            <w:lang w:val="en-US"/>
          </w:rPr>
          <m:t>δ</m:t>
        </m:r>
      </m:oMath>
      <w:r w:rsidRPr="00342A0E">
        <w:rPr>
          <w:rFonts w:ascii="Times New Roman" w:hAnsi="Times New Roman"/>
          <w:sz w:val="28"/>
          <w:szCs w:val="28"/>
          <w:lang w:val="ru-RU"/>
        </w:rPr>
        <w:t>/</w:t>
      </w:r>
      <w:r w:rsidRPr="00342A0E">
        <w:rPr>
          <w:rFonts w:ascii="Times New Roman" w:hAnsi="Times New Roman"/>
          <w:i/>
          <w:sz w:val="28"/>
          <w:szCs w:val="28"/>
          <w:lang w:val="en-US"/>
        </w:rPr>
        <w:t>d</w:t>
      </w:r>
      <w:r w:rsidRPr="00342A0E">
        <w:rPr>
          <w:rFonts w:ascii="Times New Roman" w:hAnsi="Times New Roman"/>
          <w:i/>
          <w:sz w:val="28"/>
          <w:szCs w:val="28"/>
          <w:lang w:val="ru-RU"/>
        </w:rPr>
        <w:t xml:space="preserve"> </w:t>
      </w:r>
      <w:r>
        <w:rPr>
          <w:rFonts w:ascii="Times New Roman" w:hAnsi="Times New Roman"/>
          <w:i/>
          <w:sz w:val="28"/>
          <w:szCs w:val="28"/>
          <w:vertAlign w:val="subscript"/>
          <w:lang w:val="en-US"/>
        </w:rPr>
        <w:t>c</w:t>
      </w:r>
      <w:r w:rsidRPr="00342A0E">
        <w:rPr>
          <w:rFonts w:ascii="Times New Roman" w:hAnsi="Times New Roman"/>
          <w:i/>
          <w:sz w:val="28"/>
          <w:szCs w:val="28"/>
          <w:vertAlign w:val="subscript"/>
          <w:lang w:val="ru-RU"/>
        </w:rPr>
        <w:t xml:space="preserve"> </w:t>
      </w:r>
      <w:r w:rsidRPr="00B46BFC">
        <w:rPr>
          <w:rFonts w:ascii="Times New Roman" w:hAnsi="Times New Roman"/>
          <w:sz w:val="28"/>
          <w:szCs w:val="28"/>
        </w:rPr>
        <w:t>необхідно визначати в радіанах.</w:t>
      </w:r>
    </w:p>
    <w:p w:rsidR="0031173C" w:rsidRPr="00B46BF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Д</w:t>
      </w:r>
      <w:r w:rsidRPr="00B46BFC">
        <w:rPr>
          <w:rFonts w:ascii="Times New Roman" w:hAnsi="Times New Roman"/>
          <w:sz w:val="28"/>
          <w:szCs w:val="28"/>
        </w:rPr>
        <w:t>ля одномодового с</w:t>
      </w:r>
      <w:r>
        <w:rPr>
          <w:rFonts w:ascii="Times New Roman" w:hAnsi="Times New Roman"/>
          <w:sz w:val="28"/>
          <w:szCs w:val="28"/>
        </w:rPr>
        <w:t>вітловода втрати на децентр</w:t>
      </w:r>
      <w:r w:rsidRPr="00B46BFC">
        <w:rPr>
          <w:rFonts w:ascii="Times New Roman" w:hAnsi="Times New Roman"/>
          <w:sz w:val="28"/>
          <w:szCs w:val="28"/>
        </w:rPr>
        <w:t>у</w:t>
      </w:r>
      <w:r>
        <w:rPr>
          <w:rFonts w:ascii="Times New Roman" w:hAnsi="Times New Roman"/>
          <w:sz w:val="28"/>
          <w:szCs w:val="28"/>
        </w:rPr>
        <w:t>вання</w:t>
      </w:r>
      <w:r w:rsidRPr="00B46BFC">
        <w:rPr>
          <w:rFonts w:ascii="Times New Roman" w:hAnsi="Times New Roman"/>
          <w:sz w:val="28"/>
          <w:szCs w:val="28"/>
        </w:rPr>
        <w:t xml:space="preserve"> визначаються співвідношенням:</w:t>
      </w:r>
    </w:p>
    <w:p w:rsidR="0031173C" w:rsidRPr="00B46BFC" w:rsidRDefault="0076078E" w:rsidP="0031173C">
      <w:pPr>
        <w:spacing w:after="0" w:line="360" w:lineRule="auto"/>
        <w:ind w:left="720"/>
        <w:jc w:val="right"/>
        <w:rPr>
          <w:rFonts w:ascii="Times New Roman" w:hAnsi="Times New Roman"/>
          <w:sz w:val="28"/>
          <w:szCs w:val="28"/>
        </w:rPr>
      </w:pPr>
      <m:oMath>
        <m:nary>
          <m:naryPr>
            <m:chr m:val="∏"/>
            <m:limLoc m:val="undOvr"/>
            <m:subHide m:val="1"/>
            <m:supHide m:val="1"/>
            <m:ctrlPr>
              <w:rPr>
                <w:rFonts w:ascii="Cambria Math" w:hAnsi="Cambria Math"/>
                <w:i/>
                <w:sz w:val="28"/>
                <w:szCs w:val="28"/>
              </w:rPr>
            </m:ctrlPr>
          </m:naryPr>
          <m:sub/>
          <m:sup/>
          <m:e>
            <m:r>
              <w:rPr>
                <w:rFonts w:ascii="Cambria Math" w:hAnsi="Cambria Math"/>
                <w:sz w:val="28"/>
                <w:szCs w:val="28"/>
              </w:rPr>
              <m:t>=-10lg</m:t>
            </m:r>
            <m:sSup>
              <m:sSupPr>
                <m:ctrlPr>
                  <w:rPr>
                    <w:rFonts w:ascii="Cambria Math" w:hAnsi="Cambria Math"/>
                    <w:i/>
                    <w:sz w:val="28"/>
                    <w:szCs w:val="28"/>
                  </w:rPr>
                </m:ctrlPr>
              </m:sSupPr>
              <m:e>
                <m:r>
                  <w:rPr>
                    <w:rFonts w:ascii="Cambria Math" w:hAnsi="Cambria Math"/>
                    <w:sz w:val="28"/>
                    <w:szCs w:val="28"/>
                  </w:rPr>
                  <m:t>(e</m:t>
                </m:r>
              </m:e>
              <m:sup>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δ</m:t>
                        </m:r>
                      </m:e>
                      <m:sup>
                        <m:r>
                          <w:rPr>
                            <w:rFonts w:ascii="Cambria Math" w:hAnsi="Cambria Math"/>
                            <w:sz w:val="28"/>
                            <w:szCs w:val="28"/>
                          </w:rPr>
                          <m:t>2</m:t>
                        </m:r>
                      </m:sup>
                    </m:sSup>
                  </m:num>
                  <m:den>
                    <m:sSup>
                      <m:sSupPr>
                        <m:ctrlPr>
                          <w:rPr>
                            <w:rFonts w:ascii="Cambria Math" w:hAnsi="Cambria Math"/>
                            <w:i/>
                            <w:sz w:val="28"/>
                            <w:szCs w:val="28"/>
                          </w:rPr>
                        </m:ctrlPr>
                      </m:sSupPr>
                      <m:e>
                        <m:r>
                          <m:rPr>
                            <m:sty m:val="p"/>
                          </m:rPr>
                          <w:rPr>
                            <w:rFonts w:ascii="Cambria Math" w:hAnsi="Cambria Math"/>
                            <w:noProof/>
                            <w:sz w:val="28"/>
                            <w:szCs w:val="28"/>
                            <w:lang w:val="en-US"/>
                          </w:rPr>
                          <m:t>d</m:t>
                        </m:r>
                        <m:r>
                          <m:rPr>
                            <m:sty m:val="p"/>
                          </m:rPr>
                          <w:rPr>
                            <w:rFonts w:ascii="Cambria Math" w:hAnsi="Cambria Math"/>
                            <w:noProof/>
                            <w:sz w:val="28"/>
                            <w:szCs w:val="28"/>
                            <w:vertAlign w:val="subscript"/>
                            <w:lang w:val="ru-RU"/>
                          </w:rPr>
                          <m:t>еф</m:t>
                        </m:r>
                      </m:e>
                      <m:sup>
                        <m:r>
                          <w:rPr>
                            <w:rFonts w:ascii="Cambria Math" w:hAnsi="Cambria Math"/>
                            <w:sz w:val="28"/>
                            <w:szCs w:val="28"/>
                          </w:rPr>
                          <m:t>2</m:t>
                        </m:r>
                      </m:sup>
                    </m:sSup>
                  </m:den>
                </m:f>
              </m:sup>
            </m:sSup>
            <m:r>
              <w:rPr>
                <w:rFonts w:ascii="Cambria Math" w:hAnsi="Cambria Math"/>
                <w:sz w:val="28"/>
                <w:szCs w:val="28"/>
              </w:rPr>
              <m:t>)</m:t>
            </m:r>
          </m:e>
        </m:nary>
      </m:oMath>
      <w:r w:rsidR="0031173C" w:rsidRPr="00B46BFC">
        <w:rPr>
          <w:rFonts w:ascii="Times New Roman" w:hAnsi="Times New Roman"/>
          <w:sz w:val="28"/>
          <w:szCs w:val="28"/>
        </w:rPr>
        <w:t xml:space="preserve"> </w:t>
      </w:r>
      <w:r w:rsidR="0031173C">
        <w:rPr>
          <w:rFonts w:ascii="Times New Roman" w:hAnsi="Times New Roman"/>
          <w:sz w:val="28"/>
          <w:szCs w:val="28"/>
        </w:rPr>
        <w:t>дБ,</w:t>
      </w:r>
      <w:r w:rsidR="0031173C">
        <w:rPr>
          <w:rFonts w:ascii="Times New Roman" w:hAnsi="Times New Roman"/>
          <w:sz w:val="28"/>
          <w:szCs w:val="28"/>
        </w:rPr>
        <w:tab/>
      </w:r>
      <w:r w:rsidR="0031173C">
        <w:rPr>
          <w:rFonts w:ascii="Times New Roman" w:hAnsi="Times New Roman"/>
          <w:sz w:val="28"/>
          <w:szCs w:val="28"/>
        </w:rPr>
        <w:tab/>
        <w:t xml:space="preserve">     </w:t>
      </w:r>
      <w:r w:rsidR="0031173C">
        <w:rPr>
          <w:rFonts w:ascii="Times New Roman" w:hAnsi="Times New Roman"/>
          <w:sz w:val="28"/>
          <w:szCs w:val="28"/>
        </w:rPr>
        <w:tab/>
        <w:t xml:space="preserve">     (2.20</w:t>
      </w:r>
      <w:r w:rsidR="0031173C" w:rsidRPr="00B46BFC">
        <w:rPr>
          <w:rFonts w:ascii="Times New Roman" w:hAnsi="Times New Roman"/>
          <w:sz w:val="28"/>
          <w:szCs w:val="28"/>
        </w:rPr>
        <w:t>)</w:t>
      </w:r>
    </w:p>
    <w:p w:rsidR="0031173C" w:rsidRPr="00B46BFC"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t xml:space="preserve">де </w:t>
      </w:r>
      <w:r w:rsidRPr="00B46BFC">
        <w:rPr>
          <w:rFonts w:ascii="Times New Roman" w:hAnsi="Times New Roman"/>
          <w:noProof/>
          <w:sz w:val="28"/>
          <w:szCs w:val="28"/>
          <w:lang w:val="en-US"/>
        </w:rPr>
        <w:t>d</w:t>
      </w:r>
      <w:r w:rsidRPr="00B46BFC">
        <w:rPr>
          <w:rFonts w:ascii="Times New Roman" w:hAnsi="Times New Roman"/>
          <w:noProof/>
          <w:sz w:val="28"/>
          <w:szCs w:val="28"/>
          <w:vertAlign w:val="subscript"/>
          <w:lang w:val="ru-RU"/>
        </w:rPr>
        <w:t xml:space="preserve">еф </w:t>
      </w:r>
      <w:r w:rsidRPr="00B46BFC">
        <w:rPr>
          <w:rFonts w:ascii="Times New Roman" w:hAnsi="Times New Roman"/>
          <w:noProof/>
          <w:sz w:val="28"/>
          <w:szCs w:val="28"/>
        </w:rPr>
        <w:t>- ефективний діаметр світловода.</w:t>
      </w:r>
    </w:p>
    <w:p w:rsidR="0031173C" w:rsidRPr="0004771F" w:rsidRDefault="0031173C" w:rsidP="0031173C">
      <w:pPr>
        <w:spacing w:after="0" w:line="360" w:lineRule="auto"/>
        <w:ind w:firstLine="360"/>
        <w:jc w:val="both"/>
        <w:rPr>
          <w:rFonts w:ascii="Times New Roman" w:hAnsi="Times New Roman"/>
          <w:sz w:val="28"/>
        </w:rPr>
      </w:pPr>
      <w:r>
        <w:rPr>
          <w:rFonts w:ascii="Times New Roman" w:hAnsi="Times New Roman"/>
          <w:sz w:val="28"/>
        </w:rPr>
        <w:t xml:space="preserve">    </w:t>
      </w:r>
      <w:r w:rsidRPr="0004771F">
        <w:rPr>
          <w:rFonts w:ascii="Times New Roman" w:hAnsi="Times New Roman"/>
          <w:sz w:val="28"/>
        </w:rPr>
        <w:t xml:space="preserve">Залежність втрат </w:t>
      </w:r>
      <w:r>
        <w:rPr>
          <w:rFonts w:ascii="Times New Roman" w:hAnsi="Times New Roman"/>
          <w:sz w:val="28"/>
        </w:rPr>
        <w:t xml:space="preserve">від </w:t>
      </w:r>
      <w:r w:rsidRPr="0004771F">
        <w:rPr>
          <w:rFonts w:ascii="Times New Roman" w:hAnsi="Times New Roman"/>
          <w:sz w:val="28"/>
        </w:rPr>
        <w:t>осьової неузгодженості для одномодового світловода визначається співвідношенням:</w:t>
      </w:r>
    </w:p>
    <w:p w:rsidR="0031173C" w:rsidRPr="0004771F" w:rsidRDefault="0076078E" w:rsidP="0031173C">
      <w:pPr>
        <w:spacing w:after="0" w:line="360" w:lineRule="auto"/>
        <w:jc w:val="right"/>
        <w:rPr>
          <w:rFonts w:ascii="Times New Roman" w:hAnsi="Times New Roman"/>
          <w:sz w:val="28"/>
        </w:rPr>
      </w:pPr>
      <m:oMath>
        <m:nary>
          <m:naryPr>
            <m:chr m:val="∏"/>
            <m:limLoc m:val="undOvr"/>
            <m:subHide m:val="1"/>
            <m:supHide m:val="1"/>
            <m:ctrlPr>
              <w:rPr>
                <w:rFonts w:ascii="Cambria Math" w:hAnsi="Cambria Math"/>
                <w:i/>
                <w:sz w:val="28"/>
                <w:szCs w:val="28"/>
              </w:rPr>
            </m:ctrlPr>
          </m:naryPr>
          <m:sub/>
          <m:sup/>
          <m:e>
            <m:r>
              <w:rPr>
                <w:rFonts w:ascii="Cambria Math" w:hAnsi="Cambria Math"/>
                <w:sz w:val="28"/>
                <w:szCs w:val="28"/>
              </w:rPr>
              <m:t>=-10</m:t>
            </m:r>
            <m:r>
              <m:rPr>
                <m:sty m:val="p"/>
              </m:rPr>
              <w:rPr>
                <w:rFonts w:ascii="Cambria Math" w:hAnsi="Cambria Math"/>
                <w:sz w:val="28"/>
                <w:szCs w:val="28"/>
              </w:rPr>
              <m:t>lg⁡</m:t>
            </m:r>
            <m:r>
              <w:rPr>
                <w:rFonts w:ascii="Cambria Math" w:hAnsi="Cambria Math"/>
                <w:sz w:val="28"/>
                <w:szCs w:val="28"/>
              </w:rPr>
              <m:t>(1-γ</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tan</m:t>
                    </m:r>
                  </m:fName>
                  <m:e>
                    <m:r>
                      <w:rPr>
                        <w:rFonts w:ascii="Cambria Math" w:hAnsi="Cambria Math"/>
                        <w:sz w:val="28"/>
                        <w:szCs w:val="28"/>
                      </w:rPr>
                      <m:t>NA</m:t>
                    </m:r>
                  </m:e>
                </m:func>
              </m:num>
              <m:den>
                <m:r>
                  <w:rPr>
                    <w:rFonts w:ascii="Cambria Math" w:hAnsi="Cambria Math"/>
                    <w:sz w:val="28"/>
                    <w:szCs w:val="28"/>
                  </w:rPr>
                  <m:t>2</m:t>
                </m:r>
                <m:sSup>
                  <m:sSupPr>
                    <m:ctrlPr>
                      <w:rPr>
                        <w:rFonts w:ascii="Cambria Math" w:hAnsi="Cambria Math"/>
                        <w:i/>
                        <w:sz w:val="28"/>
                        <w:szCs w:val="28"/>
                      </w:rPr>
                    </m:ctrlPr>
                  </m:sSupPr>
                  <m:e>
                    <m:r>
                      <m:rPr>
                        <m:sty m:val="p"/>
                      </m:rPr>
                      <w:rPr>
                        <w:rFonts w:ascii="Cambria Math" w:hAnsi="Cambria Math"/>
                        <w:noProof/>
                        <w:sz w:val="28"/>
                        <w:szCs w:val="28"/>
                        <w:lang w:val="en-US"/>
                      </w:rPr>
                      <m:t>d</m:t>
                    </m:r>
                    <m:r>
                      <m:rPr>
                        <m:sty m:val="p"/>
                      </m:rPr>
                      <w:rPr>
                        <w:rFonts w:ascii="Cambria Math" w:hAnsi="Cambria Math"/>
                        <w:noProof/>
                        <w:sz w:val="28"/>
                        <w:szCs w:val="28"/>
                        <w:vertAlign w:val="subscript"/>
                        <w:lang w:val="ru-RU"/>
                      </w:rPr>
                      <m:t>еф</m:t>
                    </m:r>
                  </m:e>
                  <m:sup>
                    <m:r>
                      <w:rPr>
                        <w:rFonts w:ascii="Cambria Math" w:hAnsi="Cambria Math"/>
                        <w:sz w:val="28"/>
                        <w:szCs w:val="28"/>
                      </w:rPr>
                      <m:t>2</m:t>
                    </m:r>
                  </m:sup>
                </m:sSup>
              </m:den>
            </m:f>
            <m:r>
              <w:rPr>
                <w:rFonts w:ascii="Cambria Math" w:hAnsi="Cambria Math"/>
                <w:sz w:val="28"/>
                <w:szCs w:val="28"/>
              </w:rPr>
              <m:t>)</m:t>
            </m:r>
          </m:e>
        </m:nary>
      </m:oMath>
      <w:r w:rsidR="0031173C">
        <w:rPr>
          <w:rFonts w:ascii="Times New Roman" w:hAnsi="Times New Roman"/>
          <w:sz w:val="28"/>
        </w:rPr>
        <w:t xml:space="preserve"> дБ,</w:t>
      </w:r>
      <w:r w:rsidR="0031173C">
        <w:rPr>
          <w:rFonts w:ascii="Times New Roman" w:hAnsi="Times New Roman"/>
          <w:sz w:val="28"/>
        </w:rPr>
        <w:tab/>
      </w:r>
      <w:r w:rsidR="0031173C">
        <w:rPr>
          <w:rFonts w:ascii="Times New Roman" w:hAnsi="Times New Roman"/>
          <w:sz w:val="28"/>
        </w:rPr>
        <w:tab/>
      </w:r>
      <w:r w:rsidR="0031173C">
        <w:rPr>
          <w:rFonts w:ascii="Times New Roman" w:hAnsi="Times New Roman"/>
          <w:sz w:val="28"/>
        </w:rPr>
        <w:tab/>
      </w:r>
      <w:r w:rsidR="0031173C">
        <w:rPr>
          <w:rFonts w:ascii="Times New Roman" w:hAnsi="Times New Roman"/>
          <w:sz w:val="28"/>
        </w:rPr>
        <w:tab/>
        <w:t>(2.21</w:t>
      </w:r>
      <w:r w:rsidR="0031173C" w:rsidRPr="0004771F">
        <w:rPr>
          <w:rFonts w:ascii="Times New Roman" w:hAnsi="Times New Roman"/>
          <w:sz w:val="28"/>
        </w:rPr>
        <w:t>)</w:t>
      </w:r>
    </w:p>
    <w:p w:rsidR="0031173C" w:rsidRPr="0004771F" w:rsidRDefault="0031173C" w:rsidP="0031173C">
      <w:pPr>
        <w:spacing w:after="0" w:line="360" w:lineRule="auto"/>
        <w:jc w:val="both"/>
        <w:rPr>
          <w:rFonts w:ascii="Times New Roman" w:hAnsi="Times New Roman"/>
          <w:sz w:val="28"/>
        </w:rPr>
      </w:pPr>
      <w:r>
        <w:rPr>
          <w:rFonts w:ascii="Times New Roman" w:hAnsi="Times New Roman"/>
          <w:sz w:val="28"/>
        </w:rPr>
        <w:t xml:space="preserve">де </w:t>
      </w:r>
      <m:oMath>
        <m:r>
          <w:rPr>
            <w:rFonts w:ascii="Cambria Math" w:hAnsi="Cambria Math"/>
            <w:sz w:val="28"/>
          </w:rPr>
          <m:t>γ</m:t>
        </m:r>
      </m:oMath>
      <w:r w:rsidRPr="0004771F">
        <w:rPr>
          <w:rFonts w:ascii="Times New Roman" w:hAnsi="Times New Roman"/>
          <w:sz w:val="28"/>
        </w:rPr>
        <w:t xml:space="preserve"> - відстань між торцями світловодів у мкм; </w:t>
      </w:r>
    </w:p>
    <w:p w:rsidR="0031173C" w:rsidRPr="0004771F" w:rsidRDefault="0031173C" w:rsidP="0031173C">
      <w:pPr>
        <w:spacing w:after="0" w:line="360" w:lineRule="auto"/>
        <w:jc w:val="both"/>
        <w:rPr>
          <w:rFonts w:ascii="Times New Roman" w:hAnsi="Times New Roman"/>
          <w:sz w:val="28"/>
        </w:rPr>
      </w:pPr>
      <w:r w:rsidRPr="0004771F">
        <w:rPr>
          <w:rFonts w:ascii="Times New Roman" w:hAnsi="Times New Roman"/>
          <w:sz w:val="28"/>
        </w:rPr>
        <w:t xml:space="preserve">NA - числова апертура світловода; </w:t>
      </w:r>
    </w:p>
    <w:p w:rsidR="0031173C" w:rsidRDefault="0031173C" w:rsidP="0031173C">
      <w:pPr>
        <w:spacing w:after="0" w:line="360" w:lineRule="auto"/>
        <w:jc w:val="both"/>
        <w:rPr>
          <w:rFonts w:ascii="Times New Roman" w:hAnsi="Times New Roman"/>
          <w:sz w:val="28"/>
          <w:szCs w:val="28"/>
        </w:rPr>
      </w:pPr>
      <w:r w:rsidRPr="00B46BFC">
        <w:rPr>
          <w:rFonts w:ascii="Times New Roman" w:hAnsi="Times New Roman"/>
          <w:noProof/>
          <w:sz w:val="28"/>
          <w:szCs w:val="28"/>
          <w:lang w:val="en-US"/>
        </w:rPr>
        <w:t>d</w:t>
      </w:r>
      <w:r w:rsidRPr="00B46BFC">
        <w:rPr>
          <w:rFonts w:ascii="Times New Roman" w:hAnsi="Times New Roman"/>
          <w:noProof/>
          <w:sz w:val="28"/>
          <w:szCs w:val="28"/>
          <w:vertAlign w:val="subscript"/>
          <w:lang w:val="ru-RU"/>
        </w:rPr>
        <w:t>еф</w:t>
      </w:r>
      <w:r w:rsidRPr="00B46BFC">
        <w:rPr>
          <w:rFonts w:ascii="Times New Roman" w:hAnsi="Times New Roman"/>
          <w:noProof/>
          <w:sz w:val="28"/>
          <w:szCs w:val="28"/>
        </w:rPr>
        <w:t xml:space="preserve"> - ефективний діаметр світловода.</w:t>
      </w:r>
    </w:p>
    <w:p w:rsidR="0031173C" w:rsidRPr="00582F37" w:rsidRDefault="0031173C" w:rsidP="0031173C">
      <w:pPr>
        <w:spacing w:after="0"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rPr>
        <w:t>Д</w:t>
      </w:r>
      <w:r w:rsidRPr="0004771F">
        <w:rPr>
          <w:rFonts w:ascii="Times New Roman" w:hAnsi="Times New Roman"/>
          <w:sz w:val="28"/>
        </w:rPr>
        <w:t xml:space="preserve">ля </w:t>
      </w:r>
      <w:r>
        <w:rPr>
          <w:rFonts w:ascii="Times New Roman" w:hAnsi="Times New Roman"/>
          <w:sz w:val="28"/>
        </w:rPr>
        <w:t>багато</w:t>
      </w:r>
      <w:r w:rsidRPr="0004771F">
        <w:rPr>
          <w:rFonts w:ascii="Times New Roman" w:hAnsi="Times New Roman"/>
          <w:sz w:val="28"/>
        </w:rPr>
        <w:t>модового світловода втрати внаслідок кутової неузгодженості визнача</w:t>
      </w:r>
      <w:r>
        <w:rPr>
          <w:rFonts w:ascii="Times New Roman" w:hAnsi="Times New Roman"/>
          <w:sz w:val="28"/>
        </w:rPr>
        <w:t>ю</w:t>
      </w:r>
      <w:r w:rsidRPr="0004771F">
        <w:rPr>
          <w:rFonts w:ascii="Times New Roman" w:hAnsi="Times New Roman"/>
          <w:sz w:val="28"/>
        </w:rPr>
        <w:t>ться співвідношенням:</w:t>
      </w:r>
    </w:p>
    <w:p w:rsidR="0031173C" w:rsidRPr="0004771F" w:rsidRDefault="0031173C" w:rsidP="0031173C">
      <w:pPr>
        <w:spacing w:after="0" w:line="360" w:lineRule="auto"/>
        <w:jc w:val="right"/>
        <w:rPr>
          <w:rFonts w:ascii="Times New Roman" w:hAnsi="Times New Roman"/>
          <w:sz w:val="28"/>
        </w:rPr>
      </w:pPr>
      <w:r>
        <w:rPr>
          <w:noProof/>
        </w:rPr>
        <w:drawing>
          <wp:inline distT="0" distB="0" distL="0" distR="0">
            <wp:extent cx="2268855" cy="655320"/>
            <wp:effectExtent l="19050" t="0" r="0" b="0"/>
            <wp:docPr id="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98" cstate="print"/>
                    <a:srcRect/>
                    <a:stretch>
                      <a:fillRect/>
                    </a:stretch>
                  </pic:blipFill>
                  <pic:spPr bwMode="auto">
                    <a:xfrm>
                      <a:off x="0" y="0"/>
                      <a:ext cx="2268855" cy="655320"/>
                    </a:xfrm>
                    <a:prstGeom prst="rect">
                      <a:avLst/>
                    </a:prstGeom>
                    <a:solidFill>
                      <a:srgbClr val="FFFFFF"/>
                    </a:solidFill>
                    <a:ln w="9525">
                      <a:noFill/>
                      <a:miter lim="800000"/>
                      <a:headEnd/>
                      <a:tailEnd/>
                    </a:ln>
                  </pic:spPr>
                </pic:pic>
              </a:graphicData>
            </a:graphic>
          </wp:inline>
        </w:drawing>
      </w:r>
      <w:r w:rsidRPr="0004771F">
        <w:rPr>
          <w:rFonts w:ascii="Times New Roman" w:hAnsi="Times New Roman"/>
          <w:sz w:val="28"/>
        </w:rPr>
        <w:t xml:space="preserve">  при  </w:t>
      </w:r>
      <w:r>
        <w:rPr>
          <w:noProof/>
        </w:rPr>
        <w:drawing>
          <wp:inline distT="0" distB="0" distL="0" distR="0">
            <wp:extent cx="431165" cy="241300"/>
            <wp:effectExtent l="19050" t="0" r="6985" b="0"/>
            <wp:docPr id="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99" cstate="print"/>
                    <a:srcRect/>
                    <a:stretch>
                      <a:fillRect/>
                    </a:stretch>
                  </pic:blipFill>
                  <pic:spPr bwMode="auto">
                    <a:xfrm>
                      <a:off x="0" y="0"/>
                      <a:ext cx="431165" cy="241300"/>
                    </a:xfrm>
                    <a:prstGeom prst="rect">
                      <a:avLst/>
                    </a:prstGeom>
                    <a:solidFill>
                      <a:srgbClr val="FFFFFF"/>
                    </a:solidFill>
                    <a:ln w="9525">
                      <a:noFill/>
                      <a:miter lim="800000"/>
                      <a:headEnd/>
                      <a:tailEnd/>
                    </a:ln>
                  </pic:spPr>
                </pic:pic>
              </a:graphicData>
            </a:graphic>
          </wp:inline>
        </w:drawing>
      </w:r>
      <w:r>
        <w:rPr>
          <w:noProof/>
          <w:lang w:val="ru-RU" w:eastAsia="ru-RU"/>
        </w:rPr>
        <w:t>,</w:t>
      </w:r>
      <w:r>
        <w:rPr>
          <w:rFonts w:ascii="Times New Roman" w:hAnsi="Times New Roman"/>
          <w:sz w:val="28"/>
        </w:rPr>
        <w:tab/>
      </w:r>
      <w:r>
        <w:rPr>
          <w:rFonts w:ascii="Times New Roman" w:hAnsi="Times New Roman"/>
          <w:sz w:val="28"/>
        </w:rPr>
        <w:tab/>
      </w:r>
      <w:r>
        <w:rPr>
          <w:rFonts w:ascii="Times New Roman" w:hAnsi="Times New Roman"/>
          <w:sz w:val="28"/>
        </w:rPr>
        <w:tab/>
        <w:t>(2.22</w:t>
      </w:r>
      <w:r w:rsidRPr="0004771F">
        <w:rPr>
          <w:rFonts w:ascii="Times New Roman" w:hAnsi="Times New Roman"/>
          <w:sz w:val="28"/>
        </w:rPr>
        <w:t>)</w:t>
      </w:r>
    </w:p>
    <w:p w:rsidR="0031173C" w:rsidRPr="00B46BFC" w:rsidRDefault="0031173C" w:rsidP="0031173C">
      <w:pPr>
        <w:spacing w:after="0" w:line="360" w:lineRule="auto"/>
        <w:jc w:val="both"/>
        <w:rPr>
          <w:rFonts w:ascii="Times New Roman" w:hAnsi="Times New Roman"/>
          <w:noProof/>
          <w:sz w:val="28"/>
          <w:szCs w:val="28"/>
        </w:rPr>
      </w:pPr>
      <w:r>
        <w:rPr>
          <w:rFonts w:ascii="Times New Roman" w:hAnsi="Times New Roman"/>
          <w:noProof/>
          <w:sz w:val="28"/>
          <w:szCs w:val="28"/>
        </w:rPr>
        <w:t xml:space="preserve">де </w:t>
      </w:r>
      <w:r w:rsidRPr="00B46BFC">
        <w:rPr>
          <w:rFonts w:ascii="Times New Roman" w:hAnsi="Times New Roman"/>
          <w:noProof/>
          <w:sz w:val="28"/>
          <w:szCs w:val="28"/>
          <w:lang w:val="en-US"/>
        </w:rPr>
        <w:t>n</w:t>
      </w:r>
      <w:r w:rsidRPr="00B46BFC">
        <w:rPr>
          <w:rFonts w:ascii="Times New Roman" w:hAnsi="Times New Roman"/>
          <w:noProof/>
          <w:sz w:val="28"/>
          <w:szCs w:val="28"/>
        </w:rPr>
        <w:t xml:space="preserve"> - показн</w:t>
      </w:r>
      <w:r>
        <w:rPr>
          <w:rFonts w:ascii="Times New Roman" w:hAnsi="Times New Roman"/>
          <w:noProof/>
          <w:sz w:val="28"/>
          <w:szCs w:val="28"/>
        </w:rPr>
        <w:t>ик заломлення середовища, у якому</w:t>
      </w:r>
      <w:r w:rsidRPr="00B46BFC">
        <w:rPr>
          <w:rFonts w:ascii="Times New Roman" w:hAnsi="Times New Roman"/>
          <w:noProof/>
          <w:sz w:val="28"/>
          <w:szCs w:val="28"/>
        </w:rPr>
        <w:t xml:space="preserve"> перебуває світловод;</w:t>
      </w:r>
      <w:r w:rsidRPr="00B46BFC">
        <w:rPr>
          <w:rFonts w:ascii="Times New Roman" w:hAnsi="Times New Roman"/>
          <w:sz w:val="28"/>
          <w:szCs w:val="28"/>
        </w:rPr>
        <w:t xml:space="preserve"> </w:t>
      </w:r>
    </w:p>
    <w:p w:rsidR="0031173C" w:rsidRPr="0004771F" w:rsidRDefault="0031173C" w:rsidP="0031173C">
      <w:pPr>
        <w:spacing w:after="0" w:line="360" w:lineRule="auto"/>
        <w:jc w:val="both"/>
        <w:rPr>
          <w:rFonts w:ascii="Times New Roman" w:hAnsi="Times New Roman"/>
          <w:sz w:val="28"/>
        </w:rPr>
      </w:pPr>
      <m:oMath>
        <m:r>
          <w:rPr>
            <w:rFonts w:ascii="Cambria Math" w:hAnsi="Cambria Math"/>
            <w:sz w:val="28"/>
          </w:rPr>
          <m:t>∆</m:t>
        </m:r>
      </m:oMath>
      <w:r w:rsidRPr="0004771F">
        <w:rPr>
          <w:rFonts w:ascii="Times New Roman" w:hAnsi="Times New Roman"/>
          <w:sz w:val="28"/>
        </w:rPr>
        <w:t xml:space="preserve"> - відно</w:t>
      </w:r>
      <w:r>
        <w:rPr>
          <w:rFonts w:ascii="Times New Roman" w:hAnsi="Times New Roman"/>
          <w:sz w:val="28"/>
        </w:rPr>
        <w:t>сна зміна профіля показника за</w:t>
      </w:r>
      <w:r w:rsidRPr="0004771F">
        <w:rPr>
          <w:rFonts w:ascii="Times New Roman" w:hAnsi="Times New Roman"/>
          <w:sz w:val="28"/>
        </w:rPr>
        <w:t>ломлення;</w:t>
      </w:r>
    </w:p>
    <w:p w:rsidR="0031173C" w:rsidRDefault="0088256C" w:rsidP="0031173C">
      <w:pPr>
        <w:spacing w:after="0" w:line="360" w:lineRule="auto"/>
        <w:jc w:val="both"/>
        <w:rPr>
          <w:rFonts w:ascii="Times New Roman" w:hAnsi="Times New Roman"/>
          <w:sz w:val="28"/>
        </w:rPr>
      </w:pPr>
      <w:r w:rsidRPr="000269D9">
        <w:rPr>
          <w:rFonts w:ascii="Times New Roman" w:hAnsi="Times New Roman"/>
          <w:sz w:val="28"/>
        </w:rPr>
        <w:fldChar w:fldCharType="begin"/>
      </w:r>
      <w:r w:rsidR="0031173C" w:rsidRPr="000269D9">
        <w:rPr>
          <w:rFonts w:ascii="Times New Roman" w:hAnsi="Times New Roman"/>
          <w:sz w:val="28"/>
        </w:rPr>
        <w:instrText xml:space="preserve"> QUOTE </w:instrText>
      </w:r>
      <m:oMath>
        <m:r>
          <m:rPr>
            <m:sty m:val="p"/>
          </m:rPr>
          <w:rPr>
            <w:rFonts w:ascii="Cambria Math" w:hAnsi="Cambria Math"/>
            <w:sz w:val="28"/>
          </w:rPr>
          <m:t>π</m:t>
        </m:r>
      </m:oMath>
      <w:r w:rsidR="0031173C" w:rsidRPr="000269D9">
        <w:rPr>
          <w:rFonts w:ascii="Times New Roman" w:hAnsi="Times New Roman"/>
          <w:sz w:val="28"/>
        </w:rPr>
        <w:instrText xml:space="preserve"> </w:instrText>
      </w:r>
      <w:r w:rsidRPr="000269D9">
        <w:rPr>
          <w:rFonts w:ascii="Times New Roman" w:hAnsi="Times New Roman"/>
          <w:sz w:val="28"/>
        </w:rPr>
        <w:fldChar w:fldCharType="separate"/>
      </w:r>
      <m:oMath>
        <m:r>
          <m:rPr>
            <m:sty m:val="p"/>
          </m:rPr>
          <w:rPr>
            <w:rFonts w:ascii="Cambria Math" w:hAnsi="Cambria Math"/>
            <w:sz w:val="28"/>
          </w:rPr>
          <m:t>θ</m:t>
        </m:r>
      </m:oMath>
      <w:r w:rsidRPr="000269D9">
        <w:rPr>
          <w:rFonts w:ascii="Times New Roman" w:hAnsi="Times New Roman"/>
          <w:sz w:val="28"/>
        </w:rPr>
        <w:fldChar w:fldCharType="end"/>
      </w:r>
      <w:r w:rsidR="0031173C">
        <w:rPr>
          <w:rFonts w:ascii="Times New Roman" w:hAnsi="Times New Roman"/>
          <w:sz w:val="28"/>
        </w:rPr>
        <w:t>- кут між ві</w:t>
      </w:r>
      <w:r w:rsidR="0031173C" w:rsidRPr="0004771F">
        <w:rPr>
          <w:rFonts w:ascii="Times New Roman" w:hAnsi="Times New Roman"/>
          <w:sz w:val="28"/>
        </w:rPr>
        <w:t>сями світловодів у радіанах.</w:t>
      </w:r>
    </w:p>
    <w:p w:rsidR="0031173C" w:rsidRPr="0004771F" w:rsidRDefault="0031173C" w:rsidP="0031173C">
      <w:pPr>
        <w:spacing w:after="0" w:line="360" w:lineRule="auto"/>
        <w:jc w:val="both"/>
        <w:rPr>
          <w:rFonts w:ascii="Times New Roman" w:hAnsi="Times New Roman"/>
          <w:sz w:val="28"/>
        </w:rPr>
      </w:pPr>
      <w:r>
        <w:rPr>
          <w:rFonts w:ascii="Times New Roman" w:hAnsi="Times New Roman"/>
          <w:sz w:val="28"/>
        </w:rPr>
        <w:tab/>
        <w:t>Д</w:t>
      </w:r>
      <w:r w:rsidRPr="0004771F">
        <w:rPr>
          <w:rFonts w:ascii="Times New Roman" w:hAnsi="Times New Roman"/>
          <w:sz w:val="28"/>
        </w:rPr>
        <w:t>ля одномодового світловода втрати внаслідок кутової неузгодженості визнача</w:t>
      </w:r>
      <w:r>
        <w:rPr>
          <w:rFonts w:ascii="Times New Roman" w:hAnsi="Times New Roman"/>
          <w:sz w:val="28"/>
        </w:rPr>
        <w:t>ю</w:t>
      </w:r>
      <w:r w:rsidRPr="0004771F">
        <w:rPr>
          <w:rFonts w:ascii="Times New Roman" w:hAnsi="Times New Roman"/>
          <w:sz w:val="28"/>
        </w:rPr>
        <w:t>ться співвідношенням:</w:t>
      </w:r>
    </w:p>
    <w:p w:rsidR="0031173C" w:rsidRPr="0004771F" w:rsidRDefault="0031173C" w:rsidP="0031173C">
      <w:pPr>
        <w:spacing w:after="0" w:line="360" w:lineRule="auto"/>
        <w:jc w:val="right"/>
        <w:rPr>
          <w:rFonts w:ascii="Times New Roman" w:hAnsi="Times New Roman"/>
          <w:sz w:val="28"/>
        </w:rPr>
      </w:pPr>
      <w:r>
        <w:rPr>
          <w:rFonts w:ascii="Times New Roman" w:hAnsi="Times New Roman"/>
          <w:noProof/>
          <w:sz w:val="28"/>
        </w:rPr>
        <w:drawing>
          <wp:inline distT="0" distB="0" distL="0" distR="0">
            <wp:extent cx="1819910" cy="871220"/>
            <wp:effectExtent l="19050" t="0" r="8890" b="0"/>
            <wp:docPr id="4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00" cstate="print"/>
                    <a:srcRect/>
                    <a:stretch>
                      <a:fillRect/>
                    </a:stretch>
                  </pic:blipFill>
                  <pic:spPr bwMode="auto">
                    <a:xfrm>
                      <a:off x="0" y="0"/>
                      <a:ext cx="1819910" cy="871220"/>
                    </a:xfrm>
                    <a:prstGeom prst="rect">
                      <a:avLst/>
                    </a:prstGeom>
                    <a:noFill/>
                    <a:ln w="9525">
                      <a:noFill/>
                      <a:miter lim="800000"/>
                      <a:headEnd/>
                      <a:tailEnd/>
                    </a:ln>
                  </pic:spPr>
                </pic:pic>
              </a:graphicData>
            </a:graphic>
          </wp:inline>
        </w:drawing>
      </w:r>
      <w:r w:rsidRPr="0004771F">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t>(2.23</w:t>
      </w:r>
      <w:r w:rsidRPr="0004771F">
        <w:rPr>
          <w:rFonts w:ascii="Times New Roman" w:hAnsi="Times New Roman"/>
          <w:sz w:val="28"/>
        </w:rPr>
        <w:t>)</w:t>
      </w:r>
    </w:p>
    <w:p w:rsidR="0031173C" w:rsidRPr="00B46BFC" w:rsidRDefault="0031173C" w:rsidP="0031173C">
      <w:pPr>
        <w:spacing w:after="0" w:line="360" w:lineRule="auto"/>
        <w:jc w:val="both"/>
        <w:rPr>
          <w:rFonts w:ascii="Times New Roman" w:hAnsi="Times New Roman"/>
          <w:noProof/>
          <w:sz w:val="28"/>
          <w:szCs w:val="28"/>
        </w:rPr>
      </w:pPr>
      <w:r>
        <w:rPr>
          <w:rFonts w:ascii="Times New Roman" w:hAnsi="Times New Roman"/>
          <w:noProof/>
          <w:sz w:val="28"/>
          <w:szCs w:val="28"/>
        </w:rPr>
        <w:t xml:space="preserve">де </w:t>
      </w:r>
      <w:r w:rsidRPr="00B46BFC">
        <w:rPr>
          <w:rFonts w:ascii="Times New Roman" w:hAnsi="Times New Roman"/>
          <w:noProof/>
          <w:sz w:val="28"/>
          <w:szCs w:val="28"/>
        </w:rPr>
        <w:t>λ- довжина хвилі випромінювання, розповсюджуваного у світловоді;</w:t>
      </w:r>
    </w:p>
    <w:p w:rsidR="0031173C" w:rsidRPr="0004771F" w:rsidRDefault="0031173C" w:rsidP="0031173C">
      <w:pPr>
        <w:spacing w:after="0" w:line="360" w:lineRule="auto"/>
        <w:jc w:val="both"/>
        <w:rPr>
          <w:rFonts w:ascii="Times New Roman" w:hAnsi="Times New Roman"/>
          <w:sz w:val="28"/>
        </w:rPr>
      </w:pPr>
      <w:r>
        <w:rPr>
          <w:rFonts w:ascii="Times New Roman" w:hAnsi="Times New Roman"/>
          <w:sz w:val="28"/>
        </w:rPr>
        <w:t>θ</w:t>
      </w:r>
      <w:r w:rsidRPr="0004771F">
        <w:rPr>
          <w:rFonts w:ascii="Times New Roman" w:hAnsi="Times New Roman"/>
          <w:sz w:val="28"/>
        </w:rPr>
        <w:t xml:space="preserve"> - кут, під яким розташовані торці світловодів.</w:t>
      </w:r>
    </w:p>
    <w:p w:rsidR="0031173C" w:rsidRDefault="00013360" w:rsidP="0031173C">
      <w:pPr>
        <w:spacing w:after="0" w:line="360" w:lineRule="auto"/>
        <w:jc w:val="center"/>
        <w:rPr>
          <w:rFonts w:ascii="Times New Roman" w:hAnsi="Times New Roman"/>
          <w:b/>
          <w:sz w:val="28"/>
          <w:szCs w:val="28"/>
        </w:rPr>
      </w:pPr>
      <w:r>
        <w:rPr>
          <w:rFonts w:ascii="Times New Roman" w:hAnsi="Times New Roman"/>
          <w:b/>
          <w:sz w:val="28"/>
          <w:szCs w:val="28"/>
        </w:rPr>
        <w:t>2.4</w:t>
      </w:r>
      <w:r w:rsidR="0031173C">
        <w:rPr>
          <w:rFonts w:ascii="Times New Roman" w:hAnsi="Times New Roman"/>
          <w:b/>
          <w:sz w:val="28"/>
          <w:szCs w:val="28"/>
        </w:rPr>
        <w:t>. Приклади розрахунків втрат у світловодах  і кабелях</w:t>
      </w:r>
    </w:p>
    <w:p w:rsidR="0031173C" w:rsidRPr="00C33728" w:rsidRDefault="0031173C" w:rsidP="0031173C">
      <w:pPr>
        <w:spacing w:after="0" w:line="360" w:lineRule="auto"/>
        <w:jc w:val="center"/>
        <w:rPr>
          <w:rFonts w:ascii="Times New Roman" w:hAnsi="Times New Roman"/>
          <w:b/>
          <w:sz w:val="28"/>
          <w:szCs w:val="28"/>
        </w:rPr>
      </w:pP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sidR="00013360">
        <w:rPr>
          <w:rFonts w:ascii="Times New Roman" w:hAnsi="Times New Roman"/>
          <w:b/>
          <w:bCs/>
          <w:iCs/>
          <w:sz w:val="28"/>
          <w:szCs w:val="28"/>
          <w:lang w:val="uk-UA"/>
        </w:rPr>
        <w:t xml:space="preserve"> 2.4</w:t>
      </w:r>
      <w:r>
        <w:rPr>
          <w:rFonts w:ascii="Times New Roman" w:hAnsi="Times New Roman"/>
          <w:b/>
          <w:bCs/>
          <w:iCs/>
          <w:sz w:val="28"/>
          <w:szCs w:val="28"/>
          <w:lang w:val="uk-UA"/>
        </w:rPr>
        <w:t>.1</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 наскільки зміняться власні втрати у світловоді</w:t>
      </w:r>
      <w:r w:rsidR="00930DBC">
        <w:rPr>
          <w:rFonts w:ascii="Times New Roman" w:hAnsi="Times New Roman"/>
          <w:bCs/>
          <w:iCs/>
          <w:sz w:val="28"/>
          <w:szCs w:val="28"/>
          <w:lang w:val="uk-UA"/>
        </w:rPr>
        <w:t>,</w:t>
      </w:r>
      <w:r>
        <w:rPr>
          <w:rFonts w:ascii="Times New Roman" w:hAnsi="Times New Roman"/>
          <w:bCs/>
          <w:iCs/>
          <w:sz w:val="28"/>
          <w:szCs w:val="28"/>
          <w:lang w:val="uk-UA"/>
        </w:rPr>
        <w:t xml:space="preserve"> якщо передача сигналу буде здійснюватись не в третьому, а в першому вікні прозорості</w:t>
      </w:r>
      <w:r w:rsidR="00930DBC">
        <w:rPr>
          <w:rFonts w:ascii="Times New Roman" w:hAnsi="Times New Roman"/>
          <w:bCs/>
          <w:iCs/>
          <w:sz w:val="28"/>
          <w:szCs w:val="28"/>
          <w:lang w:val="uk-UA"/>
        </w:rPr>
        <w:t>,</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при наступних вихідних </w:t>
      </w:r>
      <w:r>
        <w:rPr>
          <w:rFonts w:ascii="Times New Roman" w:hAnsi="Times New Roman"/>
          <w:sz w:val="28"/>
          <w:szCs w:val="28"/>
          <w:lang w:val="uk-UA"/>
        </w:rPr>
        <w:t>даних:</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тангенс кута діелектричних втрат</w:t>
      </w:r>
      <w:r w:rsidRPr="008719F0">
        <w:rPr>
          <w:rFonts w:ascii="Times New Roman" w:hAnsi="Times New Roman"/>
          <w:bCs/>
          <w:iCs/>
          <w:sz w:val="28"/>
          <w:szCs w:val="28"/>
          <w:lang w:val="uk-UA"/>
        </w:rPr>
        <w:t xml:space="preserve"> – </w:t>
      </w:r>
      <w:r>
        <w:rPr>
          <w:rFonts w:ascii="Times New Roman" w:hAnsi="Times New Roman"/>
          <w:bCs/>
          <w:i/>
          <w:iCs/>
          <w:sz w:val="28"/>
          <w:szCs w:val="28"/>
          <w:lang w:val="en-US"/>
        </w:rPr>
        <w:t>tg</w:t>
      </w:r>
      <m:oMath>
        <m:r>
          <w:rPr>
            <w:rFonts w:ascii="Cambria Math" w:hAnsi="Cambria Math"/>
            <w:sz w:val="28"/>
            <w:szCs w:val="28"/>
            <w:lang w:val="en-US"/>
          </w:rPr>
          <m:t>δ</m:t>
        </m:r>
      </m:oMath>
      <w:r w:rsidRPr="008719F0">
        <w:rPr>
          <w:i/>
          <w:sz w:val="28"/>
          <w:szCs w:val="28"/>
          <w:lang w:val="uk-UA"/>
        </w:rPr>
        <w:t xml:space="preserve"> </w:t>
      </w:r>
      <w:r w:rsidRPr="005B5E99">
        <w:rPr>
          <w:rFonts w:ascii="Times New Roman" w:hAnsi="Times New Roman"/>
          <w:i/>
          <w:sz w:val="28"/>
          <w:szCs w:val="28"/>
          <w:lang w:val="uk-UA"/>
        </w:rPr>
        <w:t>=</w:t>
      </w:r>
      <w:r w:rsidRPr="005B5E99">
        <w:rPr>
          <w:rFonts w:ascii="Times New Roman" w:hAnsi="Times New Roman"/>
          <w:i/>
          <w:sz w:val="28"/>
          <w:szCs w:val="28"/>
        </w:rPr>
        <w:t>10</w:t>
      </w:r>
      <w:r w:rsidRPr="008719F0">
        <w:rPr>
          <w:i/>
          <w:sz w:val="28"/>
          <w:szCs w:val="28"/>
          <w:vertAlign w:val="superscript"/>
          <w:lang w:val="uk-UA"/>
        </w:rPr>
        <w:t>-11</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sidRPr="005078E9">
        <w:rPr>
          <w:rFonts w:ascii="Times New Roman" w:hAnsi="Times New Roman"/>
          <w:bCs/>
          <w:iCs/>
          <w:sz w:val="28"/>
          <w:szCs w:val="28"/>
        </w:rPr>
        <w:tab/>
      </w:r>
      <w:r>
        <w:rPr>
          <w:rFonts w:ascii="Times New Roman" w:hAnsi="Times New Roman"/>
          <w:bCs/>
          <w:iCs/>
          <w:sz w:val="28"/>
          <w:szCs w:val="28"/>
          <w:lang w:val="uk-UA"/>
        </w:rPr>
        <w:t xml:space="preserve"> показник заломлення</w:t>
      </w:r>
      <w:r w:rsidRPr="007F4B1D">
        <w:rPr>
          <w:rFonts w:ascii="Times New Roman" w:hAnsi="Times New Roman"/>
          <w:bCs/>
          <w:iCs/>
          <w:sz w:val="28"/>
          <w:szCs w:val="28"/>
          <w:lang w:val="uk-UA"/>
        </w:rPr>
        <w:t xml:space="preserve"> </w:t>
      </w:r>
      <w:r>
        <w:rPr>
          <w:rFonts w:ascii="Times New Roman" w:hAnsi="Times New Roman"/>
          <w:bCs/>
          <w:iCs/>
          <w:sz w:val="28"/>
          <w:szCs w:val="28"/>
          <w:lang w:val="uk-UA"/>
        </w:rPr>
        <w:t>осердя</w:t>
      </w:r>
      <w:r w:rsidRPr="008719F0">
        <w:rPr>
          <w:rFonts w:ascii="Times New Roman" w:hAnsi="Times New Roman"/>
          <w:bCs/>
          <w:iCs/>
          <w:sz w:val="28"/>
          <w:szCs w:val="28"/>
          <w:lang w:val="uk-UA"/>
        </w:rPr>
        <w:t xml:space="preserve"> </w:t>
      </w:r>
      <w:r>
        <w:rPr>
          <w:rFonts w:ascii="Times New Roman" w:hAnsi="Times New Roman"/>
          <w:bCs/>
          <w:iCs/>
          <w:sz w:val="28"/>
          <w:szCs w:val="28"/>
          <w:lang w:val="uk-UA"/>
        </w:rPr>
        <w:t>–</w:t>
      </w:r>
      <w:r w:rsidRPr="007F4B1D">
        <w:rPr>
          <w:rFonts w:ascii="Times New Roman" w:hAnsi="Times New Roman"/>
          <w:sz w:val="28"/>
          <w:szCs w:val="28"/>
          <w:lang w:val="uk-UA"/>
        </w:rPr>
        <w:t xml:space="preserve"> </w:t>
      </w:r>
      <w:r w:rsidRPr="002A2796">
        <w:rPr>
          <w:rFonts w:ascii="Times New Roman" w:hAnsi="Times New Roman"/>
          <w:sz w:val="28"/>
          <w:szCs w:val="28"/>
        </w:rPr>
        <w:t>n</w:t>
      </w:r>
      <w:r>
        <w:rPr>
          <w:rFonts w:ascii="Times New Roman" w:hAnsi="Times New Roman"/>
          <w:sz w:val="28"/>
          <w:szCs w:val="28"/>
          <w:vertAlign w:val="subscript"/>
          <w:lang w:val="uk-UA"/>
        </w:rPr>
        <w:t>1</w:t>
      </w:r>
      <w:r w:rsidRPr="007F4B1D">
        <w:rPr>
          <w:rFonts w:ascii="Times New Roman" w:hAnsi="Times New Roman"/>
          <w:sz w:val="28"/>
          <w:szCs w:val="28"/>
          <w:lang w:val="uk-UA"/>
        </w:rPr>
        <w:t>=</w:t>
      </w:r>
      <w:r>
        <w:rPr>
          <w:rFonts w:ascii="Times New Roman" w:hAnsi="Times New Roman"/>
          <w:bCs/>
          <w:iCs/>
          <w:sz w:val="28"/>
          <w:szCs w:val="28"/>
          <w:lang w:val="uk-UA"/>
        </w:rPr>
        <w:t xml:space="preserve">1.505 </w:t>
      </w:r>
      <w:r w:rsidRPr="008719F0">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показників заломлення покриття</w:t>
      </w:r>
      <w:r w:rsidRPr="007F4B1D">
        <w:rPr>
          <w:rFonts w:ascii="Times New Roman" w:hAnsi="Times New Roman"/>
          <w:bCs/>
          <w:iCs/>
          <w:sz w:val="28"/>
          <w:szCs w:val="28"/>
          <w:lang w:val="uk-UA"/>
        </w:rPr>
        <w:t xml:space="preserve"> – </w:t>
      </w:r>
      <w:r w:rsidRPr="002A2796">
        <w:rPr>
          <w:rFonts w:ascii="Times New Roman" w:hAnsi="Times New Roman"/>
          <w:sz w:val="28"/>
          <w:szCs w:val="28"/>
        </w:rPr>
        <w:t>n</w:t>
      </w:r>
      <w:r>
        <w:rPr>
          <w:rFonts w:ascii="Times New Roman" w:hAnsi="Times New Roman"/>
          <w:sz w:val="28"/>
          <w:szCs w:val="28"/>
          <w:vertAlign w:val="subscript"/>
          <w:lang w:val="uk-UA"/>
        </w:rPr>
        <w:t>2</w:t>
      </w:r>
      <w:r w:rsidRPr="007F4B1D">
        <w:rPr>
          <w:rFonts w:ascii="Times New Roman" w:hAnsi="Times New Roman"/>
          <w:sz w:val="28"/>
          <w:szCs w:val="28"/>
          <w:lang w:val="uk-UA"/>
        </w:rPr>
        <w:t>=</w:t>
      </w:r>
      <w:r>
        <w:rPr>
          <w:rFonts w:ascii="Times New Roman" w:hAnsi="Times New Roman"/>
          <w:bCs/>
          <w:iCs/>
          <w:sz w:val="28"/>
          <w:szCs w:val="28"/>
          <w:lang w:val="uk-UA"/>
        </w:rPr>
        <w:t>1.49;</w:t>
      </w:r>
    </w:p>
    <w:p w:rsidR="0031173C" w:rsidRPr="00A33594"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коефіцієнт розсіювання – </w:t>
      </w:r>
      <w:r w:rsidRPr="0098222A">
        <w:rPr>
          <w:rFonts w:ascii="Times New Roman" w:hAnsi="Times New Roman"/>
          <w:bCs/>
          <w:i/>
          <w:iCs/>
          <w:sz w:val="28"/>
          <w:szCs w:val="28"/>
          <w:lang w:val="uk-UA"/>
        </w:rPr>
        <w:t>к</w:t>
      </w:r>
      <w:r>
        <w:rPr>
          <w:rFonts w:ascii="Times New Roman" w:hAnsi="Times New Roman"/>
          <w:bCs/>
          <w:i/>
          <w:iCs/>
          <w:sz w:val="28"/>
          <w:szCs w:val="28"/>
          <w:vertAlign w:val="subscript"/>
          <w:lang w:val="uk-UA"/>
        </w:rPr>
        <w:t xml:space="preserve">р </w:t>
      </w:r>
      <w:r>
        <w:rPr>
          <w:rFonts w:ascii="Times New Roman" w:hAnsi="Times New Roman"/>
          <w:bCs/>
          <w:i/>
          <w:iCs/>
          <w:sz w:val="28"/>
          <w:szCs w:val="28"/>
          <w:lang w:val="uk-UA"/>
        </w:rPr>
        <w:t>=0,8.</w:t>
      </w:r>
    </w:p>
    <w:p w:rsidR="0031173C" w:rsidRPr="007F4B1D" w:rsidRDefault="0031173C" w:rsidP="0031173C">
      <w:pPr>
        <w:ind w:firstLine="426"/>
        <w:jc w:val="both"/>
        <w:rPr>
          <w:rFonts w:ascii="Times New Roman" w:hAnsi="Times New Roman"/>
          <w:sz w:val="28"/>
          <w:szCs w:val="28"/>
          <w:u w:val="single"/>
        </w:rPr>
      </w:pPr>
      <w:r w:rsidRPr="002A2796">
        <w:rPr>
          <w:rFonts w:ascii="Times New Roman" w:hAnsi="Times New Roman"/>
          <w:sz w:val="28"/>
          <w:szCs w:val="28"/>
          <w:u w:val="single"/>
        </w:rPr>
        <w:t>Р</w:t>
      </w:r>
      <w:r>
        <w:rPr>
          <w:rFonts w:ascii="Times New Roman" w:hAnsi="Times New Roman"/>
          <w:sz w:val="28"/>
          <w:szCs w:val="28"/>
          <w:u w:val="single"/>
        </w:rPr>
        <w:t xml:space="preserve">озв'язок </w:t>
      </w:r>
    </w:p>
    <w:p w:rsidR="0031173C" w:rsidRDefault="0031173C" w:rsidP="0031173C">
      <w:pPr>
        <w:pStyle w:val="11"/>
        <w:spacing w:line="360" w:lineRule="auto"/>
        <w:ind w:firstLine="482"/>
        <w:rPr>
          <w:sz w:val="28"/>
          <w:szCs w:val="28"/>
          <w:lang w:val="uk-UA"/>
        </w:rPr>
      </w:pPr>
      <w:r>
        <w:rPr>
          <w:sz w:val="28"/>
          <w:szCs w:val="28"/>
          <w:lang w:val="uk-UA"/>
        </w:rPr>
        <w:t>Втрати на поглинання при роботі на довжині хвилі</w:t>
      </w:r>
      <w:r w:rsidRPr="00984283">
        <w:rPr>
          <w:sz w:val="28"/>
          <w:szCs w:val="28"/>
        </w:rPr>
        <w:t xml:space="preserve"> 1,55</w:t>
      </w:r>
      <w:r w:rsidRPr="00984283">
        <w:rPr>
          <w:b/>
          <w:sz w:val="28"/>
          <w:szCs w:val="28"/>
        </w:rPr>
        <w:t xml:space="preserve"> </w:t>
      </w:r>
      <w:r w:rsidRPr="00984283">
        <w:rPr>
          <w:sz w:val="28"/>
          <w:szCs w:val="28"/>
        </w:rPr>
        <w:t>мкм</w:t>
      </w:r>
      <w:r w:rsidRPr="00984283">
        <w:rPr>
          <w:b/>
          <w:sz w:val="28"/>
          <w:szCs w:val="28"/>
        </w:rPr>
        <w:t xml:space="preserve"> </w:t>
      </w:r>
      <w:r>
        <w:rPr>
          <w:sz w:val="28"/>
          <w:szCs w:val="28"/>
        </w:rPr>
        <w:t xml:space="preserve">(трете </w:t>
      </w:r>
      <w:r>
        <w:rPr>
          <w:sz w:val="28"/>
          <w:szCs w:val="28"/>
          <w:lang w:val="uk-UA"/>
        </w:rPr>
        <w:t>ві</w:t>
      </w:r>
      <w:r w:rsidRPr="00984283">
        <w:rPr>
          <w:sz w:val="28"/>
          <w:szCs w:val="28"/>
        </w:rPr>
        <w:t>кно проз</w:t>
      </w:r>
      <w:r>
        <w:rPr>
          <w:sz w:val="28"/>
          <w:szCs w:val="28"/>
          <w:lang w:val="uk-UA"/>
        </w:rPr>
        <w:t>орості</w:t>
      </w:r>
      <w:r w:rsidRPr="00984283">
        <w:rPr>
          <w:sz w:val="28"/>
          <w:szCs w:val="28"/>
        </w:rPr>
        <w:t xml:space="preserve">) </w:t>
      </w:r>
      <w:r>
        <w:rPr>
          <w:sz w:val="28"/>
          <w:szCs w:val="28"/>
          <w:lang w:val="uk-UA"/>
        </w:rPr>
        <w:t>визначимо з виразу</w:t>
      </w:r>
      <w:r>
        <w:rPr>
          <w:sz w:val="28"/>
          <w:szCs w:val="28"/>
        </w:rPr>
        <w:t xml:space="preserve"> (</w:t>
      </w:r>
      <w:r>
        <w:rPr>
          <w:sz w:val="28"/>
          <w:szCs w:val="28"/>
          <w:lang w:val="uk-UA"/>
        </w:rPr>
        <w:t>2.10</w:t>
      </w:r>
      <w:r w:rsidRPr="00984283">
        <w:rPr>
          <w:sz w:val="28"/>
          <w:szCs w:val="28"/>
        </w:rPr>
        <w:t>):</w:t>
      </w:r>
    </w:p>
    <w:p w:rsidR="0031173C" w:rsidRDefault="0031173C" w:rsidP="0031173C">
      <w:pPr>
        <w:pStyle w:val="11"/>
        <w:spacing w:line="360" w:lineRule="auto"/>
        <w:ind w:firstLine="482"/>
        <w:rPr>
          <w:sz w:val="28"/>
          <w:szCs w:val="28"/>
          <w:lang w:val="uk-UA"/>
        </w:rPr>
      </w:pPr>
    </w:p>
    <w:p w:rsidR="0031173C" w:rsidRPr="007F4B1D" w:rsidRDefault="0031173C" w:rsidP="0031173C">
      <w:pPr>
        <w:pStyle w:val="11"/>
        <w:spacing w:line="360" w:lineRule="auto"/>
        <w:ind w:firstLine="482"/>
        <w:jc w:val="center"/>
        <w:rPr>
          <w:sz w:val="28"/>
          <w:szCs w:val="28"/>
          <w:lang w:val="uk-UA"/>
        </w:rPr>
      </w:pPr>
      <w:r w:rsidRPr="007F4B1D">
        <w:rPr>
          <w:position w:val="-28"/>
          <w:sz w:val="28"/>
          <w:szCs w:val="28"/>
          <w:lang w:val="uk-UA"/>
        </w:rPr>
        <w:object w:dxaOrig="3760" w:dyaOrig="700">
          <v:shape id="_x0000_i1210" type="#_x0000_t75" style="width:187pt;height:34.5pt" o:ole="">
            <v:imagedata r:id="rId401" o:title=""/>
          </v:shape>
          <o:OLEObject Type="Embed" ProgID="Equation.3" ShapeID="_x0000_i1210" DrawAspect="Content" ObjectID="_1700595990" r:id="rId402"/>
        </w:object>
      </w:r>
      <w:r>
        <w:rPr>
          <w:sz w:val="28"/>
          <w:szCs w:val="28"/>
          <w:lang w:val="uk-UA"/>
        </w:rPr>
        <w:t>.</w:t>
      </w:r>
    </w:p>
    <w:p w:rsidR="0031173C" w:rsidRDefault="0031173C" w:rsidP="0031173C">
      <w:pPr>
        <w:pStyle w:val="11"/>
        <w:spacing w:line="360" w:lineRule="auto"/>
        <w:ind w:firstLine="482"/>
        <w:rPr>
          <w:sz w:val="28"/>
          <w:szCs w:val="28"/>
          <w:lang w:val="uk-UA"/>
        </w:rPr>
      </w:pPr>
    </w:p>
    <w:p w:rsidR="0031173C" w:rsidRDefault="0031173C" w:rsidP="0031173C">
      <w:pPr>
        <w:pStyle w:val="11"/>
        <w:spacing w:line="360" w:lineRule="auto"/>
        <w:ind w:firstLine="482"/>
        <w:rPr>
          <w:sz w:val="28"/>
          <w:szCs w:val="28"/>
          <w:lang w:val="uk-UA"/>
        </w:rPr>
      </w:pPr>
      <w:r>
        <w:rPr>
          <w:sz w:val="28"/>
          <w:szCs w:val="28"/>
          <w:lang w:val="uk-UA"/>
        </w:rPr>
        <w:t>Втрати на поглинання при роботі на довжині хвилі</w:t>
      </w:r>
      <w:r>
        <w:rPr>
          <w:sz w:val="28"/>
          <w:szCs w:val="28"/>
        </w:rPr>
        <w:t xml:space="preserve"> </w:t>
      </w:r>
      <w:r>
        <w:rPr>
          <w:sz w:val="28"/>
          <w:szCs w:val="28"/>
          <w:lang w:val="uk-UA"/>
        </w:rPr>
        <w:t>0</w:t>
      </w:r>
      <w:r>
        <w:rPr>
          <w:sz w:val="28"/>
          <w:szCs w:val="28"/>
        </w:rPr>
        <w:t>,</w:t>
      </w:r>
      <w:r>
        <w:rPr>
          <w:sz w:val="28"/>
          <w:szCs w:val="28"/>
          <w:lang w:val="uk-UA"/>
        </w:rPr>
        <w:t>8</w:t>
      </w:r>
      <w:r w:rsidRPr="00984283">
        <w:rPr>
          <w:sz w:val="28"/>
          <w:szCs w:val="28"/>
        </w:rPr>
        <w:t>5</w:t>
      </w:r>
      <w:r w:rsidRPr="00984283">
        <w:rPr>
          <w:b/>
          <w:sz w:val="28"/>
          <w:szCs w:val="28"/>
        </w:rPr>
        <w:t xml:space="preserve"> </w:t>
      </w:r>
      <w:r w:rsidRPr="00984283">
        <w:rPr>
          <w:sz w:val="28"/>
          <w:szCs w:val="28"/>
        </w:rPr>
        <w:t>мкм</w:t>
      </w:r>
      <w:r w:rsidRPr="00984283">
        <w:rPr>
          <w:b/>
          <w:sz w:val="28"/>
          <w:szCs w:val="28"/>
        </w:rPr>
        <w:t xml:space="preserve"> </w:t>
      </w:r>
      <w:r>
        <w:rPr>
          <w:sz w:val="28"/>
          <w:szCs w:val="28"/>
        </w:rPr>
        <w:t>(</w:t>
      </w:r>
      <w:r>
        <w:rPr>
          <w:sz w:val="28"/>
          <w:szCs w:val="28"/>
          <w:lang w:val="uk-UA"/>
        </w:rPr>
        <w:t>перше</w:t>
      </w:r>
      <w:r>
        <w:rPr>
          <w:sz w:val="28"/>
          <w:szCs w:val="28"/>
        </w:rPr>
        <w:t xml:space="preserve"> </w:t>
      </w:r>
      <w:r>
        <w:rPr>
          <w:sz w:val="28"/>
          <w:szCs w:val="28"/>
          <w:lang w:val="uk-UA"/>
        </w:rPr>
        <w:t>ві</w:t>
      </w:r>
      <w:r w:rsidRPr="00984283">
        <w:rPr>
          <w:sz w:val="28"/>
          <w:szCs w:val="28"/>
        </w:rPr>
        <w:t>кно проз</w:t>
      </w:r>
      <w:r>
        <w:rPr>
          <w:sz w:val="28"/>
          <w:szCs w:val="28"/>
          <w:lang w:val="uk-UA"/>
        </w:rPr>
        <w:t>орості</w:t>
      </w:r>
      <w:r w:rsidRPr="00984283">
        <w:rPr>
          <w:sz w:val="28"/>
          <w:szCs w:val="28"/>
        </w:rPr>
        <w:t xml:space="preserve">) </w:t>
      </w:r>
      <w:r>
        <w:rPr>
          <w:sz w:val="28"/>
          <w:szCs w:val="28"/>
          <w:lang w:val="uk-UA"/>
        </w:rPr>
        <w:t>визначимо з виразу</w:t>
      </w:r>
      <w:r>
        <w:rPr>
          <w:sz w:val="28"/>
          <w:szCs w:val="28"/>
        </w:rPr>
        <w:t xml:space="preserve"> </w:t>
      </w:r>
      <w:r>
        <w:rPr>
          <w:sz w:val="28"/>
          <w:szCs w:val="28"/>
          <w:lang w:val="uk-UA"/>
        </w:rPr>
        <w:t>(2.10</w:t>
      </w:r>
      <w:r w:rsidRPr="00984283">
        <w:rPr>
          <w:sz w:val="28"/>
          <w:szCs w:val="28"/>
        </w:rPr>
        <w:t>):</w:t>
      </w:r>
    </w:p>
    <w:p w:rsidR="0031173C" w:rsidRPr="0056700A" w:rsidRDefault="0031173C" w:rsidP="0031173C">
      <w:pPr>
        <w:pStyle w:val="11"/>
        <w:spacing w:line="360" w:lineRule="auto"/>
        <w:ind w:firstLine="482"/>
        <w:jc w:val="center"/>
        <w:rPr>
          <w:sz w:val="28"/>
          <w:szCs w:val="28"/>
          <w:lang w:val="uk-UA"/>
        </w:rPr>
      </w:pPr>
      <w:r w:rsidRPr="007F4B1D">
        <w:rPr>
          <w:position w:val="-28"/>
          <w:sz w:val="28"/>
          <w:szCs w:val="28"/>
          <w:lang w:val="uk-UA"/>
        </w:rPr>
        <w:object w:dxaOrig="3760" w:dyaOrig="700">
          <v:shape id="_x0000_i1211" type="#_x0000_t75" style="width:187pt;height:34.5pt" o:ole="">
            <v:imagedata r:id="rId403" o:title=""/>
          </v:shape>
          <o:OLEObject Type="Embed" ProgID="Equation.3" ShapeID="_x0000_i1211" DrawAspect="Content" ObjectID="_1700595991" r:id="rId404"/>
        </w:object>
      </w:r>
    </w:p>
    <w:p w:rsidR="0031173C" w:rsidRPr="00307DDC" w:rsidRDefault="0031173C" w:rsidP="0031173C">
      <w:pPr>
        <w:pStyle w:val="11"/>
        <w:spacing w:line="360" w:lineRule="auto"/>
        <w:ind w:firstLine="482"/>
        <w:rPr>
          <w:sz w:val="28"/>
          <w:szCs w:val="28"/>
          <w:lang w:val="uk-UA"/>
        </w:rPr>
      </w:pPr>
    </w:p>
    <w:p w:rsidR="0031173C" w:rsidRDefault="0031173C" w:rsidP="0031173C">
      <w:pPr>
        <w:pStyle w:val="11"/>
        <w:spacing w:line="360" w:lineRule="auto"/>
        <w:ind w:firstLine="482"/>
        <w:rPr>
          <w:sz w:val="28"/>
          <w:szCs w:val="28"/>
          <w:lang w:val="uk-UA"/>
        </w:rPr>
      </w:pPr>
      <w:r>
        <w:rPr>
          <w:sz w:val="28"/>
          <w:szCs w:val="28"/>
          <w:lang w:val="uk-UA"/>
        </w:rPr>
        <w:t>Втрати на розсіювання при роботі на довжині хвилі</w:t>
      </w:r>
      <w:r w:rsidRPr="00984283">
        <w:rPr>
          <w:sz w:val="28"/>
          <w:szCs w:val="28"/>
        </w:rPr>
        <w:t xml:space="preserve"> 1,55</w:t>
      </w:r>
      <w:r w:rsidRPr="00984283">
        <w:rPr>
          <w:b/>
          <w:sz w:val="28"/>
          <w:szCs w:val="28"/>
        </w:rPr>
        <w:t xml:space="preserve"> </w:t>
      </w:r>
      <w:r w:rsidRPr="00984283">
        <w:rPr>
          <w:sz w:val="28"/>
          <w:szCs w:val="28"/>
        </w:rPr>
        <w:t>мкм</w:t>
      </w:r>
      <w:r w:rsidRPr="00984283">
        <w:rPr>
          <w:b/>
          <w:sz w:val="28"/>
          <w:szCs w:val="28"/>
        </w:rPr>
        <w:t xml:space="preserve"> </w:t>
      </w:r>
      <w:r>
        <w:rPr>
          <w:sz w:val="28"/>
          <w:szCs w:val="28"/>
        </w:rPr>
        <w:t xml:space="preserve">(трете </w:t>
      </w:r>
      <w:r>
        <w:rPr>
          <w:sz w:val="28"/>
          <w:szCs w:val="28"/>
          <w:lang w:val="uk-UA"/>
        </w:rPr>
        <w:t>ві</w:t>
      </w:r>
      <w:r w:rsidRPr="00984283">
        <w:rPr>
          <w:sz w:val="28"/>
          <w:szCs w:val="28"/>
        </w:rPr>
        <w:t>кно проз</w:t>
      </w:r>
      <w:r>
        <w:rPr>
          <w:sz w:val="28"/>
          <w:szCs w:val="28"/>
          <w:lang w:val="uk-UA"/>
        </w:rPr>
        <w:t>орості</w:t>
      </w:r>
      <w:r w:rsidRPr="00984283">
        <w:rPr>
          <w:sz w:val="28"/>
          <w:szCs w:val="28"/>
        </w:rPr>
        <w:t xml:space="preserve">) </w:t>
      </w:r>
      <w:r>
        <w:rPr>
          <w:sz w:val="28"/>
          <w:szCs w:val="28"/>
          <w:lang w:val="uk-UA"/>
        </w:rPr>
        <w:t>визначимо з виразу</w:t>
      </w:r>
      <w:r>
        <w:rPr>
          <w:sz w:val="28"/>
          <w:szCs w:val="28"/>
        </w:rPr>
        <w:t xml:space="preserve"> (</w:t>
      </w:r>
      <w:r>
        <w:rPr>
          <w:sz w:val="28"/>
          <w:szCs w:val="28"/>
          <w:lang w:val="uk-UA"/>
        </w:rPr>
        <w:t>2.11)</w:t>
      </w:r>
      <w:r w:rsidRPr="00984283">
        <w:rPr>
          <w:sz w:val="28"/>
          <w:szCs w:val="28"/>
        </w:rPr>
        <w:t>:</w:t>
      </w:r>
    </w:p>
    <w:p w:rsidR="0031173C" w:rsidRPr="007F4B1D" w:rsidRDefault="0031173C" w:rsidP="0031173C">
      <w:pPr>
        <w:pStyle w:val="11"/>
        <w:spacing w:line="360" w:lineRule="auto"/>
        <w:ind w:firstLine="482"/>
        <w:jc w:val="center"/>
        <w:rPr>
          <w:sz w:val="28"/>
          <w:szCs w:val="28"/>
          <w:lang w:val="uk-UA"/>
        </w:rPr>
      </w:pPr>
      <w:r w:rsidRPr="0056700A">
        <w:rPr>
          <w:position w:val="-24"/>
          <w:sz w:val="28"/>
          <w:szCs w:val="28"/>
          <w:lang w:val="uk-UA"/>
        </w:rPr>
        <w:object w:dxaOrig="2480" w:dyaOrig="620">
          <v:shape id="_x0000_i1212" type="#_x0000_t75" style="width:124.5pt;height:30.5pt" o:ole="">
            <v:imagedata r:id="rId405" o:title=""/>
          </v:shape>
          <o:OLEObject Type="Embed" ProgID="Equation.3" ShapeID="_x0000_i1212" DrawAspect="Content" ObjectID="_1700595992" r:id="rId406"/>
        </w:object>
      </w:r>
    </w:p>
    <w:p w:rsidR="0031173C" w:rsidRPr="00307DDC" w:rsidRDefault="0031173C" w:rsidP="0031173C">
      <w:pPr>
        <w:pStyle w:val="11"/>
        <w:spacing w:line="360" w:lineRule="auto"/>
        <w:ind w:firstLine="482"/>
        <w:rPr>
          <w:sz w:val="28"/>
          <w:szCs w:val="28"/>
          <w:lang w:val="uk-UA"/>
        </w:rPr>
      </w:pPr>
      <w:r>
        <w:rPr>
          <w:sz w:val="28"/>
          <w:szCs w:val="28"/>
          <w:lang w:val="uk-UA"/>
        </w:rPr>
        <w:t>Втрати на розсіювання при роботі на довжині хвилі</w:t>
      </w:r>
      <w:r w:rsidRPr="00984283">
        <w:rPr>
          <w:sz w:val="28"/>
          <w:szCs w:val="28"/>
        </w:rPr>
        <w:t xml:space="preserve"> </w:t>
      </w:r>
      <w:r>
        <w:rPr>
          <w:sz w:val="28"/>
          <w:szCs w:val="28"/>
          <w:lang w:val="uk-UA"/>
        </w:rPr>
        <w:t>0,85</w:t>
      </w:r>
      <w:r w:rsidRPr="00984283">
        <w:rPr>
          <w:b/>
          <w:sz w:val="28"/>
          <w:szCs w:val="28"/>
        </w:rPr>
        <w:t xml:space="preserve"> </w:t>
      </w:r>
      <w:r w:rsidRPr="00984283">
        <w:rPr>
          <w:sz w:val="28"/>
          <w:szCs w:val="28"/>
        </w:rPr>
        <w:t>мкм</w:t>
      </w:r>
      <w:r w:rsidRPr="00984283">
        <w:rPr>
          <w:b/>
          <w:sz w:val="28"/>
          <w:szCs w:val="28"/>
        </w:rPr>
        <w:t xml:space="preserve"> </w:t>
      </w:r>
      <w:r>
        <w:rPr>
          <w:sz w:val="28"/>
          <w:szCs w:val="28"/>
        </w:rPr>
        <w:t xml:space="preserve">(трете </w:t>
      </w:r>
      <w:r>
        <w:rPr>
          <w:sz w:val="28"/>
          <w:szCs w:val="28"/>
          <w:lang w:val="uk-UA"/>
        </w:rPr>
        <w:t>ві</w:t>
      </w:r>
      <w:r w:rsidRPr="00984283">
        <w:rPr>
          <w:sz w:val="28"/>
          <w:szCs w:val="28"/>
        </w:rPr>
        <w:t>кно проз</w:t>
      </w:r>
      <w:r>
        <w:rPr>
          <w:sz w:val="28"/>
          <w:szCs w:val="28"/>
          <w:lang w:val="uk-UA"/>
        </w:rPr>
        <w:t>орості</w:t>
      </w:r>
      <w:r w:rsidRPr="00984283">
        <w:rPr>
          <w:sz w:val="28"/>
          <w:szCs w:val="28"/>
        </w:rPr>
        <w:t xml:space="preserve">) </w:t>
      </w:r>
      <w:r>
        <w:rPr>
          <w:sz w:val="28"/>
          <w:szCs w:val="28"/>
          <w:lang w:val="uk-UA"/>
        </w:rPr>
        <w:t>визначимо з виразу</w:t>
      </w:r>
      <w:r>
        <w:rPr>
          <w:sz w:val="28"/>
          <w:szCs w:val="28"/>
        </w:rPr>
        <w:t xml:space="preserve"> (</w:t>
      </w:r>
      <w:r>
        <w:rPr>
          <w:sz w:val="28"/>
          <w:szCs w:val="28"/>
          <w:lang w:val="uk-UA"/>
        </w:rPr>
        <w:t>2.11</w:t>
      </w:r>
      <w:r w:rsidRPr="00984283">
        <w:rPr>
          <w:sz w:val="28"/>
          <w:szCs w:val="28"/>
        </w:rPr>
        <w:t>):</w:t>
      </w:r>
    </w:p>
    <w:p w:rsidR="0031173C" w:rsidRPr="00506234" w:rsidRDefault="0031173C" w:rsidP="0031173C">
      <w:pPr>
        <w:pStyle w:val="11"/>
        <w:spacing w:line="360" w:lineRule="auto"/>
        <w:ind w:firstLine="482"/>
        <w:jc w:val="center"/>
        <w:rPr>
          <w:sz w:val="28"/>
          <w:szCs w:val="28"/>
          <w:lang w:val="uk-UA"/>
        </w:rPr>
      </w:pPr>
      <w:r w:rsidRPr="0056700A">
        <w:rPr>
          <w:position w:val="-24"/>
          <w:sz w:val="28"/>
          <w:szCs w:val="28"/>
          <w:lang w:val="uk-UA"/>
        </w:rPr>
        <w:object w:dxaOrig="2480" w:dyaOrig="620">
          <v:shape id="_x0000_i1213" type="#_x0000_t75" style="width:124.5pt;height:30.5pt" o:ole="">
            <v:imagedata r:id="rId407" o:title=""/>
          </v:shape>
          <o:OLEObject Type="Embed" ProgID="Equation.3" ShapeID="_x0000_i1213" DrawAspect="Content" ObjectID="_1700595993" r:id="rId408"/>
        </w:object>
      </w:r>
    </w:p>
    <w:p w:rsidR="0031173C" w:rsidRPr="00506234" w:rsidRDefault="0031173C" w:rsidP="0031173C">
      <w:pPr>
        <w:pStyle w:val="11"/>
        <w:spacing w:line="360" w:lineRule="auto"/>
        <w:ind w:firstLine="482"/>
        <w:rPr>
          <w:sz w:val="28"/>
          <w:szCs w:val="28"/>
          <w:lang w:val="uk-UA"/>
        </w:rPr>
      </w:pPr>
      <w:r>
        <w:rPr>
          <w:sz w:val="28"/>
          <w:szCs w:val="28"/>
          <w:lang w:val="uk-UA"/>
        </w:rPr>
        <w:t>Власні втрати в третьому вікні прозорості найдемо з виразу (2.9)</w:t>
      </w:r>
      <w:r w:rsidR="00930DBC">
        <w:rPr>
          <w:sz w:val="28"/>
          <w:szCs w:val="28"/>
          <w:lang w:val="uk-UA"/>
        </w:rPr>
        <w:t>:</w:t>
      </w:r>
    </w:p>
    <w:p w:rsidR="0031173C" w:rsidRPr="007F4B1D" w:rsidRDefault="0031173C" w:rsidP="0031173C">
      <w:pPr>
        <w:pStyle w:val="FR1"/>
        <w:spacing w:line="360" w:lineRule="auto"/>
        <w:ind w:firstLine="482"/>
        <w:rPr>
          <w:i/>
          <w:sz w:val="28"/>
          <w:szCs w:val="28"/>
          <w:lang w:val="uk-UA"/>
        </w:rPr>
      </w:pPr>
      <w:r>
        <w:rPr>
          <w:b/>
          <w:i/>
          <w:sz w:val="28"/>
          <w:szCs w:val="28"/>
          <w:lang w:val="uk-UA"/>
        </w:rPr>
        <w:tab/>
      </w:r>
      <w:r>
        <w:rPr>
          <w:b/>
          <w:i/>
          <w:sz w:val="28"/>
          <w:szCs w:val="28"/>
          <w:lang w:val="uk-UA"/>
        </w:rPr>
        <w:tab/>
      </w:r>
      <w:r>
        <w:rPr>
          <w:b/>
          <w:i/>
          <w:sz w:val="28"/>
          <w:szCs w:val="28"/>
          <w:lang w:val="uk-UA"/>
        </w:rPr>
        <w:tab/>
      </w:r>
      <w:r w:rsidRPr="007F4B1D">
        <w:rPr>
          <w:i/>
          <w:sz w:val="28"/>
          <w:szCs w:val="28"/>
        </w:rPr>
        <w:t>α</w:t>
      </w:r>
      <w:r w:rsidRPr="007F4B1D">
        <w:rPr>
          <w:i/>
          <w:sz w:val="28"/>
          <w:szCs w:val="28"/>
          <w:vertAlign w:val="subscript"/>
          <w:lang w:val="en-US"/>
        </w:rPr>
        <w:t>c</w:t>
      </w:r>
      <w:r w:rsidRPr="007F4B1D">
        <w:rPr>
          <w:i/>
          <w:sz w:val="28"/>
          <w:szCs w:val="28"/>
          <w:lang w:val="uk-UA"/>
        </w:rPr>
        <w:t xml:space="preserve"> = </w:t>
      </w:r>
      <w:r w:rsidRPr="007F4B1D">
        <w:rPr>
          <w:i/>
          <w:sz w:val="28"/>
          <w:szCs w:val="28"/>
        </w:rPr>
        <w:t>α</w:t>
      </w:r>
      <w:r w:rsidRPr="007F4B1D">
        <w:rPr>
          <w:i/>
          <w:sz w:val="28"/>
          <w:szCs w:val="28"/>
          <w:vertAlign w:val="subscript"/>
          <w:lang w:val="uk-UA"/>
        </w:rPr>
        <w:t>п</w:t>
      </w:r>
      <w:r w:rsidRPr="007F4B1D">
        <w:rPr>
          <w:i/>
          <w:sz w:val="28"/>
          <w:szCs w:val="28"/>
          <w:lang w:val="uk-UA"/>
        </w:rPr>
        <w:t xml:space="preserve"> + </w:t>
      </w:r>
      <w:r w:rsidRPr="007F4B1D">
        <w:rPr>
          <w:i/>
          <w:sz w:val="28"/>
          <w:szCs w:val="28"/>
        </w:rPr>
        <w:t>α</w:t>
      </w:r>
      <w:r w:rsidRPr="007F4B1D">
        <w:rPr>
          <w:i/>
          <w:sz w:val="28"/>
          <w:szCs w:val="28"/>
          <w:vertAlign w:val="subscript"/>
          <w:lang w:val="uk-UA"/>
        </w:rPr>
        <w:t xml:space="preserve">р </w:t>
      </w:r>
      <w:r w:rsidRPr="007F4B1D">
        <w:rPr>
          <w:i/>
          <w:sz w:val="28"/>
          <w:szCs w:val="28"/>
          <w:lang w:val="uk-UA"/>
        </w:rPr>
        <w:t>= 0,26 + 0,14 = 0,4 дБ/км.</w:t>
      </w:r>
    </w:p>
    <w:p w:rsidR="0031173C" w:rsidRDefault="0031173C" w:rsidP="0031173C">
      <w:pPr>
        <w:pStyle w:val="11"/>
        <w:spacing w:line="360" w:lineRule="auto"/>
        <w:ind w:firstLine="482"/>
        <w:rPr>
          <w:sz w:val="28"/>
          <w:szCs w:val="28"/>
          <w:lang w:val="uk-UA"/>
        </w:rPr>
      </w:pPr>
      <w:r>
        <w:rPr>
          <w:sz w:val="28"/>
          <w:szCs w:val="28"/>
          <w:lang w:val="uk-UA"/>
        </w:rPr>
        <w:t>Власні втрати в першому вікні прозорості найдемо з виразу</w:t>
      </w:r>
      <w:r w:rsidR="00930DBC">
        <w:rPr>
          <w:sz w:val="28"/>
          <w:szCs w:val="28"/>
          <w:lang w:val="uk-UA"/>
        </w:rPr>
        <w:t>:</w:t>
      </w:r>
    </w:p>
    <w:p w:rsidR="0031173C" w:rsidRPr="007F4B1D" w:rsidRDefault="0031173C" w:rsidP="0031173C">
      <w:pPr>
        <w:pStyle w:val="FR1"/>
        <w:spacing w:line="360" w:lineRule="auto"/>
        <w:ind w:firstLine="482"/>
        <w:rPr>
          <w:i/>
          <w:sz w:val="28"/>
          <w:szCs w:val="28"/>
          <w:lang w:val="uk-UA"/>
        </w:rPr>
      </w:pPr>
      <w:r>
        <w:rPr>
          <w:b/>
          <w:i/>
          <w:sz w:val="28"/>
          <w:szCs w:val="28"/>
          <w:lang w:val="uk-UA"/>
        </w:rPr>
        <w:tab/>
      </w:r>
      <w:r>
        <w:rPr>
          <w:b/>
          <w:i/>
          <w:sz w:val="28"/>
          <w:szCs w:val="28"/>
          <w:lang w:val="uk-UA"/>
        </w:rPr>
        <w:tab/>
      </w:r>
      <w:r>
        <w:rPr>
          <w:b/>
          <w:i/>
          <w:sz w:val="28"/>
          <w:szCs w:val="28"/>
          <w:lang w:val="uk-UA"/>
        </w:rPr>
        <w:tab/>
      </w:r>
      <w:r w:rsidRPr="007F4B1D">
        <w:rPr>
          <w:i/>
          <w:sz w:val="28"/>
          <w:szCs w:val="28"/>
        </w:rPr>
        <w:t>α</w:t>
      </w:r>
      <w:r w:rsidRPr="007F4B1D">
        <w:rPr>
          <w:i/>
          <w:sz w:val="28"/>
          <w:szCs w:val="28"/>
          <w:vertAlign w:val="subscript"/>
          <w:lang w:val="en-US"/>
        </w:rPr>
        <w:t>c</w:t>
      </w:r>
      <w:r w:rsidRPr="007F4B1D">
        <w:rPr>
          <w:i/>
          <w:sz w:val="28"/>
          <w:szCs w:val="28"/>
          <w:lang w:val="uk-UA"/>
        </w:rPr>
        <w:t xml:space="preserve"> = </w:t>
      </w:r>
      <w:r w:rsidRPr="007F4B1D">
        <w:rPr>
          <w:i/>
          <w:sz w:val="28"/>
          <w:szCs w:val="28"/>
        </w:rPr>
        <w:t>α</w:t>
      </w:r>
      <w:r w:rsidRPr="007F4B1D">
        <w:rPr>
          <w:i/>
          <w:sz w:val="28"/>
          <w:szCs w:val="28"/>
          <w:vertAlign w:val="subscript"/>
          <w:lang w:val="uk-UA"/>
        </w:rPr>
        <w:t>п</w:t>
      </w:r>
      <w:r w:rsidRPr="007F4B1D">
        <w:rPr>
          <w:i/>
          <w:sz w:val="28"/>
          <w:szCs w:val="28"/>
          <w:lang w:val="uk-UA"/>
        </w:rPr>
        <w:t xml:space="preserve"> + </w:t>
      </w:r>
      <w:r w:rsidRPr="007F4B1D">
        <w:rPr>
          <w:i/>
          <w:sz w:val="28"/>
          <w:szCs w:val="28"/>
        </w:rPr>
        <w:t>α</w:t>
      </w:r>
      <w:r w:rsidRPr="007F4B1D">
        <w:rPr>
          <w:i/>
          <w:sz w:val="28"/>
          <w:szCs w:val="28"/>
          <w:vertAlign w:val="subscript"/>
          <w:lang w:val="uk-UA"/>
        </w:rPr>
        <w:t xml:space="preserve">р </w:t>
      </w:r>
      <w:r w:rsidRPr="007F4B1D">
        <w:rPr>
          <w:i/>
          <w:sz w:val="28"/>
          <w:szCs w:val="28"/>
          <w:lang w:val="uk-UA"/>
        </w:rPr>
        <w:t xml:space="preserve">= 0,48 + 1,53 </w:t>
      </w:r>
      <w:r w:rsidRPr="007F4B1D">
        <w:rPr>
          <w:i/>
          <w:sz w:val="28"/>
          <w:szCs w:val="28"/>
          <w:vertAlign w:val="superscript"/>
          <w:lang w:val="uk-UA"/>
        </w:rPr>
        <w:t>=</w:t>
      </w:r>
      <w:r w:rsidRPr="007F4B1D">
        <w:rPr>
          <w:i/>
          <w:sz w:val="28"/>
          <w:szCs w:val="28"/>
          <w:lang w:val="uk-UA"/>
        </w:rPr>
        <w:t xml:space="preserve"> 2,01 дБ/км.</w:t>
      </w:r>
    </w:p>
    <w:p w:rsidR="0031173C" w:rsidRPr="00506234" w:rsidRDefault="0031173C" w:rsidP="0031173C">
      <w:pPr>
        <w:pStyle w:val="11"/>
        <w:spacing w:line="360" w:lineRule="auto"/>
        <w:ind w:firstLine="482"/>
        <w:rPr>
          <w:sz w:val="28"/>
          <w:szCs w:val="28"/>
          <w:lang w:val="uk-UA"/>
        </w:rPr>
      </w:pPr>
      <w:r>
        <w:rPr>
          <w:sz w:val="28"/>
          <w:szCs w:val="28"/>
          <w:lang w:val="uk-UA"/>
        </w:rPr>
        <w:t xml:space="preserve">Тобто при зміні передачі сигналу з третього вікна прозорості в перше власні втрати зростуть на </w:t>
      </w:r>
      <w:r w:rsidRPr="00984283">
        <w:rPr>
          <w:sz w:val="28"/>
          <w:szCs w:val="28"/>
        </w:rPr>
        <w:t xml:space="preserve"> 1,61 дБ/км.</w:t>
      </w:r>
    </w:p>
    <w:p w:rsidR="0031173C" w:rsidRDefault="0031173C" w:rsidP="0031173C">
      <w:pPr>
        <w:pStyle w:val="a3"/>
        <w:tabs>
          <w:tab w:val="left" w:pos="567"/>
        </w:tabs>
        <w:spacing w:after="0" w:line="360" w:lineRule="auto"/>
        <w:ind w:left="0" w:firstLine="924"/>
        <w:jc w:val="both"/>
        <w:rPr>
          <w:rFonts w:ascii="Times New Roman" w:hAnsi="Times New Roman"/>
          <w:b/>
          <w:bCs/>
          <w:iCs/>
          <w:sz w:val="28"/>
          <w:szCs w:val="28"/>
          <w:lang w:val="uk-UA"/>
        </w:rPr>
      </w:pP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sidR="00013360">
        <w:rPr>
          <w:rFonts w:ascii="Times New Roman" w:hAnsi="Times New Roman"/>
          <w:b/>
          <w:bCs/>
          <w:iCs/>
          <w:sz w:val="28"/>
          <w:szCs w:val="28"/>
          <w:lang w:val="uk-UA"/>
        </w:rPr>
        <w:t xml:space="preserve"> 2.4</w:t>
      </w:r>
      <w:r>
        <w:rPr>
          <w:rFonts w:ascii="Times New Roman" w:hAnsi="Times New Roman"/>
          <w:b/>
          <w:bCs/>
          <w:iCs/>
          <w:sz w:val="28"/>
          <w:szCs w:val="28"/>
          <w:lang w:val="uk-UA"/>
        </w:rPr>
        <w:t>.2</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w:t>
      </w:r>
      <w:r w:rsidR="00930DBC">
        <w:rPr>
          <w:rFonts w:ascii="Times New Roman" w:hAnsi="Times New Roman"/>
          <w:bCs/>
          <w:iCs/>
          <w:sz w:val="28"/>
          <w:szCs w:val="28"/>
          <w:lang w:val="uk-UA"/>
        </w:rPr>
        <w:t>,</w:t>
      </w:r>
      <w:r>
        <w:rPr>
          <w:rFonts w:ascii="Times New Roman" w:hAnsi="Times New Roman"/>
          <w:bCs/>
          <w:iCs/>
          <w:sz w:val="28"/>
          <w:szCs w:val="28"/>
          <w:lang w:val="uk-UA"/>
        </w:rPr>
        <w:t xml:space="preserve"> яке додаткове затухання слід чекати в кварцовому оптичному волокні, якщо по ньому хочуть передавати сигнали на довжинах хвиль  </w:t>
      </w:r>
      <w:r w:rsidRPr="008719F0">
        <w:rPr>
          <w:rFonts w:ascii="Times New Roman" w:hAnsi="Times New Roman"/>
          <w:sz w:val="28"/>
          <w:szCs w:val="28"/>
          <w:lang w:val="uk-UA"/>
        </w:rPr>
        <w:t>2 мкм, 2,5 мкм и 3 мкм</w:t>
      </w:r>
      <w:r w:rsidR="00930DBC">
        <w:rPr>
          <w:rFonts w:ascii="Times New Roman" w:hAnsi="Times New Roman"/>
          <w:sz w:val="28"/>
          <w:szCs w:val="28"/>
          <w:lang w:val="uk-UA"/>
        </w:rPr>
        <w:t>,</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при наступних вихідних </w:t>
      </w:r>
      <w:r>
        <w:rPr>
          <w:rFonts w:ascii="Times New Roman" w:hAnsi="Times New Roman"/>
          <w:sz w:val="28"/>
          <w:szCs w:val="28"/>
          <w:lang w:val="uk-UA"/>
        </w:rPr>
        <w:t>даних:</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коефіцієнт С</w:t>
      </w:r>
      <w:r w:rsidRPr="00064068">
        <w:rPr>
          <w:rFonts w:ascii="Times New Roman" w:hAnsi="Times New Roman"/>
          <w:i/>
          <w:sz w:val="28"/>
          <w:szCs w:val="28"/>
          <w:lang w:val="uk-UA"/>
        </w:rPr>
        <w:t>=0,9</w:t>
      </w:r>
      <w:r>
        <w:rPr>
          <w:rFonts w:ascii="Times New Roman" w:hAnsi="Times New Roman"/>
          <w:bCs/>
          <w:iCs/>
          <w:sz w:val="28"/>
          <w:szCs w:val="28"/>
          <w:lang w:val="uk-UA"/>
        </w:rPr>
        <w:t>;</w:t>
      </w:r>
    </w:p>
    <w:p w:rsidR="0031173C" w:rsidRPr="00A33594"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коефіцієнт </w:t>
      </w:r>
      <w:r w:rsidR="00930DBC" w:rsidRPr="00064068">
        <w:rPr>
          <w:rFonts w:ascii="Times New Roman" w:hAnsi="Times New Roman"/>
          <w:i/>
          <w:sz w:val="28"/>
          <w:szCs w:val="28"/>
          <w:lang w:val="en-US"/>
        </w:rPr>
        <w:t>k</w:t>
      </w:r>
      <w:r w:rsidRPr="00064068">
        <w:rPr>
          <w:rFonts w:ascii="Times New Roman" w:hAnsi="Times New Roman"/>
          <w:i/>
          <w:sz w:val="28"/>
          <w:szCs w:val="28"/>
          <w:lang w:val="uk-UA"/>
        </w:rPr>
        <w:t>=0,8</w:t>
      </w:r>
      <w:r w:rsidRPr="00064068">
        <w:rPr>
          <w:rFonts w:ascii="Times New Roman" w:hAnsi="Times New Roman"/>
          <w:i/>
          <w:sz w:val="28"/>
          <w:szCs w:val="28"/>
          <w:vertAlign w:val="superscript"/>
          <w:lang w:val="uk-UA"/>
        </w:rPr>
        <w:t>.</w:t>
      </w:r>
      <w:r w:rsidRPr="00064068">
        <w:rPr>
          <w:rFonts w:ascii="Times New Roman" w:hAnsi="Times New Roman"/>
          <w:i/>
          <w:sz w:val="28"/>
          <w:szCs w:val="28"/>
          <w:lang w:val="uk-UA"/>
        </w:rPr>
        <w:t>10</w:t>
      </w:r>
      <w:r w:rsidRPr="00064068">
        <w:rPr>
          <w:rFonts w:ascii="Times New Roman" w:hAnsi="Times New Roman"/>
          <w:i/>
          <w:sz w:val="28"/>
          <w:szCs w:val="28"/>
          <w:vertAlign w:val="superscript"/>
          <w:lang w:val="uk-UA"/>
        </w:rPr>
        <w:t>-6</w:t>
      </w:r>
      <w:r w:rsidRPr="00064068">
        <w:rPr>
          <w:rFonts w:ascii="Times New Roman" w:hAnsi="Times New Roman"/>
          <w:i/>
          <w:sz w:val="28"/>
          <w:szCs w:val="28"/>
          <w:lang w:val="uk-UA"/>
        </w:rPr>
        <w:t xml:space="preserve"> м</w:t>
      </w:r>
      <w:r w:rsidRPr="009B420E">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31173C" w:rsidP="0031173C">
      <w:pPr>
        <w:ind w:firstLine="426"/>
        <w:jc w:val="both"/>
        <w:rPr>
          <w:rFonts w:ascii="Times New Roman" w:hAnsi="Times New Roman"/>
          <w:sz w:val="28"/>
          <w:szCs w:val="28"/>
          <w:u w:val="single"/>
        </w:rPr>
      </w:pPr>
      <w:r w:rsidRPr="002A2796">
        <w:rPr>
          <w:rFonts w:ascii="Times New Roman" w:hAnsi="Times New Roman"/>
          <w:sz w:val="28"/>
          <w:szCs w:val="28"/>
          <w:u w:val="single"/>
        </w:rPr>
        <w:t>Р</w:t>
      </w:r>
      <w:r>
        <w:rPr>
          <w:rFonts w:ascii="Times New Roman" w:hAnsi="Times New Roman"/>
          <w:sz w:val="28"/>
          <w:szCs w:val="28"/>
          <w:u w:val="single"/>
        </w:rPr>
        <w:t xml:space="preserve">озв'язок </w:t>
      </w:r>
    </w:p>
    <w:p w:rsidR="0031173C" w:rsidRDefault="0031173C" w:rsidP="0031173C">
      <w:pPr>
        <w:ind w:firstLine="426"/>
        <w:jc w:val="both"/>
        <w:rPr>
          <w:rFonts w:ascii="Times New Roman" w:hAnsi="Times New Roman"/>
          <w:sz w:val="28"/>
          <w:szCs w:val="28"/>
        </w:rPr>
      </w:pPr>
      <w:r w:rsidRPr="00C27A68">
        <w:rPr>
          <w:rFonts w:ascii="Times New Roman" w:hAnsi="Times New Roman"/>
          <w:sz w:val="28"/>
          <w:szCs w:val="28"/>
        </w:rPr>
        <w:t xml:space="preserve">При </w:t>
      </w:r>
      <w:r>
        <w:rPr>
          <w:rFonts w:ascii="Times New Roman" w:hAnsi="Times New Roman"/>
          <w:sz w:val="28"/>
          <w:szCs w:val="28"/>
        </w:rPr>
        <w:t xml:space="preserve"> передачі сигналу на довжині</w:t>
      </w:r>
      <w:r w:rsidR="00930DBC">
        <w:rPr>
          <w:rFonts w:ascii="Times New Roman" w:hAnsi="Times New Roman"/>
          <w:sz w:val="28"/>
          <w:szCs w:val="28"/>
        </w:rPr>
        <w:t xml:space="preserve"> хвилі 2 мкм</w:t>
      </w:r>
      <w:r>
        <w:rPr>
          <w:rFonts w:ascii="Times New Roman" w:hAnsi="Times New Roman"/>
          <w:sz w:val="28"/>
          <w:szCs w:val="28"/>
        </w:rPr>
        <w:t xml:space="preserve"> слід чекати додаткового затухання величиною:</w:t>
      </w:r>
    </w:p>
    <w:p w:rsidR="0031173C" w:rsidRPr="00C27A68" w:rsidRDefault="0031173C" w:rsidP="0031173C">
      <w:pPr>
        <w:ind w:firstLine="426"/>
        <w:jc w:val="center"/>
        <w:rPr>
          <w:rFonts w:ascii="Times New Roman" w:hAnsi="Times New Roman"/>
          <w:sz w:val="28"/>
          <w:szCs w:val="28"/>
        </w:rPr>
      </w:pPr>
      <w:r w:rsidRPr="0065488C">
        <w:rPr>
          <w:position w:val="-12"/>
          <w:sz w:val="28"/>
          <w:szCs w:val="28"/>
        </w:rPr>
        <w:object w:dxaOrig="3379" w:dyaOrig="600">
          <v:shape id="_x0000_i1214" type="#_x0000_t75" style="width:166pt;height:29.5pt" o:ole="">
            <v:imagedata r:id="rId409" o:title=""/>
          </v:shape>
          <o:OLEObject Type="Embed" ProgID="Equation.3" ShapeID="_x0000_i1214" DrawAspect="Content" ObjectID="_1700595994" r:id="rId410"/>
        </w:object>
      </w:r>
    </w:p>
    <w:p w:rsidR="0031173C" w:rsidRDefault="0031173C" w:rsidP="0031173C">
      <w:pPr>
        <w:ind w:firstLine="426"/>
        <w:jc w:val="both"/>
        <w:rPr>
          <w:rFonts w:ascii="Times New Roman" w:hAnsi="Times New Roman"/>
          <w:sz w:val="28"/>
          <w:szCs w:val="28"/>
        </w:rPr>
      </w:pPr>
      <w:r w:rsidRPr="00C27A68">
        <w:rPr>
          <w:rFonts w:ascii="Times New Roman" w:hAnsi="Times New Roman"/>
          <w:sz w:val="28"/>
          <w:szCs w:val="28"/>
        </w:rPr>
        <w:t xml:space="preserve">При </w:t>
      </w:r>
      <w:r>
        <w:rPr>
          <w:rFonts w:ascii="Times New Roman" w:hAnsi="Times New Roman"/>
          <w:sz w:val="28"/>
          <w:szCs w:val="28"/>
        </w:rPr>
        <w:t xml:space="preserve"> передачі с</w:t>
      </w:r>
      <w:r w:rsidR="00930DBC">
        <w:rPr>
          <w:rFonts w:ascii="Times New Roman" w:hAnsi="Times New Roman"/>
          <w:sz w:val="28"/>
          <w:szCs w:val="28"/>
        </w:rPr>
        <w:t>игналу на довжині хвилі 2,5 мкм</w:t>
      </w:r>
      <w:r>
        <w:rPr>
          <w:rFonts w:ascii="Times New Roman" w:hAnsi="Times New Roman"/>
          <w:sz w:val="28"/>
          <w:szCs w:val="28"/>
        </w:rPr>
        <w:t xml:space="preserve"> слід чекати додаткового затухання величиною:</w:t>
      </w:r>
    </w:p>
    <w:p w:rsidR="0031173C" w:rsidRPr="00C27A68" w:rsidRDefault="0031173C" w:rsidP="0031173C">
      <w:pPr>
        <w:ind w:firstLine="426"/>
        <w:jc w:val="center"/>
        <w:rPr>
          <w:rFonts w:ascii="Times New Roman" w:hAnsi="Times New Roman"/>
          <w:sz w:val="28"/>
          <w:szCs w:val="28"/>
        </w:rPr>
      </w:pPr>
      <w:r w:rsidRPr="0065488C">
        <w:rPr>
          <w:position w:val="-12"/>
          <w:sz w:val="28"/>
          <w:szCs w:val="28"/>
        </w:rPr>
        <w:object w:dxaOrig="3400" w:dyaOrig="620">
          <v:shape id="_x0000_i1215" type="#_x0000_t75" style="width:166.5pt;height:30pt" o:ole="">
            <v:imagedata r:id="rId411" o:title=""/>
          </v:shape>
          <o:OLEObject Type="Embed" ProgID="Equation.3" ShapeID="_x0000_i1215" DrawAspect="Content" ObjectID="_1700595995" r:id="rId412"/>
        </w:object>
      </w:r>
    </w:p>
    <w:p w:rsidR="0031173C" w:rsidRDefault="0031173C" w:rsidP="0031173C">
      <w:pPr>
        <w:ind w:firstLine="426"/>
        <w:jc w:val="both"/>
        <w:rPr>
          <w:rFonts w:ascii="Times New Roman" w:hAnsi="Times New Roman"/>
          <w:sz w:val="28"/>
          <w:szCs w:val="28"/>
        </w:rPr>
      </w:pPr>
      <w:r w:rsidRPr="00C27A68">
        <w:rPr>
          <w:rFonts w:ascii="Times New Roman" w:hAnsi="Times New Roman"/>
          <w:sz w:val="28"/>
          <w:szCs w:val="28"/>
        </w:rPr>
        <w:t xml:space="preserve">При </w:t>
      </w:r>
      <w:r>
        <w:rPr>
          <w:rFonts w:ascii="Times New Roman" w:hAnsi="Times New Roman"/>
          <w:sz w:val="28"/>
          <w:szCs w:val="28"/>
        </w:rPr>
        <w:t xml:space="preserve"> передачі</w:t>
      </w:r>
      <w:r w:rsidR="00930DBC">
        <w:rPr>
          <w:rFonts w:ascii="Times New Roman" w:hAnsi="Times New Roman"/>
          <w:sz w:val="28"/>
          <w:szCs w:val="28"/>
        </w:rPr>
        <w:t xml:space="preserve"> сигналу на довжині хвилі 3 мкм</w:t>
      </w:r>
      <w:r>
        <w:rPr>
          <w:rFonts w:ascii="Times New Roman" w:hAnsi="Times New Roman"/>
          <w:sz w:val="28"/>
          <w:szCs w:val="28"/>
        </w:rPr>
        <w:t xml:space="preserve"> слід чекати додаткового затухання величиною:</w:t>
      </w:r>
    </w:p>
    <w:p w:rsidR="0031173C" w:rsidRPr="00C27A68" w:rsidRDefault="0031173C" w:rsidP="0031173C">
      <w:pPr>
        <w:ind w:firstLine="426"/>
        <w:jc w:val="center"/>
        <w:rPr>
          <w:rFonts w:ascii="Times New Roman" w:hAnsi="Times New Roman"/>
          <w:sz w:val="28"/>
          <w:szCs w:val="28"/>
        </w:rPr>
      </w:pPr>
      <w:r w:rsidRPr="0065488C">
        <w:rPr>
          <w:position w:val="-12"/>
          <w:sz w:val="28"/>
          <w:szCs w:val="28"/>
        </w:rPr>
        <w:object w:dxaOrig="3400" w:dyaOrig="600">
          <v:shape id="_x0000_i1216" type="#_x0000_t75" style="width:166.5pt;height:29.5pt" o:ole="">
            <v:imagedata r:id="rId413" o:title=""/>
          </v:shape>
          <o:OLEObject Type="Embed" ProgID="Equation.3" ShapeID="_x0000_i1216" DrawAspect="Content" ObjectID="_1700595996" r:id="rId414"/>
        </w:object>
      </w:r>
    </w:p>
    <w:p w:rsidR="0031173C" w:rsidRPr="00984283" w:rsidRDefault="0031173C" w:rsidP="0031173C">
      <w:pPr>
        <w:pStyle w:val="FR1"/>
        <w:ind w:firstLine="482"/>
        <w:rPr>
          <w:sz w:val="28"/>
          <w:szCs w:val="28"/>
        </w:rPr>
      </w:pP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 xml:space="preserve">Приклад </w:t>
      </w:r>
      <w:r>
        <w:rPr>
          <w:rFonts w:ascii="Times New Roman" w:hAnsi="Times New Roman"/>
          <w:b/>
          <w:bCs/>
          <w:iCs/>
          <w:sz w:val="28"/>
          <w:szCs w:val="28"/>
          <w:lang w:val="uk-UA"/>
        </w:rPr>
        <w:t>2.</w:t>
      </w:r>
      <w:r w:rsidR="00013360">
        <w:rPr>
          <w:rFonts w:ascii="Times New Roman" w:hAnsi="Times New Roman"/>
          <w:b/>
          <w:bCs/>
          <w:iCs/>
          <w:sz w:val="28"/>
          <w:szCs w:val="28"/>
          <w:lang w:val="uk-UA"/>
        </w:rPr>
        <w:t>4</w:t>
      </w:r>
      <w:r w:rsidRPr="00D12A8C">
        <w:rPr>
          <w:rFonts w:ascii="Times New Roman" w:hAnsi="Times New Roman"/>
          <w:bCs/>
          <w:iCs/>
          <w:sz w:val="28"/>
          <w:szCs w:val="28"/>
          <w:lang w:val="uk-UA"/>
        </w:rPr>
        <w:t>.</w:t>
      </w:r>
      <w:r w:rsidRPr="00D577CB">
        <w:rPr>
          <w:rFonts w:ascii="Times New Roman" w:hAnsi="Times New Roman"/>
          <w:b/>
          <w:bCs/>
          <w:iCs/>
          <w:sz w:val="28"/>
          <w:szCs w:val="28"/>
          <w:lang w:val="uk-UA"/>
        </w:rPr>
        <w:t>3</w:t>
      </w:r>
      <w:r>
        <w:rPr>
          <w:rFonts w:ascii="Times New Roman" w:hAnsi="Times New Roman"/>
          <w:bCs/>
          <w:iCs/>
          <w:sz w:val="28"/>
          <w:szCs w:val="28"/>
          <w:lang w:val="uk-UA"/>
        </w:rPr>
        <w:t xml:space="preserve"> Визначити</w:t>
      </w:r>
      <w:r w:rsidR="00930DBC">
        <w:rPr>
          <w:rFonts w:ascii="Times New Roman" w:hAnsi="Times New Roman"/>
          <w:bCs/>
          <w:iCs/>
          <w:sz w:val="28"/>
          <w:szCs w:val="28"/>
          <w:lang w:val="uk-UA"/>
        </w:rPr>
        <w:t>,</w:t>
      </w:r>
      <w:r>
        <w:rPr>
          <w:rFonts w:ascii="Times New Roman" w:hAnsi="Times New Roman"/>
          <w:bCs/>
          <w:iCs/>
          <w:sz w:val="28"/>
          <w:szCs w:val="28"/>
          <w:lang w:val="uk-UA"/>
        </w:rPr>
        <w:t xml:space="preserve"> яке додаткове затухання слід чекати в кварцовому оптичному волокні, якщо при виготовлені кабеля ОКК-50-01-4 виникли додаткові мікровигини</w:t>
      </w:r>
      <w:r w:rsidR="00930DBC">
        <w:rPr>
          <w:rFonts w:ascii="Times New Roman" w:hAnsi="Times New Roman"/>
          <w:bCs/>
          <w:iCs/>
          <w:sz w:val="28"/>
          <w:szCs w:val="28"/>
          <w:lang w:val="uk-UA"/>
        </w:rPr>
        <w:t>,</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Pr>
          <w:rFonts w:ascii="Times New Roman" w:hAnsi="Times New Roman"/>
          <w:sz w:val="28"/>
          <w:szCs w:val="28"/>
          <w:lang w:val="uk-UA"/>
        </w:rPr>
        <w:t xml:space="preserve">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діаметр осердя волокна</w:t>
      </w:r>
      <w:r w:rsidRPr="007A152E">
        <w:rPr>
          <w:rFonts w:ascii="Times New Roman" w:hAnsi="Times New Roman"/>
          <w:bCs/>
          <w:iCs/>
          <w:sz w:val="28"/>
          <w:szCs w:val="28"/>
        </w:rPr>
        <w:t xml:space="preserve"> </w:t>
      </w:r>
      <w:r>
        <w:rPr>
          <w:rFonts w:ascii="Times New Roman" w:hAnsi="Times New Roman"/>
          <w:bCs/>
          <w:iCs/>
          <w:sz w:val="28"/>
          <w:szCs w:val="28"/>
        </w:rPr>
        <w:t>–</w:t>
      </w:r>
      <w:r w:rsidR="00392F12">
        <w:rPr>
          <w:rFonts w:ascii="Times New Roman" w:hAnsi="Times New Roman"/>
          <w:bCs/>
          <w:iCs/>
          <w:sz w:val="28"/>
          <w:szCs w:val="28"/>
          <w:lang w:val="uk-UA"/>
        </w:rPr>
        <w:t xml:space="preserve"> 50мкм</w:t>
      </w:r>
      <w:r>
        <w:rPr>
          <w:rFonts w:ascii="Times New Roman" w:hAnsi="Times New Roman"/>
          <w:bCs/>
          <w:iCs/>
          <w:sz w:val="28"/>
          <w:szCs w:val="28"/>
          <w:lang w:val="uk-UA"/>
        </w:rPr>
        <w:t>;</w:t>
      </w:r>
    </w:p>
    <w:p w:rsidR="0031173C" w:rsidRDefault="00930DB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діаметр покриття – 125мкм</w:t>
      </w:r>
      <w:r w:rsidR="0031173C">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i/>
          <w:sz w:val="28"/>
          <w:szCs w:val="28"/>
          <w:lang w:val="uk-UA"/>
        </w:rPr>
      </w:pPr>
      <w:r>
        <w:rPr>
          <w:rFonts w:ascii="Times New Roman" w:hAnsi="Times New Roman"/>
          <w:bCs/>
          <w:iCs/>
          <w:sz w:val="28"/>
          <w:szCs w:val="28"/>
          <w:lang w:val="uk-UA"/>
        </w:rPr>
        <w:tab/>
        <w:t>відносна зміна профіля показника заломлення-</w:t>
      </w:r>
      <w:r w:rsidRPr="008807A7">
        <w:rPr>
          <w:rFonts w:ascii="Times New Roman" w:hAnsi="Times New Roman"/>
          <w:i/>
          <w:sz w:val="28"/>
          <w:szCs w:val="28"/>
        </w:rPr>
        <w:t>∆ =0,0053</w:t>
      </w:r>
      <w:r>
        <w:rPr>
          <w:i/>
          <w:sz w:val="28"/>
          <w:szCs w:val="28"/>
          <w:lang w:val="uk-UA"/>
        </w:rPr>
        <w:t>;</w:t>
      </w:r>
    </w:p>
    <w:p w:rsidR="0031173C" w:rsidRDefault="0031173C" w:rsidP="0031173C">
      <w:pPr>
        <w:pStyle w:val="a3"/>
        <w:tabs>
          <w:tab w:val="left" w:pos="567"/>
          <w:tab w:val="left" w:pos="1701"/>
        </w:tabs>
        <w:spacing w:line="360" w:lineRule="auto"/>
        <w:ind w:left="0" w:firstLine="924"/>
        <w:jc w:val="both"/>
        <w:rPr>
          <w:i/>
          <w:sz w:val="28"/>
          <w:szCs w:val="28"/>
          <w:lang w:val="uk-UA"/>
        </w:rPr>
      </w:pPr>
      <w:r>
        <w:rPr>
          <w:i/>
          <w:sz w:val="28"/>
          <w:szCs w:val="28"/>
          <w:lang w:val="uk-UA"/>
        </w:rPr>
        <w:tab/>
      </w:r>
      <w:r w:rsidRPr="00E9226F">
        <w:rPr>
          <w:rFonts w:ascii="Times New Roman" w:hAnsi="Times New Roman"/>
          <w:sz w:val="28"/>
          <w:szCs w:val="28"/>
          <w:lang w:val="uk-UA"/>
        </w:rPr>
        <w:t xml:space="preserve">кількість неоднорідностей </w:t>
      </w:r>
      <w:r>
        <w:rPr>
          <w:sz w:val="28"/>
          <w:szCs w:val="28"/>
          <w:lang w:val="uk-UA"/>
        </w:rPr>
        <w:t>-</w:t>
      </w:r>
      <w:r w:rsidRPr="008807A7">
        <w:rPr>
          <w:rFonts w:ascii="Times New Roman" w:hAnsi="Times New Roman"/>
          <w:sz w:val="28"/>
          <w:szCs w:val="28"/>
          <w:lang w:val="uk-UA"/>
        </w:rPr>
        <w:t xml:space="preserve"> </w:t>
      </w:r>
      <w:r w:rsidRPr="008807A7">
        <w:rPr>
          <w:rFonts w:ascii="Times New Roman" w:hAnsi="Times New Roman"/>
          <w:i/>
          <w:sz w:val="28"/>
          <w:szCs w:val="28"/>
        </w:rPr>
        <w:t>N</w:t>
      </w:r>
      <w:r w:rsidRPr="008807A7">
        <w:rPr>
          <w:rFonts w:ascii="Times New Roman" w:hAnsi="Times New Roman"/>
          <w:i/>
          <w:sz w:val="28"/>
          <w:szCs w:val="28"/>
          <w:vertAlign w:val="subscript"/>
        </w:rPr>
        <w:t>н</w:t>
      </w:r>
      <w:r w:rsidRPr="008807A7">
        <w:rPr>
          <w:rFonts w:ascii="Times New Roman" w:hAnsi="Times New Roman"/>
          <w:i/>
          <w:sz w:val="28"/>
          <w:szCs w:val="28"/>
        </w:rPr>
        <w:t>=100</w:t>
      </w:r>
      <w:r>
        <w:rPr>
          <w:i/>
          <w:sz w:val="28"/>
          <w:szCs w:val="28"/>
          <w:lang w:val="uk-UA"/>
        </w:rPr>
        <w:t>;</w:t>
      </w:r>
    </w:p>
    <w:p w:rsidR="0031173C" w:rsidRDefault="0031173C" w:rsidP="0031173C">
      <w:pPr>
        <w:pStyle w:val="a3"/>
        <w:tabs>
          <w:tab w:val="left" w:pos="567"/>
          <w:tab w:val="left" w:pos="1701"/>
        </w:tabs>
        <w:spacing w:line="360" w:lineRule="auto"/>
        <w:ind w:left="0" w:firstLine="924"/>
        <w:jc w:val="both"/>
        <w:rPr>
          <w:i/>
          <w:sz w:val="28"/>
          <w:szCs w:val="28"/>
          <w:lang w:val="uk-UA"/>
        </w:rPr>
      </w:pPr>
      <w:r>
        <w:rPr>
          <w:i/>
          <w:sz w:val="28"/>
          <w:szCs w:val="28"/>
          <w:lang w:val="uk-UA"/>
        </w:rPr>
        <w:tab/>
      </w:r>
      <w:r w:rsidRPr="008807A7">
        <w:rPr>
          <w:rFonts w:ascii="Times New Roman" w:hAnsi="Times New Roman"/>
          <w:sz w:val="28"/>
          <w:szCs w:val="28"/>
          <w:lang w:val="uk-UA"/>
        </w:rPr>
        <w:t xml:space="preserve">висота неоднорідностей </w:t>
      </w:r>
      <w:r>
        <w:rPr>
          <w:sz w:val="28"/>
          <w:szCs w:val="28"/>
          <w:lang w:val="uk-UA"/>
        </w:rPr>
        <w:t>-</w:t>
      </w:r>
      <w:r w:rsidRPr="008807A7">
        <w:rPr>
          <w:rFonts w:ascii="Times New Roman" w:hAnsi="Times New Roman"/>
          <w:sz w:val="28"/>
          <w:szCs w:val="28"/>
          <w:lang w:val="uk-UA"/>
        </w:rPr>
        <w:t xml:space="preserve"> </w:t>
      </w:r>
      <w:r w:rsidRPr="008807A7">
        <w:rPr>
          <w:rFonts w:ascii="Times New Roman" w:hAnsi="Times New Roman"/>
          <w:i/>
          <w:sz w:val="28"/>
          <w:szCs w:val="28"/>
        </w:rPr>
        <w:t>у</w:t>
      </w:r>
      <w:r w:rsidRPr="008807A7">
        <w:rPr>
          <w:rFonts w:ascii="Times New Roman" w:hAnsi="Times New Roman"/>
          <w:i/>
          <w:sz w:val="28"/>
          <w:szCs w:val="28"/>
          <w:vertAlign w:val="subscript"/>
        </w:rPr>
        <w:t>н</w:t>
      </w:r>
      <w:r w:rsidRPr="008807A7">
        <w:rPr>
          <w:rFonts w:ascii="Times New Roman" w:hAnsi="Times New Roman"/>
          <w:i/>
          <w:sz w:val="28"/>
          <w:szCs w:val="28"/>
        </w:rPr>
        <w:t xml:space="preserve"> =0,0025мм</w:t>
      </w:r>
      <w:r>
        <w:rPr>
          <w:i/>
          <w:sz w:val="28"/>
          <w:szCs w:val="28"/>
          <w:lang w:val="uk-UA"/>
        </w:rPr>
        <w:t>;</w:t>
      </w:r>
    </w:p>
    <w:p w:rsidR="0031173C" w:rsidRDefault="0031173C" w:rsidP="0031173C">
      <w:pPr>
        <w:pStyle w:val="a3"/>
        <w:tabs>
          <w:tab w:val="left" w:pos="567"/>
          <w:tab w:val="left" w:pos="1701"/>
        </w:tabs>
        <w:spacing w:line="360" w:lineRule="auto"/>
        <w:ind w:left="0" w:firstLine="924"/>
        <w:jc w:val="both"/>
        <w:rPr>
          <w:sz w:val="28"/>
          <w:szCs w:val="28"/>
          <w:lang w:val="uk-UA"/>
        </w:rPr>
      </w:pPr>
      <w:r>
        <w:rPr>
          <w:i/>
          <w:sz w:val="28"/>
          <w:szCs w:val="28"/>
          <w:lang w:val="uk-UA"/>
        </w:rPr>
        <w:tab/>
      </w:r>
      <w:r w:rsidRPr="008807A7">
        <w:rPr>
          <w:rFonts w:ascii="Times New Roman" w:hAnsi="Times New Roman"/>
          <w:sz w:val="28"/>
          <w:szCs w:val="28"/>
          <w:lang w:val="uk-UA"/>
        </w:rPr>
        <w:t xml:space="preserve">модулі </w:t>
      </w:r>
      <w:r w:rsidRPr="008807A7">
        <w:rPr>
          <w:rFonts w:ascii="Times New Roman" w:hAnsi="Times New Roman"/>
          <w:i/>
          <w:sz w:val="28"/>
          <w:szCs w:val="28"/>
        </w:rPr>
        <w:t>Е</w:t>
      </w:r>
      <w:r w:rsidRPr="008807A7">
        <w:rPr>
          <w:rFonts w:ascii="Times New Roman" w:hAnsi="Times New Roman"/>
          <w:i/>
          <w:sz w:val="28"/>
          <w:szCs w:val="28"/>
          <w:vertAlign w:val="subscript"/>
        </w:rPr>
        <w:t>0</w:t>
      </w:r>
      <w:r w:rsidRPr="008807A7">
        <w:rPr>
          <w:rFonts w:ascii="Times New Roman" w:hAnsi="Times New Roman"/>
          <w:i/>
          <w:sz w:val="28"/>
          <w:szCs w:val="28"/>
        </w:rPr>
        <w:t>=6,9</w:t>
      </w:r>
      <w:r w:rsidRPr="008807A7">
        <w:rPr>
          <w:rFonts w:ascii="Times New Roman" w:hAnsi="Times New Roman"/>
          <w:i/>
          <w:sz w:val="28"/>
          <w:szCs w:val="28"/>
          <w:vertAlign w:val="superscript"/>
        </w:rPr>
        <w:t>.</w:t>
      </w:r>
      <w:r w:rsidRPr="008807A7">
        <w:rPr>
          <w:rFonts w:ascii="Times New Roman" w:hAnsi="Times New Roman"/>
          <w:i/>
          <w:sz w:val="28"/>
          <w:szCs w:val="28"/>
        </w:rPr>
        <w:t>10</w:t>
      </w:r>
      <w:r w:rsidRPr="008807A7">
        <w:rPr>
          <w:rFonts w:ascii="Times New Roman" w:hAnsi="Times New Roman"/>
          <w:i/>
          <w:sz w:val="28"/>
          <w:szCs w:val="28"/>
          <w:vertAlign w:val="superscript"/>
        </w:rPr>
        <w:t>8</w:t>
      </w:r>
      <w:r w:rsidRPr="008807A7">
        <w:rPr>
          <w:rFonts w:ascii="Times New Roman" w:hAnsi="Times New Roman"/>
          <w:i/>
          <w:sz w:val="28"/>
          <w:szCs w:val="28"/>
        </w:rPr>
        <w:t>,</w:t>
      </w:r>
      <w:r w:rsidRPr="008807A7">
        <w:rPr>
          <w:rFonts w:ascii="Times New Roman" w:hAnsi="Times New Roman"/>
          <w:i/>
          <w:sz w:val="28"/>
          <w:szCs w:val="28"/>
          <w:lang w:val="en-US"/>
        </w:rPr>
        <w:t>E</w:t>
      </w:r>
      <w:r w:rsidRPr="008807A7">
        <w:rPr>
          <w:rFonts w:ascii="Times New Roman" w:hAnsi="Times New Roman"/>
          <w:i/>
          <w:sz w:val="28"/>
          <w:szCs w:val="28"/>
          <w:vertAlign w:val="subscript"/>
          <w:lang w:val="en-US"/>
        </w:rPr>
        <w:t>c</w:t>
      </w:r>
      <w:r w:rsidRPr="008807A7">
        <w:rPr>
          <w:rFonts w:ascii="Times New Roman" w:hAnsi="Times New Roman"/>
          <w:i/>
          <w:sz w:val="28"/>
          <w:szCs w:val="28"/>
        </w:rPr>
        <w:t>=6,2</w:t>
      </w:r>
      <w:r w:rsidRPr="008807A7">
        <w:rPr>
          <w:rFonts w:ascii="Times New Roman" w:hAnsi="Times New Roman"/>
          <w:i/>
          <w:sz w:val="28"/>
          <w:szCs w:val="28"/>
          <w:vertAlign w:val="superscript"/>
        </w:rPr>
        <w:t>.</w:t>
      </w:r>
      <w:r w:rsidRPr="008807A7">
        <w:rPr>
          <w:rFonts w:ascii="Times New Roman" w:hAnsi="Times New Roman"/>
          <w:i/>
          <w:sz w:val="28"/>
          <w:szCs w:val="28"/>
        </w:rPr>
        <w:t>10</w:t>
      </w:r>
      <w:r w:rsidRPr="008807A7">
        <w:rPr>
          <w:rFonts w:ascii="Times New Roman" w:hAnsi="Times New Roman"/>
          <w:i/>
          <w:sz w:val="28"/>
          <w:szCs w:val="28"/>
          <w:vertAlign w:val="superscript"/>
        </w:rPr>
        <w:t>10</w:t>
      </w:r>
      <w:r w:rsidRPr="008807A7">
        <w:rPr>
          <w:rFonts w:ascii="Times New Roman" w:hAnsi="Times New Roman"/>
          <w:i/>
          <w:sz w:val="28"/>
          <w:szCs w:val="28"/>
        </w:rPr>
        <w:t xml:space="preserve"> Н/м</w:t>
      </w:r>
      <w:r w:rsidRPr="008807A7">
        <w:rPr>
          <w:rFonts w:ascii="Times New Roman" w:hAnsi="Times New Roman"/>
          <w:i/>
          <w:sz w:val="28"/>
          <w:szCs w:val="28"/>
          <w:vertAlign w:val="superscript"/>
        </w:rPr>
        <w:t>2</w:t>
      </w:r>
      <w:r>
        <w:rPr>
          <w:sz w:val="28"/>
          <w:szCs w:val="28"/>
          <w:lang w:val="uk-UA"/>
        </w:rPr>
        <w:t>.</w:t>
      </w:r>
    </w:p>
    <w:p w:rsidR="0031173C" w:rsidRDefault="0031173C" w:rsidP="0031173C">
      <w:pPr>
        <w:ind w:firstLine="426"/>
        <w:jc w:val="both"/>
        <w:rPr>
          <w:rFonts w:ascii="Times New Roman" w:hAnsi="Times New Roman"/>
          <w:sz w:val="28"/>
          <w:szCs w:val="28"/>
          <w:u w:val="single"/>
        </w:rPr>
      </w:pPr>
      <w:r w:rsidRPr="002A2796">
        <w:rPr>
          <w:rFonts w:ascii="Times New Roman" w:hAnsi="Times New Roman"/>
          <w:sz w:val="28"/>
          <w:szCs w:val="28"/>
          <w:u w:val="single"/>
        </w:rPr>
        <w:t>Р</w:t>
      </w:r>
      <w:r>
        <w:rPr>
          <w:rFonts w:ascii="Times New Roman" w:hAnsi="Times New Roman"/>
          <w:sz w:val="28"/>
          <w:szCs w:val="28"/>
          <w:u w:val="single"/>
        </w:rPr>
        <w:t xml:space="preserve">озв'язок </w:t>
      </w:r>
    </w:p>
    <w:p w:rsidR="0031173C" w:rsidRDefault="0031173C" w:rsidP="0031173C">
      <w:pPr>
        <w:ind w:firstLine="426"/>
        <w:jc w:val="both"/>
        <w:rPr>
          <w:sz w:val="28"/>
          <w:szCs w:val="28"/>
        </w:rPr>
      </w:pPr>
      <w:r w:rsidRPr="0074156E">
        <w:rPr>
          <w:rFonts w:ascii="Times New Roman" w:hAnsi="Times New Roman"/>
          <w:sz w:val="28"/>
          <w:szCs w:val="28"/>
        </w:rPr>
        <w:t>Для  ро</w:t>
      </w:r>
      <w:r>
        <w:rPr>
          <w:rFonts w:ascii="Times New Roman" w:hAnsi="Times New Roman"/>
          <w:sz w:val="28"/>
          <w:szCs w:val="28"/>
        </w:rPr>
        <w:t>зв'язку скористаємось формулою (2.16</w:t>
      </w:r>
      <w:r w:rsidRPr="0074156E">
        <w:rPr>
          <w:rFonts w:ascii="Times New Roman" w:hAnsi="Times New Roman"/>
          <w:sz w:val="28"/>
          <w:szCs w:val="28"/>
        </w:rPr>
        <w:t>). Тоді отримаємо</w:t>
      </w:r>
      <w:r>
        <w:rPr>
          <w:sz w:val="28"/>
          <w:szCs w:val="28"/>
        </w:rPr>
        <w:t>:</w:t>
      </w:r>
    </w:p>
    <w:p w:rsidR="0031173C" w:rsidRPr="00A66104" w:rsidRDefault="0031173C" w:rsidP="0031173C">
      <w:pPr>
        <w:ind w:firstLine="426"/>
        <w:jc w:val="center"/>
        <w:rPr>
          <w:rFonts w:ascii="Times New Roman" w:hAnsi="Times New Roman"/>
          <w:sz w:val="28"/>
          <w:szCs w:val="28"/>
          <w:u w:val="single"/>
        </w:rPr>
      </w:pPr>
      <w:r w:rsidRPr="0012600C">
        <w:rPr>
          <w:position w:val="-32"/>
          <w:sz w:val="28"/>
          <w:szCs w:val="28"/>
        </w:rPr>
        <w:object w:dxaOrig="5820" w:dyaOrig="840">
          <v:shape id="_x0000_i1217" type="#_x0000_t75" style="width:289pt;height:41pt" o:ole="">
            <v:imagedata r:id="rId415" o:title=""/>
          </v:shape>
          <o:OLEObject Type="Embed" ProgID="Equation.3" ShapeID="_x0000_i1217" DrawAspect="Content" ObjectID="_1700595997" r:id="rId416"/>
        </w:object>
      </w:r>
    </w:p>
    <w:p w:rsidR="0031173C" w:rsidRPr="00984283" w:rsidRDefault="0031173C" w:rsidP="0031173C">
      <w:pPr>
        <w:pStyle w:val="11"/>
        <w:ind w:firstLine="482"/>
        <w:rPr>
          <w:sz w:val="28"/>
          <w:szCs w:val="28"/>
        </w:rPr>
      </w:pPr>
    </w:p>
    <w:p w:rsidR="0031173C" w:rsidRPr="00721FA9" w:rsidRDefault="0031173C" w:rsidP="0031173C">
      <w:pPr>
        <w:pStyle w:val="11"/>
        <w:ind w:firstLine="482"/>
        <w:rPr>
          <w:sz w:val="28"/>
          <w:szCs w:val="28"/>
          <w:lang w:val="uk-UA"/>
        </w:rPr>
      </w:pP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 xml:space="preserve">Приклад </w:t>
      </w:r>
      <w:r>
        <w:rPr>
          <w:rFonts w:ascii="Times New Roman" w:hAnsi="Times New Roman"/>
          <w:b/>
          <w:bCs/>
          <w:iCs/>
          <w:sz w:val="28"/>
          <w:szCs w:val="28"/>
          <w:lang w:val="uk-UA"/>
        </w:rPr>
        <w:t>2.</w:t>
      </w:r>
      <w:r w:rsidR="00013360">
        <w:rPr>
          <w:rFonts w:ascii="Times New Roman" w:hAnsi="Times New Roman"/>
          <w:b/>
          <w:bCs/>
          <w:iCs/>
          <w:sz w:val="28"/>
          <w:szCs w:val="28"/>
          <w:lang w:val="uk-UA"/>
        </w:rPr>
        <w:t>4</w:t>
      </w:r>
      <w:r w:rsidRPr="00D12A8C">
        <w:rPr>
          <w:rFonts w:ascii="Times New Roman" w:hAnsi="Times New Roman"/>
          <w:bCs/>
          <w:iCs/>
          <w:sz w:val="28"/>
          <w:szCs w:val="28"/>
          <w:lang w:val="uk-UA"/>
        </w:rPr>
        <w:t>.</w:t>
      </w:r>
      <w:r>
        <w:rPr>
          <w:rFonts w:ascii="Times New Roman" w:hAnsi="Times New Roman"/>
          <w:b/>
          <w:bCs/>
          <w:iCs/>
          <w:sz w:val="28"/>
          <w:szCs w:val="28"/>
          <w:lang w:val="uk-UA"/>
        </w:rPr>
        <w:t>4.</w:t>
      </w:r>
      <w:r>
        <w:rPr>
          <w:rFonts w:ascii="Times New Roman" w:hAnsi="Times New Roman"/>
          <w:bCs/>
          <w:iCs/>
          <w:sz w:val="28"/>
          <w:szCs w:val="28"/>
          <w:lang w:val="uk-UA"/>
        </w:rPr>
        <w:t xml:space="preserve"> Визначити втрати у світловоді</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Pr>
          <w:rFonts w:ascii="Times New Roman" w:hAnsi="Times New Roman"/>
          <w:sz w:val="28"/>
          <w:szCs w:val="28"/>
          <w:lang w:val="uk-UA"/>
        </w:rPr>
        <w:t xml:space="preserve">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потужність сигналу на вході</w:t>
      </w:r>
      <w:r w:rsidRPr="00721FA9">
        <w:rPr>
          <w:rFonts w:ascii="Times New Roman" w:hAnsi="Times New Roman"/>
          <w:bCs/>
          <w:iCs/>
          <w:sz w:val="28"/>
          <w:szCs w:val="28"/>
          <w:lang w:val="uk-UA"/>
        </w:rPr>
        <w:t xml:space="preserve"> –</w:t>
      </w:r>
      <w:r>
        <w:rPr>
          <w:rFonts w:ascii="Times New Roman" w:hAnsi="Times New Roman"/>
          <w:bCs/>
          <w:iCs/>
          <w:sz w:val="28"/>
          <w:szCs w:val="28"/>
          <w:lang w:val="uk-UA"/>
        </w:rPr>
        <w:t xml:space="preserve"> Р</w:t>
      </w:r>
      <w:r>
        <w:rPr>
          <w:rFonts w:ascii="Times New Roman" w:hAnsi="Times New Roman"/>
          <w:bCs/>
          <w:iCs/>
          <w:sz w:val="28"/>
          <w:szCs w:val="28"/>
          <w:vertAlign w:val="subscript"/>
          <w:lang w:val="uk-UA"/>
        </w:rPr>
        <w:t xml:space="preserve">1  </w:t>
      </w:r>
      <w:r>
        <w:rPr>
          <w:rFonts w:ascii="Times New Roman" w:hAnsi="Times New Roman"/>
          <w:bCs/>
          <w:iCs/>
          <w:sz w:val="28"/>
          <w:szCs w:val="28"/>
          <w:lang w:val="uk-UA"/>
        </w:rPr>
        <w:t>=1000мкВт;</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потужність сигналу на виході – Р</w:t>
      </w:r>
      <w:r>
        <w:rPr>
          <w:rFonts w:ascii="Times New Roman" w:hAnsi="Times New Roman"/>
          <w:bCs/>
          <w:iCs/>
          <w:sz w:val="28"/>
          <w:szCs w:val="28"/>
          <w:vertAlign w:val="subscript"/>
          <w:lang w:val="uk-UA"/>
        </w:rPr>
        <w:t xml:space="preserve">2 </w:t>
      </w:r>
      <w:r>
        <w:rPr>
          <w:rFonts w:ascii="Times New Roman" w:hAnsi="Times New Roman"/>
          <w:bCs/>
          <w:iCs/>
          <w:sz w:val="28"/>
          <w:szCs w:val="28"/>
          <w:lang w:val="uk-UA"/>
        </w:rPr>
        <w:t>= 20мкВт.</w:t>
      </w:r>
    </w:p>
    <w:p w:rsidR="0031173C" w:rsidRDefault="0031173C" w:rsidP="0031173C">
      <w:pPr>
        <w:ind w:firstLine="426"/>
        <w:jc w:val="both"/>
        <w:rPr>
          <w:rFonts w:ascii="Times New Roman" w:hAnsi="Times New Roman"/>
          <w:sz w:val="28"/>
          <w:szCs w:val="28"/>
          <w:u w:val="single"/>
        </w:rPr>
      </w:pPr>
      <w:r w:rsidRPr="002A2796">
        <w:rPr>
          <w:rFonts w:ascii="Times New Roman" w:hAnsi="Times New Roman"/>
          <w:sz w:val="28"/>
          <w:szCs w:val="28"/>
          <w:u w:val="single"/>
        </w:rPr>
        <w:t>Р</w:t>
      </w:r>
      <w:r>
        <w:rPr>
          <w:rFonts w:ascii="Times New Roman" w:hAnsi="Times New Roman"/>
          <w:sz w:val="28"/>
          <w:szCs w:val="28"/>
          <w:u w:val="single"/>
        </w:rPr>
        <w:t xml:space="preserve">озв'язок </w:t>
      </w:r>
    </w:p>
    <w:p w:rsidR="0031173C" w:rsidRPr="00A66104" w:rsidRDefault="0031173C" w:rsidP="0031173C">
      <w:pPr>
        <w:ind w:firstLine="426"/>
        <w:jc w:val="both"/>
        <w:rPr>
          <w:rFonts w:ascii="Times New Roman" w:hAnsi="Times New Roman"/>
          <w:sz w:val="28"/>
          <w:szCs w:val="28"/>
          <w:u w:val="single"/>
        </w:rPr>
      </w:pPr>
      <w:r w:rsidRPr="0074156E">
        <w:rPr>
          <w:rFonts w:ascii="Times New Roman" w:hAnsi="Times New Roman"/>
          <w:sz w:val="28"/>
          <w:szCs w:val="28"/>
        </w:rPr>
        <w:t>Для  ро</w:t>
      </w:r>
      <w:r>
        <w:rPr>
          <w:rFonts w:ascii="Times New Roman" w:hAnsi="Times New Roman"/>
          <w:sz w:val="28"/>
          <w:szCs w:val="28"/>
        </w:rPr>
        <w:t>зв'язку скористаємось формулою (2.13</w:t>
      </w:r>
      <w:r w:rsidRPr="0074156E">
        <w:rPr>
          <w:rFonts w:ascii="Times New Roman" w:hAnsi="Times New Roman"/>
          <w:sz w:val="28"/>
          <w:szCs w:val="28"/>
        </w:rPr>
        <w:t>). Тоді отримаємо</w:t>
      </w:r>
      <w:r>
        <w:rPr>
          <w:sz w:val="28"/>
          <w:szCs w:val="28"/>
        </w:rPr>
        <w:t>:</w:t>
      </w:r>
    </w:p>
    <w:p w:rsidR="0031173C" w:rsidRDefault="00392F12" w:rsidP="0031173C">
      <w:pPr>
        <w:pStyle w:val="11"/>
        <w:ind w:firstLine="482"/>
        <w:jc w:val="center"/>
        <w:rPr>
          <w:sz w:val="28"/>
          <w:szCs w:val="28"/>
          <w:lang w:val="uk-UA"/>
        </w:rPr>
      </w:pPr>
      <w:r w:rsidRPr="00721FA9">
        <w:rPr>
          <w:position w:val="-24"/>
          <w:sz w:val="28"/>
          <w:szCs w:val="28"/>
        </w:rPr>
        <w:object w:dxaOrig="2720" w:dyaOrig="660">
          <v:shape id="_x0000_i1218" type="#_x0000_t75" style="width:135pt;height:34pt" o:ole="">
            <v:imagedata r:id="rId417" o:title=""/>
          </v:shape>
          <o:OLEObject Type="Embed" ProgID="Equation.3" ShapeID="_x0000_i1218" DrawAspect="Content" ObjectID="_1700595998" r:id="rId418"/>
        </w:object>
      </w:r>
    </w:p>
    <w:p w:rsidR="0031173C" w:rsidRDefault="0031173C" w:rsidP="0031173C">
      <w:pPr>
        <w:pStyle w:val="11"/>
        <w:ind w:firstLine="482"/>
        <w:rPr>
          <w:sz w:val="28"/>
          <w:szCs w:val="28"/>
          <w:lang w:val="uk-UA"/>
        </w:rPr>
      </w:pP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 xml:space="preserve">Приклад </w:t>
      </w:r>
      <w:r>
        <w:rPr>
          <w:rFonts w:ascii="Times New Roman" w:hAnsi="Times New Roman"/>
          <w:b/>
          <w:bCs/>
          <w:iCs/>
          <w:sz w:val="28"/>
          <w:szCs w:val="28"/>
          <w:lang w:val="uk-UA"/>
        </w:rPr>
        <w:t>2.</w:t>
      </w:r>
      <w:r w:rsidR="00013360">
        <w:rPr>
          <w:rFonts w:ascii="Times New Roman" w:hAnsi="Times New Roman"/>
          <w:b/>
          <w:bCs/>
          <w:iCs/>
          <w:sz w:val="28"/>
          <w:szCs w:val="28"/>
          <w:lang w:val="uk-UA"/>
        </w:rPr>
        <w:t>4</w:t>
      </w:r>
      <w:r w:rsidRPr="00D12A8C">
        <w:rPr>
          <w:rFonts w:ascii="Times New Roman" w:hAnsi="Times New Roman"/>
          <w:bCs/>
          <w:iCs/>
          <w:sz w:val="28"/>
          <w:szCs w:val="28"/>
          <w:lang w:val="uk-UA"/>
        </w:rPr>
        <w:t>.</w:t>
      </w:r>
      <w:r>
        <w:rPr>
          <w:rFonts w:ascii="Times New Roman" w:hAnsi="Times New Roman"/>
          <w:b/>
          <w:bCs/>
          <w:iCs/>
          <w:sz w:val="28"/>
          <w:szCs w:val="28"/>
          <w:lang w:val="uk-UA"/>
        </w:rPr>
        <w:t>5.</w:t>
      </w:r>
      <w:r>
        <w:rPr>
          <w:rFonts w:ascii="Times New Roman" w:hAnsi="Times New Roman"/>
          <w:bCs/>
          <w:iCs/>
          <w:sz w:val="28"/>
          <w:szCs w:val="28"/>
          <w:lang w:val="uk-UA"/>
        </w:rPr>
        <w:t xml:space="preserve"> Визначити втрати у світловоді</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Pr>
          <w:rFonts w:ascii="Times New Roman" w:hAnsi="Times New Roman"/>
          <w:sz w:val="28"/>
          <w:szCs w:val="28"/>
          <w:lang w:val="uk-UA"/>
        </w:rPr>
        <w:t xml:space="preserve">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потужність сигналу на вході</w:t>
      </w:r>
      <w:r w:rsidRPr="00721FA9">
        <w:rPr>
          <w:rFonts w:ascii="Times New Roman" w:hAnsi="Times New Roman"/>
          <w:bCs/>
          <w:iCs/>
          <w:sz w:val="28"/>
          <w:szCs w:val="28"/>
          <w:lang w:val="uk-UA"/>
        </w:rPr>
        <w:t xml:space="preserve"> –</w:t>
      </w:r>
      <w:r>
        <w:rPr>
          <w:rFonts w:ascii="Times New Roman" w:hAnsi="Times New Roman"/>
          <w:bCs/>
          <w:iCs/>
          <w:sz w:val="28"/>
          <w:szCs w:val="28"/>
          <w:lang w:val="uk-UA"/>
        </w:rPr>
        <w:t xml:space="preserve"> Р</w:t>
      </w:r>
      <w:r>
        <w:rPr>
          <w:rFonts w:ascii="Times New Roman" w:hAnsi="Times New Roman"/>
          <w:bCs/>
          <w:iCs/>
          <w:sz w:val="28"/>
          <w:szCs w:val="28"/>
          <w:vertAlign w:val="subscript"/>
          <w:lang w:val="uk-UA"/>
        </w:rPr>
        <w:t xml:space="preserve">1  </w:t>
      </w:r>
      <w:r>
        <w:rPr>
          <w:rFonts w:ascii="Times New Roman" w:hAnsi="Times New Roman"/>
          <w:bCs/>
          <w:iCs/>
          <w:sz w:val="28"/>
          <w:szCs w:val="28"/>
          <w:lang w:val="uk-UA"/>
        </w:rPr>
        <w:t>=1мВт;</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потужність сигналу на виході – Р</w:t>
      </w:r>
      <w:r>
        <w:rPr>
          <w:rFonts w:ascii="Times New Roman" w:hAnsi="Times New Roman"/>
          <w:bCs/>
          <w:iCs/>
          <w:sz w:val="28"/>
          <w:szCs w:val="28"/>
          <w:vertAlign w:val="subscript"/>
          <w:lang w:val="uk-UA"/>
        </w:rPr>
        <w:t xml:space="preserve">2 </w:t>
      </w:r>
      <w:r>
        <w:rPr>
          <w:rFonts w:ascii="Times New Roman" w:hAnsi="Times New Roman"/>
          <w:bCs/>
          <w:iCs/>
          <w:sz w:val="28"/>
          <w:szCs w:val="28"/>
          <w:lang w:val="uk-UA"/>
        </w:rPr>
        <w:t>= 100мкВт.</w:t>
      </w:r>
    </w:p>
    <w:p w:rsidR="0031173C" w:rsidRDefault="0031173C" w:rsidP="0031173C">
      <w:pPr>
        <w:ind w:firstLine="426"/>
        <w:jc w:val="both"/>
        <w:rPr>
          <w:rFonts w:ascii="Times New Roman" w:hAnsi="Times New Roman"/>
          <w:sz w:val="28"/>
          <w:szCs w:val="28"/>
          <w:u w:val="single"/>
        </w:rPr>
      </w:pPr>
      <w:r w:rsidRPr="002A2796">
        <w:rPr>
          <w:rFonts w:ascii="Times New Roman" w:hAnsi="Times New Roman"/>
          <w:sz w:val="28"/>
          <w:szCs w:val="28"/>
          <w:u w:val="single"/>
        </w:rPr>
        <w:t>Р</w:t>
      </w:r>
      <w:r>
        <w:rPr>
          <w:rFonts w:ascii="Times New Roman" w:hAnsi="Times New Roman"/>
          <w:sz w:val="28"/>
          <w:szCs w:val="28"/>
          <w:u w:val="single"/>
        </w:rPr>
        <w:t xml:space="preserve">озв'язок </w:t>
      </w:r>
    </w:p>
    <w:p w:rsidR="0031173C" w:rsidRDefault="0031173C" w:rsidP="0031173C">
      <w:pPr>
        <w:ind w:firstLine="426"/>
        <w:jc w:val="both"/>
        <w:rPr>
          <w:sz w:val="28"/>
          <w:szCs w:val="28"/>
        </w:rPr>
      </w:pPr>
      <w:r w:rsidRPr="0074156E">
        <w:rPr>
          <w:rFonts w:ascii="Times New Roman" w:hAnsi="Times New Roman"/>
          <w:sz w:val="28"/>
          <w:szCs w:val="28"/>
        </w:rPr>
        <w:t>Для  ро</w:t>
      </w:r>
      <w:r>
        <w:rPr>
          <w:rFonts w:ascii="Times New Roman" w:hAnsi="Times New Roman"/>
          <w:sz w:val="28"/>
          <w:szCs w:val="28"/>
        </w:rPr>
        <w:t>зв'язку скористаємось формулою (2.14</w:t>
      </w:r>
      <w:r w:rsidRPr="0074156E">
        <w:rPr>
          <w:rFonts w:ascii="Times New Roman" w:hAnsi="Times New Roman"/>
          <w:sz w:val="28"/>
          <w:szCs w:val="28"/>
        </w:rPr>
        <w:t>). Тоді отримаємо</w:t>
      </w:r>
      <w:r>
        <w:rPr>
          <w:sz w:val="28"/>
          <w:szCs w:val="28"/>
        </w:rPr>
        <w:t>:</w:t>
      </w:r>
    </w:p>
    <w:p w:rsidR="0031173C" w:rsidRPr="00A66104" w:rsidRDefault="00392F12" w:rsidP="0031173C">
      <w:pPr>
        <w:ind w:firstLine="426"/>
        <w:jc w:val="center"/>
        <w:rPr>
          <w:rFonts w:ascii="Times New Roman" w:hAnsi="Times New Roman"/>
          <w:sz w:val="28"/>
          <w:szCs w:val="28"/>
          <w:u w:val="single"/>
        </w:rPr>
      </w:pPr>
      <w:r w:rsidRPr="00253233">
        <w:rPr>
          <w:rFonts w:ascii="Times New Roman" w:hAnsi="Times New Roman"/>
          <w:position w:val="-24"/>
          <w:sz w:val="28"/>
          <w:szCs w:val="28"/>
        </w:rPr>
        <w:object w:dxaOrig="2620" w:dyaOrig="620">
          <v:shape id="_x0000_i1219" type="#_x0000_t75" style="width:133pt;height:31pt" o:ole="">
            <v:imagedata r:id="rId419" o:title=""/>
          </v:shape>
          <o:OLEObject Type="Embed" ProgID="Equation.3" ShapeID="_x0000_i1219" DrawAspect="Content" ObjectID="_1700595999" r:id="rId420"/>
        </w:objec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sidR="00013360">
        <w:rPr>
          <w:rFonts w:ascii="Times New Roman" w:hAnsi="Times New Roman"/>
          <w:b/>
          <w:bCs/>
          <w:iCs/>
          <w:sz w:val="28"/>
          <w:szCs w:val="28"/>
          <w:lang w:val="uk-UA"/>
        </w:rPr>
        <w:t xml:space="preserve"> 2.4</w:t>
      </w:r>
      <w:r>
        <w:rPr>
          <w:rFonts w:ascii="Times New Roman" w:hAnsi="Times New Roman"/>
          <w:b/>
          <w:bCs/>
          <w:iCs/>
          <w:sz w:val="28"/>
          <w:szCs w:val="28"/>
          <w:lang w:val="uk-UA"/>
        </w:rPr>
        <w:t>.6</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 втрати внаслідок поперечного децентрування при з'єднанні багатомодових і одномодових світловодів</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при наступних вихідних </w:t>
      </w:r>
      <w:r>
        <w:rPr>
          <w:rFonts w:ascii="Times New Roman" w:hAnsi="Times New Roman"/>
          <w:sz w:val="28"/>
          <w:szCs w:val="28"/>
          <w:lang w:val="uk-UA"/>
        </w:rPr>
        <w:t>даних:</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багатомодовий світловод</w:t>
      </w:r>
      <w:r w:rsidRPr="008719F0">
        <w:rPr>
          <w:rFonts w:ascii="Times New Roman" w:hAnsi="Times New Roman"/>
          <w:bCs/>
          <w:iCs/>
          <w:sz w:val="28"/>
          <w:szCs w:val="28"/>
          <w:lang w:val="uk-UA"/>
        </w:rPr>
        <w:t xml:space="preserve"> –</w:t>
      </w:r>
      <w:r w:rsidRPr="00E9445D">
        <w:rPr>
          <w:rFonts w:ascii="Times New Roman" w:hAnsi="Times New Roman"/>
          <w:bCs/>
          <w:iCs/>
          <w:sz w:val="28"/>
          <w:szCs w:val="28"/>
          <w:lang w:val="uk-UA"/>
        </w:rPr>
        <w:t xml:space="preserve"> </w:t>
      </w:r>
      <w:r w:rsidRPr="00E9445D">
        <w:rPr>
          <w:rFonts w:ascii="Times New Roman" w:hAnsi="Times New Roman"/>
          <w:sz w:val="28"/>
          <w:szCs w:val="28"/>
          <w:lang w:val="en-US"/>
        </w:rPr>
        <w:t>d</w:t>
      </w:r>
      <w:r w:rsidRPr="00E9445D">
        <w:rPr>
          <w:rFonts w:ascii="Times New Roman" w:hAnsi="Times New Roman"/>
          <w:sz w:val="28"/>
          <w:szCs w:val="28"/>
          <w:vertAlign w:val="subscript"/>
          <w:lang w:val="en-US"/>
        </w:rPr>
        <w:t>c</w:t>
      </w:r>
      <w:r w:rsidRPr="00E9445D">
        <w:rPr>
          <w:rFonts w:ascii="Times New Roman" w:hAnsi="Times New Roman"/>
          <w:sz w:val="28"/>
          <w:szCs w:val="28"/>
        </w:rPr>
        <w:t xml:space="preserve">=50 мкм, </w:t>
      </w:r>
      <w:r w:rsidRPr="00E9445D">
        <w:rPr>
          <w:rFonts w:ascii="Times New Roman" w:hAnsi="Times New Roman"/>
          <w:sz w:val="28"/>
          <w:szCs w:val="28"/>
        </w:rPr>
        <w:sym w:font="Symbol" w:char="F064"/>
      </w:r>
      <w:r w:rsidRPr="00E9445D">
        <w:rPr>
          <w:rFonts w:ascii="Times New Roman" w:hAnsi="Times New Roman"/>
          <w:sz w:val="28"/>
          <w:szCs w:val="28"/>
        </w:rPr>
        <w:t>=5 мкм</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одномодовий світловод</w:t>
      </w:r>
      <w:r w:rsidRPr="008719F0">
        <w:rPr>
          <w:rFonts w:ascii="Times New Roman" w:hAnsi="Times New Roman"/>
          <w:bCs/>
          <w:iCs/>
          <w:sz w:val="28"/>
          <w:szCs w:val="28"/>
          <w:lang w:val="uk-UA"/>
        </w:rPr>
        <w:t xml:space="preserve"> -</w:t>
      </w:r>
      <w:r w:rsidRPr="00E9445D">
        <w:rPr>
          <w:rFonts w:ascii="Times New Roman" w:hAnsi="Times New Roman"/>
          <w:bCs/>
          <w:iCs/>
          <w:sz w:val="28"/>
          <w:szCs w:val="28"/>
          <w:lang w:val="uk-UA"/>
        </w:rPr>
        <w:t xml:space="preserve"> </w:t>
      </w:r>
      <w:r w:rsidRPr="00E9445D">
        <w:rPr>
          <w:rFonts w:ascii="Times New Roman" w:hAnsi="Times New Roman"/>
          <w:sz w:val="28"/>
          <w:szCs w:val="28"/>
          <w:lang w:val="en-US"/>
        </w:rPr>
        <w:t>d</w:t>
      </w:r>
      <w:r w:rsidRPr="00E9445D">
        <w:rPr>
          <w:rFonts w:ascii="Times New Roman" w:hAnsi="Times New Roman"/>
          <w:sz w:val="28"/>
          <w:szCs w:val="28"/>
          <w:vertAlign w:val="subscript"/>
        </w:rPr>
        <w:t>эф</w:t>
      </w:r>
      <w:r w:rsidRPr="00E9445D">
        <w:rPr>
          <w:rFonts w:ascii="Times New Roman" w:hAnsi="Times New Roman"/>
          <w:sz w:val="28"/>
          <w:szCs w:val="28"/>
        </w:rPr>
        <w:t xml:space="preserve"> =10 мкм, </w:t>
      </w:r>
      <w:r w:rsidRPr="00E9445D">
        <w:rPr>
          <w:rFonts w:ascii="Times New Roman" w:hAnsi="Times New Roman"/>
          <w:sz w:val="28"/>
          <w:szCs w:val="28"/>
        </w:rPr>
        <w:sym w:font="Symbol" w:char="F064"/>
      </w:r>
      <w:r w:rsidRPr="00E9445D">
        <w:rPr>
          <w:rFonts w:ascii="Times New Roman" w:hAnsi="Times New Roman"/>
          <w:sz w:val="28"/>
          <w:szCs w:val="28"/>
        </w:rPr>
        <w:t>=1,5 мк</w:t>
      </w:r>
      <w:r w:rsidRPr="00E9445D">
        <w:rPr>
          <w:rFonts w:ascii="Times New Roman" w:hAnsi="Times New Roman"/>
          <w:sz w:val="28"/>
          <w:szCs w:val="28"/>
          <w:lang w:val="uk-UA"/>
        </w:rPr>
        <w:t>м.</w:t>
      </w:r>
      <w:r w:rsidRPr="008719F0">
        <w:rPr>
          <w:rFonts w:ascii="Times New Roman" w:hAnsi="Times New Roman"/>
          <w:bCs/>
          <w:iCs/>
          <w:sz w:val="28"/>
          <w:szCs w:val="28"/>
          <w:lang w:val="uk-UA"/>
        </w:rPr>
        <w:t xml:space="preserve"> </w:t>
      </w:r>
    </w:p>
    <w:p w:rsidR="0031173C" w:rsidRPr="00FE64DA" w:rsidRDefault="0031173C" w:rsidP="0031173C">
      <w:pPr>
        <w:pStyle w:val="a3"/>
        <w:tabs>
          <w:tab w:val="left" w:pos="567"/>
          <w:tab w:val="left" w:pos="1701"/>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lang w:val="uk-UA"/>
        </w:rPr>
        <w:tab/>
      </w:r>
      <w:r w:rsidRPr="002A2796">
        <w:rPr>
          <w:rFonts w:ascii="Times New Roman" w:hAnsi="Times New Roman"/>
          <w:sz w:val="28"/>
          <w:szCs w:val="28"/>
          <w:u w:val="single"/>
        </w:rPr>
        <w:t>Р</w:t>
      </w:r>
      <w:r>
        <w:rPr>
          <w:rFonts w:ascii="Times New Roman" w:hAnsi="Times New Roman"/>
          <w:sz w:val="28"/>
          <w:szCs w:val="28"/>
          <w:u w:val="single"/>
        </w:rPr>
        <w:t xml:space="preserve">озв'язок </w:t>
      </w:r>
    </w:p>
    <w:p w:rsidR="0031173C" w:rsidRPr="00F52104" w:rsidRDefault="0031173C" w:rsidP="0031173C">
      <w:pPr>
        <w:ind w:firstLine="426"/>
        <w:jc w:val="both"/>
        <w:rPr>
          <w:rFonts w:ascii="Times New Roman" w:hAnsi="Times New Roman"/>
          <w:sz w:val="28"/>
          <w:szCs w:val="28"/>
        </w:rPr>
      </w:pPr>
      <w:r>
        <w:rPr>
          <w:sz w:val="28"/>
          <w:szCs w:val="28"/>
        </w:rPr>
        <w:tab/>
      </w:r>
      <w:r w:rsidRPr="00F52104">
        <w:rPr>
          <w:rFonts w:ascii="Times New Roman" w:hAnsi="Times New Roman"/>
          <w:sz w:val="28"/>
          <w:szCs w:val="28"/>
        </w:rPr>
        <w:t xml:space="preserve">Для </w:t>
      </w:r>
      <w:r w:rsidR="00930DBC">
        <w:rPr>
          <w:rFonts w:ascii="Times New Roman" w:hAnsi="Times New Roman"/>
          <w:sz w:val="28"/>
          <w:szCs w:val="28"/>
        </w:rPr>
        <w:t>багатом</w:t>
      </w:r>
      <w:r>
        <w:rPr>
          <w:rFonts w:ascii="Times New Roman" w:hAnsi="Times New Roman"/>
          <w:sz w:val="28"/>
          <w:szCs w:val="28"/>
        </w:rPr>
        <w:t>одового світловода</w:t>
      </w:r>
      <w:r w:rsidR="00930DBC">
        <w:rPr>
          <w:rFonts w:ascii="Times New Roman" w:hAnsi="Times New Roman"/>
          <w:sz w:val="28"/>
          <w:szCs w:val="28"/>
        </w:rPr>
        <w:t>,</w:t>
      </w:r>
      <w:r>
        <w:rPr>
          <w:rFonts w:ascii="Times New Roman" w:hAnsi="Times New Roman"/>
          <w:sz w:val="28"/>
          <w:szCs w:val="28"/>
        </w:rPr>
        <w:t xml:space="preserve"> підставивши в (2.19) отримаємо:</w:t>
      </w:r>
    </w:p>
    <w:p w:rsidR="0031173C" w:rsidRPr="00984283" w:rsidRDefault="0031173C" w:rsidP="0031173C">
      <w:pPr>
        <w:ind w:firstLine="426"/>
        <w:jc w:val="center"/>
        <w:rPr>
          <w:sz w:val="28"/>
          <w:szCs w:val="28"/>
        </w:rPr>
      </w:pPr>
      <w:r w:rsidRPr="00984283">
        <w:rPr>
          <w:position w:val="-46"/>
          <w:sz w:val="28"/>
          <w:szCs w:val="28"/>
        </w:rPr>
        <w:object w:dxaOrig="5620" w:dyaOrig="1040">
          <v:shape id="_x0000_i1220" type="#_x0000_t75" style="width:281pt;height:53pt" o:ole="" fillcolor="window">
            <v:imagedata r:id="rId421" o:title=""/>
          </v:shape>
          <o:OLEObject Type="Embed" ProgID="Equation.3" ShapeID="_x0000_i1220" DrawAspect="Content" ObjectID="_1700596000" r:id="rId422"/>
        </w:object>
      </w:r>
    </w:p>
    <w:p w:rsidR="0031173C" w:rsidRDefault="0031173C" w:rsidP="0031173C">
      <w:pPr>
        <w:ind w:firstLine="426"/>
        <w:jc w:val="both"/>
        <w:rPr>
          <w:sz w:val="28"/>
          <w:szCs w:val="28"/>
        </w:rPr>
      </w:pPr>
      <w:r>
        <w:rPr>
          <w:sz w:val="28"/>
          <w:szCs w:val="28"/>
        </w:rPr>
        <w:tab/>
      </w:r>
      <w:r w:rsidRPr="00F52104">
        <w:rPr>
          <w:rFonts w:ascii="Times New Roman" w:hAnsi="Times New Roman"/>
          <w:sz w:val="28"/>
          <w:szCs w:val="28"/>
        </w:rPr>
        <w:t xml:space="preserve">Для </w:t>
      </w:r>
      <w:r>
        <w:rPr>
          <w:rFonts w:ascii="Times New Roman" w:hAnsi="Times New Roman"/>
          <w:sz w:val="28"/>
          <w:szCs w:val="28"/>
        </w:rPr>
        <w:t>одномодового світловода</w:t>
      </w:r>
      <w:r w:rsidR="00930DBC">
        <w:rPr>
          <w:rFonts w:ascii="Times New Roman" w:hAnsi="Times New Roman"/>
          <w:sz w:val="28"/>
          <w:szCs w:val="28"/>
        </w:rPr>
        <w:t>,</w:t>
      </w:r>
      <w:r>
        <w:rPr>
          <w:rFonts w:ascii="Times New Roman" w:hAnsi="Times New Roman"/>
          <w:sz w:val="28"/>
          <w:szCs w:val="28"/>
        </w:rPr>
        <w:t xml:space="preserve"> підставивши в (2.20) отримаємо:</w:t>
      </w:r>
    </w:p>
    <w:p w:rsidR="0031173C" w:rsidRPr="00984283" w:rsidRDefault="0031173C" w:rsidP="0031173C">
      <w:pPr>
        <w:ind w:firstLine="426"/>
        <w:jc w:val="center"/>
        <w:rPr>
          <w:sz w:val="28"/>
          <w:szCs w:val="28"/>
        </w:rPr>
      </w:pPr>
      <w:r w:rsidRPr="00984283">
        <w:rPr>
          <w:position w:val="-40"/>
          <w:sz w:val="28"/>
          <w:szCs w:val="28"/>
        </w:rPr>
        <w:object w:dxaOrig="2900" w:dyaOrig="920">
          <v:shape id="_x0000_i1221" type="#_x0000_t75" style="width:145pt;height:46pt" o:ole="" fillcolor="window">
            <v:imagedata r:id="rId423" o:title=""/>
          </v:shape>
          <o:OLEObject Type="Embed" ProgID="Equation.3" ShapeID="_x0000_i1221" DrawAspect="Content" ObjectID="_1700596001" r:id="rId424"/>
        </w:objec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sidR="00013360">
        <w:rPr>
          <w:rFonts w:ascii="Times New Roman" w:hAnsi="Times New Roman"/>
          <w:b/>
          <w:bCs/>
          <w:iCs/>
          <w:sz w:val="28"/>
          <w:szCs w:val="28"/>
          <w:lang w:val="uk-UA"/>
        </w:rPr>
        <w:t xml:space="preserve"> 2.4</w:t>
      </w:r>
      <w:r>
        <w:rPr>
          <w:rFonts w:ascii="Times New Roman" w:hAnsi="Times New Roman"/>
          <w:b/>
          <w:bCs/>
          <w:iCs/>
          <w:sz w:val="28"/>
          <w:szCs w:val="28"/>
          <w:lang w:val="uk-UA"/>
        </w:rPr>
        <w:t>.7</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 втрати внаслідок кутового децентрування при з'єднанні багатомодових і одномодових світловодів</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при наступних вихідних </w:t>
      </w:r>
      <w:r>
        <w:rPr>
          <w:rFonts w:ascii="Times New Roman" w:hAnsi="Times New Roman"/>
          <w:sz w:val="28"/>
          <w:szCs w:val="28"/>
          <w:lang w:val="uk-UA"/>
        </w:rPr>
        <w:t>даних:</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багатомодовий світловод</w:t>
      </w:r>
      <w:r w:rsidRPr="008719F0">
        <w:rPr>
          <w:rFonts w:ascii="Times New Roman" w:hAnsi="Times New Roman"/>
          <w:bCs/>
          <w:iCs/>
          <w:sz w:val="28"/>
          <w:szCs w:val="28"/>
          <w:lang w:val="uk-UA"/>
        </w:rPr>
        <w:t xml:space="preserve"> –</w:t>
      </w:r>
      <w:r w:rsidRPr="00FE64DA">
        <w:rPr>
          <w:rFonts w:ascii="Times New Roman" w:hAnsi="Times New Roman"/>
          <w:bCs/>
          <w:iCs/>
          <w:sz w:val="28"/>
          <w:szCs w:val="28"/>
          <w:lang w:val="uk-UA"/>
        </w:rPr>
        <w:t xml:space="preserve"> </w:t>
      </w:r>
      <w:r w:rsidRPr="00FE64DA">
        <w:rPr>
          <w:rFonts w:ascii="Times New Roman" w:hAnsi="Times New Roman"/>
          <w:sz w:val="28"/>
          <w:szCs w:val="28"/>
        </w:rPr>
        <w:sym w:font="Symbol" w:char="F071"/>
      </w:r>
      <w:r w:rsidRPr="00FE64DA">
        <w:rPr>
          <w:rFonts w:ascii="Times New Roman" w:hAnsi="Times New Roman"/>
          <w:sz w:val="28"/>
          <w:szCs w:val="28"/>
        </w:rPr>
        <w:t>=1</w:t>
      </w:r>
      <w:r w:rsidRPr="00FE64DA">
        <w:rPr>
          <w:rFonts w:ascii="Times New Roman" w:hAnsi="Times New Roman"/>
          <w:sz w:val="28"/>
          <w:szCs w:val="28"/>
          <w:vertAlign w:val="superscript"/>
        </w:rPr>
        <w:sym w:font="Symbol" w:char="F06F"/>
      </w:r>
      <w:r w:rsidRPr="00FE64DA">
        <w:rPr>
          <w:rFonts w:ascii="Times New Roman" w:hAnsi="Times New Roman"/>
          <w:sz w:val="28"/>
          <w:szCs w:val="28"/>
        </w:rPr>
        <w:t xml:space="preserve">, </w:t>
      </w:r>
      <w:r w:rsidRPr="00FE64DA">
        <w:rPr>
          <w:rFonts w:ascii="Times New Roman" w:hAnsi="Times New Roman"/>
          <w:sz w:val="28"/>
          <w:szCs w:val="28"/>
        </w:rPr>
        <w:sym w:font="Symbol" w:char="F06C"/>
      </w:r>
      <w:r w:rsidRPr="00FE64DA">
        <w:rPr>
          <w:rFonts w:ascii="Times New Roman" w:hAnsi="Times New Roman"/>
          <w:sz w:val="28"/>
          <w:szCs w:val="28"/>
        </w:rPr>
        <w:t xml:space="preserve">=1,3, n=1, </w:t>
      </w:r>
      <w:r w:rsidRPr="00FE64DA">
        <w:rPr>
          <w:rFonts w:ascii="Times New Roman" w:hAnsi="Times New Roman"/>
          <w:sz w:val="28"/>
          <w:szCs w:val="28"/>
          <w:lang w:val="en-US"/>
        </w:rPr>
        <w:t>d</w:t>
      </w:r>
      <w:r w:rsidRPr="00FE64DA">
        <w:rPr>
          <w:rFonts w:ascii="Times New Roman" w:hAnsi="Times New Roman"/>
          <w:sz w:val="28"/>
          <w:szCs w:val="28"/>
          <w:vertAlign w:val="subscript"/>
          <w:lang w:val="en-US"/>
        </w:rPr>
        <w:t>c</w:t>
      </w:r>
      <w:r w:rsidRPr="00FE64DA">
        <w:rPr>
          <w:rFonts w:ascii="Times New Roman" w:hAnsi="Times New Roman"/>
          <w:sz w:val="28"/>
          <w:szCs w:val="28"/>
        </w:rPr>
        <w:t>=50</w:t>
      </w:r>
      <w:r w:rsidRPr="00FE64DA">
        <w:rPr>
          <w:rFonts w:ascii="Times New Roman" w:hAnsi="Times New Roman"/>
          <w:sz w:val="28"/>
          <w:szCs w:val="28"/>
          <w:lang w:val="uk-UA"/>
        </w:rPr>
        <w:t>мкм</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одномодовий світловод</w:t>
      </w:r>
      <w:r w:rsidRPr="008719F0">
        <w:rPr>
          <w:rFonts w:ascii="Times New Roman" w:hAnsi="Times New Roman"/>
          <w:bCs/>
          <w:iCs/>
          <w:sz w:val="28"/>
          <w:szCs w:val="28"/>
          <w:lang w:val="uk-UA"/>
        </w:rPr>
        <w:t xml:space="preserve"> -</w:t>
      </w:r>
      <w:r w:rsidRPr="00E9445D">
        <w:rPr>
          <w:rFonts w:ascii="Times New Roman" w:hAnsi="Times New Roman"/>
          <w:bCs/>
          <w:iCs/>
          <w:sz w:val="28"/>
          <w:szCs w:val="28"/>
          <w:lang w:val="uk-UA"/>
        </w:rPr>
        <w:t xml:space="preserve"> </w:t>
      </w:r>
      <w:r w:rsidRPr="00FE64DA">
        <w:rPr>
          <w:rFonts w:ascii="Times New Roman" w:hAnsi="Times New Roman"/>
          <w:sz w:val="28"/>
          <w:szCs w:val="28"/>
        </w:rPr>
        <w:t>n</w:t>
      </w:r>
      <w:r w:rsidRPr="00FE64DA">
        <w:rPr>
          <w:rFonts w:ascii="Times New Roman" w:hAnsi="Times New Roman"/>
          <w:sz w:val="28"/>
          <w:szCs w:val="28"/>
          <w:vertAlign w:val="subscript"/>
        </w:rPr>
        <w:t>с</w:t>
      </w:r>
      <w:r w:rsidRPr="00FE64DA">
        <w:rPr>
          <w:rFonts w:ascii="Times New Roman" w:hAnsi="Times New Roman"/>
          <w:sz w:val="28"/>
          <w:szCs w:val="28"/>
        </w:rPr>
        <w:t>=1,5,  n</w:t>
      </w:r>
      <w:r w:rsidRPr="00FE64DA">
        <w:rPr>
          <w:rFonts w:ascii="Times New Roman" w:hAnsi="Times New Roman"/>
          <w:sz w:val="28"/>
          <w:szCs w:val="28"/>
          <w:vertAlign w:val="subscript"/>
        </w:rPr>
        <w:t>n</w:t>
      </w:r>
      <w:r w:rsidRPr="00FE64DA">
        <w:rPr>
          <w:rFonts w:ascii="Times New Roman" w:hAnsi="Times New Roman"/>
          <w:sz w:val="28"/>
          <w:szCs w:val="28"/>
        </w:rPr>
        <w:t xml:space="preserve">=1,45,  </w:t>
      </w:r>
      <w:r w:rsidRPr="00FE64DA">
        <w:rPr>
          <w:rFonts w:ascii="Times New Roman" w:hAnsi="Times New Roman"/>
          <w:sz w:val="28"/>
          <w:szCs w:val="28"/>
          <w:lang w:val="en-US"/>
        </w:rPr>
        <w:t>d</w:t>
      </w:r>
      <w:r w:rsidRPr="00FE64DA">
        <w:rPr>
          <w:rFonts w:ascii="Times New Roman" w:hAnsi="Times New Roman"/>
          <w:sz w:val="28"/>
          <w:szCs w:val="28"/>
          <w:vertAlign w:val="subscript"/>
        </w:rPr>
        <w:t>эф</w:t>
      </w:r>
      <w:r w:rsidRPr="00FE64DA">
        <w:rPr>
          <w:rFonts w:ascii="Times New Roman" w:hAnsi="Times New Roman"/>
          <w:sz w:val="28"/>
          <w:szCs w:val="28"/>
        </w:rPr>
        <w:t>=10</w:t>
      </w:r>
      <w:r w:rsidRPr="00FE64DA">
        <w:rPr>
          <w:rFonts w:ascii="Times New Roman" w:hAnsi="Times New Roman"/>
          <w:sz w:val="28"/>
          <w:szCs w:val="28"/>
          <w:lang w:val="uk-UA"/>
        </w:rPr>
        <w:t>мкм</w:t>
      </w:r>
      <w:r w:rsidRPr="00E9445D">
        <w:rPr>
          <w:rFonts w:ascii="Times New Roman" w:hAnsi="Times New Roman"/>
          <w:sz w:val="28"/>
          <w:szCs w:val="28"/>
          <w:lang w:val="uk-UA"/>
        </w:rPr>
        <w:t>.</w:t>
      </w:r>
      <w:r w:rsidRPr="008719F0">
        <w:rPr>
          <w:rFonts w:ascii="Times New Roman" w:hAnsi="Times New Roman"/>
          <w:bCs/>
          <w:iCs/>
          <w:sz w:val="28"/>
          <w:szCs w:val="28"/>
          <w:lang w:val="uk-UA"/>
        </w:rPr>
        <w:t xml:space="preserve"> </w:t>
      </w:r>
    </w:p>
    <w:p w:rsidR="0031173C" w:rsidRPr="00FE64DA" w:rsidRDefault="0031173C" w:rsidP="0031173C">
      <w:pPr>
        <w:pStyle w:val="a3"/>
        <w:tabs>
          <w:tab w:val="left" w:pos="567"/>
          <w:tab w:val="left" w:pos="1701"/>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lang w:val="uk-UA"/>
        </w:rPr>
        <w:tab/>
      </w:r>
      <w:r w:rsidRPr="002A2796">
        <w:rPr>
          <w:rFonts w:ascii="Times New Roman" w:hAnsi="Times New Roman"/>
          <w:sz w:val="28"/>
          <w:szCs w:val="28"/>
          <w:u w:val="single"/>
        </w:rPr>
        <w:t>Р</w:t>
      </w:r>
      <w:r>
        <w:rPr>
          <w:rFonts w:ascii="Times New Roman" w:hAnsi="Times New Roman"/>
          <w:sz w:val="28"/>
          <w:szCs w:val="28"/>
          <w:u w:val="single"/>
        </w:rPr>
        <w:t xml:space="preserve">озв'язок </w:t>
      </w:r>
    </w:p>
    <w:p w:rsidR="0031173C" w:rsidRDefault="0031173C" w:rsidP="0031173C">
      <w:pPr>
        <w:ind w:firstLine="426"/>
        <w:jc w:val="center"/>
        <w:rPr>
          <w:sz w:val="28"/>
          <w:szCs w:val="28"/>
        </w:rPr>
      </w:pPr>
      <w:r w:rsidRPr="00F52104">
        <w:rPr>
          <w:rFonts w:ascii="Times New Roman" w:hAnsi="Times New Roman"/>
          <w:sz w:val="28"/>
          <w:szCs w:val="28"/>
        </w:rPr>
        <w:t xml:space="preserve">Для </w:t>
      </w:r>
      <w:r>
        <w:rPr>
          <w:rFonts w:ascii="Times New Roman" w:hAnsi="Times New Roman"/>
          <w:sz w:val="28"/>
          <w:szCs w:val="28"/>
        </w:rPr>
        <w:t>багатомодового світловода</w:t>
      </w:r>
      <w:r w:rsidR="00930DBC">
        <w:rPr>
          <w:rFonts w:ascii="Times New Roman" w:hAnsi="Times New Roman"/>
          <w:sz w:val="28"/>
          <w:szCs w:val="28"/>
        </w:rPr>
        <w:t>,</w:t>
      </w:r>
      <w:r>
        <w:rPr>
          <w:rFonts w:ascii="Times New Roman" w:hAnsi="Times New Roman"/>
          <w:sz w:val="28"/>
          <w:szCs w:val="28"/>
        </w:rPr>
        <w:t xml:space="preserve"> підставивши в (2.21) отримаємо:</w:t>
      </w:r>
      <w:r w:rsidRPr="00984283">
        <w:rPr>
          <w:sz w:val="28"/>
          <w:szCs w:val="28"/>
        </w:rPr>
        <w:t xml:space="preserve"> </w:t>
      </w:r>
      <w:r w:rsidRPr="00984283">
        <w:rPr>
          <w:position w:val="-36"/>
          <w:sz w:val="28"/>
          <w:szCs w:val="28"/>
        </w:rPr>
        <w:object w:dxaOrig="4580" w:dyaOrig="840">
          <v:shape id="_x0000_i1222" type="#_x0000_t75" style="width:229pt;height:42pt" o:ole="" fillcolor="window">
            <v:imagedata r:id="rId425" o:title=""/>
          </v:shape>
          <o:OLEObject Type="Embed" ProgID="Equation.3" ShapeID="_x0000_i1222" DrawAspect="Content" ObjectID="_1700596002" r:id="rId426"/>
        </w:object>
      </w:r>
    </w:p>
    <w:p w:rsidR="0031173C" w:rsidRPr="003B201B" w:rsidRDefault="0031173C" w:rsidP="0031173C">
      <w:pPr>
        <w:ind w:firstLine="426"/>
        <w:jc w:val="both"/>
        <w:rPr>
          <w:rFonts w:ascii="Times New Roman" w:hAnsi="Times New Roman"/>
          <w:sz w:val="28"/>
          <w:szCs w:val="28"/>
        </w:rPr>
      </w:pPr>
      <w:r>
        <w:rPr>
          <w:rFonts w:ascii="Times New Roman" w:hAnsi="Times New Roman"/>
          <w:sz w:val="28"/>
          <w:szCs w:val="28"/>
        </w:rPr>
        <w:tab/>
        <w:t xml:space="preserve">     </w:t>
      </w:r>
      <w:r w:rsidRPr="00F52104">
        <w:rPr>
          <w:rFonts w:ascii="Times New Roman" w:hAnsi="Times New Roman"/>
          <w:sz w:val="28"/>
          <w:szCs w:val="28"/>
        </w:rPr>
        <w:t xml:space="preserve">Для </w:t>
      </w:r>
      <w:r>
        <w:rPr>
          <w:rFonts w:ascii="Times New Roman" w:hAnsi="Times New Roman"/>
          <w:sz w:val="28"/>
          <w:szCs w:val="28"/>
        </w:rPr>
        <w:t>одномодового світловода</w:t>
      </w:r>
      <w:r w:rsidR="00930DBC">
        <w:rPr>
          <w:rFonts w:ascii="Times New Roman" w:hAnsi="Times New Roman"/>
          <w:sz w:val="28"/>
          <w:szCs w:val="28"/>
        </w:rPr>
        <w:t>,</w:t>
      </w:r>
      <w:r>
        <w:rPr>
          <w:rFonts w:ascii="Times New Roman" w:hAnsi="Times New Roman"/>
          <w:sz w:val="28"/>
          <w:szCs w:val="28"/>
        </w:rPr>
        <w:t xml:space="preserve"> підставивши в (2.22) отримаємо:</w:t>
      </w:r>
    </w:p>
    <w:p w:rsidR="0031173C" w:rsidRDefault="0031173C" w:rsidP="0031173C">
      <w:pPr>
        <w:ind w:firstLine="426"/>
        <w:jc w:val="center"/>
        <w:rPr>
          <w:sz w:val="28"/>
          <w:szCs w:val="28"/>
        </w:rPr>
      </w:pPr>
      <w:r w:rsidRPr="00984283">
        <w:rPr>
          <w:position w:val="-42"/>
          <w:sz w:val="28"/>
          <w:szCs w:val="28"/>
        </w:rPr>
        <w:object w:dxaOrig="3480" w:dyaOrig="960">
          <v:shape id="_x0000_i1223" type="#_x0000_t75" style="width:174pt;height:49pt" o:ole="" fillcolor="window">
            <v:imagedata r:id="rId427" o:title=""/>
          </v:shape>
          <o:OLEObject Type="Embed" ProgID="Equation.3" ShapeID="_x0000_i1223" DrawAspect="Content" ObjectID="_1700596003" r:id="rId428"/>
        </w:object>
      </w:r>
    </w:p>
    <w:p w:rsidR="0031173C" w:rsidRPr="00F33FD9" w:rsidRDefault="00013360" w:rsidP="0031173C">
      <w:pPr>
        <w:pStyle w:val="a3"/>
        <w:tabs>
          <w:tab w:val="left" w:pos="567"/>
        </w:tabs>
        <w:spacing w:after="0" w:line="360" w:lineRule="auto"/>
        <w:ind w:left="0" w:firstLine="924"/>
        <w:jc w:val="both"/>
        <w:rPr>
          <w:rFonts w:ascii="Times New Roman" w:hAnsi="Times New Roman"/>
          <w:bCs/>
          <w:iCs/>
          <w:sz w:val="28"/>
          <w:szCs w:val="28"/>
          <w:lang w:val="uk-UA"/>
        </w:rPr>
      </w:pPr>
      <w:r>
        <w:rPr>
          <w:rFonts w:ascii="Times New Roman" w:hAnsi="Times New Roman"/>
          <w:b/>
          <w:bCs/>
          <w:iCs/>
          <w:sz w:val="28"/>
          <w:szCs w:val="28"/>
          <w:lang w:val="uk-UA"/>
        </w:rPr>
        <w:t>Приклад 2.4</w:t>
      </w:r>
      <w:r w:rsidR="0031173C" w:rsidRPr="00F33FD9">
        <w:rPr>
          <w:rFonts w:ascii="Times New Roman" w:hAnsi="Times New Roman"/>
          <w:b/>
          <w:bCs/>
          <w:iCs/>
          <w:sz w:val="28"/>
          <w:szCs w:val="28"/>
          <w:lang w:val="uk-UA"/>
        </w:rPr>
        <w:t>.8</w:t>
      </w:r>
      <w:r w:rsidR="0031173C" w:rsidRPr="00F33FD9">
        <w:rPr>
          <w:rFonts w:ascii="Times New Roman" w:hAnsi="Times New Roman"/>
          <w:bCs/>
          <w:iCs/>
          <w:sz w:val="28"/>
          <w:szCs w:val="28"/>
          <w:lang w:val="uk-UA"/>
        </w:rPr>
        <w:t xml:space="preserve">. Визначити втрати внаслідок осьового неузгодження при з'єднанні одномодових світловодів  </w:t>
      </w:r>
      <w:r w:rsidR="0031173C" w:rsidRPr="00F33FD9">
        <w:rPr>
          <w:rFonts w:ascii="Times New Roman" w:hAnsi="Times New Roman"/>
          <w:sz w:val="28"/>
          <w:szCs w:val="28"/>
          <w:lang w:val="uk-UA"/>
        </w:rPr>
        <w:t xml:space="preserve"> при наступних вихідних </w:t>
      </w:r>
      <w:r w:rsidR="0031173C">
        <w:rPr>
          <w:rFonts w:ascii="Times New Roman" w:hAnsi="Times New Roman"/>
          <w:sz w:val="28"/>
          <w:szCs w:val="28"/>
          <w:lang w:val="uk-UA"/>
        </w:rPr>
        <w:t>даних</w:t>
      </w:r>
      <w:r w:rsidR="0031173C" w:rsidRPr="00F33FD9">
        <w:rPr>
          <w:rFonts w:ascii="Times New Roman" w:hAnsi="Times New Roman"/>
          <w:sz w:val="28"/>
          <w:szCs w:val="28"/>
          <w:lang w:val="uk-UA"/>
        </w:rPr>
        <w:t>:</w:t>
      </w:r>
      <w:r w:rsidR="0031173C" w:rsidRPr="00F33FD9">
        <w:rPr>
          <w:rFonts w:ascii="Times New Roman" w:hAnsi="Times New Roman"/>
          <w:bCs/>
          <w:iCs/>
          <w:sz w:val="28"/>
          <w:szCs w:val="28"/>
          <w:lang w:val="uk-UA"/>
        </w:rPr>
        <w:t xml:space="preserve"> </w:t>
      </w:r>
    </w:p>
    <w:p w:rsidR="0031173C" w:rsidRPr="00F33FD9" w:rsidRDefault="0031173C" w:rsidP="0031173C">
      <w:pPr>
        <w:ind w:firstLine="426"/>
        <w:jc w:val="both"/>
        <w:rPr>
          <w:rFonts w:ascii="Times New Roman" w:hAnsi="Times New Roman"/>
          <w:sz w:val="28"/>
          <w:szCs w:val="28"/>
        </w:rPr>
      </w:pPr>
      <w:r w:rsidRPr="00F33FD9">
        <w:rPr>
          <w:rFonts w:ascii="Times New Roman" w:hAnsi="Times New Roman"/>
          <w:bCs/>
          <w:iCs/>
          <w:sz w:val="28"/>
          <w:szCs w:val="28"/>
        </w:rPr>
        <w:tab/>
        <w:t xml:space="preserve">   </w:t>
      </w:r>
      <w:r w:rsidRPr="00F33FD9">
        <w:rPr>
          <w:rFonts w:ascii="Times New Roman" w:hAnsi="Times New Roman"/>
          <w:bCs/>
          <w:iCs/>
          <w:sz w:val="28"/>
          <w:szCs w:val="28"/>
        </w:rPr>
        <w:tab/>
        <w:t>одномодовий світловод -</w:t>
      </w:r>
      <w:r>
        <w:rPr>
          <w:rFonts w:ascii="Times New Roman" w:hAnsi="Times New Roman"/>
          <w:sz w:val="28"/>
          <w:szCs w:val="28"/>
        </w:rPr>
        <w:t xml:space="preserve"> z=3мкм;</w:t>
      </w:r>
      <w:r w:rsidRPr="00F33FD9">
        <w:rPr>
          <w:rFonts w:ascii="Times New Roman" w:hAnsi="Times New Roman"/>
          <w:sz w:val="28"/>
          <w:szCs w:val="28"/>
        </w:rPr>
        <w:t xml:space="preserve"> n</w:t>
      </w:r>
      <w:r w:rsidRPr="00F33FD9">
        <w:rPr>
          <w:rFonts w:ascii="Times New Roman" w:hAnsi="Times New Roman"/>
          <w:sz w:val="28"/>
          <w:szCs w:val="28"/>
          <w:vertAlign w:val="subscript"/>
        </w:rPr>
        <w:t>c</w:t>
      </w:r>
      <w:r>
        <w:rPr>
          <w:rFonts w:ascii="Times New Roman" w:hAnsi="Times New Roman"/>
          <w:sz w:val="28"/>
          <w:szCs w:val="28"/>
        </w:rPr>
        <w:t>=1,5;</w:t>
      </w:r>
      <w:r w:rsidRPr="00F33FD9">
        <w:rPr>
          <w:rFonts w:ascii="Times New Roman" w:hAnsi="Times New Roman"/>
          <w:sz w:val="28"/>
          <w:szCs w:val="28"/>
        </w:rPr>
        <w:t xml:space="preserve"> n</w:t>
      </w:r>
      <w:r w:rsidRPr="00F33FD9">
        <w:rPr>
          <w:rFonts w:ascii="Times New Roman" w:hAnsi="Times New Roman"/>
          <w:sz w:val="28"/>
          <w:szCs w:val="28"/>
          <w:vertAlign w:val="subscript"/>
        </w:rPr>
        <w:t xml:space="preserve">n </w:t>
      </w:r>
      <w:r w:rsidRPr="00F33FD9">
        <w:rPr>
          <w:rFonts w:ascii="Times New Roman" w:hAnsi="Times New Roman"/>
          <w:sz w:val="28"/>
          <w:szCs w:val="28"/>
        </w:rPr>
        <w:t>=1,45</w:t>
      </w:r>
      <w:r>
        <w:rPr>
          <w:rFonts w:ascii="Times New Roman" w:hAnsi="Times New Roman"/>
          <w:sz w:val="28"/>
          <w:szCs w:val="28"/>
        </w:rPr>
        <w:t>;</w:t>
      </w:r>
      <w:r w:rsidRPr="00F33FD9">
        <w:rPr>
          <w:rFonts w:ascii="Times New Roman" w:hAnsi="Times New Roman"/>
          <w:sz w:val="28"/>
          <w:szCs w:val="28"/>
        </w:rPr>
        <w:t xml:space="preserve"> d</w:t>
      </w:r>
      <w:r w:rsidRPr="00F33FD9">
        <w:rPr>
          <w:rFonts w:ascii="Times New Roman" w:hAnsi="Times New Roman"/>
          <w:sz w:val="28"/>
          <w:szCs w:val="28"/>
          <w:vertAlign w:val="subscript"/>
        </w:rPr>
        <w:t>эф</w:t>
      </w:r>
      <w:r w:rsidRPr="00F33FD9">
        <w:rPr>
          <w:rFonts w:ascii="Times New Roman" w:hAnsi="Times New Roman"/>
          <w:sz w:val="28"/>
          <w:szCs w:val="28"/>
        </w:rPr>
        <w:t>=10</w:t>
      </w:r>
      <w:r>
        <w:rPr>
          <w:rFonts w:ascii="Times New Roman" w:hAnsi="Times New Roman"/>
          <w:sz w:val="28"/>
          <w:szCs w:val="28"/>
        </w:rPr>
        <w:t xml:space="preserve"> мкм.</w:t>
      </w:r>
    </w:p>
    <w:p w:rsidR="0031173C" w:rsidRPr="00FE64DA" w:rsidRDefault="0031173C" w:rsidP="0031173C">
      <w:pPr>
        <w:pStyle w:val="a3"/>
        <w:tabs>
          <w:tab w:val="left" w:pos="567"/>
          <w:tab w:val="left" w:pos="1701"/>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lang w:val="uk-UA"/>
        </w:rPr>
        <w:tab/>
      </w:r>
      <w:r w:rsidRPr="002A2796">
        <w:rPr>
          <w:rFonts w:ascii="Times New Roman" w:hAnsi="Times New Roman"/>
          <w:sz w:val="28"/>
          <w:szCs w:val="28"/>
          <w:u w:val="single"/>
        </w:rPr>
        <w:t>Р</w:t>
      </w:r>
      <w:r>
        <w:rPr>
          <w:rFonts w:ascii="Times New Roman" w:hAnsi="Times New Roman"/>
          <w:sz w:val="28"/>
          <w:szCs w:val="28"/>
          <w:u w:val="single"/>
        </w:rPr>
        <w:t xml:space="preserve">озв'язок </w:t>
      </w:r>
    </w:p>
    <w:p w:rsidR="0031173C" w:rsidRPr="004C743A" w:rsidRDefault="0031173C" w:rsidP="0031173C">
      <w:pPr>
        <w:pStyle w:val="a3"/>
        <w:tabs>
          <w:tab w:val="left" w:pos="567"/>
          <w:tab w:val="left" w:pos="1701"/>
        </w:tabs>
        <w:spacing w:line="360" w:lineRule="auto"/>
        <w:ind w:left="0" w:firstLine="924"/>
        <w:jc w:val="both"/>
        <w:rPr>
          <w:rFonts w:ascii="Times New Roman" w:hAnsi="Times New Roman"/>
          <w:sz w:val="28"/>
          <w:szCs w:val="28"/>
          <w:u w:val="single"/>
          <w:lang w:val="uk-UA"/>
        </w:rPr>
      </w:pPr>
      <w:r w:rsidRPr="00F52104">
        <w:rPr>
          <w:rFonts w:ascii="Times New Roman" w:hAnsi="Times New Roman"/>
          <w:sz w:val="28"/>
          <w:szCs w:val="28"/>
        </w:rPr>
        <w:t xml:space="preserve">Для </w:t>
      </w:r>
      <w:r>
        <w:rPr>
          <w:rFonts w:ascii="Times New Roman" w:hAnsi="Times New Roman"/>
          <w:sz w:val="28"/>
          <w:szCs w:val="28"/>
        </w:rPr>
        <w:t>одномодового світловода</w:t>
      </w:r>
      <w:r w:rsidR="00E93DBE">
        <w:rPr>
          <w:rFonts w:ascii="Times New Roman" w:hAnsi="Times New Roman"/>
          <w:sz w:val="28"/>
          <w:szCs w:val="28"/>
          <w:lang w:val="uk-UA"/>
        </w:rPr>
        <w:t>,</w:t>
      </w:r>
      <w:r>
        <w:rPr>
          <w:rFonts w:ascii="Times New Roman" w:hAnsi="Times New Roman"/>
          <w:sz w:val="28"/>
          <w:szCs w:val="28"/>
        </w:rPr>
        <w:t xml:space="preserve"> підставивши в (2.2</w:t>
      </w:r>
      <w:r>
        <w:rPr>
          <w:rFonts w:ascii="Times New Roman" w:hAnsi="Times New Roman"/>
          <w:sz w:val="28"/>
          <w:szCs w:val="28"/>
          <w:lang w:val="uk-UA"/>
        </w:rPr>
        <w:t>3</w:t>
      </w:r>
      <w:r>
        <w:rPr>
          <w:rFonts w:ascii="Times New Roman" w:hAnsi="Times New Roman"/>
          <w:sz w:val="28"/>
          <w:szCs w:val="28"/>
        </w:rPr>
        <w:t>) отримаємо:</w:t>
      </w:r>
    </w:p>
    <w:p w:rsidR="0031173C" w:rsidRPr="00984283" w:rsidRDefault="0031173C" w:rsidP="0031173C">
      <w:pPr>
        <w:ind w:firstLine="426"/>
        <w:jc w:val="center"/>
        <w:rPr>
          <w:sz w:val="28"/>
          <w:szCs w:val="28"/>
        </w:rPr>
      </w:pPr>
      <w:r w:rsidRPr="00984283">
        <w:rPr>
          <w:position w:val="-38"/>
          <w:sz w:val="28"/>
          <w:szCs w:val="28"/>
        </w:rPr>
        <w:object w:dxaOrig="4599" w:dyaOrig="880">
          <v:shape id="_x0000_i1224" type="#_x0000_t75" style="width:230pt;height:44pt" o:ole="" fillcolor="window">
            <v:imagedata r:id="rId429" o:title=""/>
          </v:shape>
          <o:OLEObject Type="Embed" ProgID="Equation.3" ShapeID="_x0000_i1224" DrawAspect="Content" ObjectID="_1700596004" r:id="rId430"/>
        </w:object>
      </w:r>
    </w:p>
    <w:p w:rsidR="0031173C" w:rsidRDefault="00013360" w:rsidP="0031173C">
      <w:pPr>
        <w:tabs>
          <w:tab w:val="left" w:pos="5955"/>
        </w:tabs>
        <w:autoSpaceDE w:val="0"/>
        <w:autoSpaceDN w:val="0"/>
        <w:adjustRightInd w:val="0"/>
        <w:spacing w:after="280" w:line="240" w:lineRule="auto"/>
        <w:ind w:firstLine="357"/>
        <w:jc w:val="center"/>
        <w:rPr>
          <w:rFonts w:ascii="Times New Roman" w:hAnsi="Times New Roman"/>
          <w:b/>
          <w:color w:val="000000"/>
          <w:sz w:val="28"/>
          <w:szCs w:val="28"/>
          <w:lang w:eastAsia="ru-RU"/>
        </w:rPr>
      </w:pPr>
      <w:r>
        <w:rPr>
          <w:rFonts w:ascii="Times New Roman" w:hAnsi="Times New Roman"/>
          <w:b/>
          <w:color w:val="000000"/>
          <w:sz w:val="28"/>
          <w:szCs w:val="28"/>
          <w:lang w:eastAsia="ru-RU"/>
        </w:rPr>
        <w:t>2.5</w:t>
      </w:r>
      <w:r w:rsidR="005F559D">
        <w:rPr>
          <w:rFonts w:ascii="Times New Roman" w:hAnsi="Times New Roman"/>
          <w:b/>
          <w:color w:val="000000"/>
          <w:sz w:val="28"/>
          <w:szCs w:val="28"/>
          <w:lang w:eastAsia="ru-RU"/>
        </w:rPr>
        <w:t xml:space="preserve">. Контрольні </w:t>
      </w:r>
      <w:r w:rsidR="0031173C" w:rsidRPr="00610D59">
        <w:rPr>
          <w:rFonts w:ascii="Times New Roman" w:hAnsi="Times New Roman"/>
          <w:b/>
          <w:color w:val="000000"/>
          <w:sz w:val="28"/>
          <w:szCs w:val="28"/>
          <w:lang w:eastAsia="ru-RU"/>
        </w:rPr>
        <w:t>питання та завдання на самостійну роботу</w:t>
      </w:r>
    </w:p>
    <w:p w:rsidR="0031173C" w:rsidRDefault="0031173C" w:rsidP="0031173C">
      <w:pPr>
        <w:jc w:val="both"/>
        <w:rPr>
          <w:rFonts w:ascii="Times New Roman" w:hAnsi="Times New Roman"/>
          <w:sz w:val="28"/>
          <w:szCs w:val="28"/>
        </w:rPr>
      </w:pPr>
      <w:r>
        <w:rPr>
          <w:rFonts w:ascii="Times New Roman" w:hAnsi="Times New Roman"/>
          <w:sz w:val="28"/>
          <w:szCs w:val="28"/>
        </w:rPr>
        <w:t>1. Які типи хвиль існують у хвильоводних системах?</w:t>
      </w:r>
    </w:p>
    <w:p w:rsidR="0031173C" w:rsidRDefault="0031173C" w:rsidP="0031173C">
      <w:pPr>
        <w:jc w:val="both"/>
        <w:rPr>
          <w:rFonts w:ascii="Times New Roman" w:hAnsi="Times New Roman"/>
          <w:sz w:val="28"/>
          <w:szCs w:val="28"/>
        </w:rPr>
      </w:pPr>
      <w:r>
        <w:rPr>
          <w:rFonts w:ascii="Times New Roman" w:hAnsi="Times New Roman"/>
          <w:sz w:val="28"/>
          <w:szCs w:val="28"/>
        </w:rPr>
        <w:t>2. Як обчислити кількість мод у світловодах зі ступінчатим і градієнтним профілями показника заломлення?</w:t>
      </w:r>
    </w:p>
    <w:p w:rsidR="0031173C" w:rsidRDefault="0031173C" w:rsidP="0031173C">
      <w:pPr>
        <w:jc w:val="both"/>
        <w:rPr>
          <w:rFonts w:ascii="Times New Roman" w:hAnsi="Times New Roman"/>
          <w:sz w:val="28"/>
          <w:szCs w:val="28"/>
        </w:rPr>
      </w:pPr>
      <w:r>
        <w:rPr>
          <w:rFonts w:ascii="Times New Roman" w:hAnsi="Times New Roman"/>
          <w:sz w:val="28"/>
          <w:szCs w:val="28"/>
        </w:rPr>
        <w:t>3. Чим обумовлене затухання у світловодах?</w:t>
      </w:r>
    </w:p>
    <w:p w:rsidR="0031173C" w:rsidRDefault="0031173C" w:rsidP="0031173C">
      <w:pPr>
        <w:jc w:val="both"/>
        <w:rPr>
          <w:rFonts w:ascii="Times New Roman" w:hAnsi="Times New Roman"/>
          <w:sz w:val="28"/>
          <w:szCs w:val="28"/>
        </w:rPr>
      </w:pPr>
      <w:r>
        <w:rPr>
          <w:rFonts w:ascii="Times New Roman" w:hAnsi="Times New Roman"/>
          <w:sz w:val="28"/>
          <w:szCs w:val="28"/>
        </w:rPr>
        <w:t>4. Які особливості затухання у світловодах що працюють в інфрачервоному діапазоні спектра?</w:t>
      </w:r>
    </w:p>
    <w:p w:rsidR="0031173C" w:rsidRDefault="0031173C" w:rsidP="0031173C">
      <w:pPr>
        <w:jc w:val="both"/>
        <w:rPr>
          <w:rFonts w:ascii="Times New Roman" w:hAnsi="Times New Roman"/>
          <w:sz w:val="28"/>
          <w:szCs w:val="28"/>
        </w:rPr>
      </w:pPr>
      <w:r>
        <w:rPr>
          <w:rFonts w:ascii="Times New Roman" w:hAnsi="Times New Roman"/>
          <w:sz w:val="28"/>
          <w:szCs w:val="28"/>
        </w:rPr>
        <w:t>5. Які додаткові фактори впливають на затухання в оптичних кабелях?</w:t>
      </w:r>
    </w:p>
    <w:p w:rsidR="0031173C" w:rsidRDefault="0031173C" w:rsidP="0031173C">
      <w:pPr>
        <w:jc w:val="both"/>
        <w:rPr>
          <w:rFonts w:ascii="Times New Roman" w:hAnsi="Times New Roman"/>
          <w:sz w:val="28"/>
          <w:szCs w:val="28"/>
        </w:rPr>
      </w:pPr>
      <w:r>
        <w:rPr>
          <w:rFonts w:ascii="Times New Roman" w:hAnsi="Times New Roman"/>
          <w:sz w:val="28"/>
          <w:szCs w:val="28"/>
        </w:rPr>
        <w:t>6. Які види втрат можливі при з'єднанні багатомодових і одномодових світловодів?</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8719F0">
        <w:rPr>
          <w:rFonts w:ascii="Times New Roman" w:eastAsia="Times New Roman" w:hAnsi="Times New Roman"/>
          <w:b/>
          <w:sz w:val="28"/>
          <w:szCs w:val="28"/>
          <w:lang w:val="uk-UA" w:eastAsia="uk-UA"/>
        </w:rPr>
        <w:t>Задача</w:t>
      </w:r>
      <w:r w:rsidRPr="00331BB5">
        <w:rPr>
          <w:rFonts w:ascii="Times New Roman" w:hAnsi="Times New Roman"/>
          <w:b/>
          <w:bCs/>
          <w:iCs/>
          <w:sz w:val="28"/>
          <w:szCs w:val="28"/>
        </w:rPr>
        <w:t xml:space="preserve"> </w:t>
      </w:r>
      <w:r w:rsidR="00013360">
        <w:rPr>
          <w:rFonts w:ascii="Times New Roman" w:hAnsi="Times New Roman"/>
          <w:b/>
          <w:bCs/>
          <w:iCs/>
          <w:sz w:val="28"/>
          <w:szCs w:val="28"/>
          <w:lang w:val="uk-UA"/>
        </w:rPr>
        <w:t>2.5</w:t>
      </w:r>
      <w:r>
        <w:rPr>
          <w:rFonts w:ascii="Times New Roman" w:hAnsi="Times New Roman"/>
          <w:b/>
          <w:bCs/>
          <w:iCs/>
          <w:sz w:val="28"/>
          <w:szCs w:val="28"/>
          <w:lang w:val="uk-UA"/>
        </w:rPr>
        <w:t>.</w:t>
      </w:r>
      <w:r w:rsidRPr="00331BB5">
        <w:rPr>
          <w:rFonts w:ascii="Times New Roman" w:hAnsi="Times New Roman"/>
          <w:b/>
          <w:bCs/>
          <w:iCs/>
          <w:sz w:val="28"/>
          <w:szCs w:val="28"/>
        </w:rPr>
        <w:t>1</w:t>
      </w:r>
      <w:r>
        <w:rPr>
          <w:rFonts w:ascii="Times New Roman" w:hAnsi="Times New Roman"/>
          <w:bCs/>
          <w:iCs/>
          <w:sz w:val="28"/>
          <w:szCs w:val="28"/>
        </w:rPr>
        <w:t xml:space="preserve">. </w:t>
      </w:r>
      <w:r>
        <w:rPr>
          <w:rFonts w:ascii="Times New Roman" w:hAnsi="Times New Roman"/>
          <w:bCs/>
          <w:iCs/>
          <w:sz w:val="28"/>
          <w:szCs w:val="28"/>
          <w:lang w:val="uk-UA"/>
        </w:rPr>
        <w:t>Визначити наскільки зміняться власні втрати у світловоді</w:t>
      </w:r>
      <w:r w:rsidR="00E93DBE">
        <w:rPr>
          <w:rFonts w:ascii="Times New Roman" w:hAnsi="Times New Roman"/>
          <w:bCs/>
          <w:iCs/>
          <w:sz w:val="28"/>
          <w:szCs w:val="28"/>
          <w:lang w:val="uk-UA"/>
        </w:rPr>
        <w:t>,</w:t>
      </w:r>
      <w:r>
        <w:rPr>
          <w:rFonts w:ascii="Times New Roman" w:hAnsi="Times New Roman"/>
          <w:bCs/>
          <w:iCs/>
          <w:sz w:val="28"/>
          <w:szCs w:val="28"/>
          <w:lang w:val="uk-UA"/>
        </w:rPr>
        <w:t xml:space="preserve"> якщо передача сигналу буде здійснюватись не в третьому, а в другому вікні прозорості</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при наступних вихідних</w:t>
      </w:r>
      <w:r>
        <w:rPr>
          <w:rFonts w:ascii="Times New Roman" w:hAnsi="Times New Roman"/>
          <w:sz w:val="28"/>
          <w:szCs w:val="28"/>
          <w:lang w:val="uk-UA"/>
        </w:rPr>
        <w:t xml:space="preserve">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тангенс кута діелектричних втрат</w:t>
      </w:r>
      <w:r w:rsidRPr="008719F0">
        <w:rPr>
          <w:rFonts w:ascii="Times New Roman" w:hAnsi="Times New Roman"/>
          <w:bCs/>
          <w:iCs/>
          <w:sz w:val="28"/>
          <w:szCs w:val="28"/>
          <w:lang w:val="uk-UA"/>
        </w:rPr>
        <w:t xml:space="preserve"> – </w:t>
      </w:r>
      <w:r w:rsidRPr="00FE64DA">
        <w:rPr>
          <w:rFonts w:ascii="Times New Roman" w:hAnsi="Times New Roman"/>
          <w:sz w:val="28"/>
          <w:szCs w:val="28"/>
          <w:lang w:val="en-US"/>
        </w:rPr>
        <w:t>tgδ</w:t>
      </w:r>
      <w:r w:rsidRPr="00FE64DA">
        <w:rPr>
          <w:rFonts w:ascii="Times New Roman" w:hAnsi="Times New Roman"/>
          <w:sz w:val="28"/>
          <w:szCs w:val="28"/>
          <w:lang w:val="uk-UA"/>
        </w:rPr>
        <w:t xml:space="preserve"> =10</w:t>
      </w:r>
      <w:r w:rsidRPr="00FE64DA">
        <w:rPr>
          <w:rFonts w:ascii="Times New Roman" w:hAnsi="Times New Roman"/>
          <w:sz w:val="28"/>
          <w:szCs w:val="28"/>
          <w:vertAlign w:val="superscript"/>
          <w:lang w:val="uk-UA"/>
        </w:rPr>
        <w:t>-11</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відносна різниця показників заломлення</w:t>
      </w:r>
      <w:r w:rsidRPr="008719F0">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FE64DA">
        <w:rPr>
          <w:rFonts w:ascii="Times New Roman" w:hAnsi="Times New Roman"/>
          <w:sz w:val="28"/>
          <w:szCs w:val="28"/>
          <w:lang w:val="uk-UA"/>
        </w:rPr>
        <w:t>∆=0.015</w:t>
      </w:r>
      <w:r w:rsidRPr="008719F0">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показник заломлення покриття</w:t>
      </w:r>
      <w:r w:rsidRPr="008719F0">
        <w:rPr>
          <w:rFonts w:ascii="Times New Roman" w:hAnsi="Times New Roman"/>
          <w:bCs/>
          <w:iCs/>
          <w:sz w:val="28"/>
          <w:szCs w:val="28"/>
          <w:lang w:val="uk-UA"/>
        </w:rPr>
        <w:t xml:space="preserve"> – </w:t>
      </w:r>
      <w:r w:rsidRPr="002A2796">
        <w:rPr>
          <w:rFonts w:ascii="Times New Roman" w:hAnsi="Times New Roman"/>
          <w:sz w:val="28"/>
          <w:szCs w:val="28"/>
        </w:rPr>
        <w:t>n</w:t>
      </w:r>
      <w:r>
        <w:rPr>
          <w:rFonts w:ascii="Times New Roman" w:hAnsi="Times New Roman"/>
          <w:sz w:val="28"/>
          <w:szCs w:val="28"/>
          <w:vertAlign w:val="subscript"/>
          <w:lang w:val="uk-UA"/>
        </w:rPr>
        <w:t>п</w:t>
      </w:r>
      <w:r w:rsidRPr="008719F0">
        <w:rPr>
          <w:rFonts w:ascii="Times New Roman" w:hAnsi="Times New Roman"/>
          <w:sz w:val="28"/>
          <w:szCs w:val="28"/>
          <w:lang w:val="uk-UA"/>
        </w:rPr>
        <w:t>=</w:t>
      </w:r>
      <w:r>
        <w:rPr>
          <w:rFonts w:ascii="Times New Roman" w:hAnsi="Times New Roman"/>
          <w:bCs/>
          <w:iCs/>
          <w:sz w:val="28"/>
          <w:szCs w:val="28"/>
          <w:lang w:val="uk-UA"/>
        </w:rPr>
        <w:t>1.49;</w:t>
      </w:r>
    </w:p>
    <w:p w:rsidR="0031173C" w:rsidRPr="00FE64DA"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коефіцієнт розсіювання – </w:t>
      </w:r>
      <w:r w:rsidRPr="0098222A">
        <w:rPr>
          <w:rFonts w:ascii="Times New Roman" w:hAnsi="Times New Roman"/>
          <w:bCs/>
          <w:i/>
          <w:iCs/>
          <w:sz w:val="28"/>
          <w:szCs w:val="28"/>
          <w:lang w:val="uk-UA"/>
        </w:rPr>
        <w:t>к</w:t>
      </w:r>
      <w:r>
        <w:rPr>
          <w:rFonts w:ascii="Times New Roman" w:hAnsi="Times New Roman"/>
          <w:bCs/>
          <w:i/>
          <w:iCs/>
          <w:sz w:val="28"/>
          <w:szCs w:val="28"/>
          <w:vertAlign w:val="subscript"/>
          <w:lang w:val="uk-UA"/>
        </w:rPr>
        <w:t xml:space="preserve">р </w:t>
      </w:r>
      <w:r>
        <w:rPr>
          <w:rFonts w:ascii="Times New Roman" w:hAnsi="Times New Roman"/>
          <w:bCs/>
          <w:i/>
          <w:iCs/>
          <w:sz w:val="28"/>
          <w:szCs w:val="28"/>
          <w:lang w:val="uk-UA"/>
        </w:rPr>
        <w:t>=</w:t>
      </w:r>
      <w:r w:rsidRPr="00FE64DA">
        <w:rPr>
          <w:rFonts w:ascii="Times New Roman" w:hAnsi="Times New Roman"/>
          <w:bCs/>
          <w:iCs/>
          <w:sz w:val="28"/>
          <w:szCs w:val="28"/>
          <w:lang w:val="uk-UA"/>
        </w:rPr>
        <w:t>0,7.</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8719F0">
        <w:rPr>
          <w:rFonts w:ascii="Times New Roman" w:hAnsi="Times New Roman"/>
          <w:bCs/>
          <w:iCs/>
          <w:sz w:val="28"/>
          <w:szCs w:val="28"/>
          <w:lang w:val="uk-UA"/>
        </w:rPr>
        <w:t xml:space="preserve"> </w:t>
      </w:r>
      <w:r w:rsidR="00013360">
        <w:rPr>
          <w:rFonts w:ascii="Times New Roman" w:hAnsi="Times New Roman"/>
          <w:b/>
          <w:bCs/>
          <w:iCs/>
          <w:sz w:val="28"/>
          <w:szCs w:val="28"/>
          <w:lang w:val="uk-UA"/>
        </w:rPr>
        <w:t>Задача 2.5</w:t>
      </w:r>
      <w:r>
        <w:rPr>
          <w:rFonts w:ascii="Times New Roman" w:hAnsi="Times New Roman"/>
          <w:b/>
          <w:bCs/>
          <w:iCs/>
          <w:sz w:val="28"/>
          <w:szCs w:val="28"/>
          <w:lang w:val="uk-UA"/>
        </w:rPr>
        <w:t>.2</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w:t>
      </w:r>
      <w:r w:rsidR="00E93DBE">
        <w:rPr>
          <w:rFonts w:ascii="Times New Roman" w:hAnsi="Times New Roman"/>
          <w:bCs/>
          <w:iCs/>
          <w:sz w:val="28"/>
          <w:szCs w:val="28"/>
          <w:lang w:val="uk-UA"/>
        </w:rPr>
        <w:t>,</w:t>
      </w:r>
      <w:r>
        <w:rPr>
          <w:rFonts w:ascii="Times New Roman" w:hAnsi="Times New Roman"/>
          <w:bCs/>
          <w:iCs/>
          <w:sz w:val="28"/>
          <w:szCs w:val="28"/>
          <w:lang w:val="uk-UA"/>
        </w:rPr>
        <w:t xml:space="preserve"> яке додаткове затухання слід чекати в кварцовому оптичному волокні, якщо по ньому хочуть передавати сигнали на довжинах хвиль  </w:t>
      </w:r>
      <w:r w:rsidR="00E93DBE">
        <w:rPr>
          <w:rFonts w:ascii="Times New Roman" w:hAnsi="Times New Roman"/>
          <w:sz w:val="28"/>
          <w:szCs w:val="28"/>
          <w:lang w:val="uk-UA"/>
        </w:rPr>
        <w:t xml:space="preserve"> 2,5 мкм</w:t>
      </w:r>
      <w:r>
        <w:rPr>
          <w:rFonts w:ascii="Times New Roman" w:hAnsi="Times New Roman"/>
          <w:sz w:val="28"/>
          <w:szCs w:val="28"/>
          <w:lang w:val="uk-UA"/>
        </w:rPr>
        <w:t>,</w:t>
      </w:r>
      <w:r w:rsidR="00E93DBE">
        <w:rPr>
          <w:rFonts w:ascii="Times New Roman" w:hAnsi="Times New Roman"/>
          <w:sz w:val="28"/>
          <w:szCs w:val="28"/>
          <w:lang w:val="uk-UA"/>
        </w:rPr>
        <w:t xml:space="preserve"> 3 мкм, 3.5мкм,</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Pr>
          <w:rFonts w:ascii="Times New Roman" w:hAnsi="Times New Roman"/>
          <w:sz w:val="28"/>
          <w:szCs w:val="28"/>
          <w:lang w:val="uk-UA"/>
        </w:rPr>
        <w:t xml:space="preserve">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Pr="009B420E" w:rsidRDefault="0031173C" w:rsidP="0031173C">
      <w:pPr>
        <w:pStyle w:val="a3"/>
        <w:tabs>
          <w:tab w:val="left" w:pos="567"/>
        </w:tabs>
        <w:spacing w:line="360" w:lineRule="auto"/>
        <w:ind w:left="0" w:firstLine="924"/>
        <w:jc w:val="both"/>
        <w:rPr>
          <w:i/>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коефіцієнт</w:t>
      </w:r>
      <w:r w:rsidRPr="008719F0">
        <w:rPr>
          <w:rFonts w:ascii="Times New Roman" w:hAnsi="Times New Roman"/>
          <w:bCs/>
          <w:i/>
          <w:iCs/>
          <w:sz w:val="28"/>
          <w:szCs w:val="28"/>
          <w:lang w:val="uk-UA"/>
        </w:rPr>
        <w:t xml:space="preserve"> С</w:t>
      </w:r>
      <w:r w:rsidRPr="00FE64DA">
        <w:rPr>
          <w:rFonts w:ascii="Times New Roman" w:hAnsi="Times New Roman"/>
          <w:sz w:val="28"/>
          <w:szCs w:val="28"/>
          <w:lang w:val="uk-UA"/>
        </w:rPr>
        <w:t>=0,9</w:t>
      </w:r>
      <w:r>
        <w:rPr>
          <w:i/>
          <w:sz w:val="28"/>
          <w:szCs w:val="28"/>
          <w:lang w:val="uk-UA"/>
        </w:rPr>
        <w:t>;</w:t>
      </w:r>
    </w:p>
    <w:p w:rsidR="0031173C" w:rsidRPr="00A33594"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i/>
          <w:sz w:val="28"/>
          <w:szCs w:val="28"/>
          <w:lang w:val="uk-UA"/>
        </w:rPr>
        <w:tab/>
      </w:r>
      <w:r w:rsidRPr="002B1D50">
        <w:rPr>
          <w:rFonts w:ascii="Times New Roman" w:hAnsi="Times New Roman"/>
          <w:sz w:val="28"/>
          <w:szCs w:val="28"/>
          <w:lang w:val="uk-UA"/>
        </w:rPr>
        <w:t xml:space="preserve">коефіцієнт </w:t>
      </w:r>
      <w:r w:rsidRPr="002B1D50">
        <w:rPr>
          <w:rFonts w:ascii="Times New Roman" w:hAnsi="Times New Roman"/>
          <w:i/>
          <w:sz w:val="28"/>
          <w:szCs w:val="28"/>
          <w:lang w:val="uk-UA"/>
        </w:rPr>
        <w:t>к</w:t>
      </w:r>
      <w:r w:rsidRPr="002B1D50">
        <w:rPr>
          <w:rFonts w:ascii="Times New Roman" w:hAnsi="Times New Roman"/>
          <w:sz w:val="28"/>
          <w:szCs w:val="28"/>
          <w:lang w:val="uk-UA"/>
        </w:rPr>
        <w:t>=8</w:t>
      </w:r>
      <w:r w:rsidRPr="002B1D50">
        <w:rPr>
          <w:rFonts w:ascii="Times New Roman" w:hAnsi="Times New Roman"/>
          <w:sz w:val="28"/>
          <w:szCs w:val="28"/>
          <w:vertAlign w:val="superscript"/>
          <w:lang w:val="uk-UA"/>
        </w:rPr>
        <w:t>.</w:t>
      </w:r>
      <w:r w:rsidRPr="002B1D50">
        <w:rPr>
          <w:rFonts w:ascii="Times New Roman" w:hAnsi="Times New Roman"/>
          <w:sz w:val="28"/>
          <w:szCs w:val="28"/>
          <w:lang w:val="uk-UA"/>
        </w:rPr>
        <w:t>10</w:t>
      </w:r>
      <w:r w:rsidRPr="002B1D50">
        <w:rPr>
          <w:rFonts w:ascii="Times New Roman" w:hAnsi="Times New Roman"/>
          <w:sz w:val="28"/>
          <w:szCs w:val="28"/>
          <w:vertAlign w:val="superscript"/>
          <w:lang w:val="uk-UA"/>
        </w:rPr>
        <w:t>-6</w:t>
      </w:r>
      <w:r w:rsidRPr="002B1D50">
        <w:rPr>
          <w:rFonts w:ascii="Times New Roman" w:hAnsi="Times New Roman"/>
          <w:sz w:val="28"/>
          <w:szCs w:val="28"/>
          <w:lang w:val="uk-UA"/>
        </w:rPr>
        <w:t xml:space="preserve"> м</w:t>
      </w:r>
      <w:r w:rsidRPr="009B420E">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Pr="00E31454" w:rsidRDefault="0031173C" w:rsidP="0031173C">
      <w:pPr>
        <w:pStyle w:val="a3"/>
        <w:tabs>
          <w:tab w:val="left" w:pos="993"/>
        </w:tabs>
        <w:spacing w:after="0" w:line="360" w:lineRule="auto"/>
        <w:ind w:left="0" w:firstLine="924"/>
        <w:jc w:val="both"/>
        <w:rPr>
          <w:rFonts w:ascii="Times New Roman" w:hAnsi="Times New Roman"/>
          <w:bCs/>
          <w:iCs/>
          <w:sz w:val="28"/>
          <w:szCs w:val="28"/>
          <w:lang w:val="uk-UA"/>
        </w:rPr>
      </w:pPr>
      <w:r>
        <w:rPr>
          <w:rFonts w:ascii="Times New Roman" w:hAnsi="Times New Roman"/>
          <w:b/>
          <w:bCs/>
          <w:iCs/>
          <w:sz w:val="28"/>
          <w:szCs w:val="28"/>
          <w:lang w:val="uk-UA"/>
        </w:rPr>
        <w:t>Задача</w:t>
      </w:r>
      <w:r w:rsidRPr="00D12A8C">
        <w:rPr>
          <w:rFonts w:ascii="Times New Roman" w:hAnsi="Times New Roman"/>
          <w:b/>
          <w:bCs/>
          <w:iCs/>
          <w:sz w:val="28"/>
          <w:szCs w:val="28"/>
          <w:lang w:val="uk-UA"/>
        </w:rPr>
        <w:t xml:space="preserve"> </w:t>
      </w:r>
      <w:r w:rsidR="00013360">
        <w:rPr>
          <w:rFonts w:ascii="Times New Roman" w:hAnsi="Times New Roman"/>
          <w:b/>
          <w:bCs/>
          <w:iCs/>
          <w:sz w:val="28"/>
          <w:szCs w:val="28"/>
          <w:lang w:val="uk-UA"/>
        </w:rPr>
        <w:t>2.5</w:t>
      </w:r>
      <w:r>
        <w:rPr>
          <w:rFonts w:ascii="Times New Roman" w:hAnsi="Times New Roman"/>
          <w:b/>
          <w:bCs/>
          <w:iCs/>
          <w:sz w:val="28"/>
          <w:szCs w:val="28"/>
          <w:lang w:val="uk-UA"/>
        </w:rPr>
        <w:t>.3</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w:t>
      </w:r>
      <w:r w:rsidR="00E93DBE">
        <w:rPr>
          <w:rFonts w:ascii="Times New Roman" w:hAnsi="Times New Roman"/>
          <w:bCs/>
          <w:iCs/>
          <w:sz w:val="28"/>
          <w:szCs w:val="28"/>
          <w:lang w:val="uk-UA"/>
        </w:rPr>
        <w:t>,</w:t>
      </w:r>
      <w:r>
        <w:rPr>
          <w:rFonts w:ascii="Times New Roman" w:hAnsi="Times New Roman"/>
          <w:bCs/>
          <w:iCs/>
          <w:sz w:val="28"/>
          <w:szCs w:val="28"/>
          <w:lang w:val="uk-UA"/>
        </w:rPr>
        <w:t xml:space="preserve"> яке додаткове затухання слід чекати в кварцовому оптичному волокні, якщо при виготовлені кабеля ОКК-50-01-4 виникли додаткові мікровигини</w:t>
      </w:r>
      <w:r w:rsidR="00E93DBE">
        <w:rPr>
          <w:rFonts w:ascii="Times New Roman" w:hAnsi="Times New Roman"/>
          <w:bCs/>
          <w:iCs/>
          <w:sz w:val="28"/>
          <w:szCs w:val="28"/>
          <w:lang w:val="uk-UA"/>
        </w:rPr>
        <w:t>,</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Pr>
          <w:rFonts w:ascii="Times New Roman" w:hAnsi="Times New Roman"/>
          <w:sz w:val="28"/>
          <w:szCs w:val="28"/>
          <w:lang w:val="uk-UA"/>
        </w:rPr>
        <w:t xml:space="preserve">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діаметр осердя волокна</w:t>
      </w:r>
      <w:r w:rsidRPr="007A152E">
        <w:rPr>
          <w:rFonts w:ascii="Times New Roman" w:hAnsi="Times New Roman"/>
          <w:bCs/>
          <w:iCs/>
          <w:sz w:val="28"/>
          <w:szCs w:val="28"/>
        </w:rPr>
        <w:t xml:space="preserve"> </w:t>
      </w:r>
      <w:r>
        <w:rPr>
          <w:rFonts w:ascii="Times New Roman" w:hAnsi="Times New Roman"/>
          <w:bCs/>
          <w:iCs/>
          <w:sz w:val="28"/>
          <w:szCs w:val="28"/>
        </w:rPr>
        <w:t>–</w:t>
      </w:r>
      <w:r w:rsidR="00392F12">
        <w:rPr>
          <w:rFonts w:ascii="Times New Roman" w:hAnsi="Times New Roman"/>
          <w:bCs/>
          <w:iCs/>
          <w:sz w:val="28"/>
          <w:szCs w:val="28"/>
          <w:lang w:val="uk-UA"/>
        </w:rPr>
        <w:t xml:space="preserve"> 10мкм</w:t>
      </w:r>
      <w:r>
        <w:rPr>
          <w:rFonts w:ascii="Times New Roman" w:hAnsi="Times New Roman"/>
          <w:bCs/>
          <w:iCs/>
          <w:sz w:val="28"/>
          <w:szCs w:val="28"/>
          <w:lang w:val="uk-UA"/>
        </w:rPr>
        <w:t>;</w:t>
      </w:r>
    </w:p>
    <w:p w:rsidR="0031173C" w:rsidRDefault="00392F12"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діаметр покриття – 100мкм</w:t>
      </w:r>
      <w:r w:rsidR="0031173C">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i/>
          <w:sz w:val="28"/>
          <w:szCs w:val="28"/>
          <w:lang w:val="uk-UA"/>
        </w:rPr>
      </w:pPr>
      <w:r>
        <w:rPr>
          <w:rFonts w:ascii="Times New Roman" w:hAnsi="Times New Roman"/>
          <w:bCs/>
          <w:iCs/>
          <w:sz w:val="28"/>
          <w:szCs w:val="28"/>
          <w:lang w:val="uk-UA"/>
        </w:rPr>
        <w:tab/>
        <w:t>відносна зміна профіля показника заломлення-</w:t>
      </w:r>
      <w:r w:rsidRPr="00FE64DA">
        <w:rPr>
          <w:rFonts w:ascii="Times New Roman" w:hAnsi="Times New Roman"/>
          <w:sz w:val="28"/>
          <w:szCs w:val="28"/>
        </w:rPr>
        <w:t>∆ =0,005</w:t>
      </w:r>
      <w:r>
        <w:rPr>
          <w:i/>
          <w:sz w:val="28"/>
          <w:szCs w:val="28"/>
          <w:lang w:val="uk-UA"/>
        </w:rPr>
        <w:t>;</w:t>
      </w:r>
    </w:p>
    <w:p w:rsidR="0031173C" w:rsidRDefault="0031173C" w:rsidP="0031173C">
      <w:pPr>
        <w:pStyle w:val="a3"/>
        <w:tabs>
          <w:tab w:val="left" w:pos="567"/>
          <w:tab w:val="left" w:pos="1701"/>
        </w:tabs>
        <w:spacing w:line="360" w:lineRule="auto"/>
        <w:ind w:left="0" w:firstLine="924"/>
        <w:jc w:val="both"/>
        <w:rPr>
          <w:i/>
          <w:sz w:val="28"/>
          <w:szCs w:val="28"/>
          <w:lang w:val="uk-UA"/>
        </w:rPr>
      </w:pPr>
      <w:r>
        <w:rPr>
          <w:i/>
          <w:sz w:val="28"/>
          <w:szCs w:val="28"/>
          <w:lang w:val="uk-UA"/>
        </w:rPr>
        <w:tab/>
      </w:r>
      <w:r w:rsidRPr="00E9226F">
        <w:rPr>
          <w:rFonts w:ascii="Times New Roman" w:hAnsi="Times New Roman"/>
          <w:sz w:val="28"/>
          <w:szCs w:val="28"/>
          <w:lang w:val="uk-UA"/>
        </w:rPr>
        <w:t xml:space="preserve">кількість неоднорідностей </w:t>
      </w:r>
      <w:r>
        <w:rPr>
          <w:sz w:val="28"/>
          <w:szCs w:val="28"/>
          <w:lang w:val="uk-UA"/>
        </w:rPr>
        <w:t xml:space="preserve">- </w:t>
      </w:r>
      <w:r w:rsidRPr="00FE64DA">
        <w:rPr>
          <w:rFonts w:ascii="Times New Roman" w:hAnsi="Times New Roman"/>
          <w:sz w:val="28"/>
          <w:szCs w:val="28"/>
        </w:rPr>
        <w:t>N</w:t>
      </w:r>
      <w:r w:rsidRPr="00FE64DA">
        <w:rPr>
          <w:rFonts w:ascii="Times New Roman" w:hAnsi="Times New Roman"/>
          <w:sz w:val="28"/>
          <w:szCs w:val="28"/>
          <w:vertAlign w:val="subscript"/>
        </w:rPr>
        <w:t>н</w:t>
      </w:r>
      <w:r w:rsidRPr="00FE64DA">
        <w:rPr>
          <w:rFonts w:ascii="Times New Roman" w:hAnsi="Times New Roman"/>
          <w:sz w:val="28"/>
          <w:szCs w:val="28"/>
        </w:rPr>
        <w:t>=</w:t>
      </w:r>
      <w:r w:rsidRPr="00FE64DA">
        <w:rPr>
          <w:rFonts w:ascii="Times New Roman" w:hAnsi="Times New Roman"/>
          <w:sz w:val="28"/>
          <w:szCs w:val="28"/>
          <w:lang w:val="uk-UA"/>
        </w:rPr>
        <w:t>2</w:t>
      </w:r>
      <w:r w:rsidRPr="00FE64DA">
        <w:rPr>
          <w:rFonts w:ascii="Times New Roman" w:hAnsi="Times New Roman"/>
          <w:sz w:val="28"/>
          <w:szCs w:val="28"/>
        </w:rPr>
        <w:t>00</w:t>
      </w:r>
      <w:r w:rsidRPr="00FE64DA">
        <w:rPr>
          <w:rFonts w:ascii="Times New Roman" w:hAnsi="Times New Roman"/>
          <w:sz w:val="28"/>
          <w:szCs w:val="28"/>
          <w:lang w:val="uk-UA"/>
        </w:rPr>
        <w:t>;</w:t>
      </w:r>
    </w:p>
    <w:p w:rsidR="0031173C" w:rsidRDefault="0031173C" w:rsidP="0031173C">
      <w:pPr>
        <w:pStyle w:val="a3"/>
        <w:tabs>
          <w:tab w:val="left" w:pos="567"/>
          <w:tab w:val="left" w:pos="1701"/>
        </w:tabs>
        <w:spacing w:line="360" w:lineRule="auto"/>
        <w:ind w:left="0" w:firstLine="924"/>
        <w:jc w:val="both"/>
        <w:rPr>
          <w:i/>
          <w:sz w:val="28"/>
          <w:szCs w:val="28"/>
          <w:lang w:val="uk-UA"/>
        </w:rPr>
      </w:pPr>
      <w:r>
        <w:rPr>
          <w:i/>
          <w:sz w:val="28"/>
          <w:szCs w:val="28"/>
          <w:lang w:val="uk-UA"/>
        </w:rPr>
        <w:tab/>
      </w:r>
      <w:r w:rsidRPr="00FE64DA">
        <w:rPr>
          <w:rFonts w:ascii="Times New Roman" w:hAnsi="Times New Roman"/>
          <w:sz w:val="28"/>
          <w:szCs w:val="28"/>
          <w:lang w:val="uk-UA"/>
        </w:rPr>
        <w:t>висота неоднорідностей</w:t>
      </w:r>
      <w:r>
        <w:rPr>
          <w:sz w:val="28"/>
          <w:szCs w:val="28"/>
          <w:lang w:val="uk-UA"/>
        </w:rPr>
        <w:t xml:space="preserve"> -</w:t>
      </w:r>
      <w:r w:rsidRPr="00FE64DA">
        <w:rPr>
          <w:rFonts w:ascii="Times New Roman" w:hAnsi="Times New Roman"/>
          <w:sz w:val="28"/>
          <w:szCs w:val="28"/>
          <w:lang w:val="uk-UA"/>
        </w:rPr>
        <w:t xml:space="preserve"> </w:t>
      </w:r>
      <w:r w:rsidRPr="00FE64DA">
        <w:rPr>
          <w:rFonts w:ascii="Times New Roman" w:hAnsi="Times New Roman"/>
          <w:sz w:val="28"/>
          <w:szCs w:val="28"/>
        </w:rPr>
        <w:t>у</w:t>
      </w:r>
      <w:r w:rsidRPr="00FE64DA">
        <w:rPr>
          <w:rFonts w:ascii="Times New Roman" w:hAnsi="Times New Roman"/>
          <w:sz w:val="28"/>
          <w:szCs w:val="28"/>
          <w:vertAlign w:val="subscript"/>
        </w:rPr>
        <w:t>н</w:t>
      </w:r>
      <w:r w:rsidRPr="00FE64DA">
        <w:rPr>
          <w:rFonts w:ascii="Times New Roman" w:hAnsi="Times New Roman"/>
          <w:sz w:val="28"/>
          <w:szCs w:val="28"/>
        </w:rPr>
        <w:t xml:space="preserve"> =0,00</w:t>
      </w:r>
      <w:r w:rsidRPr="00FE64DA">
        <w:rPr>
          <w:rFonts w:ascii="Times New Roman" w:hAnsi="Times New Roman"/>
          <w:sz w:val="28"/>
          <w:szCs w:val="28"/>
          <w:lang w:val="uk-UA"/>
        </w:rPr>
        <w:t>3</w:t>
      </w:r>
      <w:r w:rsidRPr="00FE64DA">
        <w:rPr>
          <w:rFonts w:ascii="Times New Roman" w:hAnsi="Times New Roman"/>
          <w:sz w:val="28"/>
          <w:szCs w:val="28"/>
        </w:rPr>
        <w:t>5мм</w:t>
      </w:r>
      <w:r>
        <w:rPr>
          <w:i/>
          <w:sz w:val="28"/>
          <w:szCs w:val="28"/>
          <w:lang w:val="uk-UA"/>
        </w:rPr>
        <w:t>;</w:t>
      </w:r>
    </w:p>
    <w:p w:rsidR="0031173C" w:rsidRPr="00366944"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i/>
          <w:sz w:val="28"/>
          <w:szCs w:val="28"/>
          <w:lang w:val="uk-UA"/>
        </w:rPr>
        <w:tab/>
      </w:r>
      <w:r w:rsidRPr="00FE64DA">
        <w:rPr>
          <w:rFonts w:ascii="Times New Roman" w:hAnsi="Times New Roman"/>
          <w:sz w:val="28"/>
          <w:szCs w:val="28"/>
          <w:lang w:val="uk-UA"/>
        </w:rPr>
        <w:t xml:space="preserve">модулі </w:t>
      </w:r>
      <w:r w:rsidRPr="00FE64DA">
        <w:rPr>
          <w:rFonts w:ascii="Times New Roman" w:hAnsi="Times New Roman"/>
          <w:sz w:val="28"/>
          <w:szCs w:val="28"/>
        </w:rPr>
        <w:t>Е</w:t>
      </w:r>
      <w:r w:rsidRPr="00FE64DA">
        <w:rPr>
          <w:rFonts w:ascii="Times New Roman" w:hAnsi="Times New Roman"/>
          <w:sz w:val="28"/>
          <w:szCs w:val="28"/>
          <w:vertAlign w:val="subscript"/>
        </w:rPr>
        <w:t>0</w:t>
      </w:r>
      <w:r w:rsidRPr="00FE64DA">
        <w:rPr>
          <w:rFonts w:ascii="Times New Roman" w:hAnsi="Times New Roman"/>
          <w:sz w:val="28"/>
          <w:szCs w:val="28"/>
        </w:rPr>
        <w:t>=6,9</w:t>
      </w:r>
      <w:r w:rsidRPr="00FE64DA">
        <w:rPr>
          <w:rFonts w:ascii="Times New Roman" w:hAnsi="Times New Roman"/>
          <w:sz w:val="28"/>
          <w:szCs w:val="28"/>
          <w:vertAlign w:val="superscript"/>
        </w:rPr>
        <w:t>.</w:t>
      </w:r>
      <w:r w:rsidRPr="00FE64DA">
        <w:rPr>
          <w:rFonts w:ascii="Times New Roman" w:hAnsi="Times New Roman"/>
          <w:sz w:val="28"/>
          <w:szCs w:val="28"/>
        </w:rPr>
        <w:t>10</w:t>
      </w:r>
      <w:r w:rsidRPr="00FE64DA">
        <w:rPr>
          <w:rFonts w:ascii="Times New Roman" w:hAnsi="Times New Roman"/>
          <w:sz w:val="28"/>
          <w:szCs w:val="28"/>
          <w:vertAlign w:val="superscript"/>
        </w:rPr>
        <w:t>8</w:t>
      </w:r>
      <w:r>
        <w:rPr>
          <w:rFonts w:ascii="Times New Roman" w:hAnsi="Times New Roman"/>
          <w:sz w:val="28"/>
          <w:szCs w:val="28"/>
          <w:lang w:val="uk-UA"/>
        </w:rPr>
        <w:t>;</w:t>
      </w:r>
      <w:r w:rsidRPr="00FE64DA">
        <w:rPr>
          <w:rFonts w:ascii="Times New Roman" w:hAnsi="Times New Roman"/>
          <w:sz w:val="28"/>
          <w:szCs w:val="28"/>
          <w:lang w:val="en-US"/>
        </w:rPr>
        <w:t>E</w:t>
      </w:r>
      <w:r w:rsidRPr="00FE64DA">
        <w:rPr>
          <w:rFonts w:ascii="Times New Roman" w:hAnsi="Times New Roman"/>
          <w:sz w:val="28"/>
          <w:szCs w:val="28"/>
          <w:vertAlign w:val="subscript"/>
          <w:lang w:val="en-US"/>
        </w:rPr>
        <w:t>c</w:t>
      </w:r>
      <w:r w:rsidRPr="00FE64DA">
        <w:rPr>
          <w:rFonts w:ascii="Times New Roman" w:hAnsi="Times New Roman"/>
          <w:sz w:val="28"/>
          <w:szCs w:val="28"/>
        </w:rPr>
        <w:t>=6,2</w:t>
      </w:r>
      <w:r w:rsidRPr="00FE64DA">
        <w:rPr>
          <w:rFonts w:ascii="Times New Roman" w:hAnsi="Times New Roman"/>
          <w:sz w:val="28"/>
          <w:szCs w:val="28"/>
          <w:vertAlign w:val="superscript"/>
        </w:rPr>
        <w:t>.</w:t>
      </w:r>
      <w:r w:rsidRPr="00FE64DA">
        <w:rPr>
          <w:rFonts w:ascii="Times New Roman" w:hAnsi="Times New Roman"/>
          <w:sz w:val="28"/>
          <w:szCs w:val="28"/>
        </w:rPr>
        <w:t>10</w:t>
      </w:r>
      <w:r w:rsidRPr="00FE64DA">
        <w:rPr>
          <w:rFonts w:ascii="Times New Roman" w:hAnsi="Times New Roman"/>
          <w:sz w:val="28"/>
          <w:szCs w:val="28"/>
          <w:vertAlign w:val="superscript"/>
        </w:rPr>
        <w:t>10</w:t>
      </w:r>
      <w:r w:rsidRPr="00FE64DA">
        <w:rPr>
          <w:rFonts w:ascii="Times New Roman" w:hAnsi="Times New Roman"/>
          <w:sz w:val="28"/>
          <w:szCs w:val="28"/>
        </w:rPr>
        <w:t xml:space="preserve"> Н/м</w:t>
      </w:r>
      <w:r w:rsidRPr="00FE64DA">
        <w:rPr>
          <w:rFonts w:ascii="Times New Roman" w:hAnsi="Times New Roman"/>
          <w:sz w:val="28"/>
          <w:szCs w:val="28"/>
          <w:vertAlign w:val="superscript"/>
        </w:rPr>
        <w:t>2</w:t>
      </w:r>
      <w:r>
        <w:rPr>
          <w:sz w:val="28"/>
          <w:szCs w:val="28"/>
          <w:lang w:val="uk-UA"/>
        </w:rPr>
        <w:t>.</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Pr>
          <w:rFonts w:ascii="Times New Roman" w:hAnsi="Times New Roman"/>
          <w:b/>
          <w:bCs/>
          <w:iCs/>
          <w:sz w:val="28"/>
          <w:szCs w:val="28"/>
          <w:lang w:val="uk-UA"/>
        </w:rPr>
        <w:t xml:space="preserve">Задача </w:t>
      </w:r>
      <w:r w:rsidRPr="00D12A8C">
        <w:rPr>
          <w:rFonts w:ascii="Times New Roman" w:hAnsi="Times New Roman"/>
          <w:b/>
          <w:bCs/>
          <w:iCs/>
          <w:sz w:val="28"/>
          <w:szCs w:val="28"/>
          <w:lang w:val="uk-UA"/>
        </w:rPr>
        <w:t xml:space="preserve"> </w:t>
      </w:r>
      <w:r>
        <w:rPr>
          <w:rFonts w:ascii="Times New Roman" w:hAnsi="Times New Roman"/>
          <w:b/>
          <w:bCs/>
          <w:iCs/>
          <w:sz w:val="28"/>
          <w:szCs w:val="28"/>
          <w:lang w:val="uk-UA"/>
        </w:rPr>
        <w:t>2.</w:t>
      </w:r>
      <w:r w:rsidR="00013360">
        <w:rPr>
          <w:rFonts w:ascii="Times New Roman" w:hAnsi="Times New Roman"/>
          <w:b/>
          <w:bCs/>
          <w:iCs/>
          <w:sz w:val="28"/>
          <w:szCs w:val="28"/>
          <w:lang w:val="uk-UA"/>
        </w:rPr>
        <w:t>5</w:t>
      </w:r>
      <w:r w:rsidRPr="00D12A8C">
        <w:rPr>
          <w:rFonts w:ascii="Times New Roman" w:hAnsi="Times New Roman"/>
          <w:bCs/>
          <w:iCs/>
          <w:sz w:val="28"/>
          <w:szCs w:val="28"/>
          <w:lang w:val="uk-UA"/>
        </w:rPr>
        <w:t>.</w:t>
      </w:r>
      <w:r>
        <w:rPr>
          <w:rFonts w:ascii="Times New Roman" w:hAnsi="Times New Roman"/>
          <w:b/>
          <w:bCs/>
          <w:iCs/>
          <w:sz w:val="28"/>
          <w:szCs w:val="28"/>
          <w:lang w:val="uk-UA"/>
        </w:rPr>
        <w:t>4.</w:t>
      </w:r>
      <w:r>
        <w:rPr>
          <w:rFonts w:ascii="Times New Roman" w:hAnsi="Times New Roman"/>
          <w:bCs/>
          <w:iCs/>
          <w:sz w:val="28"/>
          <w:szCs w:val="28"/>
          <w:lang w:val="uk-UA"/>
        </w:rPr>
        <w:t xml:space="preserve"> Визначити втрати у світловоді</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Pr>
          <w:rFonts w:ascii="Times New Roman" w:hAnsi="Times New Roman"/>
          <w:sz w:val="28"/>
          <w:szCs w:val="28"/>
          <w:lang w:val="uk-UA"/>
        </w:rPr>
        <w:t xml:space="preserve">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потужність сигналу на вході</w:t>
      </w:r>
      <w:r w:rsidRPr="00721FA9">
        <w:rPr>
          <w:rFonts w:ascii="Times New Roman" w:hAnsi="Times New Roman"/>
          <w:bCs/>
          <w:iCs/>
          <w:sz w:val="28"/>
          <w:szCs w:val="28"/>
          <w:lang w:val="uk-UA"/>
        </w:rPr>
        <w:t xml:space="preserve"> –</w:t>
      </w:r>
      <w:r>
        <w:rPr>
          <w:rFonts w:ascii="Times New Roman" w:hAnsi="Times New Roman"/>
          <w:bCs/>
          <w:iCs/>
          <w:sz w:val="28"/>
          <w:szCs w:val="28"/>
          <w:lang w:val="uk-UA"/>
        </w:rPr>
        <w:t xml:space="preserve"> Р</w:t>
      </w:r>
      <w:r>
        <w:rPr>
          <w:rFonts w:ascii="Times New Roman" w:hAnsi="Times New Roman"/>
          <w:bCs/>
          <w:iCs/>
          <w:sz w:val="28"/>
          <w:szCs w:val="28"/>
          <w:vertAlign w:val="subscript"/>
          <w:lang w:val="uk-UA"/>
        </w:rPr>
        <w:t xml:space="preserve">1  </w:t>
      </w:r>
      <w:r>
        <w:rPr>
          <w:rFonts w:ascii="Times New Roman" w:hAnsi="Times New Roman"/>
          <w:bCs/>
          <w:iCs/>
          <w:sz w:val="28"/>
          <w:szCs w:val="28"/>
          <w:lang w:val="uk-UA"/>
        </w:rPr>
        <w:t>=1000мкВт;</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потужність сигналу на виході – Р</w:t>
      </w:r>
      <w:r>
        <w:rPr>
          <w:rFonts w:ascii="Times New Roman" w:hAnsi="Times New Roman"/>
          <w:bCs/>
          <w:iCs/>
          <w:sz w:val="28"/>
          <w:szCs w:val="28"/>
          <w:vertAlign w:val="subscript"/>
          <w:lang w:val="uk-UA"/>
        </w:rPr>
        <w:t xml:space="preserve">2 </w:t>
      </w:r>
      <w:r>
        <w:rPr>
          <w:rFonts w:ascii="Times New Roman" w:hAnsi="Times New Roman"/>
          <w:bCs/>
          <w:iCs/>
          <w:sz w:val="28"/>
          <w:szCs w:val="28"/>
          <w:lang w:val="uk-UA"/>
        </w:rPr>
        <w:t>= 1мкВт.</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Pr>
          <w:rFonts w:ascii="Times New Roman" w:hAnsi="Times New Roman"/>
          <w:b/>
          <w:bCs/>
          <w:iCs/>
          <w:sz w:val="28"/>
          <w:szCs w:val="28"/>
          <w:lang w:val="uk-UA"/>
        </w:rPr>
        <w:t>Задача</w:t>
      </w:r>
      <w:r w:rsidRPr="00D12A8C">
        <w:rPr>
          <w:rFonts w:ascii="Times New Roman" w:hAnsi="Times New Roman"/>
          <w:b/>
          <w:bCs/>
          <w:iCs/>
          <w:sz w:val="28"/>
          <w:szCs w:val="28"/>
          <w:lang w:val="uk-UA"/>
        </w:rPr>
        <w:t xml:space="preserve"> </w:t>
      </w:r>
      <w:r>
        <w:rPr>
          <w:rFonts w:ascii="Times New Roman" w:hAnsi="Times New Roman"/>
          <w:b/>
          <w:bCs/>
          <w:iCs/>
          <w:sz w:val="28"/>
          <w:szCs w:val="28"/>
          <w:lang w:val="uk-UA"/>
        </w:rPr>
        <w:t>2.</w:t>
      </w:r>
      <w:r w:rsidR="00013360">
        <w:rPr>
          <w:rFonts w:ascii="Times New Roman" w:hAnsi="Times New Roman"/>
          <w:b/>
          <w:bCs/>
          <w:iCs/>
          <w:sz w:val="28"/>
          <w:szCs w:val="28"/>
          <w:lang w:val="uk-UA"/>
        </w:rPr>
        <w:t>5</w:t>
      </w:r>
      <w:r w:rsidRPr="00D12A8C">
        <w:rPr>
          <w:rFonts w:ascii="Times New Roman" w:hAnsi="Times New Roman"/>
          <w:bCs/>
          <w:iCs/>
          <w:sz w:val="28"/>
          <w:szCs w:val="28"/>
          <w:lang w:val="uk-UA"/>
        </w:rPr>
        <w:t>.</w:t>
      </w:r>
      <w:r>
        <w:rPr>
          <w:rFonts w:ascii="Times New Roman" w:hAnsi="Times New Roman"/>
          <w:b/>
          <w:bCs/>
          <w:iCs/>
          <w:sz w:val="28"/>
          <w:szCs w:val="28"/>
          <w:lang w:val="uk-UA"/>
        </w:rPr>
        <w:t>5.</w:t>
      </w:r>
      <w:r>
        <w:rPr>
          <w:rFonts w:ascii="Times New Roman" w:hAnsi="Times New Roman"/>
          <w:bCs/>
          <w:iCs/>
          <w:sz w:val="28"/>
          <w:szCs w:val="28"/>
          <w:lang w:val="uk-UA"/>
        </w:rPr>
        <w:t xml:space="preserve"> Визначити втрати у світловоді</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Pr>
          <w:rFonts w:ascii="Times New Roman" w:hAnsi="Times New Roman"/>
          <w:sz w:val="28"/>
          <w:szCs w:val="28"/>
          <w:lang w:val="uk-UA"/>
        </w:rPr>
        <w:t xml:space="preserve">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потужність сигналу на вході</w:t>
      </w:r>
      <w:r w:rsidRPr="00721FA9">
        <w:rPr>
          <w:rFonts w:ascii="Times New Roman" w:hAnsi="Times New Roman"/>
          <w:bCs/>
          <w:iCs/>
          <w:sz w:val="28"/>
          <w:szCs w:val="28"/>
          <w:lang w:val="uk-UA"/>
        </w:rPr>
        <w:t xml:space="preserve"> –</w:t>
      </w:r>
      <w:r>
        <w:rPr>
          <w:rFonts w:ascii="Times New Roman" w:hAnsi="Times New Roman"/>
          <w:bCs/>
          <w:iCs/>
          <w:sz w:val="28"/>
          <w:szCs w:val="28"/>
          <w:lang w:val="uk-UA"/>
        </w:rPr>
        <w:t xml:space="preserve"> Р</w:t>
      </w:r>
      <w:r>
        <w:rPr>
          <w:rFonts w:ascii="Times New Roman" w:hAnsi="Times New Roman"/>
          <w:bCs/>
          <w:iCs/>
          <w:sz w:val="28"/>
          <w:szCs w:val="28"/>
          <w:vertAlign w:val="subscript"/>
          <w:lang w:val="uk-UA"/>
        </w:rPr>
        <w:t xml:space="preserve">1  </w:t>
      </w:r>
      <w:r>
        <w:rPr>
          <w:rFonts w:ascii="Times New Roman" w:hAnsi="Times New Roman"/>
          <w:bCs/>
          <w:iCs/>
          <w:sz w:val="28"/>
          <w:szCs w:val="28"/>
          <w:lang w:val="uk-UA"/>
        </w:rPr>
        <w:t>=1мВт;</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потужність сигналу на виході – Р</w:t>
      </w:r>
      <w:r>
        <w:rPr>
          <w:rFonts w:ascii="Times New Roman" w:hAnsi="Times New Roman"/>
          <w:bCs/>
          <w:iCs/>
          <w:sz w:val="28"/>
          <w:szCs w:val="28"/>
          <w:vertAlign w:val="subscript"/>
          <w:lang w:val="uk-UA"/>
        </w:rPr>
        <w:t xml:space="preserve">2 </w:t>
      </w:r>
      <w:r>
        <w:rPr>
          <w:rFonts w:ascii="Times New Roman" w:hAnsi="Times New Roman"/>
          <w:bCs/>
          <w:iCs/>
          <w:sz w:val="28"/>
          <w:szCs w:val="28"/>
          <w:lang w:val="uk-UA"/>
        </w:rPr>
        <w:t>= 10мкВт.</w:t>
      </w:r>
    </w:p>
    <w:p w:rsidR="0031173C" w:rsidRPr="00E31454" w:rsidRDefault="00013360" w:rsidP="0031173C">
      <w:pPr>
        <w:pStyle w:val="a3"/>
        <w:tabs>
          <w:tab w:val="left" w:pos="567"/>
        </w:tabs>
        <w:spacing w:after="0" w:line="360" w:lineRule="auto"/>
        <w:ind w:left="0" w:firstLine="924"/>
        <w:jc w:val="both"/>
        <w:rPr>
          <w:rFonts w:ascii="Times New Roman" w:hAnsi="Times New Roman"/>
          <w:bCs/>
          <w:iCs/>
          <w:sz w:val="28"/>
          <w:szCs w:val="28"/>
          <w:lang w:val="uk-UA"/>
        </w:rPr>
      </w:pPr>
      <w:r>
        <w:rPr>
          <w:rFonts w:ascii="Times New Roman" w:hAnsi="Times New Roman"/>
          <w:b/>
          <w:bCs/>
          <w:iCs/>
          <w:sz w:val="28"/>
          <w:szCs w:val="28"/>
          <w:lang w:val="uk-UA"/>
        </w:rPr>
        <w:t>Задача 2.5</w:t>
      </w:r>
      <w:r w:rsidR="0031173C">
        <w:rPr>
          <w:rFonts w:ascii="Times New Roman" w:hAnsi="Times New Roman"/>
          <w:b/>
          <w:bCs/>
          <w:iCs/>
          <w:sz w:val="28"/>
          <w:szCs w:val="28"/>
          <w:lang w:val="uk-UA"/>
        </w:rPr>
        <w:t>.6</w:t>
      </w:r>
      <w:r w:rsidR="0031173C" w:rsidRPr="00D12A8C">
        <w:rPr>
          <w:rFonts w:ascii="Times New Roman" w:hAnsi="Times New Roman"/>
          <w:bCs/>
          <w:iCs/>
          <w:sz w:val="28"/>
          <w:szCs w:val="28"/>
          <w:lang w:val="uk-UA"/>
        </w:rPr>
        <w:t>.</w:t>
      </w:r>
      <w:r w:rsidR="0031173C">
        <w:rPr>
          <w:rFonts w:ascii="Times New Roman" w:hAnsi="Times New Roman"/>
          <w:bCs/>
          <w:iCs/>
          <w:sz w:val="28"/>
          <w:szCs w:val="28"/>
          <w:lang w:val="uk-UA"/>
        </w:rPr>
        <w:t xml:space="preserve"> Визначити втрати внаслідок поперечного децентрування при з'єднанні багатомодових і одномодових світловодів</w:t>
      </w:r>
      <w:r w:rsidR="0031173C" w:rsidRPr="00D12A8C">
        <w:rPr>
          <w:rFonts w:ascii="Times New Roman" w:hAnsi="Times New Roman"/>
          <w:bCs/>
          <w:iCs/>
          <w:sz w:val="28"/>
          <w:szCs w:val="28"/>
          <w:lang w:val="uk-UA"/>
        </w:rPr>
        <w:t xml:space="preserve"> </w:t>
      </w:r>
      <w:r w:rsidR="0031173C">
        <w:rPr>
          <w:rFonts w:ascii="Times New Roman" w:hAnsi="Times New Roman"/>
          <w:bCs/>
          <w:iCs/>
          <w:sz w:val="28"/>
          <w:szCs w:val="28"/>
          <w:lang w:val="uk-UA"/>
        </w:rPr>
        <w:t xml:space="preserve"> </w:t>
      </w:r>
      <w:r w:rsidR="0031173C">
        <w:rPr>
          <w:rFonts w:ascii="Times New Roman" w:hAnsi="Times New Roman"/>
          <w:sz w:val="28"/>
          <w:szCs w:val="28"/>
          <w:lang w:val="uk-UA"/>
        </w:rPr>
        <w:t xml:space="preserve"> при наступних вихідних дан</w:t>
      </w:r>
      <w:r w:rsidR="0031173C" w:rsidRPr="00D12A8C">
        <w:rPr>
          <w:rFonts w:ascii="Times New Roman" w:hAnsi="Times New Roman"/>
          <w:sz w:val="28"/>
          <w:szCs w:val="28"/>
          <w:lang w:val="uk-UA"/>
        </w:rPr>
        <w:t>их</w:t>
      </w:r>
      <w:r w:rsidR="0031173C">
        <w:rPr>
          <w:rFonts w:ascii="Times New Roman" w:hAnsi="Times New Roman"/>
          <w:sz w:val="28"/>
          <w:szCs w:val="28"/>
          <w:lang w:val="uk-UA"/>
        </w:rPr>
        <w:t>:</w:t>
      </w:r>
      <w:r w:rsidR="0031173C"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багатомодовий світловод</w:t>
      </w:r>
      <w:r w:rsidRPr="008719F0">
        <w:rPr>
          <w:rFonts w:ascii="Times New Roman" w:hAnsi="Times New Roman"/>
          <w:bCs/>
          <w:iCs/>
          <w:sz w:val="28"/>
          <w:szCs w:val="28"/>
          <w:lang w:val="uk-UA"/>
        </w:rPr>
        <w:t xml:space="preserve"> –</w:t>
      </w:r>
      <w:r w:rsidRPr="00E9445D">
        <w:rPr>
          <w:rFonts w:ascii="Times New Roman" w:hAnsi="Times New Roman"/>
          <w:bCs/>
          <w:iCs/>
          <w:sz w:val="28"/>
          <w:szCs w:val="28"/>
          <w:lang w:val="uk-UA"/>
        </w:rPr>
        <w:t xml:space="preserve"> </w:t>
      </w:r>
      <w:r w:rsidRPr="00E9445D">
        <w:rPr>
          <w:rFonts w:ascii="Times New Roman" w:hAnsi="Times New Roman"/>
          <w:sz w:val="28"/>
          <w:szCs w:val="28"/>
          <w:lang w:val="en-US"/>
        </w:rPr>
        <w:t>d</w:t>
      </w:r>
      <w:r w:rsidRPr="00E9445D">
        <w:rPr>
          <w:rFonts w:ascii="Times New Roman" w:hAnsi="Times New Roman"/>
          <w:sz w:val="28"/>
          <w:szCs w:val="28"/>
          <w:vertAlign w:val="subscript"/>
          <w:lang w:val="en-US"/>
        </w:rPr>
        <w:t>c</w:t>
      </w:r>
      <w:r w:rsidR="00392F12">
        <w:rPr>
          <w:rFonts w:ascii="Times New Roman" w:hAnsi="Times New Roman"/>
          <w:sz w:val="28"/>
          <w:szCs w:val="28"/>
        </w:rPr>
        <w:t>=50</w:t>
      </w:r>
      <w:r>
        <w:rPr>
          <w:rFonts w:ascii="Times New Roman" w:hAnsi="Times New Roman"/>
          <w:sz w:val="28"/>
          <w:szCs w:val="28"/>
        </w:rPr>
        <w:t>мкм</w:t>
      </w:r>
      <w:r>
        <w:rPr>
          <w:rFonts w:ascii="Times New Roman" w:hAnsi="Times New Roman"/>
          <w:sz w:val="28"/>
          <w:szCs w:val="28"/>
          <w:lang w:val="uk-UA"/>
        </w:rPr>
        <w:t>;</w:t>
      </w:r>
      <w:r w:rsidRPr="00E9445D">
        <w:rPr>
          <w:rFonts w:ascii="Times New Roman" w:hAnsi="Times New Roman"/>
          <w:sz w:val="28"/>
          <w:szCs w:val="28"/>
        </w:rPr>
        <w:t xml:space="preserve"> </w:t>
      </w:r>
      <w:r w:rsidRPr="00E9445D">
        <w:rPr>
          <w:rFonts w:ascii="Times New Roman" w:hAnsi="Times New Roman"/>
          <w:sz w:val="28"/>
          <w:szCs w:val="28"/>
        </w:rPr>
        <w:sym w:font="Symbol" w:char="F064"/>
      </w:r>
      <w:r>
        <w:rPr>
          <w:rFonts w:ascii="Times New Roman" w:hAnsi="Times New Roman"/>
          <w:sz w:val="28"/>
          <w:szCs w:val="28"/>
        </w:rPr>
        <w:t>=</w:t>
      </w:r>
      <w:r>
        <w:rPr>
          <w:rFonts w:ascii="Times New Roman" w:hAnsi="Times New Roman"/>
          <w:sz w:val="28"/>
          <w:szCs w:val="28"/>
          <w:lang w:val="uk-UA"/>
        </w:rPr>
        <w:t>7</w:t>
      </w:r>
      <w:r w:rsidRPr="00E9445D">
        <w:rPr>
          <w:rFonts w:ascii="Times New Roman" w:hAnsi="Times New Roman"/>
          <w:sz w:val="28"/>
          <w:szCs w:val="28"/>
        </w:rPr>
        <w:t>мкм</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одномодовий світловод</w:t>
      </w:r>
      <w:r w:rsidRPr="008719F0">
        <w:rPr>
          <w:rFonts w:ascii="Times New Roman" w:hAnsi="Times New Roman"/>
          <w:bCs/>
          <w:iCs/>
          <w:sz w:val="28"/>
          <w:szCs w:val="28"/>
          <w:lang w:val="uk-UA"/>
        </w:rPr>
        <w:t xml:space="preserve"> -</w:t>
      </w:r>
      <w:r w:rsidRPr="00E9445D">
        <w:rPr>
          <w:rFonts w:ascii="Times New Roman" w:hAnsi="Times New Roman"/>
          <w:bCs/>
          <w:iCs/>
          <w:sz w:val="28"/>
          <w:szCs w:val="28"/>
          <w:lang w:val="uk-UA"/>
        </w:rPr>
        <w:t xml:space="preserve"> </w:t>
      </w:r>
      <w:r w:rsidRPr="00E9445D">
        <w:rPr>
          <w:rFonts w:ascii="Times New Roman" w:hAnsi="Times New Roman"/>
          <w:sz w:val="28"/>
          <w:szCs w:val="28"/>
          <w:lang w:val="en-US"/>
        </w:rPr>
        <w:t>d</w:t>
      </w:r>
      <w:r w:rsidRPr="00E9445D">
        <w:rPr>
          <w:rFonts w:ascii="Times New Roman" w:hAnsi="Times New Roman"/>
          <w:sz w:val="28"/>
          <w:szCs w:val="28"/>
          <w:vertAlign w:val="subscript"/>
        </w:rPr>
        <w:t>эф</w:t>
      </w:r>
      <w:r w:rsidR="00E62ED4">
        <w:rPr>
          <w:rFonts w:ascii="Times New Roman" w:hAnsi="Times New Roman"/>
          <w:sz w:val="28"/>
          <w:szCs w:val="28"/>
        </w:rPr>
        <w:t xml:space="preserve"> =10</w:t>
      </w:r>
      <w:r>
        <w:rPr>
          <w:rFonts w:ascii="Times New Roman" w:hAnsi="Times New Roman"/>
          <w:sz w:val="28"/>
          <w:szCs w:val="28"/>
        </w:rPr>
        <w:t>мкм</w:t>
      </w:r>
      <w:r>
        <w:rPr>
          <w:rFonts w:ascii="Times New Roman" w:hAnsi="Times New Roman"/>
          <w:sz w:val="28"/>
          <w:szCs w:val="28"/>
          <w:lang w:val="uk-UA"/>
        </w:rPr>
        <w:t xml:space="preserve">; </w:t>
      </w:r>
      <w:r w:rsidRPr="00E9445D">
        <w:rPr>
          <w:rFonts w:ascii="Times New Roman" w:hAnsi="Times New Roman"/>
          <w:sz w:val="28"/>
          <w:szCs w:val="28"/>
        </w:rPr>
        <w:sym w:font="Symbol" w:char="F064"/>
      </w:r>
      <w:r>
        <w:rPr>
          <w:rFonts w:ascii="Times New Roman" w:hAnsi="Times New Roman"/>
          <w:sz w:val="28"/>
          <w:szCs w:val="28"/>
        </w:rPr>
        <w:t>=</w:t>
      </w:r>
      <w:r>
        <w:rPr>
          <w:rFonts w:ascii="Times New Roman" w:hAnsi="Times New Roman"/>
          <w:sz w:val="28"/>
          <w:szCs w:val="28"/>
          <w:lang w:val="uk-UA"/>
        </w:rPr>
        <w:t>3</w:t>
      </w:r>
      <w:r w:rsidRPr="00E9445D">
        <w:rPr>
          <w:rFonts w:ascii="Times New Roman" w:hAnsi="Times New Roman"/>
          <w:sz w:val="28"/>
          <w:szCs w:val="28"/>
        </w:rPr>
        <w:t>мк</w:t>
      </w:r>
      <w:r w:rsidRPr="00E9445D">
        <w:rPr>
          <w:rFonts w:ascii="Times New Roman" w:hAnsi="Times New Roman"/>
          <w:sz w:val="28"/>
          <w:szCs w:val="28"/>
          <w:lang w:val="uk-UA"/>
        </w:rPr>
        <w:t>м.</w:t>
      </w:r>
      <w:r w:rsidRPr="008719F0">
        <w:rPr>
          <w:rFonts w:ascii="Times New Roman" w:hAnsi="Times New Roman"/>
          <w:bCs/>
          <w:iCs/>
          <w:sz w:val="28"/>
          <w:szCs w:val="28"/>
          <w:lang w:val="uk-UA"/>
        </w:rPr>
        <w:t xml:space="preserve"> </w:t>
      </w:r>
    </w:p>
    <w:p w:rsidR="0031173C" w:rsidRPr="00E31454" w:rsidRDefault="00013360" w:rsidP="0031173C">
      <w:pPr>
        <w:pStyle w:val="a3"/>
        <w:tabs>
          <w:tab w:val="left" w:pos="567"/>
        </w:tabs>
        <w:spacing w:after="0" w:line="360" w:lineRule="auto"/>
        <w:ind w:left="0" w:firstLine="924"/>
        <w:jc w:val="both"/>
        <w:rPr>
          <w:rFonts w:ascii="Times New Roman" w:hAnsi="Times New Roman"/>
          <w:bCs/>
          <w:iCs/>
          <w:sz w:val="28"/>
          <w:szCs w:val="28"/>
          <w:lang w:val="uk-UA"/>
        </w:rPr>
      </w:pPr>
      <w:r>
        <w:rPr>
          <w:rFonts w:ascii="Times New Roman" w:hAnsi="Times New Roman"/>
          <w:b/>
          <w:bCs/>
          <w:iCs/>
          <w:sz w:val="28"/>
          <w:szCs w:val="28"/>
          <w:lang w:val="uk-UA"/>
        </w:rPr>
        <w:t>Задача 2.5</w:t>
      </w:r>
      <w:r w:rsidR="0031173C">
        <w:rPr>
          <w:rFonts w:ascii="Times New Roman" w:hAnsi="Times New Roman"/>
          <w:b/>
          <w:bCs/>
          <w:iCs/>
          <w:sz w:val="28"/>
          <w:szCs w:val="28"/>
          <w:lang w:val="uk-UA"/>
        </w:rPr>
        <w:t>.7</w:t>
      </w:r>
      <w:r w:rsidR="0031173C" w:rsidRPr="00D12A8C">
        <w:rPr>
          <w:rFonts w:ascii="Times New Roman" w:hAnsi="Times New Roman"/>
          <w:bCs/>
          <w:iCs/>
          <w:sz w:val="28"/>
          <w:szCs w:val="28"/>
          <w:lang w:val="uk-UA"/>
        </w:rPr>
        <w:t>.</w:t>
      </w:r>
      <w:r w:rsidR="0031173C">
        <w:rPr>
          <w:rFonts w:ascii="Times New Roman" w:hAnsi="Times New Roman"/>
          <w:bCs/>
          <w:iCs/>
          <w:sz w:val="28"/>
          <w:szCs w:val="28"/>
          <w:lang w:val="uk-UA"/>
        </w:rPr>
        <w:t xml:space="preserve"> Визначити втрати внаслідок кутового децентрування при з'єднанні багатомодових і одномодових світловодів</w:t>
      </w:r>
      <w:r w:rsidR="0031173C" w:rsidRPr="00D12A8C">
        <w:rPr>
          <w:rFonts w:ascii="Times New Roman" w:hAnsi="Times New Roman"/>
          <w:bCs/>
          <w:iCs/>
          <w:sz w:val="28"/>
          <w:szCs w:val="28"/>
          <w:lang w:val="uk-UA"/>
        </w:rPr>
        <w:t xml:space="preserve"> </w:t>
      </w:r>
      <w:r w:rsidR="0031173C">
        <w:rPr>
          <w:rFonts w:ascii="Times New Roman" w:hAnsi="Times New Roman"/>
          <w:bCs/>
          <w:iCs/>
          <w:sz w:val="28"/>
          <w:szCs w:val="28"/>
          <w:lang w:val="uk-UA"/>
        </w:rPr>
        <w:t xml:space="preserve"> </w:t>
      </w:r>
      <w:r w:rsidR="0031173C">
        <w:rPr>
          <w:rFonts w:ascii="Times New Roman" w:hAnsi="Times New Roman"/>
          <w:sz w:val="28"/>
          <w:szCs w:val="28"/>
          <w:lang w:val="uk-UA"/>
        </w:rPr>
        <w:t xml:space="preserve"> при наступних вихідних дан</w:t>
      </w:r>
      <w:r w:rsidR="0031173C" w:rsidRPr="00D12A8C">
        <w:rPr>
          <w:rFonts w:ascii="Times New Roman" w:hAnsi="Times New Roman"/>
          <w:sz w:val="28"/>
          <w:szCs w:val="28"/>
          <w:lang w:val="uk-UA"/>
        </w:rPr>
        <w:t>их</w:t>
      </w:r>
      <w:r w:rsidR="0031173C">
        <w:rPr>
          <w:rFonts w:ascii="Times New Roman" w:hAnsi="Times New Roman"/>
          <w:sz w:val="28"/>
          <w:szCs w:val="28"/>
          <w:lang w:val="uk-UA"/>
        </w:rPr>
        <w:t>:</w:t>
      </w:r>
      <w:r w:rsidR="0031173C" w:rsidRPr="00D12A8C">
        <w:rPr>
          <w:rFonts w:ascii="Times New Roman" w:hAnsi="Times New Roman"/>
          <w:bCs/>
          <w:iCs/>
          <w:sz w:val="28"/>
          <w:szCs w:val="28"/>
          <w:lang w:val="uk-UA"/>
        </w:rPr>
        <w:t xml:space="preserve"> </w:t>
      </w:r>
    </w:p>
    <w:p w:rsidR="0031173C" w:rsidRPr="00DD5FA6"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sidRPr="00DD5FA6">
        <w:rPr>
          <w:rFonts w:ascii="Times New Roman" w:hAnsi="Times New Roman"/>
          <w:bCs/>
          <w:iCs/>
          <w:sz w:val="28"/>
          <w:szCs w:val="28"/>
          <w:lang w:val="uk-UA"/>
        </w:rPr>
        <w:t xml:space="preserve"> багатомодовий світловод – </w:t>
      </w:r>
      <w:r w:rsidRPr="00DD5FA6">
        <w:rPr>
          <w:rFonts w:ascii="Times New Roman" w:hAnsi="Times New Roman"/>
          <w:sz w:val="28"/>
          <w:szCs w:val="28"/>
        </w:rPr>
        <w:sym w:font="Symbol" w:char="F071"/>
      </w:r>
      <w:r w:rsidRPr="00DD5FA6">
        <w:rPr>
          <w:rFonts w:ascii="Times New Roman" w:hAnsi="Times New Roman"/>
          <w:sz w:val="28"/>
          <w:szCs w:val="28"/>
        </w:rPr>
        <w:t>=</w:t>
      </w:r>
      <w:r w:rsidRPr="00DD5FA6">
        <w:rPr>
          <w:rFonts w:ascii="Times New Roman" w:hAnsi="Times New Roman"/>
          <w:sz w:val="28"/>
          <w:szCs w:val="28"/>
          <w:lang w:val="uk-UA"/>
        </w:rPr>
        <w:t>1,5</w:t>
      </w:r>
      <w:r w:rsidRPr="00DD5FA6">
        <w:rPr>
          <w:rFonts w:ascii="Times New Roman" w:hAnsi="Times New Roman"/>
          <w:sz w:val="28"/>
          <w:szCs w:val="28"/>
          <w:vertAlign w:val="superscript"/>
        </w:rPr>
        <w:sym w:font="Symbol" w:char="F06F"/>
      </w:r>
      <w:r>
        <w:rPr>
          <w:rFonts w:ascii="Times New Roman" w:hAnsi="Times New Roman"/>
          <w:sz w:val="28"/>
          <w:szCs w:val="28"/>
          <w:lang w:val="uk-UA"/>
        </w:rPr>
        <w:t>;</w:t>
      </w:r>
      <w:r w:rsidRPr="00DD5FA6">
        <w:rPr>
          <w:rFonts w:ascii="Times New Roman" w:hAnsi="Times New Roman"/>
          <w:sz w:val="28"/>
          <w:szCs w:val="28"/>
        </w:rPr>
        <w:t xml:space="preserve"> </w:t>
      </w:r>
      <w:r w:rsidRPr="00DD5FA6">
        <w:rPr>
          <w:rFonts w:ascii="Times New Roman" w:hAnsi="Times New Roman"/>
          <w:sz w:val="28"/>
          <w:szCs w:val="28"/>
        </w:rPr>
        <w:sym w:font="Symbol" w:char="F06C"/>
      </w:r>
      <w:r>
        <w:rPr>
          <w:rFonts w:ascii="Times New Roman" w:hAnsi="Times New Roman"/>
          <w:sz w:val="28"/>
          <w:szCs w:val="28"/>
        </w:rPr>
        <w:t>=1,3</w:t>
      </w:r>
      <w:r>
        <w:rPr>
          <w:rFonts w:ascii="Times New Roman" w:hAnsi="Times New Roman"/>
          <w:sz w:val="28"/>
          <w:szCs w:val="28"/>
          <w:lang w:val="uk-UA"/>
        </w:rPr>
        <w:t>;</w:t>
      </w:r>
      <w:r>
        <w:rPr>
          <w:rFonts w:ascii="Times New Roman" w:hAnsi="Times New Roman"/>
          <w:sz w:val="28"/>
          <w:szCs w:val="28"/>
        </w:rPr>
        <w:t xml:space="preserve"> n=1</w:t>
      </w:r>
      <w:r>
        <w:rPr>
          <w:rFonts w:ascii="Times New Roman" w:hAnsi="Times New Roman"/>
          <w:sz w:val="28"/>
          <w:szCs w:val="28"/>
          <w:lang w:val="uk-UA"/>
        </w:rPr>
        <w:t>;</w:t>
      </w:r>
      <w:r w:rsidRPr="00DD5FA6">
        <w:rPr>
          <w:rFonts w:ascii="Times New Roman" w:hAnsi="Times New Roman"/>
          <w:sz w:val="28"/>
          <w:szCs w:val="28"/>
        </w:rPr>
        <w:t xml:space="preserve"> </w:t>
      </w:r>
      <w:r w:rsidRPr="00DD5FA6">
        <w:rPr>
          <w:rFonts w:ascii="Times New Roman" w:hAnsi="Times New Roman"/>
          <w:sz w:val="28"/>
          <w:szCs w:val="28"/>
          <w:lang w:val="en-US"/>
        </w:rPr>
        <w:t>d</w:t>
      </w:r>
      <w:r w:rsidRPr="00DD5FA6">
        <w:rPr>
          <w:rFonts w:ascii="Times New Roman" w:hAnsi="Times New Roman"/>
          <w:sz w:val="28"/>
          <w:szCs w:val="28"/>
          <w:vertAlign w:val="subscript"/>
          <w:lang w:val="en-US"/>
        </w:rPr>
        <w:t>c</w:t>
      </w:r>
      <w:r w:rsidRPr="00DD5FA6">
        <w:rPr>
          <w:rFonts w:ascii="Times New Roman" w:hAnsi="Times New Roman"/>
          <w:sz w:val="28"/>
          <w:szCs w:val="28"/>
        </w:rPr>
        <w:t>=</w:t>
      </w:r>
      <w:r w:rsidRPr="00DD5FA6">
        <w:rPr>
          <w:rFonts w:ascii="Times New Roman" w:hAnsi="Times New Roman"/>
          <w:sz w:val="28"/>
          <w:szCs w:val="28"/>
          <w:lang w:val="uk-UA"/>
        </w:rPr>
        <w:t>4</w:t>
      </w:r>
      <w:r w:rsidRPr="00DD5FA6">
        <w:rPr>
          <w:rFonts w:ascii="Times New Roman" w:hAnsi="Times New Roman"/>
          <w:sz w:val="28"/>
          <w:szCs w:val="28"/>
        </w:rPr>
        <w:t>0</w:t>
      </w:r>
      <w:r>
        <w:rPr>
          <w:rFonts w:ascii="Times New Roman" w:hAnsi="Times New Roman"/>
          <w:sz w:val="28"/>
          <w:szCs w:val="28"/>
          <w:lang w:val="uk-UA"/>
        </w:rPr>
        <w:t>мкм</w:t>
      </w:r>
      <w:r w:rsidRPr="00DD5FA6">
        <w:rPr>
          <w:rFonts w:ascii="Times New Roman" w:hAnsi="Times New Roman"/>
          <w:bCs/>
          <w:iCs/>
          <w:sz w:val="28"/>
          <w:szCs w:val="28"/>
          <w:lang w:val="uk-UA"/>
        </w:rPr>
        <w:t>;</w:t>
      </w:r>
    </w:p>
    <w:p w:rsidR="0031173C" w:rsidRPr="00DD5FA6"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sidRPr="00DD5FA6">
        <w:rPr>
          <w:rFonts w:ascii="Times New Roman" w:hAnsi="Times New Roman"/>
          <w:bCs/>
          <w:iCs/>
          <w:sz w:val="28"/>
          <w:szCs w:val="28"/>
          <w:lang w:val="uk-UA"/>
        </w:rPr>
        <w:tab/>
        <w:t xml:space="preserve">одномодовий світловод - </w:t>
      </w:r>
      <w:r w:rsidRPr="00DD5FA6">
        <w:rPr>
          <w:rFonts w:ascii="Times New Roman" w:hAnsi="Times New Roman"/>
          <w:sz w:val="28"/>
          <w:szCs w:val="28"/>
        </w:rPr>
        <w:t>n</w:t>
      </w:r>
      <w:r w:rsidRPr="00DD5FA6">
        <w:rPr>
          <w:rFonts w:ascii="Times New Roman" w:hAnsi="Times New Roman"/>
          <w:sz w:val="28"/>
          <w:szCs w:val="28"/>
          <w:vertAlign w:val="subscript"/>
        </w:rPr>
        <w:t>с</w:t>
      </w:r>
      <w:r w:rsidRPr="00DD5FA6">
        <w:rPr>
          <w:rFonts w:ascii="Times New Roman" w:hAnsi="Times New Roman"/>
          <w:sz w:val="28"/>
          <w:szCs w:val="28"/>
        </w:rPr>
        <w:t>=1,</w:t>
      </w:r>
      <w:r w:rsidRPr="00DD5FA6">
        <w:rPr>
          <w:rFonts w:ascii="Times New Roman" w:hAnsi="Times New Roman"/>
          <w:sz w:val="28"/>
          <w:szCs w:val="28"/>
          <w:lang w:val="uk-UA"/>
        </w:rPr>
        <w:t>4</w:t>
      </w:r>
      <w:r>
        <w:rPr>
          <w:rFonts w:ascii="Times New Roman" w:hAnsi="Times New Roman"/>
          <w:sz w:val="28"/>
          <w:szCs w:val="28"/>
        </w:rPr>
        <w:t>5</w:t>
      </w:r>
      <w:r>
        <w:rPr>
          <w:rFonts w:ascii="Times New Roman" w:hAnsi="Times New Roman"/>
          <w:sz w:val="28"/>
          <w:szCs w:val="28"/>
          <w:lang w:val="uk-UA"/>
        </w:rPr>
        <w:t>;</w:t>
      </w:r>
      <w:r w:rsidRPr="00DD5FA6">
        <w:rPr>
          <w:rFonts w:ascii="Times New Roman" w:hAnsi="Times New Roman"/>
          <w:sz w:val="28"/>
          <w:szCs w:val="28"/>
        </w:rPr>
        <w:t xml:space="preserve">  n</w:t>
      </w:r>
      <w:r w:rsidRPr="00DD5FA6">
        <w:rPr>
          <w:rFonts w:ascii="Times New Roman" w:hAnsi="Times New Roman"/>
          <w:sz w:val="28"/>
          <w:szCs w:val="28"/>
          <w:vertAlign w:val="subscript"/>
        </w:rPr>
        <w:t>n</w:t>
      </w:r>
      <w:r w:rsidRPr="00DD5FA6">
        <w:rPr>
          <w:rFonts w:ascii="Times New Roman" w:hAnsi="Times New Roman"/>
          <w:sz w:val="28"/>
          <w:szCs w:val="28"/>
        </w:rPr>
        <w:t>=1,4</w:t>
      </w:r>
      <w:r>
        <w:rPr>
          <w:rFonts w:ascii="Times New Roman" w:hAnsi="Times New Roman"/>
          <w:sz w:val="28"/>
          <w:szCs w:val="28"/>
          <w:lang w:val="uk-UA"/>
        </w:rPr>
        <w:t>;</w:t>
      </w:r>
      <w:r w:rsidRPr="00DD5FA6">
        <w:rPr>
          <w:rFonts w:ascii="Times New Roman" w:hAnsi="Times New Roman"/>
          <w:sz w:val="28"/>
          <w:szCs w:val="28"/>
        </w:rPr>
        <w:t xml:space="preserve">  </w:t>
      </w:r>
      <w:r w:rsidRPr="00DD5FA6">
        <w:rPr>
          <w:rFonts w:ascii="Times New Roman" w:hAnsi="Times New Roman"/>
          <w:sz w:val="28"/>
          <w:szCs w:val="28"/>
          <w:lang w:val="en-US"/>
        </w:rPr>
        <w:t>d</w:t>
      </w:r>
      <w:r w:rsidRPr="00DD5FA6">
        <w:rPr>
          <w:rFonts w:ascii="Times New Roman" w:hAnsi="Times New Roman"/>
          <w:sz w:val="28"/>
          <w:szCs w:val="28"/>
          <w:vertAlign w:val="subscript"/>
        </w:rPr>
        <w:t>эф</w:t>
      </w:r>
      <w:r w:rsidRPr="00DD5FA6">
        <w:rPr>
          <w:rFonts w:ascii="Times New Roman" w:hAnsi="Times New Roman"/>
          <w:sz w:val="28"/>
          <w:szCs w:val="28"/>
        </w:rPr>
        <w:t>=</w:t>
      </w:r>
      <w:r w:rsidRPr="00DD5FA6">
        <w:rPr>
          <w:rFonts w:ascii="Times New Roman" w:hAnsi="Times New Roman"/>
          <w:sz w:val="28"/>
          <w:szCs w:val="28"/>
          <w:lang w:val="uk-UA"/>
        </w:rPr>
        <w:t>8мкм.</w:t>
      </w:r>
      <w:r w:rsidRPr="00DD5FA6">
        <w:rPr>
          <w:rFonts w:ascii="Times New Roman" w:hAnsi="Times New Roman"/>
          <w:bCs/>
          <w:iCs/>
          <w:sz w:val="28"/>
          <w:szCs w:val="28"/>
          <w:lang w:val="uk-UA"/>
        </w:rPr>
        <w:t xml:space="preserve"> </w:t>
      </w:r>
    </w:p>
    <w:p w:rsidR="0031173C" w:rsidRPr="00DD5FA6"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Pr>
          <w:rFonts w:ascii="Times New Roman" w:hAnsi="Times New Roman"/>
          <w:b/>
          <w:bCs/>
          <w:iCs/>
          <w:sz w:val="28"/>
          <w:szCs w:val="28"/>
          <w:lang w:val="uk-UA"/>
        </w:rPr>
        <w:t>Задача</w:t>
      </w:r>
      <w:r w:rsidRPr="00DD5FA6">
        <w:rPr>
          <w:rFonts w:ascii="Times New Roman" w:hAnsi="Times New Roman"/>
          <w:b/>
          <w:bCs/>
          <w:iCs/>
          <w:sz w:val="28"/>
          <w:szCs w:val="28"/>
          <w:lang w:val="uk-UA"/>
        </w:rPr>
        <w:t xml:space="preserve"> 2.</w:t>
      </w:r>
      <w:r w:rsidR="00013360">
        <w:rPr>
          <w:rFonts w:ascii="Times New Roman" w:hAnsi="Times New Roman"/>
          <w:b/>
          <w:bCs/>
          <w:iCs/>
          <w:sz w:val="28"/>
          <w:szCs w:val="28"/>
          <w:lang w:val="uk-UA"/>
        </w:rPr>
        <w:t>5</w:t>
      </w:r>
      <w:r w:rsidRPr="00DD5FA6">
        <w:rPr>
          <w:rFonts w:ascii="Times New Roman" w:hAnsi="Times New Roman"/>
          <w:b/>
          <w:bCs/>
          <w:iCs/>
          <w:sz w:val="28"/>
          <w:szCs w:val="28"/>
          <w:lang w:val="uk-UA"/>
        </w:rPr>
        <w:t>.8</w:t>
      </w:r>
      <w:r w:rsidRPr="00DD5FA6">
        <w:rPr>
          <w:rFonts w:ascii="Times New Roman" w:hAnsi="Times New Roman"/>
          <w:bCs/>
          <w:iCs/>
          <w:sz w:val="28"/>
          <w:szCs w:val="28"/>
          <w:lang w:val="uk-UA"/>
        </w:rPr>
        <w:t xml:space="preserve">. Визначити втрати внаслідок осьового неузгодження при з'єднанні одномодових світловодів  </w:t>
      </w:r>
      <w:r>
        <w:rPr>
          <w:rFonts w:ascii="Times New Roman" w:hAnsi="Times New Roman"/>
          <w:sz w:val="28"/>
          <w:szCs w:val="28"/>
          <w:lang w:val="uk-UA"/>
        </w:rPr>
        <w:t xml:space="preserve"> при наступних вихідних дан</w:t>
      </w:r>
      <w:r w:rsidRPr="00DD5FA6">
        <w:rPr>
          <w:rFonts w:ascii="Times New Roman" w:hAnsi="Times New Roman"/>
          <w:sz w:val="28"/>
          <w:szCs w:val="28"/>
          <w:lang w:val="uk-UA"/>
        </w:rPr>
        <w:t>их:</w:t>
      </w:r>
      <w:r w:rsidRPr="00DD5FA6">
        <w:rPr>
          <w:rFonts w:ascii="Times New Roman" w:hAnsi="Times New Roman"/>
          <w:bCs/>
          <w:iCs/>
          <w:sz w:val="28"/>
          <w:szCs w:val="28"/>
          <w:lang w:val="uk-UA"/>
        </w:rPr>
        <w:t xml:space="preserve"> </w:t>
      </w:r>
    </w:p>
    <w:p w:rsidR="0031173C" w:rsidRPr="00DD5FA6" w:rsidRDefault="0031173C" w:rsidP="0031173C">
      <w:pPr>
        <w:ind w:firstLine="426"/>
        <w:jc w:val="both"/>
        <w:rPr>
          <w:rFonts w:ascii="Times New Roman" w:hAnsi="Times New Roman"/>
          <w:sz w:val="28"/>
          <w:szCs w:val="28"/>
        </w:rPr>
      </w:pPr>
      <w:r w:rsidRPr="00DD5FA6">
        <w:rPr>
          <w:rFonts w:ascii="Times New Roman" w:hAnsi="Times New Roman"/>
          <w:bCs/>
          <w:iCs/>
          <w:sz w:val="28"/>
          <w:szCs w:val="28"/>
        </w:rPr>
        <w:tab/>
        <w:t xml:space="preserve">   </w:t>
      </w:r>
      <w:r w:rsidRPr="00DD5FA6">
        <w:rPr>
          <w:rFonts w:ascii="Times New Roman" w:hAnsi="Times New Roman"/>
          <w:bCs/>
          <w:iCs/>
          <w:sz w:val="28"/>
          <w:szCs w:val="28"/>
        </w:rPr>
        <w:tab/>
        <w:t>одномодовий світловод -</w:t>
      </w:r>
      <w:r w:rsidRPr="00DD5FA6">
        <w:rPr>
          <w:rFonts w:ascii="Times New Roman" w:hAnsi="Times New Roman"/>
          <w:sz w:val="28"/>
          <w:szCs w:val="28"/>
        </w:rPr>
        <w:t xml:space="preserve"> </w:t>
      </w:r>
      <w:r>
        <w:rPr>
          <w:rFonts w:ascii="Times New Roman" w:hAnsi="Times New Roman"/>
          <w:sz w:val="28"/>
          <w:szCs w:val="28"/>
        </w:rPr>
        <w:t>z=2мкм;</w:t>
      </w:r>
      <w:r w:rsidRPr="00DD5FA6">
        <w:rPr>
          <w:rFonts w:ascii="Times New Roman" w:hAnsi="Times New Roman"/>
          <w:sz w:val="28"/>
          <w:szCs w:val="28"/>
        </w:rPr>
        <w:t xml:space="preserve"> n</w:t>
      </w:r>
      <w:r w:rsidRPr="00DD5FA6">
        <w:rPr>
          <w:rFonts w:ascii="Times New Roman" w:hAnsi="Times New Roman"/>
          <w:sz w:val="28"/>
          <w:szCs w:val="28"/>
          <w:vertAlign w:val="subscript"/>
        </w:rPr>
        <w:t>c</w:t>
      </w:r>
      <w:r>
        <w:rPr>
          <w:rFonts w:ascii="Times New Roman" w:hAnsi="Times New Roman"/>
          <w:sz w:val="28"/>
          <w:szCs w:val="28"/>
        </w:rPr>
        <w:t>=1,5;</w:t>
      </w:r>
      <w:r w:rsidRPr="00DD5FA6">
        <w:rPr>
          <w:rFonts w:ascii="Times New Roman" w:hAnsi="Times New Roman"/>
          <w:sz w:val="28"/>
          <w:szCs w:val="28"/>
        </w:rPr>
        <w:t xml:space="preserve"> n</w:t>
      </w:r>
      <w:r w:rsidRPr="00DD5FA6">
        <w:rPr>
          <w:rFonts w:ascii="Times New Roman" w:hAnsi="Times New Roman"/>
          <w:sz w:val="28"/>
          <w:szCs w:val="28"/>
          <w:vertAlign w:val="subscript"/>
        </w:rPr>
        <w:t xml:space="preserve">n </w:t>
      </w:r>
      <w:r>
        <w:rPr>
          <w:rFonts w:ascii="Times New Roman" w:hAnsi="Times New Roman"/>
          <w:sz w:val="28"/>
          <w:szCs w:val="28"/>
        </w:rPr>
        <w:t>=1,4;</w:t>
      </w:r>
      <w:r w:rsidRPr="00DD5FA6">
        <w:rPr>
          <w:rFonts w:ascii="Times New Roman" w:hAnsi="Times New Roman"/>
          <w:sz w:val="28"/>
          <w:szCs w:val="28"/>
        </w:rPr>
        <w:t xml:space="preserve"> d</w:t>
      </w:r>
      <w:r w:rsidRPr="00DD5FA6">
        <w:rPr>
          <w:rFonts w:ascii="Times New Roman" w:hAnsi="Times New Roman"/>
          <w:sz w:val="28"/>
          <w:szCs w:val="28"/>
          <w:vertAlign w:val="subscript"/>
        </w:rPr>
        <w:t>эф</w:t>
      </w:r>
      <w:r w:rsidR="00E62ED4">
        <w:rPr>
          <w:rFonts w:ascii="Times New Roman" w:hAnsi="Times New Roman"/>
          <w:sz w:val="28"/>
          <w:szCs w:val="28"/>
        </w:rPr>
        <w:t>=8</w:t>
      </w:r>
      <w:r>
        <w:rPr>
          <w:rFonts w:ascii="Times New Roman" w:hAnsi="Times New Roman"/>
          <w:sz w:val="28"/>
          <w:szCs w:val="28"/>
        </w:rPr>
        <w:t>мкм.</w:t>
      </w:r>
    </w:p>
    <w:p w:rsidR="0037054F" w:rsidRDefault="0037054F" w:rsidP="0031173C">
      <w:pPr>
        <w:pStyle w:val="11"/>
        <w:spacing w:line="360" w:lineRule="auto"/>
        <w:ind w:firstLine="0"/>
        <w:jc w:val="center"/>
        <w:rPr>
          <w:b/>
          <w:sz w:val="28"/>
          <w:szCs w:val="28"/>
          <w:lang w:val="uk-UA"/>
        </w:rPr>
      </w:pPr>
    </w:p>
    <w:p w:rsidR="0037054F" w:rsidRDefault="0037054F" w:rsidP="0031173C">
      <w:pPr>
        <w:pStyle w:val="11"/>
        <w:spacing w:line="360" w:lineRule="auto"/>
        <w:ind w:firstLine="0"/>
        <w:jc w:val="center"/>
        <w:rPr>
          <w:b/>
          <w:sz w:val="28"/>
          <w:szCs w:val="28"/>
          <w:lang w:val="uk-UA"/>
        </w:rPr>
      </w:pPr>
    </w:p>
    <w:p w:rsidR="0037054F" w:rsidRDefault="0037054F" w:rsidP="0031173C">
      <w:pPr>
        <w:pStyle w:val="11"/>
        <w:spacing w:line="360" w:lineRule="auto"/>
        <w:ind w:firstLine="0"/>
        <w:jc w:val="center"/>
        <w:rPr>
          <w:b/>
          <w:sz w:val="28"/>
          <w:szCs w:val="28"/>
          <w:lang w:val="uk-UA"/>
        </w:rPr>
      </w:pPr>
    </w:p>
    <w:p w:rsidR="0031173C" w:rsidRDefault="0031173C" w:rsidP="0031173C">
      <w:pPr>
        <w:pStyle w:val="11"/>
        <w:spacing w:line="360" w:lineRule="auto"/>
        <w:ind w:firstLine="0"/>
        <w:jc w:val="center"/>
        <w:rPr>
          <w:b/>
          <w:sz w:val="28"/>
          <w:szCs w:val="28"/>
          <w:lang w:val="uk-UA"/>
        </w:rPr>
      </w:pPr>
      <w:r>
        <w:rPr>
          <w:b/>
          <w:sz w:val="28"/>
          <w:szCs w:val="28"/>
          <w:lang w:val="uk-UA"/>
        </w:rPr>
        <w:t>РОЗДІЛ 3</w:t>
      </w:r>
    </w:p>
    <w:p w:rsidR="0031173C" w:rsidRDefault="0031173C" w:rsidP="0031173C">
      <w:pPr>
        <w:pStyle w:val="11"/>
        <w:spacing w:line="360" w:lineRule="auto"/>
        <w:ind w:firstLine="0"/>
        <w:jc w:val="center"/>
        <w:rPr>
          <w:b/>
          <w:sz w:val="28"/>
          <w:szCs w:val="28"/>
          <w:lang w:val="uk-UA"/>
        </w:rPr>
      </w:pPr>
    </w:p>
    <w:p w:rsidR="0031173C" w:rsidRDefault="0031173C" w:rsidP="0031173C">
      <w:pPr>
        <w:pStyle w:val="11"/>
        <w:spacing w:line="360" w:lineRule="auto"/>
        <w:ind w:firstLine="0"/>
        <w:jc w:val="center"/>
        <w:rPr>
          <w:b/>
          <w:sz w:val="28"/>
          <w:szCs w:val="28"/>
          <w:lang w:val="uk-UA"/>
        </w:rPr>
      </w:pPr>
      <w:r>
        <w:rPr>
          <w:b/>
          <w:sz w:val="28"/>
          <w:szCs w:val="28"/>
          <w:lang w:val="uk-UA"/>
        </w:rPr>
        <w:t>ДИСПЕРСІЯ  І</w:t>
      </w:r>
      <w:r w:rsidRPr="00B47541">
        <w:rPr>
          <w:b/>
          <w:sz w:val="28"/>
          <w:szCs w:val="28"/>
          <w:lang w:val="uk-UA"/>
        </w:rPr>
        <w:t xml:space="preserve">  ПАРАМЕТРИ  ШВИДКОДІЇ СВІТЛОВОДІВ</w:t>
      </w:r>
    </w:p>
    <w:p w:rsidR="0031173C" w:rsidRDefault="0031173C" w:rsidP="0031173C">
      <w:pPr>
        <w:pStyle w:val="11"/>
        <w:spacing w:line="360" w:lineRule="auto"/>
        <w:ind w:firstLine="0"/>
        <w:jc w:val="center"/>
        <w:rPr>
          <w:b/>
          <w:sz w:val="28"/>
          <w:szCs w:val="28"/>
          <w:lang w:val="uk-UA"/>
        </w:rPr>
      </w:pPr>
    </w:p>
    <w:p w:rsidR="0031173C" w:rsidRPr="00F9008B" w:rsidRDefault="0031173C" w:rsidP="0031173C">
      <w:pPr>
        <w:pStyle w:val="11"/>
        <w:spacing w:line="360" w:lineRule="auto"/>
        <w:ind w:firstLine="482"/>
        <w:jc w:val="center"/>
        <w:rPr>
          <w:b/>
          <w:sz w:val="28"/>
          <w:szCs w:val="28"/>
          <w:lang w:val="uk-UA"/>
        </w:rPr>
      </w:pPr>
      <w:r>
        <w:rPr>
          <w:b/>
          <w:sz w:val="28"/>
          <w:szCs w:val="28"/>
          <w:lang w:val="uk-UA"/>
        </w:rPr>
        <w:t>3.1. Види дисперсії</w:t>
      </w:r>
    </w:p>
    <w:p w:rsidR="0031173C" w:rsidRDefault="0031173C" w:rsidP="0031173C">
      <w:pPr>
        <w:pStyle w:val="23"/>
        <w:spacing w:line="360" w:lineRule="auto"/>
        <w:ind w:firstLine="708"/>
        <w:rPr>
          <w:sz w:val="28"/>
          <w:szCs w:val="28"/>
          <w:lang w:val="uk-UA"/>
        </w:rPr>
      </w:pPr>
      <w:r w:rsidRPr="00F9008B">
        <w:rPr>
          <w:sz w:val="28"/>
          <w:szCs w:val="28"/>
          <w:lang w:val="uk-UA"/>
        </w:rPr>
        <w:t>Одним з важливих явищ процесу поширення імпульсних сигналів по оптичних кабелях є дисперсія - розсіювання в часі спектральних або модових складових оптичного сигналу. У результаті дисперсії імпульсний сигнал на вхід прийомного</w:t>
      </w:r>
      <w:r>
        <w:rPr>
          <w:sz w:val="28"/>
          <w:szCs w:val="28"/>
          <w:lang w:val="uk-UA"/>
        </w:rPr>
        <w:t xml:space="preserve"> пристрою приходить тим більше спотворен</w:t>
      </w:r>
      <w:r w:rsidRPr="00F9008B">
        <w:rPr>
          <w:sz w:val="28"/>
          <w:szCs w:val="28"/>
          <w:lang w:val="uk-UA"/>
        </w:rPr>
        <w:t xml:space="preserve">им, чим довше лінія </w:t>
      </w:r>
      <w:r>
        <w:rPr>
          <w:sz w:val="28"/>
          <w:szCs w:val="28"/>
          <w:lang w:val="uk-UA"/>
        </w:rPr>
        <w:t>зв</w:t>
      </w:r>
      <w:r w:rsidRPr="00F9008B">
        <w:rPr>
          <w:sz w:val="28"/>
          <w:szCs w:val="28"/>
          <w:lang w:val="uk-UA"/>
        </w:rPr>
        <w:t>'</w:t>
      </w:r>
      <w:r>
        <w:rPr>
          <w:sz w:val="28"/>
          <w:szCs w:val="28"/>
          <w:lang w:val="uk-UA"/>
        </w:rPr>
        <w:t>язку (рис.3</w:t>
      </w:r>
      <w:r w:rsidRPr="00F9008B">
        <w:rPr>
          <w:sz w:val="28"/>
          <w:szCs w:val="28"/>
          <w:lang w:val="uk-UA"/>
        </w:rPr>
        <w:t>.1).</w:t>
      </w:r>
    </w:p>
    <w:p w:rsidR="00002FD4" w:rsidRPr="00F9008B" w:rsidRDefault="00002FD4" w:rsidP="0031173C">
      <w:pPr>
        <w:pStyle w:val="23"/>
        <w:spacing w:line="360" w:lineRule="auto"/>
        <w:ind w:firstLine="708"/>
        <w:rPr>
          <w:sz w:val="28"/>
          <w:szCs w:val="28"/>
          <w:lang w:val="uk-UA"/>
        </w:rPr>
      </w:pPr>
    </w:p>
    <w:p w:rsidR="0031173C" w:rsidRPr="00F9008B" w:rsidRDefault="0031173C" w:rsidP="0031173C">
      <w:pPr>
        <w:pStyle w:val="23"/>
        <w:spacing w:line="360" w:lineRule="auto"/>
        <w:ind w:firstLine="482"/>
        <w:jc w:val="center"/>
        <w:rPr>
          <w:sz w:val="28"/>
          <w:szCs w:val="28"/>
          <w:lang w:val="uk-UA"/>
        </w:rPr>
      </w:pPr>
      <w:r>
        <w:rPr>
          <w:noProof/>
          <w:snapToGrid/>
          <w:sz w:val="28"/>
          <w:szCs w:val="28"/>
          <w:lang w:val="uk-UA" w:eastAsia="uk-UA"/>
        </w:rPr>
        <w:drawing>
          <wp:inline distT="0" distB="0" distL="0" distR="0">
            <wp:extent cx="3390265" cy="1216025"/>
            <wp:effectExtent l="19050" t="0" r="635"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1" cstate="print"/>
                    <a:srcRect/>
                    <a:stretch>
                      <a:fillRect/>
                    </a:stretch>
                  </pic:blipFill>
                  <pic:spPr bwMode="auto">
                    <a:xfrm>
                      <a:off x="0" y="0"/>
                      <a:ext cx="3390265" cy="1216025"/>
                    </a:xfrm>
                    <a:prstGeom prst="rect">
                      <a:avLst/>
                    </a:prstGeom>
                    <a:noFill/>
                    <a:ln w="9525">
                      <a:noFill/>
                      <a:miter lim="800000"/>
                      <a:headEnd/>
                      <a:tailEnd/>
                    </a:ln>
                  </pic:spPr>
                </pic:pic>
              </a:graphicData>
            </a:graphic>
          </wp:inline>
        </w:drawing>
      </w:r>
    </w:p>
    <w:p w:rsidR="0031173C" w:rsidRDefault="0031173C" w:rsidP="0031173C">
      <w:pPr>
        <w:pStyle w:val="23"/>
        <w:spacing w:line="360" w:lineRule="auto"/>
        <w:ind w:firstLine="482"/>
        <w:jc w:val="center"/>
        <w:rPr>
          <w:sz w:val="28"/>
          <w:szCs w:val="28"/>
          <w:lang w:val="uk-UA"/>
        </w:rPr>
      </w:pPr>
      <w:r>
        <w:rPr>
          <w:sz w:val="28"/>
          <w:szCs w:val="28"/>
          <w:lang w:val="uk-UA"/>
        </w:rPr>
        <w:t>Рис.3.1. Спотворення сигнала</w:t>
      </w:r>
      <w:r w:rsidRPr="00F9008B">
        <w:rPr>
          <w:sz w:val="28"/>
          <w:szCs w:val="28"/>
          <w:lang w:val="uk-UA"/>
        </w:rPr>
        <w:t xml:space="preserve"> в результаті дисперсії</w:t>
      </w:r>
    </w:p>
    <w:p w:rsidR="00002FD4" w:rsidRPr="00F9008B" w:rsidRDefault="00002FD4" w:rsidP="0031173C">
      <w:pPr>
        <w:pStyle w:val="23"/>
        <w:spacing w:line="360" w:lineRule="auto"/>
        <w:ind w:firstLine="482"/>
        <w:jc w:val="center"/>
        <w:rPr>
          <w:sz w:val="28"/>
          <w:szCs w:val="28"/>
          <w:lang w:val="uk-UA"/>
        </w:rPr>
      </w:pPr>
    </w:p>
    <w:p w:rsidR="0031173C" w:rsidRPr="00F9008B" w:rsidRDefault="0031173C" w:rsidP="0031173C">
      <w:pPr>
        <w:pStyle w:val="23"/>
        <w:spacing w:line="360" w:lineRule="auto"/>
        <w:ind w:firstLine="708"/>
        <w:rPr>
          <w:sz w:val="28"/>
          <w:szCs w:val="28"/>
          <w:lang w:val="uk-UA"/>
        </w:rPr>
      </w:pPr>
      <w:r w:rsidRPr="00F9008B">
        <w:rPr>
          <w:sz w:val="28"/>
          <w:szCs w:val="28"/>
          <w:lang w:val="uk-UA"/>
        </w:rPr>
        <w:t>Дисперсія приводить до збільшення тривалості імпульсу (розширення імпульсу) при проходженні його по оп</w:t>
      </w:r>
      <w:r>
        <w:rPr>
          <w:sz w:val="28"/>
          <w:szCs w:val="28"/>
          <w:lang w:val="uk-UA"/>
        </w:rPr>
        <w:t>тичному кабел</w:t>
      </w:r>
      <w:r w:rsidRPr="00F9008B">
        <w:rPr>
          <w:sz w:val="28"/>
          <w:szCs w:val="28"/>
          <w:lang w:val="uk-UA"/>
        </w:rPr>
        <w:t>і, появі міжсимвольних перешкод, і, у підсумку, до обмеженн</w:t>
      </w:r>
      <w:r>
        <w:rPr>
          <w:sz w:val="28"/>
          <w:szCs w:val="28"/>
          <w:lang w:val="uk-UA"/>
        </w:rPr>
        <w:t>я пропускної спроможності кабеля</w:t>
      </w:r>
      <w:r w:rsidRPr="00F9008B">
        <w:rPr>
          <w:sz w:val="28"/>
          <w:szCs w:val="28"/>
          <w:lang w:val="uk-UA"/>
        </w:rPr>
        <w:t>.</w:t>
      </w:r>
    </w:p>
    <w:p w:rsidR="0031173C" w:rsidRPr="00F9008B" w:rsidRDefault="0031173C" w:rsidP="0031173C">
      <w:pPr>
        <w:pStyle w:val="23"/>
        <w:spacing w:line="360" w:lineRule="auto"/>
        <w:ind w:firstLine="708"/>
        <w:rPr>
          <w:sz w:val="28"/>
          <w:szCs w:val="28"/>
          <w:lang w:val="uk-UA"/>
        </w:rPr>
      </w:pPr>
      <w:r w:rsidRPr="00F9008B">
        <w:rPr>
          <w:sz w:val="28"/>
          <w:szCs w:val="28"/>
          <w:lang w:val="uk-UA"/>
        </w:rPr>
        <w:t xml:space="preserve">Дисперсійні перекручування мають характер фазових перекручувань сигналу й обумовлені розходженням часу розповсюдження різних мод у світловоді й наявністю частотної залежності показника заломлення. Розширення імпульсів виникає не тільки винятково при проходженні сигналу через оптичне волокно, але й за рахунок проходження сигналу через з'єднувачі, </w:t>
      </w:r>
      <w:r>
        <w:rPr>
          <w:sz w:val="28"/>
          <w:szCs w:val="28"/>
          <w:lang w:val="uk-UA"/>
        </w:rPr>
        <w:t xml:space="preserve">пристрої </w:t>
      </w:r>
      <w:r w:rsidRPr="00F9008B">
        <w:rPr>
          <w:sz w:val="28"/>
          <w:szCs w:val="28"/>
          <w:lang w:val="uk-UA"/>
        </w:rPr>
        <w:t xml:space="preserve">що модулюють, демодулюють й інші пристрої. </w:t>
      </w:r>
    </w:p>
    <w:p w:rsidR="0031173C" w:rsidRPr="00F9008B" w:rsidRDefault="0031173C" w:rsidP="0031173C">
      <w:pPr>
        <w:pStyle w:val="23"/>
        <w:spacing w:line="360" w:lineRule="auto"/>
        <w:ind w:firstLine="708"/>
        <w:rPr>
          <w:sz w:val="28"/>
          <w:szCs w:val="28"/>
          <w:lang w:val="uk-UA"/>
        </w:rPr>
      </w:pPr>
      <w:r w:rsidRPr="00F9008B">
        <w:rPr>
          <w:sz w:val="28"/>
          <w:szCs w:val="28"/>
          <w:lang w:val="uk-UA"/>
        </w:rPr>
        <w:t>У випадку гаусс</w:t>
      </w:r>
      <w:r>
        <w:rPr>
          <w:sz w:val="28"/>
          <w:szCs w:val="28"/>
          <w:lang w:val="uk-UA"/>
        </w:rPr>
        <w:t>ової</w:t>
      </w:r>
      <w:r w:rsidRPr="00F9008B">
        <w:rPr>
          <w:sz w:val="28"/>
          <w:szCs w:val="28"/>
          <w:lang w:val="uk-UA"/>
        </w:rPr>
        <w:t xml:space="preserve"> форми імпульсів всі ці збільшення тривалості сигналу підсумовуються за квадратичним законом:</w:t>
      </w:r>
    </w:p>
    <w:p w:rsidR="0031173C" w:rsidRPr="00F9008B" w:rsidRDefault="0031173C" w:rsidP="0031173C">
      <w:pPr>
        <w:pStyle w:val="23"/>
        <w:spacing w:line="360" w:lineRule="auto"/>
        <w:jc w:val="right"/>
        <w:rPr>
          <w:sz w:val="28"/>
          <w:szCs w:val="28"/>
          <w:lang w:val="uk-UA"/>
        </w:rPr>
      </w:pPr>
      <w:r w:rsidRPr="0005247E">
        <w:rPr>
          <w:position w:val="-12"/>
          <w:sz w:val="28"/>
          <w:szCs w:val="28"/>
        </w:rPr>
        <w:object w:dxaOrig="2120" w:dyaOrig="380">
          <v:shape id="_x0000_i1225" type="#_x0000_t75" style="width:105.5pt;height:17.6pt" o:ole="">
            <v:imagedata r:id="rId432" o:title=""/>
          </v:shape>
          <o:OLEObject Type="Embed" ProgID="Equation.3" ShapeID="_x0000_i1225" DrawAspect="Content" ObjectID="_1700596005" r:id="rId433"/>
        </w:object>
      </w:r>
      <w:r w:rsidR="002B1D50">
        <w:rPr>
          <w:sz w:val="28"/>
          <w:szCs w:val="28"/>
          <w:lang w:val="uk-UA"/>
        </w:rPr>
        <w:t>,</w:t>
      </w:r>
      <w:r>
        <w:rPr>
          <w:sz w:val="28"/>
          <w:szCs w:val="28"/>
          <w:lang w:val="uk-UA"/>
        </w:rPr>
        <w:tab/>
      </w:r>
      <w:r>
        <w:rPr>
          <w:sz w:val="28"/>
          <w:szCs w:val="28"/>
          <w:lang w:val="uk-UA"/>
        </w:rPr>
        <w:tab/>
      </w:r>
      <w:r>
        <w:rPr>
          <w:sz w:val="28"/>
          <w:szCs w:val="28"/>
          <w:lang w:val="uk-UA"/>
        </w:rPr>
        <w:tab/>
        <w:t xml:space="preserve">    (3</w:t>
      </w:r>
      <w:r w:rsidRPr="00F9008B">
        <w:rPr>
          <w:sz w:val="28"/>
          <w:szCs w:val="28"/>
          <w:lang w:val="uk-UA"/>
        </w:rPr>
        <w:t>.1)</w:t>
      </w:r>
    </w:p>
    <w:p w:rsidR="0031173C" w:rsidRPr="00D017B1" w:rsidRDefault="0031173C" w:rsidP="0031173C">
      <w:pPr>
        <w:pStyle w:val="23"/>
        <w:spacing w:line="360" w:lineRule="auto"/>
        <w:ind w:firstLine="0"/>
        <w:rPr>
          <w:position w:val="-12"/>
          <w:sz w:val="28"/>
          <w:szCs w:val="28"/>
          <w:lang w:val="uk-UA"/>
        </w:rPr>
      </w:pPr>
      <w:r>
        <w:rPr>
          <w:sz w:val="28"/>
          <w:szCs w:val="28"/>
          <w:lang w:val="uk-UA"/>
        </w:rPr>
        <w:t xml:space="preserve">де </w:t>
      </w:r>
      <w:r w:rsidRPr="00F9008B">
        <w:rPr>
          <w:position w:val="-12"/>
          <w:sz w:val="28"/>
          <w:szCs w:val="28"/>
          <w:lang w:val="uk-UA"/>
        </w:rPr>
        <w:object w:dxaOrig="420" w:dyaOrig="360">
          <v:shape id="_x0000_i1226" type="#_x0000_t75" style="width:20.1pt;height:18.4pt" o:ole="">
            <v:imagedata r:id="rId434" o:title=""/>
          </v:shape>
          <o:OLEObject Type="Embed" ProgID="Equation.DSMT4" ShapeID="_x0000_i1226" DrawAspect="Content" ObjectID="_1700596006" r:id="rId435"/>
        </w:object>
      </w:r>
      <w:r w:rsidRPr="00F9008B">
        <w:rPr>
          <w:sz w:val="28"/>
          <w:szCs w:val="28"/>
          <w:lang w:val="uk-UA"/>
        </w:rPr>
        <w:t xml:space="preserve"> – тривалість імпульсу на виході фотоприймача;</w:t>
      </w:r>
    </w:p>
    <w:p w:rsidR="0031173C" w:rsidRPr="00F9008B" w:rsidRDefault="0031173C" w:rsidP="0031173C">
      <w:pPr>
        <w:pStyle w:val="23"/>
        <w:spacing w:line="360" w:lineRule="auto"/>
        <w:ind w:firstLine="0"/>
        <w:rPr>
          <w:sz w:val="28"/>
          <w:szCs w:val="28"/>
          <w:lang w:val="uk-UA"/>
        </w:rPr>
      </w:pPr>
      <w:r w:rsidRPr="00F9008B">
        <w:rPr>
          <w:position w:val="-12"/>
          <w:sz w:val="28"/>
          <w:szCs w:val="28"/>
          <w:lang w:val="uk-UA"/>
        </w:rPr>
        <w:object w:dxaOrig="279" w:dyaOrig="360">
          <v:shape id="_x0000_i1227" type="#_x0000_t75" style="width:14.25pt;height:18.4pt" o:ole="">
            <v:imagedata r:id="rId436" o:title=""/>
          </v:shape>
          <o:OLEObject Type="Embed" ProgID="Equation.3" ShapeID="_x0000_i1227" DrawAspect="Content" ObjectID="_1700596007" r:id="rId437"/>
        </w:object>
      </w:r>
      <w:r w:rsidRPr="00F9008B">
        <w:rPr>
          <w:sz w:val="28"/>
          <w:szCs w:val="28"/>
          <w:lang w:val="uk-UA"/>
        </w:rPr>
        <w:t xml:space="preserve"> – тривалість імпульсу на вході випромінювача;</w:t>
      </w:r>
    </w:p>
    <w:p w:rsidR="0031173C" w:rsidRPr="00F9008B" w:rsidRDefault="0031173C" w:rsidP="0031173C">
      <w:pPr>
        <w:pStyle w:val="23"/>
        <w:spacing w:line="360" w:lineRule="auto"/>
        <w:ind w:firstLine="0"/>
        <w:rPr>
          <w:sz w:val="28"/>
          <w:szCs w:val="28"/>
          <w:lang w:val="uk-UA"/>
        </w:rPr>
      </w:pPr>
      <w:r w:rsidRPr="00F9008B">
        <w:rPr>
          <w:position w:val="-12"/>
          <w:sz w:val="28"/>
          <w:szCs w:val="28"/>
          <w:lang w:val="uk-UA"/>
        </w:rPr>
        <w:object w:dxaOrig="220" w:dyaOrig="360">
          <v:shape id="_x0000_i1228" type="#_x0000_t75" style="width:10.9pt;height:18.4pt" o:ole="">
            <v:imagedata r:id="rId438" o:title=""/>
          </v:shape>
          <o:OLEObject Type="Embed" ProgID="Equation.3" ShapeID="_x0000_i1228" DrawAspect="Content" ObjectID="_1700596008" r:id="rId439"/>
        </w:object>
      </w:r>
      <w:r w:rsidRPr="00F9008B">
        <w:rPr>
          <w:sz w:val="28"/>
          <w:szCs w:val="28"/>
          <w:lang w:val="uk-UA"/>
        </w:rPr>
        <w:t xml:space="preserve"> – розширення імпульсу в i-м</w:t>
      </w:r>
      <w:r>
        <w:rPr>
          <w:sz w:val="28"/>
          <w:szCs w:val="28"/>
          <w:lang w:val="uk-UA"/>
        </w:rPr>
        <w:t>у елементі тракта</w:t>
      </w:r>
      <w:r w:rsidRPr="00F9008B">
        <w:rPr>
          <w:sz w:val="28"/>
          <w:szCs w:val="28"/>
          <w:lang w:val="uk-UA"/>
        </w:rPr>
        <w:t>.</w:t>
      </w:r>
    </w:p>
    <w:p w:rsidR="0031173C" w:rsidRPr="00F9008B" w:rsidRDefault="0031173C" w:rsidP="0031173C">
      <w:pPr>
        <w:pStyle w:val="23"/>
        <w:spacing w:line="360" w:lineRule="auto"/>
        <w:ind w:firstLine="708"/>
        <w:rPr>
          <w:sz w:val="28"/>
          <w:szCs w:val="28"/>
          <w:lang w:val="uk-UA"/>
        </w:rPr>
      </w:pPr>
      <w:r>
        <w:rPr>
          <w:sz w:val="28"/>
          <w:szCs w:val="28"/>
          <w:lang w:val="uk-UA"/>
        </w:rPr>
        <w:t>Як правило, найбільші с</w:t>
      </w:r>
      <w:r w:rsidRPr="00F9008B">
        <w:rPr>
          <w:sz w:val="28"/>
          <w:szCs w:val="28"/>
          <w:lang w:val="uk-UA"/>
        </w:rPr>
        <w:t>потворенн</w:t>
      </w:r>
      <w:r>
        <w:rPr>
          <w:sz w:val="28"/>
          <w:szCs w:val="28"/>
          <w:lang w:val="uk-UA"/>
        </w:rPr>
        <w:t>я в сигнал вносить оптичний кабель</w:t>
      </w:r>
      <w:r w:rsidRPr="00F9008B">
        <w:rPr>
          <w:sz w:val="28"/>
          <w:szCs w:val="28"/>
          <w:lang w:val="uk-UA"/>
        </w:rPr>
        <w:t>. Розш</w:t>
      </w:r>
      <w:r>
        <w:rPr>
          <w:sz w:val="28"/>
          <w:szCs w:val="28"/>
          <w:lang w:val="uk-UA"/>
        </w:rPr>
        <w:t>ирення імпульсу в оптичному кабел</w:t>
      </w:r>
      <w:r w:rsidRPr="00F9008B">
        <w:rPr>
          <w:sz w:val="28"/>
          <w:szCs w:val="28"/>
          <w:lang w:val="uk-UA"/>
        </w:rPr>
        <w:t>і визначається наступним співвідношенням:</w:t>
      </w:r>
    </w:p>
    <w:p w:rsidR="0031173C" w:rsidRPr="00F9008B" w:rsidRDefault="0031173C" w:rsidP="0031173C">
      <w:pPr>
        <w:pStyle w:val="23"/>
        <w:spacing w:line="360" w:lineRule="auto"/>
        <w:ind w:firstLine="708"/>
        <w:jc w:val="right"/>
        <w:rPr>
          <w:sz w:val="28"/>
          <w:szCs w:val="28"/>
          <w:lang w:val="uk-UA"/>
        </w:rPr>
      </w:pPr>
      <w:r w:rsidRPr="00F9008B">
        <w:rPr>
          <w:position w:val="-14"/>
          <w:sz w:val="28"/>
          <w:szCs w:val="28"/>
          <w:lang w:val="uk-UA"/>
        </w:rPr>
        <w:object w:dxaOrig="1700" w:dyaOrig="460">
          <v:shape id="_x0000_i1229" type="#_x0000_t75" style="width:84.55pt;height:22.6pt" o:ole="">
            <v:imagedata r:id="rId440" o:title=""/>
          </v:shape>
          <o:OLEObject Type="Embed" ProgID="Equation.DSMT4" ShapeID="_x0000_i1229" DrawAspect="Content" ObjectID="_1700596009" r:id="rId441"/>
        </w:object>
      </w:r>
      <w:r w:rsidR="002B1D50">
        <w:rPr>
          <w:sz w:val="28"/>
          <w:szCs w:val="28"/>
          <w:lang w:val="uk-UA"/>
        </w:rPr>
        <w:t>.</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(3</w:t>
      </w:r>
      <w:r w:rsidRPr="00F9008B">
        <w:rPr>
          <w:sz w:val="28"/>
          <w:szCs w:val="28"/>
          <w:lang w:val="uk-UA"/>
        </w:rPr>
        <w:t>.2)</w:t>
      </w:r>
    </w:p>
    <w:p w:rsidR="0031173C" w:rsidRDefault="0031173C" w:rsidP="0031173C">
      <w:pPr>
        <w:pStyle w:val="23"/>
        <w:spacing w:line="360" w:lineRule="auto"/>
        <w:ind w:firstLine="708"/>
        <w:rPr>
          <w:sz w:val="28"/>
          <w:szCs w:val="28"/>
          <w:lang w:val="uk-UA"/>
        </w:rPr>
      </w:pPr>
      <w:r w:rsidRPr="00F9008B">
        <w:rPr>
          <w:sz w:val="28"/>
          <w:szCs w:val="28"/>
          <w:lang w:val="uk-UA"/>
        </w:rPr>
        <w:t>Існує ціла група пр</w:t>
      </w:r>
      <w:r>
        <w:rPr>
          <w:sz w:val="28"/>
          <w:szCs w:val="28"/>
          <w:lang w:val="uk-UA"/>
        </w:rPr>
        <w:t>ичин виникнення дисперсії. Ці причини наведені на рис.3.2. Як видно з рису</w:t>
      </w:r>
      <w:r w:rsidRPr="00F9008B">
        <w:rPr>
          <w:sz w:val="28"/>
          <w:szCs w:val="28"/>
          <w:lang w:val="uk-UA"/>
        </w:rPr>
        <w:t>нка, дисперсія може виникати при великій кількості розповсюджуваних по волокну мод (модова дисперсія), що залежить від типу профілю показни</w:t>
      </w:r>
      <w:r>
        <w:rPr>
          <w:sz w:val="28"/>
          <w:szCs w:val="28"/>
          <w:lang w:val="uk-UA"/>
        </w:rPr>
        <w:t xml:space="preserve">ка заломлення у </w:t>
      </w:r>
      <w:r w:rsidRPr="00F9008B">
        <w:rPr>
          <w:sz w:val="28"/>
          <w:szCs w:val="28"/>
          <w:lang w:val="uk-UA"/>
        </w:rPr>
        <w:t xml:space="preserve"> волокні. Дисперсія виникає  через  некогерентність  джерел випромінювання  й наявності певного спектра (а не однієї довжини хвилі) у переданому сигналі (хроматична дисперсія). У реальних градієнтних</w:t>
      </w:r>
      <w:r>
        <w:rPr>
          <w:sz w:val="28"/>
          <w:szCs w:val="28"/>
          <w:lang w:val="uk-UA"/>
        </w:rPr>
        <w:t xml:space="preserve"> і одномодових волокнах істотною</w:t>
      </w:r>
      <w:r w:rsidRPr="00F9008B">
        <w:rPr>
          <w:sz w:val="28"/>
          <w:szCs w:val="28"/>
          <w:lang w:val="uk-UA"/>
        </w:rPr>
        <w:t xml:space="preserve"> може виявитися "профільна" дисперсія, що виникає через флуктуацію профілю показника заломлення (ППЗ), викликаної різними причинами.</w:t>
      </w:r>
    </w:p>
    <w:p w:rsidR="0031173C" w:rsidRPr="00F9008B" w:rsidRDefault="0031173C" w:rsidP="0031173C">
      <w:pPr>
        <w:pStyle w:val="23"/>
        <w:spacing w:line="360" w:lineRule="auto"/>
        <w:ind w:firstLine="708"/>
        <w:rPr>
          <w:sz w:val="28"/>
          <w:szCs w:val="28"/>
          <w:lang w:val="uk-UA"/>
        </w:rPr>
      </w:pPr>
    </w:p>
    <w:p w:rsidR="0031173C" w:rsidRPr="00F9008B" w:rsidRDefault="0031173C" w:rsidP="0031173C">
      <w:pPr>
        <w:pStyle w:val="23"/>
        <w:spacing w:line="360" w:lineRule="auto"/>
        <w:ind w:firstLine="0"/>
        <w:rPr>
          <w:sz w:val="28"/>
          <w:szCs w:val="28"/>
          <w:lang w:val="uk-UA"/>
        </w:rPr>
      </w:pPr>
      <w:r>
        <w:rPr>
          <w:noProof/>
          <w:snapToGrid/>
          <w:sz w:val="28"/>
          <w:szCs w:val="28"/>
          <w:lang w:val="uk-UA" w:eastAsia="uk-UA"/>
        </w:rPr>
        <w:drawing>
          <wp:inline distT="0" distB="0" distL="0" distR="0">
            <wp:extent cx="6366510" cy="3735070"/>
            <wp:effectExtent l="19050" t="0" r="0" b="0"/>
            <wp:docPr id="45"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442" cstate="print">
                      <a:lum bright="-6000" contrast="16000"/>
                      <a:grayscl/>
                    </a:blip>
                    <a:srcRect/>
                    <a:stretch>
                      <a:fillRect/>
                    </a:stretch>
                  </pic:blipFill>
                  <pic:spPr bwMode="auto">
                    <a:xfrm>
                      <a:off x="0" y="0"/>
                      <a:ext cx="6366510" cy="3735070"/>
                    </a:xfrm>
                    <a:prstGeom prst="rect">
                      <a:avLst/>
                    </a:prstGeom>
                    <a:noFill/>
                    <a:ln w="9525">
                      <a:noFill/>
                      <a:miter lim="800000"/>
                      <a:headEnd/>
                      <a:tailEnd/>
                    </a:ln>
                  </pic:spPr>
                </pic:pic>
              </a:graphicData>
            </a:graphic>
          </wp:inline>
        </w:drawing>
      </w:r>
    </w:p>
    <w:p w:rsidR="0031173C" w:rsidRPr="00F9008B" w:rsidRDefault="0031173C" w:rsidP="0031173C">
      <w:pPr>
        <w:pStyle w:val="23"/>
        <w:spacing w:line="360" w:lineRule="auto"/>
        <w:ind w:firstLine="0"/>
        <w:jc w:val="center"/>
        <w:rPr>
          <w:sz w:val="28"/>
          <w:szCs w:val="28"/>
          <w:lang w:val="uk-UA"/>
        </w:rPr>
      </w:pPr>
      <w:r w:rsidRPr="00F9008B">
        <w:rPr>
          <w:sz w:val="28"/>
          <w:szCs w:val="28"/>
          <w:lang w:val="uk-UA"/>
        </w:rPr>
        <w:t>Рис.</w:t>
      </w:r>
      <w:r>
        <w:rPr>
          <w:sz w:val="28"/>
          <w:szCs w:val="28"/>
          <w:lang w:val="uk-UA"/>
        </w:rPr>
        <w:t>3</w:t>
      </w:r>
      <w:r w:rsidRPr="00F9008B">
        <w:rPr>
          <w:sz w:val="28"/>
          <w:szCs w:val="28"/>
          <w:lang w:val="uk-UA"/>
        </w:rPr>
        <w:t>.2. Види дисперсії</w:t>
      </w:r>
    </w:p>
    <w:p w:rsidR="005F559D" w:rsidRDefault="005F559D" w:rsidP="0031173C">
      <w:pPr>
        <w:pStyle w:val="23"/>
        <w:spacing w:line="360" w:lineRule="auto"/>
        <w:ind w:firstLine="708"/>
        <w:jc w:val="center"/>
        <w:rPr>
          <w:b/>
          <w:sz w:val="28"/>
          <w:szCs w:val="28"/>
          <w:lang w:val="uk-UA"/>
        </w:rPr>
      </w:pPr>
    </w:p>
    <w:p w:rsidR="0031173C" w:rsidRDefault="0031173C" w:rsidP="0031173C">
      <w:pPr>
        <w:pStyle w:val="23"/>
        <w:spacing w:line="360" w:lineRule="auto"/>
        <w:ind w:firstLine="708"/>
        <w:jc w:val="center"/>
        <w:rPr>
          <w:b/>
          <w:sz w:val="28"/>
          <w:szCs w:val="28"/>
          <w:lang w:val="uk-UA"/>
        </w:rPr>
      </w:pPr>
      <w:r w:rsidRPr="00D577CB">
        <w:rPr>
          <w:b/>
          <w:sz w:val="28"/>
          <w:szCs w:val="28"/>
          <w:lang w:val="uk-UA"/>
        </w:rPr>
        <w:t xml:space="preserve">3.2. </w:t>
      </w:r>
      <w:r>
        <w:rPr>
          <w:b/>
          <w:sz w:val="28"/>
          <w:szCs w:val="28"/>
          <w:lang w:val="uk-UA"/>
        </w:rPr>
        <w:t>Модова</w:t>
      </w:r>
      <w:r w:rsidRPr="00D577CB">
        <w:rPr>
          <w:b/>
          <w:sz w:val="28"/>
          <w:szCs w:val="28"/>
          <w:lang w:val="uk-UA"/>
        </w:rPr>
        <w:t xml:space="preserve"> дисперсія</w:t>
      </w:r>
    </w:p>
    <w:p w:rsidR="0031173C" w:rsidRPr="00D577CB" w:rsidRDefault="0031173C" w:rsidP="0031173C">
      <w:pPr>
        <w:pStyle w:val="23"/>
        <w:spacing w:line="360" w:lineRule="auto"/>
        <w:ind w:firstLine="708"/>
        <w:jc w:val="center"/>
        <w:rPr>
          <w:b/>
          <w:sz w:val="28"/>
          <w:szCs w:val="28"/>
          <w:lang w:val="uk-UA"/>
        </w:rPr>
      </w:pPr>
    </w:p>
    <w:p w:rsidR="0031173C" w:rsidRPr="00F9008B" w:rsidRDefault="0031173C" w:rsidP="0031173C">
      <w:pPr>
        <w:pStyle w:val="23"/>
        <w:spacing w:line="360" w:lineRule="auto"/>
        <w:ind w:firstLine="708"/>
        <w:rPr>
          <w:sz w:val="28"/>
          <w:szCs w:val="28"/>
          <w:lang w:val="uk-UA"/>
        </w:rPr>
      </w:pPr>
      <w:r w:rsidRPr="00F9008B">
        <w:rPr>
          <w:sz w:val="28"/>
          <w:szCs w:val="28"/>
          <w:lang w:val="uk-UA"/>
        </w:rPr>
        <w:t xml:space="preserve">В оптичних </w:t>
      </w:r>
      <w:r>
        <w:rPr>
          <w:sz w:val="28"/>
          <w:szCs w:val="28"/>
          <w:lang w:val="uk-UA"/>
        </w:rPr>
        <w:t>кабелях</w:t>
      </w:r>
      <w:r w:rsidRPr="00F9008B">
        <w:rPr>
          <w:sz w:val="28"/>
          <w:szCs w:val="28"/>
          <w:lang w:val="uk-UA"/>
        </w:rPr>
        <w:t>, виконаних на багатомодових волокнах, найбільший внесок у розширення імпульсів вносить модова дисперсія. Процес розповсюдження електромагнітної хвилі в оптичному волокні можна аналізувати методами геометричної оптики й методами хвильової теорії шляхом вирішення рівнянь Максвелла. Перший метод більш простий і придатний при інженерному підході в рішенні конкретних завдань, другий метод доцільний для детального дослідження характеристик світловод</w:t>
      </w:r>
      <w:r>
        <w:rPr>
          <w:sz w:val="28"/>
          <w:szCs w:val="28"/>
          <w:lang w:val="uk-UA"/>
        </w:rPr>
        <w:t>ів</w:t>
      </w:r>
      <w:r w:rsidRPr="00BD307A">
        <w:rPr>
          <w:sz w:val="28"/>
          <w:szCs w:val="28"/>
        </w:rPr>
        <w:t xml:space="preserve"> </w:t>
      </w:r>
      <w:r w:rsidRPr="00D13260">
        <w:rPr>
          <w:sz w:val="28"/>
          <w:szCs w:val="28"/>
        </w:rPr>
        <w:t>[</w:t>
      </w:r>
      <w:r>
        <w:rPr>
          <w:sz w:val="28"/>
          <w:szCs w:val="28"/>
          <w:lang w:val="uk-UA"/>
        </w:rPr>
        <w:t>4</w:t>
      </w:r>
      <w:r w:rsidRPr="00D13260">
        <w:rPr>
          <w:sz w:val="28"/>
          <w:szCs w:val="28"/>
        </w:rPr>
        <w:t>]</w:t>
      </w:r>
      <w:r>
        <w:rPr>
          <w:sz w:val="28"/>
          <w:szCs w:val="28"/>
        </w:rPr>
        <w:t>.</w:t>
      </w:r>
    </w:p>
    <w:p w:rsidR="0031173C" w:rsidRPr="00F9008B" w:rsidRDefault="0031173C" w:rsidP="0031173C">
      <w:pPr>
        <w:pStyle w:val="23"/>
        <w:spacing w:line="360" w:lineRule="auto"/>
        <w:ind w:firstLine="708"/>
        <w:rPr>
          <w:sz w:val="28"/>
          <w:szCs w:val="28"/>
          <w:lang w:val="uk-UA"/>
        </w:rPr>
      </w:pPr>
      <w:r w:rsidRPr="00F9008B">
        <w:rPr>
          <w:sz w:val="28"/>
          <w:szCs w:val="28"/>
          <w:lang w:val="uk-UA"/>
        </w:rPr>
        <w:t>Різні моди мають різну швидкість поширення. У геометричній інтерпретації відповідним модам промені</w:t>
      </w:r>
      <w:r>
        <w:rPr>
          <w:sz w:val="28"/>
          <w:szCs w:val="28"/>
          <w:lang w:val="uk-UA"/>
        </w:rPr>
        <w:t>в відповідають  різні</w:t>
      </w:r>
      <w:r w:rsidRPr="00F9008B">
        <w:rPr>
          <w:sz w:val="28"/>
          <w:szCs w:val="28"/>
          <w:lang w:val="uk-UA"/>
        </w:rPr>
        <w:t xml:space="preserve"> ку</w:t>
      </w:r>
      <w:r>
        <w:rPr>
          <w:sz w:val="28"/>
          <w:szCs w:val="28"/>
          <w:lang w:val="uk-UA"/>
        </w:rPr>
        <w:t>т</w:t>
      </w:r>
      <w:r w:rsidRPr="00F9008B">
        <w:rPr>
          <w:sz w:val="28"/>
          <w:szCs w:val="28"/>
          <w:lang w:val="uk-UA"/>
        </w:rPr>
        <w:t>и</w:t>
      </w:r>
      <w:r>
        <w:rPr>
          <w:sz w:val="28"/>
          <w:szCs w:val="28"/>
          <w:lang w:val="uk-UA"/>
        </w:rPr>
        <w:t xml:space="preserve"> розповсюдження в світловоді. А це призводить до того, що різні моди</w:t>
      </w:r>
      <w:r w:rsidRPr="00F9008B">
        <w:rPr>
          <w:sz w:val="28"/>
          <w:szCs w:val="28"/>
          <w:lang w:val="uk-UA"/>
        </w:rPr>
        <w:t xml:space="preserve"> </w:t>
      </w:r>
      <w:r>
        <w:rPr>
          <w:sz w:val="28"/>
          <w:szCs w:val="28"/>
          <w:lang w:val="uk-UA"/>
        </w:rPr>
        <w:t>проходять різний шлях у осерд</w:t>
      </w:r>
      <w:r w:rsidRPr="00F9008B">
        <w:rPr>
          <w:sz w:val="28"/>
          <w:szCs w:val="28"/>
          <w:lang w:val="uk-UA"/>
        </w:rPr>
        <w:t>і волокна</w:t>
      </w:r>
      <w:r w:rsidRPr="00F9008B">
        <w:rPr>
          <w:b/>
          <w:sz w:val="28"/>
          <w:szCs w:val="28"/>
          <w:lang w:val="uk-UA"/>
        </w:rPr>
        <w:t xml:space="preserve"> </w:t>
      </w:r>
      <w:r w:rsidRPr="00F9008B">
        <w:rPr>
          <w:sz w:val="28"/>
          <w:szCs w:val="28"/>
          <w:lang w:val="uk-UA"/>
        </w:rPr>
        <w:t>й</w:t>
      </w:r>
      <w:r w:rsidRPr="00F9008B">
        <w:rPr>
          <w:b/>
          <w:sz w:val="28"/>
          <w:szCs w:val="28"/>
          <w:lang w:val="uk-UA"/>
        </w:rPr>
        <w:t>,</w:t>
      </w:r>
      <w:r>
        <w:rPr>
          <w:sz w:val="28"/>
          <w:szCs w:val="28"/>
          <w:lang w:val="uk-UA"/>
        </w:rPr>
        <w:t xml:space="preserve"> отже, вони</w:t>
      </w:r>
      <w:r w:rsidRPr="00F9008B">
        <w:rPr>
          <w:sz w:val="28"/>
          <w:szCs w:val="28"/>
          <w:lang w:val="uk-UA"/>
        </w:rPr>
        <w:t xml:space="preserve"> надходять на вихід </w:t>
      </w:r>
      <w:r>
        <w:rPr>
          <w:sz w:val="28"/>
          <w:szCs w:val="28"/>
          <w:lang w:val="uk-UA"/>
        </w:rPr>
        <w:t xml:space="preserve">світловода </w:t>
      </w:r>
      <w:r w:rsidRPr="00F9008B">
        <w:rPr>
          <w:sz w:val="28"/>
          <w:szCs w:val="28"/>
          <w:lang w:val="uk-UA"/>
        </w:rPr>
        <w:t>з різною затримкою.</w:t>
      </w:r>
    </w:p>
    <w:p w:rsidR="0031173C" w:rsidRPr="00F9008B" w:rsidRDefault="0031173C" w:rsidP="0031173C">
      <w:pPr>
        <w:pStyle w:val="23"/>
        <w:spacing w:line="360" w:lineRule="auto"/>
        <w:ind w:firstLine="708"/>
        <w:rPr>
          <w:sz w:val="28"/>
          <w:szCs w:val="28"/>
          <w:lang w:val="uk-UA"/>
        </w:rPr>
      </w:pPr>
      <w:r w:rsidRPr="00F9008B">
        <w:rPr>
          <w:sz w:val="28"/>
          <w:szCs w:val="28"/>
          <w:lang w:val="uk-UA"/>
        </w:rPr>
        <w:t>Варто роздільно розглянути процес виникнен</w:t>
      </w:r>
      <w:r>
        <w:rPr>
          <w:sz w:val="28"/>
          <w:szCs w:val="28"/>
          <w:lang w:val="uk-UA"/>
        </w:rPr>
        <w:t>ня модової дисперсії в східчастих</w:t>
      </w:r>
      <w:r w:rsidRPr="00F9008B">
        <w:rPr>
          <w:sz w:val="28"/>
          <w:szCs w:val="28"/>
          <w:lang w:val="uk-UA"/>
        </w:rPr>
        <w:t xml:space="preserve"> й градієнтних волокнах. У </w:t>
      </w:r>
      <w:r>
        <w:rPr>
          <w:sz w:val="28"/>
          <w:szCs w:val="28"/>
          <w:lang w:val="uk-UA"/>
        </w:rPr>
        <w:t>кабелях</w:t>
      </w:r>
      <w:r w:rsidRPr="00F9008B">
        <w:rPr>
          <w:sz w:val="28"/>
          <w:szCs w:val="28"/>
          <w:lang w:val="uk-UA"/>
        </w:rPr>
        <w:t xml:space="preserve"> зі східчастими волокнами швидкість всіх променів, що залежить від коефіцієнта заломлення </w:t>
      </w:r>
      <w:r>
        <w:rPr>
          <w:sz w:val="28"/>
          <w:szCs w:val="28"/>
          <w:lang w:val="uk-UA"/>
        </w:rPr>
        <w:t>осердя</w:t>
      </w:r>
      <w:r w:rsidR="002B1D50">
        <w:rPr>
          <w:sz w:val="28"/>
          <w:szCs w:val="28"/>
          <w:lang w:val="uk-UA"/>
        </w:rPr>
        <w:t>,</w:t>
      </w:r>
      <w:r w:rsidRPr="00F9008B">
        <w:rPr>
          <w:sz w:val="28"/>
          <w:szCs w:val="28"/>
          <w:lang w:val="uk-UA"/>
        </w:rPr>
        <w:t xml:space="preserve"> однакова. Величина модової дисперсії в таких волокнах визнача</w:t>
      </w:r>
      <w:r>
        <w:rPr>
          <w:sz w:val="28"/>
          <w:szCs w:val="28"/>
          <w:lang w:val="uk-UA"/>
        </w:rPr>
        <w:t>ється з виразів</w:t>
      </w:r>
      <w:r w:rsidRPr="00F9008B">
        <w:rPr>
          <w:sz w:val="28"/>
          <w:szCs w:val="28"/>
          <w:lang w:val="uk-UA"/>
        </w:rPr>
        <w:t>:</w:t>
      </w:r>
    </w:p>
    <w:p w:rsidR="0031173C" w:rsidRPr="00F9008B" w:rsidRDefault="0031173C" w:rsidP="0031173C">
      <w:pPr>
        <w:pStyle w:val="23"/>
        <w:spacing w:line="360" w:lineRule="auto"/>
        <w:ind w:left="2832" w:firstLine="708"/>
        <w:jc w:val="right"/>
        <w:rPr>
          <w:sz w:val="28"/>
          <w:szCs w:val="28"/>
          <w:lang w:val="uk-UA"/>
        </w:rPr>
      </w:pPr>
      <w:r>
        <w:rPr>
          <w:position w:val="-28"/>
          <w:sz w:val="28"/>
          <w:szCs w:val="28"/>
          <w:lang w:val="uk-UA"/>
        </w:rPr>
        <w:t xml:space="preserve">     </w:t>
      </w:r>
      <w:r w:rsidRPr="009B05E9">
        <w:rPr>
          <w:position w:val="-24"/>
          <w:sz w:val="28"/>
          <w:szCs w:val="28"/>
          <w:lang w:val="uk-UA"/>
        </w:rPr>
        <w:object w:dxaOrig="1340" w:dyaOrig="620">
          <v:shape id="_x0000_i1230" type="#_x0000_t75" style="width:67.8pt;height:31pt" o:ole="">
            <v:imagedata r:id="rId443" o:title=""/>
          </v:shape>
          <o:OLEObject Type="Embed" ProgID="Equation.3" ShapeID="_x0000_i1230" DrawAspect="Content" ObjectID="_1700596010" r:id="rId444"/>
        </w:object>
      </w:r>
      <w:r w:rsidRPr="00F9008B">
        <w:rPr>
          <w:sz w:val="28"/>
          <w:szCs w:val="28"/>
          <w:lang w:val="uk-UA"/>
        </w:rPr>
        <w:t xml:space="preserve"> при </w:t>
      </w:r>
      <w:r w:rsidRPr="00F9008B">
        <w:rPr>
          <w:position w:val="-12"/>
          <w:sz w:val="28"/>
          <w:szCs w:val="28"/>
          <w:lang w:val="uk-UA"/>
        </w:rPr>
        <w:object w:dxaOrig="600" w:dyaOrig="380">
          <v:shape id="_x0000_i1231" type="#_x0000_t75" style="width:31pt;height:18.4pt" o:ole="">
            <v:imagedata r:id="rId445" o:title=""/>
          </v:shape>
          <o:OLEObject Type="Embed" ProgID="Equation.3" ShapeID="_x0000_i1231" DrawAspect="Content" ObjectID="_1700596011" r:id="rId446"/>
        </w:object>
      </w:r>
      <w:r>
        <w:rPr>
          <w:sz w:val="28"/>
          <w:szCs w:val="28"/>
          <w:lang w:val="uk-UA"/>
        </w:rPr>
        <w:t>;</w:t>
      </w:r>
      <w:r w:rsidRPr="00F9008B">
        <w:rPr>
          <w:sz w:val="28"/>
          <w:szCs w:val="28"/>
          <w:lang w:val="uk-UA"/>
        </w:rPr>
        <w:tab/>
      </w:r>
      <w:r w:rsidRPr="00F9008B">
        <w:rPr>
          <w:sz w:val="28"/>
          <w:szCs w:val="28"/>
          <w:lang w:val="uk-UA"/>
        </w:rPr>
        <w:tab/>
      </w:r>
      <w:r w:rsidRPr="00F9008B">
        <w:rPr>
          <w:sz w:val="28"/>
          <w:szCs w:val="28"/>
          <w:lang w:val="uk-UA"/>
        </w:rPr>
        <w:tab/>
      </w:r>
      <w:r>
        <w:rPr>
          <w:sz w:val="28"/>
          <w:szCs w:val="28"/>
          <w:lang w:val="uk-UA"/>
        </w:rPr>
        <w:t xml:space="preserve">    </w:t>
      </w:r>
      <w:r w:rsidRPr="00F9008B">
        <w:rPr>
          <w:sz w:val="28"/>
          <w:szCs w:val="28"/>
          <w:lang w:val="uk-UA"/>
        </w:rPr>
        <w:t>(</w:t>
      </w:r>
      <w:r>
        <w:rPr>
          <w:sz w:val="28"/>
          <w:szCs w:val="28"/>
          <w:lang w:val="uk-UA"/>
        </w:rPr>
        <w:t>3</w:t>
      </w:r>
      <w:r w:rsidRPr="00F9008B">
        <w:rPr>
          <w:sz w:val="28"/>
          <w:szCs w:val="28"/>
          <w:lang w:val="uk-UA"/>
        </w:rPr>
        <w:t>.3)</w:t>
      </w:r>
    </w:p>
    <w:p w:rsidR="0031173C" w:rsidRPr="00F9008B" w:rsidRDefault="002B1D50" w:rsidP="0031173C">
      <w:pPr>
        <w:pStyle w:val="23"/>
        <w:spacing w:line="360" w:lineRule="auto"/>
        <w:ind w:firstLine="482"/>
        <w:jc w:val="right"/>
        <w:rPr>
          <w:sz w:val="28"/>
          <w:szCs w:val="28"/>
          <w:lang w:val="uk-UA"/>
        </w:rPr>
      </w:pPr>
      <w:r>
        <w:rPr>
          <w:sz w:val="28"/>
          <w:szCs w:val="28"/>
          <w:lang w:val="uk-UA"/>
        </w:rPr>
        <w:t xml:space="preserve">                 </w:t>
      </w:r>
      <w:r w:rsidR="0031173C" w:rsidRPr="009B05E9">
        <w:rPr>
          <w:position w:val="-24"/>
          <w:sz w:val="28"/>
          <w:szCs w:val="28"/>
          <w:lang w:val="uk-UA"/>
        </w:rPr>
        <w:object w:dxaOrig="1800" w:dyaOrig="620">
          <v:shape id="_x0000_i1232" type="#_x0000_t75" style="width:90.4pt;height:31pt" o:ole="">
            <v:imagedata r:id="rId447" o:title=""/>
          </v:shape>
          <o:OLEObject Type="Embed" ProgID="Equation.3" ShapeID="_x0000_i1232" DrawAspect="Content" ObjectID="_1700596012" r:id="rId448"/>
        </w:object>
      </w:r>
      <w:r w:rsidR="0031173C" w:rsidRPr="00F9008B">
        <w:rPr>
          <w:sz w:val="28"/>
          <w:szCs w:val="28"/>
          <w:lang w:val="uk-UA"/>
        </w:rPr>
        <w:t xml:space="preserve"> при </w:t>
      </w:r>
      <w:r w:rsidR="0031173C" w:rsidRPr="00F9008B">
        <w:rPr>
          <w:position w:val="-12"/>
          <w:sz w:val="28"/>
          <w:szCs w:val="28"/>
          <w:lang w:val="uk-UA"/>
        </w:rPr>
        <w:object w:dxaOrig="600" w:dyaOrig="380">
          <v:shape id="_x0000_i1233" type="#_x0000_t75" style="width:31pt;height:18.4pt" o:ole="">
            <v:imagedata r:id="rId449" o:title=""/>
          </v:shape>
          <o:OLEObject Type="Embed" ProgID="Equation.3" ShapeID="_x0000_i1233" DrawAspect="Content" ObjectID="_1700596013" r:id="rId450"/>
        </w:object>
      </w:r>
      <w:r w:rsidR="0031173C">
        <w:rPr>
          <w:position w:val="-12"/>
          <w:sz w:val="28"/>
          <w:szCs w:val="28"/>
          <w:lang w:val="uk-UA"/>
        </w:rPr>
        <w:t>,</w:t>
      </w:r>
      <w:r w:rsidR="0031173C" w:rsidRPr="00F9008B">
        <w:rPr>
          <w:sz w:val="28"/>
          <w:szCs w:val="28"/>
          <w:lang w:val="uk-UA"/>
        </w:rPr>
        <w:tab/>
      </w:r>
      <w:r w:rsidR="0031173C" w:rsidRPr="00F9008B">
        <w:rPr>
          <w:sz w:val="28"/>
          <w:szCs w:val="28"/>
          <w:lang w:val="uk-UA"/>
        </w:rPr>
        <w:tab/>
      </w:r>
      <w:r w:rsidR="0031173C" w:rsidRPr="00F9008B">
        <w:rPr>
          <w:sz w:val="28"/>
          <w:szCs w:val="28"/>
          <w:lang w:val="uk-UA"/>
        </w:rPr>
        <w:tab/>
        <w:t xml:space="preserve">     (</w:t>
      </w:r>
      <w:r w:rsidR="0031173C">
        <w:rPr>
          <w:sz w:val="28"/>
          <w:szCs w:val="28"/>
          <w:lang w:val="uk-UA"/>
        </w:rPr>
        <w:t>3</w:t>
      </w:r>
      <w:r w:rsidR="0031173C" w:rsidRPr="00F9008B">
        <w:rPr>
          <w:sz w:val="28"/>
          <w:szCs w:val="28"/>
          <w:lang w:val="uk-UA"/>
        </w:rPr>
        <w:t>.4)</w:t>
      </w:r>
    </w:p>
    <w:p w:rsidR="0031173C" w:rsidRPr="00D017B1" w:rsidRDefault="0031173C" w:rsidP="0031173C">
      <w:pPr>
        <w:pStyle w:val="11"/>
        <w:spacing w:line="360" w:lineRule="auto"/>
        <w:ind w:firstLine="0"/>
        <w:rPr>
          <w:position w:val="-4"/>
          <w:sz w:val="28"/>
          <w:szCs w:val="28"/>
          <w:lang w:val="uk-UA"/>
        </w:rPr>
      </w:pPr>
      <w:r>
        <w:rPr>
          <w:sz w:val="28"/>
          <w:szCs w:val="28"/>
          <w:lang w:val="uk-UA"/>
        </w:rPr>
        <w:t xml:space="preserve">де </w:t>
      </w:r>
      <w:r w:rsidRPr="00F9008B">
        <w:rPr>
          <w:position w:val="-4"/>
          <w:sz w:val="28"/>
          <w:szCs w:val="28"/>
          <w:lang w:val="uk-UA"/>
        </w:rPr>
        <w:object w:dxaOrig="260" w:dyaOrig="279">
          <v:shape id="_x0000_i1234" type="#_x0000_t75" style="width:12.55pt;height:14.25pt" o:ole="">
            <v:imagedata r:id="rId451" o:title=""/>
          </v:shape>
          <o:OLEObject Type="Embed" ProgID="Equation.3" ShapeID="_x0000_i1234" DrawAspect="Content" ObjectID="_1700596014" r:id="rId452"/>
        </w:object>
      </w:r>
      <w:r>
        <w:rPr>
          <w:sz w:val="28"/>
          <w:szCs w:val="28"/>
          <w:lang w:val="uk-UA"/>
        </w:rPr>
        <w:t xml:space="preserve"> – відносна зміна профіля  показника  за</w:t>
      </w:r>
      <w:r w:rsidRPr="00F9008B">
        <w:rPr>
          <w:sz w:val="28"/>
          <w:szCs w:val="28"/>
          <w:lang w:val="uk-UA"/>
        </w:rPr>
        <w:t>ломлення;</w:t>
      </w:r>
    </w:p>
    <w:p w:rsidR="0031173C" w:rsidRPr="00F9008B" w:rsidRDefault="0031173C" w:rsidP="0031173C">
      <w:pPr>
        <w:pStyle w:val="11"/>
        <w:spacing w:line="360" w:lineRule="auto"/>
        <w:ind w:firstLine="0"/>
        <w:rPr>
          <w:sz w:val="28"/>
          <w:szCs w:val="28"/>
          <w:lang w:val="uk-UA"/>
        </w:rPr>
      </w:pPr>
      <w:r w:rsidRPr="009B05E9">
        <w:rPr>
          <w:position w:val="-12"/>
          <w:sz w:val="28"/>
          <w:szCs w:val="28"/>
          <w:lang w:val="uk-UA"/>
        </w:rPr>
        <w:object w:dxaOrig="260" w:dyaOrig="360">
          <v:shape id="_x0000_i1235" type="#_x0000_t75" style="width:13.4pt;height:18.4pt" o:ole="">
            <v:imagedata r:id="rId453" o:title=""/>
          </v:shape>
          <o:OLEObject Type="Embed" ProgID="Equation.3" ShapeID="_x0000_i1235" DrawAspect="Content" ObjectID="_1700596015" r:id="rId454"/>
        </w:object>
      </w:r>
      <w:r>
        <w:rPr>
          <w:sz w:val="28"/>
          <w:szCs w:val="28"/>
          <w:lang w:val="uk-UA"/>
        </w:rPr>
        <w:t xml:space="preserve"> – показник заломлення осердя</w:t>
      </w:r>
      <w:r w:rsidRPr="00F9008B">
        <w:rPr>
          <w:sz w:val="28"/>
          <w:szCs w:val="28"/>
          <w:lang w:val="uk-UA"/>
        </w:rPr>
        <w:t>;</w:t>
      </w:r>
    </w:p>
    <w:p w:rsidR="0031173C" w:rsidRPr="00F9008B" w:rsidRDefault="0031173C" w:rsidP="0031173C">
      <w:pPr>
        <w:pStyle w:val="11"/>
        <w:spacing w:line="360" w:lineRule="auto"/>
        <w:ind w:firstLine="0"/>
        <w:rPr>
          <w:sz w:val="28"/>
          <w:szCs w:val="28"/>
          <w:lang w:val="uk-UA"/>
        </w:rPr>
      </w:pPr>
      <w:r w:rsidRPr="00F9008B">
        <w:rPr>
          <w:position w:val="-6"/>
          <w:sz w:val="28"/>
          <w:szCs w:val="28"/>
          <w:lang w:val="uk-UA"/>
        </w:rPr>
        <w:object w:dxaOrig="200" w:dyaOrig="240">
          <v:shape id="_x0000_i1236" type="#_x0000_t75" style="width:8.35pt;height:11.7pt" o:ole="">
            <v:imagedata r:id="rId455" o:title=""/>
          </v:shape>
          <o:OLEObject Type="Embed" ProgID="Equation.3" ShapeID="_x0000_i1236" DrawAspect="Content" ObjectID="_1700596016" r:id="rId456"/>
        </w:object>
      </w:r>
      <w:r w:rsidRPr="00F9008B">
        <w:rPr>
          <w:sz w:val="28"/>
          <w:szCs w:val="28"/>
          <w:lang w:val="uk-UA"/>
        </w:rPr>
        <w:t xml:space="preserve"> – швидкість поширення електромагнітних коливань (</w:t>
      </w:r>
      <w:r w:rsidRPr="00F9008B">
        <w:rPr>
          <w:position w:val="-6"/>
          <w:sz w:val="28"/>
          <w:szCs w:val="28"/>
          <w:lang w:val="uk-UA"/>
        </w:rPr>
        <w:object w:dxaOrig="1120" w:dyaOrig="380">
          <v:shape id="_x0000_i1237" type="#_x0000_t75" style="width:56.1pt;height:18.4pt" o:ole="">
            <v:imagedata r:id="rId457" o:title=""/>
          </v:shape>
          <o:OLEObject Type="Embed" ProgID="Equation.3" ShapeID="_x0000_i1237" DrawAspect="Content" ObjectID="_1700596017" r:id="rId458"/>
        </w:object>
      </w:r>
      <w:r w:rsidRPr="00F9008B">
        <w:rPr>
          <w:position w:val="-6"/>
          <w:sz w:val="28"/>
          <w:szCs w:val="28"/>
          <w:lang w:val="uk-UA"/>
        </w:rPr>
        <w:t xml:space="preserve"> </w:t>
      </w:r>
      <w:r w:rsidRPr="00F9008B">
        <w:rPr>
          <w:sz w:val="28"/>
          <w:szCs w:val="28"/>
          <w:lang w:val="uk-UA"/>
        </w:rPr>
        <w:t>км/с);</w:t>
      </w:r>
    </w:p>
    <w:p w:rsidR="0031173C" w:rsidRPr="00F9008B" w:rsidRDefault="0031173C" w:rsidP="0031173C">
      <w:pPr>
        <w:pStyle w:val="11"/>
        <w:spacing w:line="360" w:lineRule="auto"/>
        <w:ind w:firstLine="0"/>
        <w:rPr>
          <w:sz w:val="28"/>
          <w:szCs w:val="28"/>
          <w:lang w:val="uk-UA"/>
        </w:rPr>
      </w:pPr>
      <w:r w:rsidRPr="00F9008B">
        <w:rPr>
          <w:position w:val="-6"/>
          <w:sz w:val="28"/>
          <w:szCs w:val="28"/>
          <w:lang w:val="uk-UA"/>
        </w:rPr>
        <w:object w:dxaOrig="160" w:dyaOrig="300">
          <v:shape id="_x0000_i1238" type="#_x0000_t75" style="width:8.35pt;height:15.05pt" o:ole="">
            <v:imagedata r:id="rId459" o:title=""/>
          </v:shape>
          <o:OLEObject Type="Embed" ProgID="Equation.3" ShapeID="_x0000_i1238" DrawAspect="Content" ObjectID="_1700596018" r:id="rId460"/>
        </w:object>
      </w:r>
      <w:r w:rsidRPr="00F9008B">
        <w:rPr>
          <w:sz w:val="28"/>
          <w:szCs w:val="28"/>
          <w:lang w:val="uk-UA"/>
        </w:rPr>
        <w:t xml:space="preserve"> – довжина оптичного волокна;</w:t>
      </w:r>
    </w:p>
    <w:p w:rsidR="0031173C" w:rsidRPr="00F9008B" w:rsidRDefault="0031173C" w:rsidP="0031173C">
      <w:pPr>
        <w:pStyle w:val="11"/>
        <w:spacing w:line="360" w:lineRule="auto"/>
        <w:ind w:firstLine="0"/>
        <w:rPr>
          <w:sz w:val="28"/>
          <w:szCs w:val="28"/>
          <w:lang w:val="uk-UA"/>
        </w:rPr>
      </w:pPr>
      <w:r w:rsidRPr="00F9008B">
        <w:rPr>
          <w:position w:val="-12"/>
          <w:sz w:val="28"/>
          <w:szCs w:val="28"/>
          <w:lang w:val="uk-UA"/>
        </w:rPr>
        <w:object w:dxaOrig="240" w:dyaOrig="380">
          <v:shape id="_x0000_i1239" type="#_x0000_t75" style="width:11.7pt;height:18.4pt" o:ole="">
            <v:imagedata r:id="rId461" o:title=""/>
          </v:shape>
          <o:OLEObject Type="Embed" ProgID="Equation.3" ShapeID="_x0000_i1239" DrawAspect="Content" ObjectID="_1700596019" r:id="rId462"/>
        </w:object>
      </w:r>
      <w:r w:rsidRPr="00F9008B">
        <w:rPr>
          <w:sz w:val="28"/>
          <w:szCs w:val="28"/>
          <w:lang w:val="uk-UA"/>
        </w:rPr>
        <w:t xml:space="preserve"> – довжина зв'язку мод (</w:t>
      </w:r>
      <w:r>
        <w:rPr>
          <w:sz w:val="28"/>
          <w:szCs w:val="28"/>
          <w:lang w:val="uk-UA"/>
        </w:rPr>
        <w:t>3</w:t>
      </w:r>
      <w:r w:rsidRPr="00F9008B">
        <w:rPr>
          <w:sz w:val="28"/>
          <w:szCs w:val="28"/>
          <w:lang w:val="uk-UA"/>
        </w:rPr>
        <w:t xml:space="preserve"> - 7 км для східчастого багатомодового волокна).</w:t>
      </w:r>
    </w:p>
    <w:p w:rsidR="0031173C" w:rsidRDefault="0031173C" w:rsidP="0031173C">
      <w:pPr>
        <w:pStyle w:val="23"/>
        <w:spacing w:line="360" w:lineRule="auto"/>
        <w:ind w:firstLine="708"/>
        <w:rPr>
          <w:sz w:val="28"/>
          <w:szCs w:val="28"/>
          <w:lang w:val="uk-UA"/>
        </w:rPr>
      </w:pPr>
      <w:r w:rsidRPr="00F9008B">
        <w:rPr>
          <w:sz w:val="28"/>
          <w:szCs w:val="28"/>
          <w:lang w:val="uk-UA"/>
        </w:rPr>
        <w:t>Довжина зв'язку мод - це довжина оптичного волокна, після проходження якої, у результаті взаємного перетворення мод на не</w:t>
      </w:r>
      <w:r>
        <w:rPr>
          <w:sz w:val="28"/>
          <w:szCs w:val="28"/>
          <w:lang w:val="uk-UA"/>
        </w:rPr>
        <w:t>однорідностях</w:t>
      </w:r>
      <w:r w:rsidRPr="00F9008B">
        <w:rPr>
          <w:sz w:val="28"/>
          <w:szCs w:val="28"/>
          <w:lang w:val="uk-UA"/>
        </w:rPr>
        <w:t xml:space="preserve"> (обмін енергії між модами і їх висвічюваня), співвідношення між потужностями р</w:t>
      </w:r>
      <w:r>
        <w:rPr>
          <w:sz w:val="28"/>
          <w:szCs w:val="28"/>
          <w:lang w:val="uk-UA"/>
        </w:rPr>
        <w:t>ізних мод стає практично стал</w:t>
      </w:r>
      <w:r w:rsidRPr="00F9008B">
        <w:rPr>
          <w:sz w:val="28"/>
          <w:szCs w:val="28"/>
          <w:lang w:val="uk-UA"/>
        </w:rPr>
        <w:t xml:space="preserve">им. </w:t>
      </w:r>
      <w:r>
        <w:rPr>
          <w:sz w:val="28"/>
          <w:szCs w:val="28"/>
          <w:lang w:val="uk-UA"/>
        </w:rPr>
        <w:t>При цьому д</w:t>
      </w:r>
      <w:r w:rsidRPr="00F9008B">
        <w:rPr>
          <w:sz w:val="28"/>
          <w:szCs w:val="28"/>
          <w:lang w:val="uk-UA"/>
        </w:rPr>
        <w:t>осягається режим р</w:t>
      </w:r>
      <w:r>
        <w:rPr>
          <w:sz w:val="28"/>
          <w:szCs w:val="28"/>
          <w:lang w:val="uk-UA"/>
        </w:rPr>
        <w:t>івно</w:t>
      </w:r>
      <w:r w:rsidRPr="00F9008B">
        <w:rPr>
          <w:sz w:val="28"/>
          <w:szCs w:val="28"/>
          <w:lang w:val="uk-UA"/>
        </w:rPr>
        <w:t>вісного розподілу мод (РРМ).</w:t>
      </w:r>
      <w:r w:rsidR="005F559D">
        <w:rPr>
          <w:sz w:val="28"/>
          <w:szCs w:val="28"/>
          <w:lang w:val="uk-UA"/>
        </w:rPr>
        <w:t xml:space="preserve"> </w:t>
      </w:r>
      <w:r w:rsidRPr="00F9008B">
        <w:rPr>
          <w:sz w:val="28"/>
          <w:szCs w:val="28"/>
          <w:lang w:val="uk-UA"/>
        </w:rPr>
        <w:t xml:space="preserve">Залежність модової  дисперсії від довжини лінії зв'язку представлена на рис. </w:t>
      </w:r>
      <w:r>
        <w:rPr>
          <w:sz w:val="28"/>
          <w:szCs w:val="28"/>
          <w:lang w:val="uk-UA"/>
        </w:rPr>
        <w:t>3</w:t>
      </w:r>
      <w:r w:rsidRPr="00F9008B">
        <w:rPr>
          <w:sz w:val="28"/>
          <w:szCs w:val="28"/>
          <w:lang w:val="uk-UA"/>
        </w:rPr>
        <w:t>.3.</w:t>
      </w:r>
    </w:p>
    <w:p w:rsidR="00002FD4" w:rsidRPr="005F559D" w:rsidRDefault="00002FD4" w:rsidP="0031173C">
      <w:pPr>
        <w:pStyle w:val="23"/>
        <w:spacing w:line="360" w:lineRule="auto"/>
        <w:ind w:firstLine="708"/>
        <w:rPr>
          <w:sz w:val="28"/>
          <w:szCs w:val="28"/>
          <w:lang w:val="uk-UA"/>
        </w:rPr>
      </w:pPr>
    </w:p>
    <w:p w:rsidR="0031173C" w:rsidRPr="00F9008B" w:rsidRDefault="0031173C" w:rsidP="0031173C">
      <w:pPr>
        <w:pStyle w:val="23"/>
        <w:spacing w:line="360" w:lineRule="auto"/>
        <w:ind w:firstLine="482"/>
        <w:jc w:val="center"/>
        <w:rPr>
          <w:sz w:val="28"/>
          <w:szCs w:val="28"/>
          <w:lang w:val="uk-UA"/>
        </w:rPr>
      </w:pPr>
      <w:r>
        <w:rPr>
          <w:noProof/>
          <w:snapToGrid/>
          <w:sz w:val="28"/>
          <w:szCs w:val="28"/>
          <w:lang w:val="uk-UA" w:eastAsia="uk-UA"/>
        </w:rPr>
        <w:drawing>
          <wp:inline distT="0" distB="0" distL="0" distR="0">
            <wp:extent cx="3521178" cy="1645920"/>
            <wp:effectExtent l="19050" t="0" r="3072" b="0"/>
            <wp:docPr id="46"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463" cstate="print"/>
                    <a:srcRect/>
                    <a:stretch>
                      <a:fillRect/>
                    </a:stretch>
                  </pic:blipFill>
                  <pic:spPr bwMode="auto">
                    <a:xfrm>
                      <a:off x="0" y="0"/>
                      <a:ext cx="3519805" cy="1645278"/>
                    </a:xfrm>
                    <a:prstGeom prst="rect">
                      <a:avLst/>
                    </a:prstGeom>
                    <a:noFill/>
                    <a:ln w="9525">
                      <a:noFill/>
                      <a:miter lim="800000"/>
                      <a:headEnd/>
                      <a:tailEnd/>
                    </a:ln>
                  </pic:spPr>
                </pic:pic>
              </a:graphicData>
            </a:graphic>
          </wp:inline>
        </w:drawing>
      </w:r>
    </w:p>
    <w:p w:rsidR="0031173C" w:rsidRPr="00F9008B" w:rsidRDefault="0031173C" w:rsidP="0031173C">
      <w:pPr>
        <w:pStyle w:val="23"/>
        <w:spacing w:line="360" w:lineRule="auto"/>
        <w:ind w:firstLine="482"/>
        <w:jc w:val="center"/>
        <w:rPr>
          <w:sz w:val="28"/>
          <w:szCs w:val="28"/>
          <w:lang w:val="uk-UA"/>
        </w:rPr>
      </w:pPr>
      <w:r w:rsidRPr="00F9008B">
        <w:rPr>
          <w:sz w:val="28"/>
          <w:szCs w:val="28"/>
          <w:lang w:val="uk-UA"/>
        </w:rPr>
        <w:t>Рис.</w:t>
      </w:r>
      <w:r>
        <w:rPr>
          <w:sz w:val="28"/>
          <w:szCs w:val="28"/>
          <w:lang w:val="uk-UA"/>
        </w:rPr>
        <w:t>3</w:t>
      </w:r>
      <w:r w:rsidRPr="00F9008B">
        <w:rPr>
          <w:sz w:val="28"/>
          <w:szCs w:val="28"/>
          <w:lang w:val="uk-UA"/>
        </w:rPr>
        <w:t>.3. Залежність модової дисперсії від довжини лінії зв'язку</w:t>
      </w:r>
    </w:p>
    <w:p w:rsidR="002B1D50" w:rsidRDefault="002B1D50" w:rsidP="0031173C">
      <w:pPr>
        <w:pStyle w:val="23"/>
        <w:spacing w:line="360" w:lineRule="auto"/>
        <w:ind w:firstLine="708"/>
        <w:rPr>
          <w:sz w:val="28"/>
          <w:szCs w:val="28"/>
          <w:lang w:val="uk-UA"/>
        </w:rPr>
      </w:pPr>
    </w:p>
    <w:p w:rsidR="0031173C" w:rsidRDefault="0031173C" w:rsidP="0031173C">
      <w:pPr>
        <w:pStyle w:val="23"/>
        <w:spacing w:line="360" w:lineRule="auto"/>
        <w:ind w:firstLine="708"/>
        <w:rPr>
          <w:sz w:val="28"/>
          <w:szCs w:val="28"/>
          <w:lang w:val="uk-UA"/>
        </w:rPr>
      </w:pPr>
      <w:r w:rsidRPr="00F9008B">
        <w:rPr>
          <w:sz w:val="28"/>
          <w:szCs w:val="28"/>
          <w:lang w:val="uk-UA"/>
        </w:rPr>
        <w:t xml:space="preserve">Променева модель, що ілюструє механізми виникнення модової дисперсії в східчастих волокнах, вказана на рис. </w:t>
      </w:r>
      <w:r>
        <w:rPr>
          <w:sz w:val="28"/>
          <w:szCs w:val="28"/>
          <w:lang w:val="uk-UA"/>
        </w:rPr>
        <w:t>3</w:t>
      </w:r>
      <w:r w:rsidRPr="00F9008B">
        <w:rPr>
          <w:sz w:val="28"/>
          <w:szCs w:val="28"/>
          <w:lang w:val="uk-UA"/>
        </w:rPr>
        <w:t>.4.</w:t>
      </w:r>
    </w:p>
    <w:p w:rsidR="00002FD4" w:rsidRDefault="00002FD4" w:rsidP="0031173C">
      <w:pPr>
        <w:pStyle w:val="23"/>
        <w:spacing w:line="360" w:lineRule="auto"/>
        <w:ind w:firstLine="708"/>
        <w:rPr>
          <w:sz w:val="28"/>
          <w:szCs w:val="28"/>
          <w:lang w:val="uk-UA"/>
        </w:rPr>
      </w:pPr>
    </w:p>
    <w:p w:rsidR="0031173C" w:rsidRPr="002A65DF" w:rsidRDefault="0031173C" w:rsidP="0031173C">
      <w:pPr>
        <w:pStyle w:val="23"/>
        <w:spacing w:line="360" w:lineRule="auto"/>
        <w:ind w:firstLine="482"/>
        <w:jc w:val="center"/>
        <w:rPr>
          <w:sz w:val="28"/>
          <w:szCs w:val="28"/>
          <w:lang w:val="en-US"/>
        </w:rPr>
      </w:pPr>
      <w:r>
        <w:rPr>
          <w:noProof/>
          <w:snapToGrid/>
          <w:sz w:val="28"/>
          <w:szCs w:val="28"/>
          <w:lang w:val="uk-UA" w:eastAsia="uk-UA"/>
        </w:rPr>
        <w:drawing>
          <wp:inline distT="0" distB="0" distL="0" distR="0">
            <wp:extent cx="3148330" cy="983615"/>
            <wp:effectExtent l="19050" t="0" r="0" b="0"/>
            <wp:docPr id="47" name="Рисунок 20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5"/>
                    <pic:cNvPicPr>
                      <a:picLocks noChangeAspect="1" noChangeArrowheads="1"/>
                    </pic:cNvPicPr>
                  </pic:nvPicPr>
                  <pic:blipFill>
                    <a:blip r:embed="rId464" cstate="print"/>
                    <a:srcRect/>
                    <a:stretch>
                      <a:fillRect/>
                    </a:stretch>
                  </pic:blipFill>
                  <pic:spPr bwMode="auto">
                    <a:xfrm>
                      <a:off x="0" y="0"/>
                      <a:ext cx="3148330" cy="983615"/>
                    </a:xfrm>
                    <a:prstGeom prst="rect">
                      <a:avLst/>
                    </a:prstGeom>
                    <a:noFill/>
                    <a:ln w="9525">
                      <a:noFill/>
                      <a:miter lim="800000"/>
                      <a:headEnd/>
                      <a:tailEnd/>
                    </a:ln>
                  </pic:spPr>
                </pic:pic>
              </a:graphicData>
            </a:graphic>
          </wp:inline>
        </w:drawing>
      </w:r>
    </w:p>
    <w:p w:rsidR="0031173C" w:rsidRDefault="0031173C" w:rsidP="0031173C">
      <w:pPr>
        <w:pStyle w:val="23"/>
        <w:spacing w:line="360" w:lineRule="auto"/>
        <w:ind w:firstLine="0"/>
        <w:jc w:val="center"/>
        <w:rPr>
          <w:sz w:val="28"/>
          <w:szCs w:val="28"/>
          <w:lang w:val="uk-UA"/>
        </w:rPr>
      </w:pPr>
      <w:r w:rsidRPr="00F9008B">
        <w:rPr>
          <w:sz w:val="28"/>
          <w:szCs w:val="28"/>
          <w:lang w:val="uk-UA"/>
        </w:rPr>
        <w:t>Рис.</w:t>
      </w:r>
      <w:r>
        <w:rPr>
          <w:sz w:val="28"/>
          <w:szCs w:val="28"/>
          <w:lang w:val="uk-UA"/>
        </w:rPr>
        <w:t>3</w:t>
      </w:r>
      <w:r w:rsidRPr="00F9008B">
        <w:rPr>
          <w:sz w:val="28"/>
          <w:szCs w:val="28"/>
          <w:lang w:val="uk-UA"/>
        </w:rPr>
        <w:t>.4. Променева модель виникнення модової дисперсії в східчастих волокнах</w:t>
      </w:r>
    </w:p>
    <w:p w:rsidR="00002FD4" w:rsidRDefault="00002FD4" w:rsidP="0031173C">
      <w:pPr>
        <w:pStyle w:val="23"/>
        <w:spacing w:line="360" w:lineRule="auto"/>
        <w:ind w:firstLine="0"/>
        <w:jc w:val="center"/>
        <w:rPr>
          <w:sz w:val="28"/>
          <w:szCs w:val="28"/>
          <w:lang w:val="uk-UA"/>
        </w:rPr>
      </w:pPr>
    </w:p>
    <w:p w:rsidR="0031173C" w:rsidRDefault="0031173C" w:rsidP="0031173C">
      <w:pPr>
        <w:pStyle w:val="23"/>
        <w:spacing w:line="360" w:lineRule="auto"/>
        <w:ind w:firstLine="708"/>
        <w:rPr>
          <w:sz w:val="28"/>
          <w:szCs w:val="28"/>
          <w:lang w:val="uk-UA"/>
        </w:rPr>
      </w:pPr>
      <w:r w:rsidRPr="00F9008B">
        <w:rPr>
          <w:sz w:val="28"/>
          <w:szCs w:val="28"/>
          <w:lang w:val="uk-UA"/>
        </w:rPr>
        <w:t xml:space="preserve">У градієнтних волокнах різні промені </w:t>
      </w:r>
      <w:r>
        <w:rPr>
          <w:sz w:val="28"/>
          <w:szCs w:val="28"/>
          <w:lang w:val="uk-UA"/>
        </w:rPr>
        <w:t xml:space="preserve">також </w:t>
      </w:r>
      <w:r w:rsidRPr="00F9008B">
        <w:rPr>
          <w:sz w:val="28"/>
          <w:szCs w:val="28"/>
          <w:lang w:val="uk-UA"/>
        </w:rPr>
        <w:t>проходять різний шлях, ї</w:t>
      </w:r>
      <w:r>
        <w:rPr>
          <w:sz w:val="28"/>
          <w:szCs w:val="28"/>
          <w:lang w:val="uk-UA"/>
        </w:rPr>
        <w:t>хня швидкість також різна. Біля</w:t>
      </w:r>
      <w:r w:rsidRPr="00F9008B">
        <w:rPr>
          <w:sz w:val="28"/>
          <w:szCs w:val="28"/>
          <w:lang w:val="uk-UA"/>
        </w:rPr>
        <w:t xml:space="preserve">вісьові промені поширюються по короткій траєкторії, але в середовищі з порівняно високим показником заломлення, тобто з малою швидкістю. Периферійні промені - по довгій траєкторії, але в середовищі з низьким показником заломлення, тобто з великою швидкістю (рис. </w:t>
      </w:r>
      <w:r>
        <w:rPr>
          <w:sz w:val="28"/>
          <w:szCs w:val="28"/>
          <w:lang w:val="uk-UA"/>
        </w:rPr>
        <w:t>3</w:t>
      </w:r>
      <w:r w:rsidRPr="00F9008B">
        <w:rPr>
          <w:sz w:val="28"/>
          <w:szCs w:val="28"/>
          <w:lang w:val="uk-UA"/>
        </w:rPr>
        <w:t>.</w:t>
      </w:r>
      <w:r>
        <w:rPr>
          <w:sz w:val="28"/>
          <w:szCs w:val="28"/>
          <w:lang w:val="uk-UA"/>
        </w:rPr>
        <w:t>5</w:t>
      </w:r>
      <w:r w:rsidRPr="00F9008B">
        <w:rPr>
          <w:sz w:val="28"/>
          <w:szCs w:val="28"/>
          <w:lang w:val="uk-UA"/>
        </w:rPr>
        <w:t>).</w:t>
      </w:r>
    </w:p>
    <w:p w:rsidR="00002FD4" w:rsidRDefault="00002FD4" w:rsidP="0031173C">
      <w:pPr>
        <w:pStyle w:val="23"/>
        <w:spacing w:line="360" w:lineRule="auto"/>
        <w:ind w:firstLine="708"/>
        <w:rPr>
          <w:sz w:val="28"/>
          <w:szCs w:val="28"/>
          <w:lang w:val="uk-UA"/>
        </w:rPr>
      </w:pPr>
      <w:r>
        <w:rPr>
          <w:sz w:val="28"/>
          <w:szCs w:val="28"/>
          <w:lang w:val="uk-UA"/>
        </w:rPr>
        <w:t xml:space="preserve">У цілому затримка </w:t>
      </w:r>
      <w:r w:rsidRPr="00F9008B">
        <w:rPr>
          <w:sz w:val="28"/>
          <w:szCs w:val="28"/>
          <w:lang w:val="uk-UA"/>
        </w:rPr>
        <w:t xml:space="preserve">мод </w:t>
      </w:r>
      <w:r>
        <w:rPr>
          <w:sz w:val="28"/>
          <w:szCs w:val="28"/>
          <w:lang w:val="uk-UA"/>
        </w:rPr>
        <w:t>в градієнтних волокнах виявляється приблизно однаковою</w:t>
      </w:r>
      <w:r w:rsidRPr="00F9008B">
        <w:rPr>
          <w:sz w:val="28"/>
          <w:szCs w:val="28"/>
          <w:lang w:val="uk-UA"/>
        </w:rPr>
        <w:t>, а розширення імпульсів у порівнянні зі східчастими волокнами знижується більш ніж в 10 разів.</w:t>
      </w:r>
    </w:p>
    <w:p w:rsidR="0031173C" w:rsidRPr="002A65DF" w:rsidRDefault="0031173C" w:rsidP="0031173C">
      <w:pPr>
        <w:pStyle w:val="23"/>
        <w:spacing w:line="360" w:lineRule="auto"/>
        <w:ind w:firstLine="482"/>
        <w:jc w:val="center"/>
        <w:rPr>
          <w:sz w:val="28"/>
          <w:szCs w:val="28"/>
          <w:lang w:val="en-US"/>
        </w:rPr>
      </w:pPr>
      <w:r>
        <w:rPr>
          <w:noProof/>
          <w:snapToGrid/>
          <w:sz w:val="28"/>
          <w:szCs w:val="28"/>
          <w:lang w:val="uk-UA" w:eastAsia="uk-UA"/>
        </w:rPr>
        <w:drawing>
          <wp:inline distT="0" distB="0" distL="0" distR="0">
            <wp:extent cx="3821430" cy="880110"/>
            <wp:effectExtent l="19050" t="0" r="7620" b="0"/>
            <wp:docPr id="48" name="Рисунок 20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6"/>
                    <pic:cNvPicPr>
                      <a:picLocks noChangeAspect="1" noChangeArrowheads="1"/>
                    </pic:cNvPicPr>
                  </pic:nvPicPr>
                  <pic:blipFill>
                    <a:blip r:embed="rId465" cstate="print"/>
                    <a:srcRect/>
                    <a:stretch>
                      <a:fillRect/>
                    </a:stretch>
                  </pic:blipFill>
                  <pic:spPr bwMode="auto">
                    <a:xfrm>
                      <a:off x="0" y="0"/>
                      <a:ext cx="3821430" cy="880110"/>
                    </a:xfrm>
                    <a:prstGeom prst="rect">
                      <a:avLst/>
                    </a:prstGeom>
                    <a:noFill/>
                    <a:ln w="9525">
                      <a:noFill/>
                      <a:miter lim="800000"/>
                      <a:headEnd/>
                      <a:tailEnd/>
                    </a:ln>
                  </pic:spPr>
                </pic:pic>
              </a:graphicData>
            </a:graphic>
          </wp:inline>
        </w:drawing>
      </w:r>
    </w:p>
    <w:p w:rsidR="0031173C" w:rsidRDefault="0031173C" w:rsidP="0031173C">
      <w:pPr>
        <w:pStyle w:val="23"/>
        <w:spacing w:line="360" w:lineRule="auto"/>
        <w:ind w:firstLine="0"/>
        <w:jc w:val="center"/>
        <w:rPr>
          <w:sz w:val="28"/>
          <w:szCs w:val="28"/>
          <w:lang w:val="uk-UA"/>
        </w:rPr>
      </w:pPr>
      <w:r w:rsidRPr="00F9008B">
        <w:rPr>
          <w:sz w:val="28"/>
          <w:szCs w:val="28"/>
          <w:lang w:val="uk-UA"/>
        </w:rPr>
        <w:t>Рис.</w:t>
      </w:r>
      <w:r>
        <w:rPr>
          <w:sz w:val="28"/>
          <w:szCs w:val="28"/>
          <w:lang w:val="uk-UA"/>
        </w:rPr>
        <w:t>3</w:t>
      </w:r>
      <w:r w:rsidRPr="00F9008B">
        <w:rPr>
          <w:sz w:val="28"/>
          <w:szCs w:val="28"/>
          <w:lang w:val="uk-UA"/>
        </w:rPr>
        <w:t>.</w:t>
      </w:r>
      <w:r>
        <w:rPr>
          <w:sz w:val="28"/>
          <w:szCs w:val="28"/>
          <w:lang w:val="uk-UA"/>
        </w:rPr>
        <w:t>5</w:t>
      </w:r>
      <w:r w:rsidRPr="00F9008B">
        <w:rPr>
          <w:sz w:val="28"/>
          <w:szCs w:val="28"/>
          <w:lang w:val="uk-UA"/>
        </w:rPr>
        <w:t>. Променева модель виникнення модової дисперсії в градієнтних волокнах</w:t>
      </w:r>
    </w:p>
    <w:p w:rsidR="00002FD4" w:rsidRDefault="00002FD4" w:rsidP="0031173C">
      <w:pPr>
        <w:pStyle w:val="23"/>
        <w:spacing w:line="360" w:lineRule="auto"/>
        <w:ind w:firstLine="0"/>
        <w:jc w:val="center"/>
        <w:rPr>
          <w:sz w:val="28"/>
          <w:szCs w:val="28"/>
          <w:lang w:val="uk-UA"/>
        </w:rPr>
      </w:pPr>
    </w:p>
    <w:p w:rsidR="0031173C" w:rsidRPr="00F9008B" w:rsidRDefault="0031173C" w:rsidP="0031173C">
      <w:pPr>
        <w:pStyle w:val="23"/>
        <w:spacing w:line="360" w:lineRule="auto"/>
        <w:ind w:firstLine="708"/>
        <w:rPr>
          <w:sz w:val="28"/>
          <w:szCs w:val="28"/>
          <w:lang w:val="uk-UA"/>
        </w:rPr>
      </w:pPr>
      <w:r w:rsidRPr="00F9008B">
        <w:rPr>
          <w:sz w:val="28"/>
          <w:szCs w:val="28"/>
          <w:lang w:val="uk-UA"/>
        </w:rPr>
        <w:t>Величина модової дисперсії в градієнтних волокнах визначається наступними співвідношеннями:</w:t>
      </w:r>
    </w:p>
    <w:p w:rsidR="0031173C" w:rsidRPr="00F9008B" w:rsidRDefault="0031173C" w:rsidP="0031173C">
      <w:pPr>
        <w:pStyle w:val="23"/>
        <w:spacing w:line="360" w:lineRule="auto"/>
        <w:ind w:firstLine="482"/>
        <w:jc w:val="right"/>
        <w:rPr>
          <w:sz w:val="28"/>
          <w:szCs w:val="28"/>
          <w:lang w:val="uk-UA"/>
        </w:rPr>
      </w:pPr>
      <w:r>
        <w:rPr>
          <w:sz w:val="28"/>
          <w:szCs w:val="28"/>
          <w:lang w:val="uk-UA"/>
        </w:rPr>
        <w:t xml:space="preserve">       </w:t>
      </w:r>
      <w:r w:rsidRPr="009B05E9">
        <w:rPr>
          <w:position w:val="-24"/>
          <w:sz w:val="28"/>
          <w:szCs w:val="28"/>
          <w:lang w:val="uk-UA"/>
        </w:rPr>
        <w:object w:dxaOrig="1420" w:dyaOrig="660">
          <v:shape id="_x0000_i1240" type="#_x0000_t75" style="width:69.5pt;height:33.5pt" o:ole="">
            <v:imagedata r:id="rId466" o:title=""/>
          </v:shape>
          <o:OLEObject Type="Embed" ProgID="Equation.3" ShapeID="_x0000_i1240" DrawAspect="Content" ObjectID="_1700596020" r:id="rId467"/>
        </w:object>
      </w:r>
      <w:r w:rsidRPr="00F9008B">
        <w:rPr>
          <w:sz w:val="28"/>
          <w:szCs w:val="28"/>
          <w:lang w:val="uk-UA"/>
        </w:rPr>
        <w:t xml:space="preserve">  при </w:t>
      </w:r>
      <w:r w:rsidRPr="00F9008B">
        <w:rPr>
          <w:position w:val="-12"/>
          <w:sz w:val="28"/>
          <w:szCs w:val="28"/>
          <w:lang w:val="uk-UA"/>
        </w:rPr>
        <w:object w:dxaOrig="600" w:dyaOrig="380">
          <v:shape id="_x0000_i1241" type="#_x0000_t75" style="width:31pt;height:18.4pt" o:ole="">
            <v:imagedata r:id="rId445" o:title=""/>
          </v:shape>
          <o:OLEObject Type="Embed" ProgID="Equation.3" ShapeID="_x0000_i1241" DrawAspect="Content" ObjectID="_1700596021" r:id="rId468"/>
        </w:object>
      </w:r>
      <w:r>
        <w:rPr>
          <w:position w:val="-12"/>
          <w:sz w:val="28"/>
          <w:szCs w:val="28"/>
          <w:lang w:val="uk-UA"/>
        </w:rPr>
        <w:t>;</w:t>
      </w:r>
      <w:r w:rsidRPr="00F9008B">
        <w:rPr>
          <w:sz w:val="28"/>
          <w:szCs w:val="28"/>
          <w:lang w:val="uk-UA"/>
        </w:rPr>
        <w:tab/>
      </w:r>
      <w:r w:rsidRPr="00F9008B">
        <w:rPr>
          <w:sz w:val="28"/>
          <w:szCs w:val="28"/>
          <w:lang w:val="uk-UA"/>
        </w:rPr>
        <w:tab/>
      </w:r>
      <w:r w:rsidRPr="00F9008B">
        <w:rPr>
          <w:sz w:val="28"/>
          <w:szCs w:val="28"/>
          <w:lang w:val="uk-UA"/>
        </w:rPr>
        <w:tab/>
      </w:r>
      <w:r w:rsidRPr="00F9008B">
        <w:rPr>
          <w:sz w:val="28"/>
          <w:szCs w:val="28"/>
          <w:lang w:val="uk-UA"/>
        </w:rPr>
        <w:tab/>
        <w:t xml:space="preserve"> (</w:t>
      </w:r>
      <w:r>
        <w:rPr>
          <w:sz w:val="28"/>
          <w:szCs w:val="28"/>
          <w:lang w:val="uk-UA"/>
        </w:rPr>
        <w:t>3</w:t>
      </w:r>
      <w:r w:rsidRPr="00F9008B">
        <w:rPr>
          <w:sz w:val="28"/>
          <w:szCs w:val="28"/>
          <w:lang w:val="uk-UA"/>
        </w:rPr>
        <w:t>.</w:t>
      </w:r>
      <w:r>
        <w:rPr>
          <w:sz w:val="28"/>
          <w:szCs w:val="28"/>
          <w:lang w:val="uk-UA"/>
        </w:rPr>
        <w:t>5</w:t>
      </w:r>
      <w:r w:rsidRPr="00F9008B">
        <w:rPr>
          <w:sz w:val="28"/>
          <w:szCs w:val="28"/>
          <w:lang w:val="uk-UA"/>
        </w:rPr>
        <w:t>)</w:t>
      </w:r>
    </w:p>
    <w:p w:rsidR="0031173C" w:rsidRPr="00F9008B" w:rsidRDefault="0031173C" w:rsidP="0031173C">
      <w:pPr>
        <w:pStyle w:val="23"/>
        <w:spacing w:line="360" w:lineRule="auto"/>
        <w:ind w:firstLine="482"/>
        <w:jc w:val="right"/>
        <w:rPr>
          <w:sz w:val="28"/>
          <w:szCs w:val="28"/>
          <w:lang w:val="uk-UA"/>
        </w:rPr>
      </w:pPr>
      <w:r w:rsidRPr="009B05E9">
        <w:rPr>
          <w:position w:val="-24"/>
          <w:sz w:val="28"/>
          <w:szCs w:val="28"/>
          <w:lang w:val="uk-UA"/>
        </w:rPr>
        <w:object w:dxaOrig="1900" w:dyaOrig="660">
          <v:shape id="_x0000_i1242" type="#_x0000_t75" style="width:95.45pt;height:33.5pt" o:ole="">
            <v:imagedata r:id="rId469" o:title=""/>
          </v:shape>
          <o:OLEObject Type="Embed" ProgID="Equation.3" ShapeID="_x0000_i1242" DrawAspect="Content" ObjectID="_1700596022" r:id="rId470"/>
        </w:object>
      </w:r>
      <w:r w:rsidRPr="00F9008B">
        <w:rPr>
          <w:sz w:val="28"/>
          <w:szCs w:val="28"/>
          <w:lang w:val="uk-UA"/>
        </w:rPr>
        <w:t xml:space="preserve"> при </w:t>
      </w:r>
      <w:r w:rsidRPr="00F9008B">
        <w:rPr>
          <w:position w:val="-12"/>
          <w:sz w:val="28"/>
          <w:szCs w:val="28"/>
          <w:lang w:val="uk-UA"/>
        </w:rPr>
        <w:object w:dxaOrig="600" w:dyaOrig="380">
          <v:shape id="_x0000_i1243" type="#_x0000_t75" style="width:31pt;height:18.4pt" o:ole="">
            <v:imagedata r:id="rId449" o:title=""/>
          </v:shape>
          <o:OLEObject Type="Embed" ProgID="Equation.3" ShapeID="_x0000_i1243" DrawAspect="Content" ObjectID="_1700596023" r:id="rId471"/>
        </w:object>
      </w:r>
      <w:r>
        <w:rPr>
          <w:sz w:val="28"/>
          <w:szCs w:val="28"/>
          <w:lang w:val="uk-UA"/>
        </w:rPr>
        <w:tab/>
        <w:t>,</w:t>
      </w:r>
      <w:r>
        <w:rPr>
          <w:sz w:val="28"/>
          <w:szCs w:val="28"/>
          <w:lang w:val="uk-UA"/>
        </w:rPr>
        <w:tab/>
      </w:r>
      <w:r>
        <w:rPr>
          <w:sz w:val="28"/>
          <w:szCs w:val="28"/>
          <w:lang w:val="uk-UA"/>
        </w:rPr>
        <w:tab/>
        <w:t xml:space="preserve">     (3.6</w:t>
      </w:r>
      <w:r w:rsidRPr="00F9008B">
        <w:rPr>
          <w:sz w:val="28"/>
          <w:szCs w:val="28"/>
          <w:lang w:val="uk-UA"/>
        </w:rPr>
        <w:t>)</w:t>
      </w:r>
    </w:p>
    <w:p w:rsidR="0031173C" w:rsidRPr="002A3FE2" w:rsidRDefault="0031173C" w:rsidP="0031173C">
      <w:pPr>
        <w:pStyle w:val="11"/>
        <w:spacing w:line="360" w:lineRule="auto"/>
        <w:ind w:firstLine="0"/>
        <w:rPr>
          <w:position w:val="-4"/>
          <w:sz w:val="28"/>
          <w:szCs w:val="28"/>
          <w:lang w:val="uk-UA"/>
        </w:rPr>
      </w:pPr>
      <w:r>
        <w:rPr>
          <w:sz w:val="28"/>
          <w:szCs w:val="28"/>
          <w:lang w:val="uk-UA"/>
        </w:rPr>
        <w:t xml:space="preserve">де </w:t>
      </w:r>
      <w:r w:rsidRPr="00F9008B">
        <w:rPr>
          <w:position w:val="-4"/>
          <w:sz w:val="28"/>
          <w:szCs w:val="28"/>
          <w:lang w:val="uk-UA"/>
        </w:rPr>
        <w:object w:dxaOrig="260" w:dyaOrig="279">
          <v:shape id="_x0000_i1244" type="#_x0000_t75" style="width:12.55pt;height:14.25pt" o:ole="">
            <v:imagedata r:id="rId451" o:title=""/>
          </v:shape>
          <o:OLEObject Type="Embed" ProgID="Equation.3" ShapeID="_x0000_i1244" DrawAspect="Content" ObjectID="_1700596024" r:id="rId472"/>
        </w:object>
      </w:r>
      <w:r>
        <w:rPr>
          <w:sz w:val="28"/>
          <w:szCs w:val="28"/>
          <w:lang w:val="uk-UA"/>
        </w:rPr>
        <w:t xml:space="preserve"> – відносна зміна профіля</w:t>
      </w:r>
      <w:r w:rsidRPr="00F9008B">
        <w:rPr>
          <w:sz w:val="28"/>
          <w:szCs w:val="28"/>
          <w:lang w:val="uk-UA"/>
        </w:rPr>
        <w:t xml:space="preserve">  показника  заломлення;</w:t>
      </w:r>
    </w:p>
    <w:p w:rsidR="0031173C" w:rsidRPr="00F9008B" w:rsidRDefault="0031173C" w:rsidP="0031173C">
      <w:pPr>
        <w:pStyle w:val="11"/>
        <w:spacing w:line="360" w:lineRule="auto"/>
        <w:ind w:firstLine="0"/>
        <w:rPr>
          <w:sz w:val="28"/>
          <w:szCs w:val="28"/>
          <w:lang w:val="uk-UA"/>
        </w:rPr>
      </w:pPr>
      <w:r w:rsidRPr="009B05E9">
        <w:rPr>
          <w:position w:val="-12"/>
          <w:sz w:val="28"/>
          <w:szCs w:val="28"/>
          <w:lang w:val="uk-UA"/>
        </w:rPr>
        <w:object w:dxaOrig="279" w:dyaOrig="360">
          <v:shape id="_x0000_i1245" type="#_x0000_t75" style="width:14.25pt;height:18.4pt" o:ole="">
            <v:imagedata r:id="rId473" o:title=""/>
          </v:shape>
          <o:OLEObject Type="Embed" ProgID="Equation.3" ShapeID="_x0000_i1245" DrawAspect="Content" ObjectID="_1700596025" r:id="rId474"/>
        </w:object>
      </w:r>
      <w:r>
        <w:rPr>
          <w:sz w:val="28"/>
          <w:szCs w:val="28"/>
          <w:lang w:val="uk-UA"/>
        </w:rPr>
        <w:t xml:space="preserve"> – показник заломлення в центрі осердя</w:t>
      </w:r>
      <w:r w:rsidRPr="00F9008B">
        <w:rPr>
          <w:sz w:val="28"/>
          <w:szCs w:val="28"/>
          <w:lang w:val="uk-UA"/>
        </w:rPr>
        <w:t>;</w:t>
      </w:r>
    </w:p>
    <w:p w:rsidR="0031173C" w:rsidRPr="00F9008B" w:rsidRDefault="0031173C" w:rsidP="0031173C">
      <w:pPr>
        <w:pStyle w:val="11"/>
        <w:spacing w:line="360" w:lineRule="auto"/>
        <w:ind w:firstLine="0"/>
        <w:rPr>
          <w:sz w:val="28"/>
          <w:szCs w:val="28"/>
          <w:lang w:val="uk-UA"/>
        </w:rPr>
      </w:pPr>
      <w:r w:rsidRPr="00F9008B">
        <w:rPr>
          <w:position w:val="-6"/>
          <w:sz w:val="28"/>
          <w:szCs w:val="28"/>
          <w:lang w:val="uk-UA"/>
        </w:rPr>
        <w:object w:dxaOrig="200" w:dyaOrig="240">
          <v:shape id="_x0000_i1246" type="#_x0000_t75" style="width:8.35pt;height:11.7pt" o:ole="">
            <v:imagedata r:id="rId455" o:title=""/>
          </v:shape>
          <o:OLEObject Type="Embed" ProgID="Equation.3" ShapeID="_x0000_i1246" DrawAspect="Content" ObjectID="_1700596026" r:id="rId475"/>
        </w:object>
      </w:r>
      <w:r w:rsidRPr="00F9008B">
        <w:rPr>
          <w:sz w:val="28"/>
          <w:szCs w:val="28"/>
          <w:lang w:val="uk-UA"/>
        </w:rPr>
        <w:t xml:space="preserve"> – швидкість розповсюдження електромагнітних коливань (</w:t>
      </w:r>
      <w:r w:rsidRPr="00F9008B">
        <w:rPr>
          <w:position w:val="-6"/>
          <w:sz w:val="28"/>
          <w:szCs w:val="28"/>
          <w:lang w:val="uk-UA"/>
        </w:rPr>
        <w:object w:dxaOrig="1120" w:dyaOrig="380">
          <v:shape id="_x0000_i1247" type="#_x0000_t75" style="width:56.1pt;height:18.4pt" o:ole="">
            <v:imagedata r:id="rId457" o:title=""/>
          </v:shape>
          <o:OLEObject Type="Embed" ProgID="Equation.3" ShapeID="_x0000_i1247" DrawAspect="Content" ObjectID="_1700596027" r:id="rId476"/>
        </w:object>
      </w:r>
      <w:r w:rsidRPr="00F9008B">
        <w:rPr>
          <w:position w:val="-6"/>
          <w:sz w:val="28"/>
          <w:szCs w:val="28"/>
          <w:lang w:val="uk-UA"/>
        </w:rPr>
        <w:t xml:space="preserve"> </w:t>
      </w:r>
      <w:r w:rsidRPr="00F9008B">
        <w:rPr>
          <w:sz w:val="28"/>
          <w:szCs w:val="28"/>
          <w:lang w:val="uk-UA"/>
        </w:rPr>
        <w:t>км/с);</w:t>
      </w:r>
    </w:p>
    <w:p w:rsidR="0031173C" w:rsidRPr="00F9008B" w:rsidRDefault="0031173C" w:rsidP="0031173C">
      <w:pPr>
        <w:pStyle w:val="11"/>
        <w:spacing w:line="360" w:lineRule="auto"/>
        <w:ind w:firstLine="0"/>
        <w:rPr>
          <w:sz w:val="28"/>
          <w:szCs w:val="28"/>
          <w:lang w:val="uk-UA"/>
        </w:rPr>
      </w:pPr>
      <w:r w:rsidRPr="00F9008B">
        <w:rPr>
          <w:position w:val="-6"/>
          <w:sz w:val="28"/>
          <w:szCs w:val="28"/>
          <w:lang w:val="uk-UA"/>
        </w:rPr>
        <w:object w:dxaOrig="160" w:dyaOrig="300">
          <v:shape id="_x0000_i1248" type="#_x0000_t75" style="width:8.35pt;height:15.05pt" o:ole="">
            <v:imagedata r:id="rId459" o:title=""/>
          </v:shape>
          <o:OLEObject Type="Embed" ProgID="Equation.3" ShapeID="_x0000_i1248" DrawAspect="Content" ObjectID="_1700596028" r:id="rId477"/>
        </w:object>
      </w:r>
      <w:r w:rsidRPr="00F9008B">
        <w:rPr>
          <w:sz w:val="28"/>
          <w:szCs w:val="28"/>
          <w:lang w:val="uk-UA"/>
        </w:rPr>
        <w:t xml:space="preserve"> – довжина оптичного волокна;</w:t>
      </w:r>
    </w:p>
    <w:p w:rsidR="0031173C" w:rsidRPr="00F9008B" w:rsidRDefault="0031173C" w:rsidP="0031173C">
      <w:pPr>
        <w:pStyle w:val="11"/>
        <w:spacing w:line="360" w:lineRule="auto"/>
        <w:ind w:firstLine="0"/>
        <w:rPr>
          <w:sz w:val="28"/>
          <w:szCs w:val="28"/>
          <w:lang w:val="uk-UA"/>
        </w:rPr>
      </w:pPr>
      <w:r w:rsidRPr="00F9008B">
        <w:rPr>
          <w:position w:val="-12"/>
          <w:sz w:val="28"/>
          <w:szCs w:val="28"/>
          <w:lang w:val="uk-UA"/>
        </w:rPr>
        <w:object w:dxaOrig="240" w:dyaOrig="380">
          <v:shape id="_x0000_i1249" type="#_x0000_t75" style="width:11.7pt;height:18.4pt" o:ole="">
            <v:imagedata r:id="rId461" o:title=""/>
          </v:shape>
          <o:OLEObject Type="Embed" ProgID="Equation.3" ShapeID="_x0000_i1249" DrawAspect="Content" ObjectID="_1700596029" r:id="rId478"/>
        </w:object>
      </w:r>
      <w:r w:rsidRPr="00F9008B">
        <w:rPr>
          <w:sz w:val="28"/>
          <w:szCs w:val="28"/>
          <w:lang w:val="uk-UA"/>
        </w:rPr>
        <w:t xml:space="preserve"> – довжина зв'язку мод (10 - 1</w:t>
      </w:r>
      <w:r>
        <w:rPr>
          <w:sz w:val="28"/>
          <w:szCs w:val="28"/>
          <w:lang w:val="uk-UA"/>
        </w:rPr>
        <w:t>3</w:t>
      </w:r>
      <w:r w:rsidRPr="00F9008B">
        <w:rPr>
          <w:sz w:val="28"/>
          <w:szCs w:val="28"/>
          <w:lang w:val="uk-UA"/>
        </w:rPr>
        <w:t xml:space="preserve"> км для градієнтного волокна).</w:t>
      </w:r>
    </w:p>
    <w:p w:rsidR="0031173C" w:rsidRDefault="0031173C" w:rsidP="0031173C">
      <w:pPr>
        <w:pStyle w:val="23"/>
        <w:spacing w:line="360" w:lineRule="auto"/>
        <w:ind w:firstLine="708"/>
        <w:rPr>
          <w:sz w:val="28"/>
          <w:szCs w:val="28"/>
          <w:lang w:val="uk-UA"/>
        </w:rPr>
      </w:pPr>
      <w:r w:rsidRPr="00F9008B">
        <w:rPr>
          <w:sz w:val="28"/>
          <w:szCs w:val="28"/>
          <w:lang w:val="uk-UA"/>
        </w:rPr>
        <w:t>У табл.</w:t>
      </w:r>
      <w:r>
        <w:rPr>
          <w:sz w:val="28"/>
          <w:szCs w:val="28"/>
          <w:lang w:val="uk-UA"/>
        </w:rPr>
        <w:t>3</w:t>
      </w:r>
      <w:r w:rsidRPr="00F9008B">
        <w:rPr>
          <w:sz w:val="28"/>
          <w:szCs w:val="28"/>
          <w:lang w:val="uk-UA"/>
        </w:rPr>
        <w:t>.1</w:t>
      </w:r>
      <w:r>
        <w:rPr>
          <w:sz w:val="28"/>
          <w:szCs w:val="28"/>
          <w:lang w:val="uk-UA"/>
        </w:rPr>
        <w:t>,</w:t>
      </w:r>
      <w:r w:rsidRPr="00F9008B">
        <w:rPr>
          <w:sz w:val="28"/>
          <w:szCs w:val="28"/>
          <w:lang w:val="uk-UA"/>
        </w:rPr>
        <w:t xml:space="preserve"> як приклад</w:t>
      </w:r>
      <w:r>
        <w:rPr>
          <w:sz w:val="28"/>
          <w:szCs w:val="28"/>
          <w:lang w:val="uk-UA"/>
        </w:rPr>
        <w:t>,</w:t>
      </w:r>
      <w:r w:rsidRPr="00F9008B">
        <w:rPr>
          <w:sz w:val="28"/>
          <w:szCs w:val="28"/>
          <w:lang w:val="uk-UA"/>
        </w:rPr>
        <w:t xml:space="preserve"> наведені значен</w:t>
      </w:r>
      <w:r>
        <w:rPr>
          <w:sz w:val="28"/>
          <w:szCs w:val="28"/>
          <w:lang w:val="uk-UA"/>
        </w:rPr>
        <w:t>ня модової дисперсії в східчастих і</w:t>
      </w:r>
      <w:r w:rsidRPr="00F9008B">
        <w:rPr>
          <w:sz w:val="28"/>
          <w:szCs w:val="28"/>
          <w:lang w:val="uk-UA"/>
        </w:rPr>
        <w:t xml:space="preserve"> градієнтних волокнах при різних довжинах лінії </w:t>
      </w:r>
      <w:r>
        <w:rPr>
          <w:sz w:val="28"/>
          <w:szCs w:val="28"/>
          <w:lang w:val="uk-UA"/>
        </w:rPr>
        <w:t>звязку й різних співвідношенях</w:t>
      </w:r>
      <w:r w:rsidRPr="00F9008B">
        <w:rPr>
          <w:sz w:val="28"/>
          <w:szCs w:val="28"/>
          <w:lang w:val="uk-UA"/>
        </w:rPr>
        <w:t xml:space="preserve"> показників заломлення </w:t>
      </w:r>
      <w:r>
        <w:rPr>
          <w:sz w:val="28"/>
          <w:szCs w:val="28"/>
          <w:lang w:val="uk-UA"/>
        </w:rPr>
        <w:t>осердя</w:t>
      </w:r>
      <w:r w:rsidRPr="00F9008B">
        <w:rPr>
          <w:sz w:val="28"/>
          <w:szCs w:val="28"/>
          <w:lang w:val="uk-UA"/>
        </w:rPr>
        <w:t xml:space="preserve"> й оболонки.</w:t>
      </w:r>
    </w:p>
    <w:p w:rsidR="00002FD4" w:rsidRPr="00F9008B" w:rsidRDefault="00002FD4" w:rsidP="0031173C">
      <w:pPr>
        <w:pStyle w:val="23"/>
        <w:spacing w:line="360" w:lineRule="auto"/>
        <w:ind w:firstLine="708"/>
        <w:rPr>
          <w:sz w:val="28"/>
          <w:szCs w:val="28"/>
          <w:lang w:val="uk-UA"/>
        </w:rPr>
      </w:pPr>
    </w:p>
    <w:p w:rsidR="0031173C" w:rsidRDefault="0031173C" w:rsidP="0031173C">
      <w:pPr>
        <w:pStyle w:val="23"/>
        <w:spacing w:line="360" w:lineRule="auto"/>
        <w:ind w:left="6372" w:firstLine="708"/>
        <w:jc w:val="right"/>
        <w:rPr>
          <w:sz w:val="28"/>
          <w:szCs w:val="28"/>
          <w:lang w:val="uk-UA"/>
        </w:rPr>
      </w:pPr>
      <w:r w:rsidRPr="00F9008B">
        <w:rPr>
          <w:sz w:val="28"/>
          <w:szCs w:val="28"/>
          <w:lang w:val="uk-UA"/>
        </w:rPr>
        <w:t xml:space="preserve">Таблиця </w:t>
      </w:r>
      <w:r>
        <w:rPr>
          <w:sz w:val="28"/>
          <w:szCs w:val="28"/>
          <w:lang w:val="uk-UA"/>
        </w:rPr>
        <w:t>3</w:t>
      </w:r>
      <w:r w:rsidRPr="00F9008B">
        <w:rPr>
          <w:sz w:val="28"/>
          <w:szCs w:val="28"/>
          <w:lang w:val="uk-UA"/>
        </w:rPr>
        <w:t>.1</w:t>
      </w:r>
    </w:p>
    <w:p w:rsidR="0031173C" w:rsidRPr="00F9008B" w:rsidRDefault="0031173C" w:rsidP="0031173C">
      <w:pPr>
        <w:pStyle w:val="23"/>
        <w:spacing w:line="360" w:lineRule="auto"/>
        <w:ind w:left="6372" w:hanging="1127"/>
        <w:jc w:val="right"/>
        <w:rPr>
          <w:sz w:val="28"/>
          <w:szCs w:val="28"/>
          <w:lang w:val="uk-UA"/>
        </w:rPr>
      </w:pPr>
      <w:r>
        <w:rPr>
          <w:sz w:val="28"/>
          <w:szCs w:val="28"/>
          <w:lang w:val="uk-UA"/>
        </w:rPr>
        <w:t>Значення модової дисперсії</w:t>
      </w:r>
    </w:p>
    <w:tbl>
      <w:tblPr>
        <w:tblW w:w="5000" w:type="pct"/>
        <w:jc w:val="center"/>
        <w:tblCellMar>
          <w:left w:w="40" w:type="dxa"/>
          <w:right w:w="40" w:type="dxa"/>
        </w:tblCellMar>
        <w:tblLook w:val="0000" w:firstRow="0" w:lastRow="0" w:firstColumn="0" w:lastColumn="0" w:noHBand="0" w:noVBand="0"/>
      </w:tblPr>
      <w:tblGrid>
        <w:gridCol w:w="2856"/>
        <w:gridCol w:w="1525"/>
        <w:gridCol w:w="1905"/>
        <w:gridCol w:w="1526"/>
        <w:gridCol w:w="1905"/>
      </w:tblGrid>
      <w:tr w:rsidR="0031173C" w:rsidRPr="000269D9" w:rsidTr="00316F26">
        <w:trPr>
          <w:cantSplit/>
          <w:trHeight w:hRule="exact" w:val="370"/>
          <w:jc w:val="center"/>
        </w:trPr>
        <w:tc>
          <w:tcPr>
            <w:tcW w:w="1470" w:type="pct"/>
            <w:vMerge w:val="restart"/>
            <w:tcBorders>
              <w:top w:val="single" w:sz="6" w:space="0" w:color="auto"/>
              <w:left w:val="single" w:sz="6" w:space="0" w:color="auto"/>
              <w:right w:val="single" w:sz="6" w:space="0" w:color="auto"/>
            </w:tcBorders>
          </w:tcPr>
          <w:p w:rsidR="0031173C" w:rsidRPr="00F9008B" w:rsidRDefault="0031173C" w:rsidP="00316F26">
            <w:pPr>
              <w:pStyle w:val="23"/>
              <w:spacing w:line="360" w:lineRule="auto"/>
              <w:ind w:firstLine="0"/>
              <w:rPr>
                <w:sz w:val="28"/>
                <w:szCs w:val="28"/>
                <w:lang w:val="uk-UA"/>
              </w:rPr>
            </w:pPr>
          </w:p>
          <w:p w:rsidR="0031173C" w:rsidRPr="00F9008B" w:rsidRDefault="0031173C" w:rsidP="00316F26">
            <w:pPr>
              <w:pStyle w:val="23"/>
              <w:spacing w:line="360" w:lineRule="auto"/>
              <w:ind w:firstLine="0"/>
              <w:rPr>
                <w:sz w:val="28"/>
                <w:szCs w:val="28"/>
                <w:lang w:val="uk-UA"/>
              </w:rPr>
            </w:pPr>
          </w:p>
          <w:p w:rsidR="0031173C" w:rsidRPr="00F9008B" w:rsidRDefault="0031173C" w:rsidP="00316F26">
            <w:pPr>
              <w:pStyle w:val="23"/>
              <w:spacing w:line="360" w:lineRule="auto"/>
              <w:ind w:firstLine="0"/>
              <w:rPr>
                <w:sz w:val="28"/>
                <w:szCs w:val="28"/>
                <w:lang w:val="uk-UA"/>
              </w:rPr>
            </w:pPr>
            <w:r w:rsidRPr="00F9008B">
              <w:rPr>
                <w:sz w:val="28"/>
                <w:szCs w:val="28"/>
                <w:lang w:val="uk-UA"/>
              </w:rPr>
              <w:t xml:space="preserve">Довжина лінії  </w:t>
            </w:r>
            <w:r w:rsidRPr="00531E2B">
              <w:rPr>
                <w:sz w:val="28"/>
                <w:szCs w:val="28"/>
              </w:rPr>
              <w:t>ℓ</w:t>
            </w:r>
            <w:r w:rsidRPr="00F9008B">
              <w:rPr>
                <w:sz w:val="28"/>
                <w:szCs w:val="28"/>
                <w:lang w:val="uk-UA"/>
              </w:rPr>
              <w:t xml:space="preserve"> ,км</w:t>
            </w:r>
          </w:p>
        </w:tc>
        <w:tc>
          <w:tcPr>
            <w:tcW w:w="3530" w:type="pct"/>
            <w:gridSpan w:val="4"/>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40" w:line="360" w:lineRule="auto"/>
              <w:ind w:right="1800" w:firstLine="0"/>
              <w:rPr>
                <w:sz w:val="28"/>
                <w:szCs w:val="28"/>
                <w:lang w:val="uk-UA"/>
              </w:rPr>
            </w:pPr>
            <w:r w:rsidRPr="00F9008B">
              <w:rPr>
                <w:sz w:val="28"/>
                <w:szCs w:val="28"/>
                <w:lang w:val="uk-UA"/>
              </w:rPr>
              <w:t xml:space="preserve">                          Значення τ</w:t>
            </w:r>
            <w:r w:rsidRPr="00F9008B">
              <w:rPr>
                <w:sz w:val="28"/>
                <w:szCs w:val="28"/>
                <w:vertAlign w:val="subscript"/>
                <w:lang w:val="uk-UA"/>
              </w:rPr>
              <w:t>мод</w:t>
            </w:r>
            <w:r w:rsidRPr="00F9008B">
              <w:rPr>
                <w:sz w:val="28"/>
                <w:szCs w:val="28"/>
                <w:lang w:val="uk-UA"/>
              </w:rPr>
              <w:t>, нс</w:t>
            </w:r>
          </w:p>
        </w:tc>
      </w:tr>
      <w:tr w:rsidR="0031173C" w:rsidRPr="000269D9" w:rsidTr="00316F26">
        <w:trPr>
          <w:cantSplit/>
          <w:trHeight w:hRule="exact" w:val="413"/>
          <w:jc w:val="center"/>
        </w:trPr>
        <w:tc>
          <w:tcPr>
            <w:tcW w:w="1470" w:type="pct"/>
            <w:vMerge/>
            <w:tcBorders>
              <w:left w:val="single" w:sz="6" w:space="0" w:color="auto"/>
              <w:right w:val="single" w:sz="6" w:space="0" w:color="auto"/>
            </w:tcBorders>
          </w:tcPr>
          <w:p w:rsidR="0031173C" w:rsidRPr="00F9008B" w:rsidRDefault="0031173C" w:rsidP="00316F26">
            <w:pPr>
              <w:pStyle w:val="23"/>
              <w:spacing w:line="360" w:lineRule="auto"/>
              <w:ind w:firstLine="482"/>
              <w:rPr>
                <w:sz w:val="28"/>
                <w:szCs w:val="28"/>
                <w:lang w:val="uk-UA"/>
              </w:rPr>
            </w:pPr>
          </w:p>
        </w:tc>
        <w:tc>
          <w:tcPr>
            <w:tcW w:w="1765" w:type="pct"/>
            <w:gridSpan w:val="2"/>
            <w:tcBorders>
              <w:top w:val="single" w:sz="6" w:space="0" w:color="auto"/>
              <w:left w:val="single" w:sz="6" w:space="0" w:color="auto"/>
              <w:bottom w:val="single" w:sz="6" w:space="0" w:color="auto"/>
              <w:right w:val="single" w:sz="6" w:space="0" w:color="auto"/>
            </w:tcBorders>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східчасті ОВ</w:t>
            </w:r>
          </w:p>
        </w:tc>
        <w:tc>
          <w:tcPr>
            <w:tcW w:w="1765" w:type="pct"/>
            <w:gridSpan w:val="2"/>
            <w:tcBorders>
              <w:top w:val="single" w:sz="6" w:space="0" w:color="auto"/>
              <w:left w:val="single" w:sz="6" w:space="0" w:color="auto"/>
              <w:bottom w:val="single" w:sz="6" w:space="0" w:color="auto"/>
              <w:right w:val="single" w:sz="6" w:space="0" w:color="auto"/>
            </w:tcBorders>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градієнтні ОВ</w:t>
            </w:r>
          </w:p>
        </w:tc>
      </w:tr>
      <w:tr w:rsidR="0031173C" w:rsidRPr="000269D9" w:rsidTr="00316F26">
        <w:trPr>
          <w:cantSplit/>
          <w:trHeight w:hRule="exact" w:val="419"/>
          <w:jc w:val="center"/>
        </w:trPr>
        <w:tc>
          <w:tcPr>
            <w:tcW w:w="1470" w:type="pct"/>
            <w:vMerge/>
            <w:tcBorders>
              <w:left w:val="single" w:sz="6" w:space="0" w:color="auto"/>
              <w:right w:val="single" w:sz="6" w:space="0" w:color="auto"/>
            </w:tcBorders>
          </w:tcPr>
          <w:p w:rsidR="0031173C" w:rsidRPr="00F9008B" w:rsidRDefault="0031173C" w:rsidP="00316F26">
            <w:pPr>
              <w:pStyle w:val="23"/>
              <w:spacing w:line="360" w:lineRule="auto"/>
              <w:ind w:firstLine="482"/>
              <w:rPr>
                <w:sz w:val="28"/>
                <w:szCs w:val="28"/>
                <w:lang w:val="uk-UA"/>
              </w:rPr>
            </w:pPr>
          </w:p>
        </w:tc>
        <w:tc>
          <w:tcPr>
            <w:tcW w:w="3530" w:type="pct"/>
            <w:gridSpan w:val="4"/>
            <w:tcBorders>
              <w:top w:val="single" w:sz="6" w:space="0" w:color="auto"/>
              <w:left w:val="single" w:sz="6" w:space="0" w:color="auto"/>
              <w:bottom w:val="single" w:sz="6" w:space="0" w:color="auto"/>
              <w:right w:val="single" w:sz="6" w:space="0" w:color="auto"/>
            </w:tcBorders>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 xml:space="preserve">значення </w:t>
            </w:r>
            <w:r w:rsidRPr="00531E2B">
              <w:rPr>
                <w:sz w:val="28"/>
                <w:szCs w:val="28"/>
              </w:rPr>
              <w:t>Δ</w:t>
            </w:r>
          </w:p>
          <w:p w:rsidR="0031173C" w:rsidRPr="00F9008B" w:rsidRDefault="0031173C" w:rsidP="00316F26">
            <w:pPr>
              <w:pStyle w:val="23"/>
              <w:spacing w:before="20" w:line="360" w:lineRule="auto"/>
              <w:ind w:firstLine="482"/>
              <w:rPr>
                <w:sz w:val="28"/>
                <w:szCs w:val="28"/>
                <w:lang w:val="uk-UA"/>
              </w:rPr>
            </w:pPr>
          </w:p>
        </w:tc>
      </w:tr>
      <w:tr w:rsidR="0031173C" w:rsidRPr="000269D9" w:rsidTr="00316F26">
        <w:trPr>
          <w:cantSplit/>
          <w:trHeight w:hRule="exact" w:val="431"/>
          <w:jc w:val="center"/>
        </w:trPr>
        <w:tc>
          <w:tcPr>
            <w:tcW w:w="1470" w:type="pct"/>
            <w:vMerge/>
            <w:tcBorders>
              <w:left w:val="single" w:sz="6" w:space="0" w:color="auto"/>
              <w:bottom w:val="single" w:sz="6" w:space="0" w:color="auto"/>
              <w:right w:val="single" w:sz="6" w:space="0" w:color="auto"/>
            </w:tcBorders>
          </w:tcPr>
          <w:p w:rsidR="0031173C" w:rsidRPr="00F9008B" w:rsidRDefault="0031173C" w:rsidP="00316F26">
            <w:pPr>
              <w:pStyle w:val="23"/>
              <w:spacing w:line="360" w:lineRule="auto"/>
              <w:ind w:firstLine="482"/>
              <w:rPr>
                <w:sz w:val="28"/>
                <w:szCs w:val="28"/>
                <w:lang w:val="uk-UA"/>
              </w:rPr>
            </w:pPr>
          </w:p>
        </w:tc>
        <w:tc>
          <w:tcPr>
            <w:tcW w:w="78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0.01</w:t>
            </w:r>
          </w:p>
        </w:tc>
        <w:tc>
          <w:tcPr>
            <w:tcW w:w="980"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0.006</w:t>
            </w:r>
          </w:p>
        </w:tc>
        <w:tc>
          <w:tcPr>
            <w:tcW w:w="78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0.01</w:t>
            </w:r>
          </w:p>
        </w:tc>
        <w:tc>
          <w:tcPr>
            <w:tcW w:w="980"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0.006</w:t>
            </w:r>
          </w:p>
        </w:tc>
      </w:tr>
      <w:tr w:rsidR="0031173C" w:rsidRPr="000269D9" w:rsidTr="00316F26">
        <w:trPr>
          <w:trHeight w:hRule="exact" w:val="421"/>
          <w:jc w:val="center"/>
        </w:trPr>
        <w:tc>
          <w:tcPr>
            <w:tcW w:w="1470"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10</w:t>
            </w:r>
          </w:p>
        </w:tc>
        <w:tc>
          <w:tcPr>
            <w:tcW w:w="78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498</w:t>
            </w:r>
          </w:p>
        </w:tc>
        <w:tc>
          <w:tcPr>
            <w:tcW w:w="980"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332</w:t>
            </w:r>
          </w:p>
        </w:tc>
        <w:tc>
          <w:tcPr>
            <w:tcW w:w="78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2.47</w:t>
            </w:r>
          </w:p>
        </w:tc>
        <w:tc>
          <w:tcPr>
            <w:tcW w:w="980"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1.09</w:t>
            </w:r>
          </w:p>
        </w:tc>
      </w:tr>
      <w:tr w:rsidR="0031173C" w:rsidRPr="000269D9" w:rsidTr="00316F26">
        <w:trPr>
          <w:trHeight w:hRule="exact" w:val="397"/>
          <w:jc w:val="center"/>
        </w:trPr>
        <w:tc>
          <w:tcPr>
            <w:tcW w:w="1470"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20</w:t>
            </w:r>
          </w:p>
        </w:tc>
        <w:tc>
          <w:tcPr>
            <w:tcW w:w="78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718</w:t>
            </w:r>
          </w:p>
        </w:tc>
        <w:tc>
          <w:tcPr>
            <w:tcW w:w="980"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474</w:t>
            </w:r>
          </w:p>
        </w:tc>
        <w:tc>
          <w:tcPr>
            <w:tcW w:w="78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3.</w:t>
            </w:r>
            <w:r>
              <w:rPr>
                <w:sz w:val="28"/>
                <w:szCs w:val="28"/>
                <w:lang w:val="uk-UA"/>
              </w:rPr>
              <w:t>33</w:t>
            </w:r>
          </w:p>
        </w:tc>
        <w:tc>
          <w:tcPr>
            <w:tcW w:w="980"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w:t>
            </w:r>
            <w:r>
              <w:rPr>
                <w:sz w:val="28"/>
                <w:szCs w:val="28"/>
                <w:lang w:val="uk-UA"/>
              </w:rPr>
              <w:t>3</w:t>
            </w:r>
            <w:r w:rsidRPr="00F9008B">
              <w:rPr>
                <w:sz w:val="28"/>
                <w:szCs w:val="28"/>
                <w:lang w:val="uk-UA"/>
              </w:rPr>
              <w:t>8</w:t>
            </w:r>
          </w:p>
        </w:tc>
      </w:tr>
      <w:tr w:rsidR="0031173C" w:rsidRPr="000269D9" w:rsidTr="00316F26">
        <w:trPr>
          <w:trHeight w:hRule="exact" w:val="401"/>
          <w:jc w:val="center"/>
        </w:trPr>
        <w:tc>
          <w:tcPr>
            <w:tcW w:w="1470"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30</w:t>
            </w:r>
          </w:p>
        </w:tc>
        <w:tc>
          <w:tcPr>
            <w:tcW w:w="78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868</w:t>
            </w:r>
          </w:p>
        </w:tc>
        <w:tc>
          <w:tcPr>
            <w:tcW w:w="980"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Pr>
                <w:sz w:val="28"/>
                <w:szCs w:val="28"/>
                <w:lang w:val="uk-UA"/>
              </w:rPr>
              <w:t>3</w:t>
            </w:r>
            <w:r w:rsidRPr="00F9008B">
              <w:rPr>
                <w:sz w:val="28"/>
                <w:szCs w:val="28"/>
                <w:lang w:val="uk-UA"/>
              </w:rPr>
              <w:t>78</w:t>
            </w:r>
          </w:p>
        </w:tc>
        <w:tc>
          <w:tcPr>
            <w:tcW w:w="78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4.32</w:t>
            </w:r>
          </w:p>
        </w:tc>
        <w:tc>
          <w:tcPr>
            <w:tcW w:w="980"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1.91</w:t>
            </w:r>
          </w:p>
        </w:tc>
      </w:tr>
    </w:tbl>
    <w:p w:rsidR="0031173C" w:rsidRPr="00F9008B" w:rsidRDefault="0031173C" w:rsidP="0031173C">
      <w:pPr>
        <w:pStyle w:val="23"/>
        <w:spacing w:line="360" w:lineRule="auto"/>
        <w:ind w:firstLine="482"/>
        <w:rPr>
          <w:sz w:val="28"/>
          <w:szCs w:val="28"/>
          <w:lang w:val="uk-UA"/>
        </w:rPr>
      </w:pPr>
    </w:p>
    <w:p w:rsidR="0031173C" w:rsidRPr="00D577CB" w:rsidRDefault="0031173C" w:rsidP="0031173C">
      <w:pPr>
        <w:pStyle w:val="23"/>
        <w:spacing w:line="360" w:lineRule="auto"/>
        <w:ind w:firstLine="708"/>
        <w:jc w:val="center"/>
        <w:rPr>
          <w:b/>
          <w:sz w:val="28"/>
          <w:szCs w:val="28"/>
          <w:lang w:val="uk-UA"/>
        </w:rPr>
      </w:pPr>
      <w:r w:rsidRPr="00D577CB">
        <w:rPr>
          <w:b/>
          <w:sz w:val="28"/>
          <w:szCs w:val="28"/>
          <w:lang w:val="uk-UA"/>
        </w:rPr>
        <w:t>3.3. Хроматична (частотна) дисперсія</w:t>
      </w:r>
    </w:p>
    <w:p w:rsidR="0031173C" w:rsidRPr="00F9008B" w:rsidRDefault="0031173C" w:rsidP="0031173C">
      <w:pPr>
        <w:pStyle w:val="23"/>
        <w:spacing w:line="360" w:lineRule="auto"/>
        <w:ind w:firstLine="708"/>
        <w:rPr>
          <w:sz w:val="28"/>
          <w:szCs w:val="28"/>
          <w:lang w:val="uk-UA"/>
        </w:rPr>
      </w:pPr>
      <w:r w:rsidRPr="00F9008B">
        <w:rPr>
          <w:sz w:val="28"/>
          <w:szCs w:val="28"/>
          <w:lang w:val="uk-UA"/>
        </w:rPr>
        <w:t>Дана дисперсія викликана наявністю спектра частот у джерелах випромінювання, характер</w:t>
      </w:r>
      <w:r w:rsidR="00E41FA4">
        <w:rPr>
          <w:sz w:val="28"/>
          <w:szCs w:val="28"/>
          <w:lang w:val="uk-UA"/>
        </w:rPr>
        <w:t>ом діаграми спрямованості і їх</w:t>
      </w:r>
      <w:r w:rsidRPr="00F9008B">
        <w:rPr>
          <w:sz w:val="28"/>
          <w:szCs w:val="28"/>
          <w:lang w:val="uk-UA"/>
        </w:rPr>
        <w:t xml:space="preserve"> некогерентністю. Хроматичну дисперсію розділяють по наступних типах:</w:t>
      </w:r>
    </w:p>
    <w:p w:rsidR="0031173C" w:rsidRPr="00F9008B" w:rsidRDefault="0031173C" w:rsidP="0031173C">
      <w:pPr>
        <w:pStyle w:val="23"/>
        <w:numPr>
          <w:ilvl w:val="0"/>
          <w:numId w:val="24"/>
        </w:numPr>
        <w:spacing w:line="360" w:lineRule="auto"/>
        <w:rPr>
          <w:sz w:val="28"/>
          <w:szCs w:val="28"/>
          <w:lang w:val="uk-UA"/>
        </w:rPr>
      </w:pPr>
      <w:r w:rsidRPr="00F9008B">
        <w:rPr>
          <w:sz w:val="28"/>
          <w:szCs w:val="28"/>
          <w:lang w:val="uk-UA"/>
        </w:rPr>
        <w:t>матеріальна дисперсія;</w:t>
      </w:r>
    </w:p>
    <w:p w:rsidR="0031173C" w:rsidRPr="00F9008B" w:rsidRDefault="0031173C" w:rsidP="0031173C">
      <w:pPr>
        <w:pStyle w:val="23"/>
        <w:numPr>
          <w:ilvl w:val="0"/>
          <w:numId w:val="24"/>
        </w:numPr>
        <w:spacing w:line="360" w:lineRule="auto"/>
        <w:rPr>
          <w:sz w:val="28"/>
          <w:szCs w:val="28"/>
          <w:lang w:val="uk-UA"/>
        </w:rPr>
      </w:pPr>
      <w:r w:rsidRPr="00F9008B">
        <w:rPr>
          <w:sz w:val="28"/>
          <w:szCs w:val="28"/>
          <w:lang w:val="uk-UA"/>
        </w:rPr>
        <w:t>хвильова дисперсія;</w:t>
      </w:r>
    </w:p>
    <w:p w:rsidR="0031173C" w:rsidRPr="00F9008B" w:rsidRDefault="0031173C" w:rsidP="0031173C">
      <w:pPr>
        <w:pStyle w:val="23"/>
        <w:numPr>
          <w:ilvl w:val="0"/>
          <w:numId w:val="24"/>
        </w:numPr>
        <w:spacing w:line="360" w:lineRule="auto"/>
        <w:rPr>
          <w:sz w:val="28"/>
          <w:szCs w:val="28"/>
          <w:lang w:val="uk-UA"/>
        </w:rPr>
      </w:pPr>
      <w:r w:rsidRPr="00F9008B">
        <w:rPr>
          <w:sz w:val="28"/>
          <w:szCs w:val="28"/>
          <w:lang w:val="uk-UA"/>
        </w:rPr>
        <w:t>профільна дисперсія.</w:t>
      </w:r>
    </w:p>
    <w:p w:rsidR="0031173C" w:rsidRPr="00F9008B" w:rsidRDefault="0031173C" w:rsidP="0031173C">
      <w:pPr>
        <w:pStyle w:val="FR1"/>
        <w:spacing w:line="360" w:lineRule="auto"/>
        <w:ind w:firstLine="708"/>
        <w:rPr>
          <w:sz w:val="28"/>
          <w:szCs w:val="28"/>
          <w:u w:val="single"/>
          <w:lang w:val="uk-UA"/>
        </w:rPr>
      </w:pPr>
      <w:r>
        <w:rPr>
          <w:sz w:val="28"/>
          <w:szCs w:val="28"/>
          <w:u w:val="single"/>
          <w:lang w:val="uk-UA"/>
        </w:rPr>
        <w:t xml:space="preserve">3.3.1. </w:t>
      </w:r>
      <w:r w:rsidRPr="00F9008B">
        <w:rPr>
          <w:sz w:val="28"/>
          <w:szCs w:val="28"/>
          <w:u w:val="single"/>
          <w:lang w:val="uk-UA"/>
        </w:rPr>
        <w:t>Матеріальна дисперсія</w:t>
      </w:r>
    </w:p>
    <w:p w:rsidR="0031173C" w:rsidRPr="00F9008B" w:rsidRDefault="0031173C" w:rsidP="0031173C">
      <w:pPr>
        <w:pStyle w:val="23"/>
        <w:spacing w:line="360" w:lineRule="auto"/>
        <w:ind w:firstLine="708"/>
        <w:rPr>
          <w:sz w:val="28"/>
          <w:szCs w:val="28"/>
          <w:lang w:val="uk-UA"/>
        </w:rPr>
      </w:pPr>
      <w:r w:rsidRPr="00F9008B">
        <w:rPr>
          <w:sz w:val="28"/>
          <w:szCs w:val="28"/>
          <w:lang w:val="uk-UA"/>
        </w:rPr>
        <w:t>Пояснюється тим, що коефіцієнт заломлення є функцією від довжини хвилі, а будь-яке джерело випромінювання генерує не на одній довжині хвилі, а в певному спектральному діапазоні. У результаті, різні спектральні складові переданого оптичного сигналу мають різну швидкість розповсюдження, що приводить до їхньої різної затримки на виході волокна.</w:t>
      </w:r>
    </w:p>
    <w:p w:rsidR="0031173C" w:rsidRPr="00F9008B" w:rsidRDefault="0031173C" w:rsidP="0031173C">
      <w:pPr>
        <w:pStyle w:val="23"/>
        <w:spacing w:line="360" w:lineRule="auto"/>
        <w:ind w:firstLine="708"/>
        <w:rPr>
          <w:sz w:val="28"/>
          <w:szCs w:val="28"/>
          <w:lang w:val="uk-UA"/>
        </w:rPr>
      </w:pPr>
      <w:r w:rsidRPr="00F9008B">
        <w:rPr>
          <w:sz w:val="28"/>
          <w:szCs w:val="28"/>
          <w:lang w:val="uk-UA"/>
        </w:rPr>
        <w:t xml:space="preserve">Через вузьку смугу випромінюваних довжин </w:t>
      </w:r>
      <w:r>
        <w:rPr>
          <w:sz w:val="28"/>
          <w:szCs w:val="28"/>
          <w:lang w:val="uk-UA"/>
        </w:rPr>
        <w:t>хвиль</w:t>
      </w:r>
      <w:r w:rsidRPr="00F9008B">
        <w:rPr>
          <w:sz w:val="28"/>
          <w:szCs w:val="28"/>
          <w:lang w:val="uk-UA"/>
        </w:rPr>
        <w:t xml:space="preserve"> в лазерних джерел</w:t>
      </w:r>
      <w:r>
        <w:rPr>
          <w:sz w:val="28"/>
          <w:szCs w:val="28"/>
          <w:lang w:val="uk-UA"/>
        </w:rPr>
        <w:t>ах</w:t>
      </w:r>
      <w:r w:rsidRPr="00F9008B">
        <w:rPr>
          <w:sz w:val="28"/>
          <w:szCs w:val="28"/>
          <w:lang w:val="uk-UA"/>
        </w:rPr>
        <w:t xml:space="preserve"> випромінювання даний ви</w:t>
      </w:r>
      <w:r>
        <w:rPr>
          <w:sz w:val="28"/>
          <w:szCs w:val="28"/>
          <w:lang w:val="uk-UA"/>
        </w:rPr>
        <w:t>д дисперсії виявляється незначним</w:t>
      </w:r>
      <w:r w:rsidRPr="00F9008B">
        <w:rPr>
          <w:sz w:val="28"/>
          <w:szCs w:val="28"/>
          <w:lang w:val="uk-UA"/>
        </w:rPr>
        <w:t>. У некогерентних джерелах - випромінюю</w:t>
      </w:r>
      <w:r w:rsidR="00E41FA4">
        <w:rPr>
          <w:sz w:val="28"/>
          <w:szCs w:val="28"/>
          <w:lang w:val="uk-UA"/>
        </w:rPr>
        <w:t xml:space="preserve">чих світлодіодах </w:t>
      </w:r>
      <w:r>
        <w:rPr>
          <w:sz w:val="28"/>
          <w:szCs w:val="28"/>
          <w:lang w:val="uk-UA"/>
        </w:rPr>
        <w:t xml:space="preserve"> смуга випроміню</w:t>
      </w:r>
      <w:r w:rsidRPr="00F9008B">
        <w:rPr>
          <w:sz w:val="28"/>
          <w:szCs w:val="28"/>
          <w:lang w:val="uk-UA"/>
        </w:rPr>
        <w:t>ання істотно ши</w:t>
      </w:r>
      <w:r>
        <w:rPr>
          <w:sz w:val="28"/>
          <w:szCs w:val="28"/>
          <w:lang w:val="uk-UA"/>
        </w:rPr>
        <w:t>рше, і ця дисперсія є</w:t>
      </w:r>
      <w:r w:rsidRPr="00F9008B">
        <w:rPr>
          <w:sz w:val="28"/>
          <w:szCs w:val="28"/>
          <w:lang w:val="uk-UA"/>
        </w:rPr>
        <w:t xml:space="preserve"> досить значно</w:t>
      </w:r>
      <w:r>
        <w:rPr>
          <w:sz w:val="28"/>
          <w:szCs w:val="28"/>
          <w:lang w:val="uk-UA"/>
        </w:rPr>
        <w:t>ю</w:t>
      </w:r>
      <w:r w:rsidRPr="00F9008B">
        <w:rPr>
          <w:sz w:val="28"/>
          <w:szCs w:val="28"/>
          <w:lang w:val="uk-UA"/>
        </w:rPr>
        <w:t xml:space="preserve">. </w:t>
      </w:r>
    </w:p>
    <w:p w:rsidR="0031173C" w:rsidRPr="00F9008B" w:rsidRDefault="0031173C" w:rsidP="0031173C">
      <w:pPr>
        <w:pStyle w:val="23"/>
        <w:spacing w:line="360" w:lineRule="auto"/>
        <w:ind w:firstLine="708"/>
        <w:rPr>
          <w:sz w:val="28"/>
          <w:szCs w:val="28"/>
          <w:lang w:val="uk-UA"/>
        </w:rPr>
      </w:pPr>
      <w:r w:rsidRPr="00F9008B">
        <w:rPr>
          <w:sz w:val="28"/>
          <w:szCs w:val="28"/>
          <w:lang w:val="uk-UA"/>
        </w:rPr>
        <w:t xml:space="preserve">Основний параметр, що характеризує матеріальну дисперсію – відношення </w:t>
      </w:r>
      <w:r>
        <w:rPr>
          <w:sz w:val="28"/>
          <w:szCs w:val="28"/>
          <w:lang w:val="uk-UA"/>
        </w:rPr>
        <w:t xml:space="preserve">ширини </w:t>
      </w:r>
      <w:r w:rsidR="00E41FA4">
        <w:rPr>
          <w:sz w:val="28"/>
          <w:szCs w:val="28"/>
          <w:lang w:val="uk-UA"/>
        </w:rPr>
        <w:t>спектрального діапазона</w:t>
      </w:r>
      <w:r w:rsidRPr="00F9008B">
        <w:rPr>
          <w:sz w:val="28"/>
          <w:szCs w:val="28"/>
          <w:lang w:val="uk-UA"/>
        </w:rPr>
        <w:t xml:space="preserve"> до довжини хвилі </w:t>
      </w:r>
      <w:r w:rsidRPr="00F9008B">
        <w:rPr>
          <w:position w:val="-12"/>
          <w:sz w:val="28"/>
          <w:szCs w:val="28"/>
          <w:lang w:val="uk-UA"/>
        </w:rPr>
        <w:object w:dxaOrig="700" w:dyaOrig="380">
          <v:shape id="_x0000_i1250" type="#_x0000_t75" style="width:35.15pt;height:18.4pt" o:ole="">
            <v:imagedata r:id="rId479" o:title=""/>
          </v:shape>
          <o:OLEObject Type="Embed" ProgID="Equation.3" ShapeID="_x0000_i1250" DrawAspect="Content" ObjectID="_1700596030" r:id="rId480"/>
        </w:object>
      </w:r>
      <w:r w:rsidRPr="00F9008B">
        <w:rPr>
          <w:sz w:val="28"/>
          <w:szCs w:val="28"/>
          <w:lang w:val="uk-UA"/>
        </w:rPr>
        <w:t>. Це відношення для  лазерів становить 0,001, а для випромінюючих світлодіод</w:t>
      </w:r>
      <w:r>
        <w:rPr>
          <w:sz w:val="28"/>
          <w:szCs w:val="28"/>
          <w:lang w:val="uk-UA"/>
        </w:rPr>
        <w:t>і</w:t>
      </w:r>
      <w:r w:rsidRPr="00F9008B">
        <w:rPr>
          <w:sz w:val="28"/>
          <w:szCs w:val="28"/>
          <w:lang w:val="uk-UA"/>
        </w:rPr>
        <w:t>в - 0,1, тобто на два порядки більше.</w:t>
      </w:r>
      <w:r w:rsidR="005F559D">
        <w:rPr>
          <w:sz w:val="28"/>
          <w:szCs w:val="28"/>
          <w:lang w:val="uk-UA"/>
        </w:rPr>
        <w:t xml:space="preserve"> </w:t>
      </w:r>
      <w:r w:rsidRPr="00F9008B">
        <w:rPr>
          <w:sz w:val="28"/>
          <w:szCs w:val="28"/>
          <w:lang w:val="uk-UA"/>
        </w:rPr>
        <w:t>Величину розширення імпульсів через матеріальну диспе</w:t>
      </w:r>
      <w:r>
        <w:rPr>
          <w:sz w:val="28"/>
          <w:szCs w:val="28"/>
          <w:lang w:val="uk-UA"/>
        </w:rPr>
        <w:t xml:space="preserve">рсію можна знайти з виразу </w:t>
      </w:r>
      <w:r w:rsidRPr="00F9008B">
        <w:rPr>
          <w:sz w:val="28"/>
          <w:szCs w:val="28"/>
          <w:lang w:val="uk-UA"/>
        </w:rPr>
        <w:t>:</w:t>
      </w:r>
    </w:p>
    <w:p w:rsidR="0031173C" w:rsidRPr="00F9008B" w:rsidRDefault="0031173C" w:rsidP="0031173C">
      <w:pPr>
        <w:pStyle w:val="23"/>
        <w:spacing w:line="360" w:lineRule="auto"/>
        <w:ind w:firstLine="0"/>
        <w:jc w:val="right"/>
        <w:rPr>
          <w:sz w:val="28"/>
          <w:szCs w:val="28"/>
          <w:lang w:val="uk-UA"/>
        </w:rPr>
      </w:pPr>
      <w:r w:rsidRPr="00F9008B">
        <w:rPr>
          <w:position w:val="-30"/>
          <w:sz w:val="28"/>
          <w:szCs w:val="28"/>
          <w:lang w:val="uk-UA"/>
        </w:rPr>
        <w:object w:dxaOrig="2680" w:dyaOrig="780">
          <v:shape id="_x0000_i1251" type="#_x0000_t75" style="width:134.8pt;height:38.5pt" o:ole="">
            <v:imagedata r:id="rId481" o:title=""/>
          </v:shape>
          <o:OLEObject Type="Embed" ProgID="Equation.3" ShapeID="_x0000_i1251" DrawAspect="Content" ObjectID="_1700596031" r:id="rId482"/>
        </w:object>
      </w:r>
      <w:r>
        <w:rPr>
          <w:sz w:val="28"/>
          <w:szCs w:val="28"/>
          <w:lang w:val="uk-UA"/>
        </w:rPr>
        <w:tab/>
        <w:t>,</w:t>
      </w:r>
      <w:r>
        <w:rPr>
          <w:sz w:val="28"/>
          <w:szCs w:val="28"/>
          <w:lang w:val="uk-UA"/>
        </w:rPr>
        <w:tab/>
      </w:r>
      <w:r>
        <w:rPr>
          <w:sz w:val="28"/>
          <w:szCs w:val="28"/>
          <w:lang w:val="uk-UA"/>
        </w:rPr>
        <w:tab/>
      </w:r>
      <w:r>
        <w:rPr>
          <w:sz w:val="28"/>
          <w:szCs w:val="28"/>
          <w:lang w:val="uk-UA"/>
        </w:rPr>
        <w:tab/>
      </w:r>
      <w:r>
        <w:rPr>
          <w:sz w:val="28"/>
          <w:szCs w:val="28"/>
          <w:lang w:val="uk-UA"/>
        </w:rPr>
        <w:tab/>
        <w:t>(3.7</w:t>
      </w:r>
      <w:r w:rsidRPr="00F9008B">
        <w:rPr>
          <w:sz w:val="28"/>
          <w:szCs w:val="28"/>
          <w:lang w:val="uk-UA"/>
        </w:rPr>
        <w:t>)</w:t>
      </w:r>
    </w:p>
    <w:p w:rsidR="0031173C" w:rsidRPr="002A3FE2" w:rsidRDefault="0031173C" w:rsidP="0031173C">
      <w:pPr>
        <w:pStyle w:val="11"/>
        <w:spacing w:line="360" w:lineRule="auto"/>
        <w:ind w:firstLine="0"/>
        <w:rPr>
          <w:position w:val="-6"/>
          <w:sz w:val="28"/>
          <w:szCs w:val="28"/>
          <w:lang w:val="uk-UA"/>
        </w:rPr>
      </w:pPr>
      <w:r>
        <w:rPr>
          <w:sz w:val="28"/>
          <w:szCs w:val="28"/>
          <w:lang w:val="uk-UA"/>
        </w:rPr>
        <w:t xml:space="preserve">де </w:t>
      </w:r>
      <w:r w:rsidRPr="00F9008B">
        <w:rPr>
          <w:position w:val="-6"/>
          <w:sz w:val="28"/>
          <w:szCs w:val="28"/>
          <w:lang w:val="uk-UA"/>
        </w:rPr>
        <w:object w:dxaOrig="420" w:dyaOrig="300">
          <v:shape id="_x0000_i1252" type="#_x0000_t75" style="width:20.1pt;height:15.05pt" o:ole="">
            <v:imagedata r:id="rId483" o:title=""/>
          </v:shape>
          <o:OLEObject Type="Embed" ProgID="Equation.3" ShapeID="_x0000_i1252" DrawAspect="Content" ObjectID="_1700596032" r:id="rId484"/>
        </w:object>
      </w:r>
      <w:r w:rsidRPr="00F9008B">
        <w:rPr>
          <w:sz w:val="28"/>
          <w:szCs w:val="28"/>
          <w:lang w:val="uk-UA"/>
        </w:rPr>
        <w:t xml:space="preserve"> – ширина спектра джерела випромінювання;</w:t>
      </w:r>
    </w:p>
    <w:p w:rsidR="0031173C" w:rsidRPr="00F9008B" w:rsidRDefault="0031173C" w:rsidP="0031173C">
      <w:pPr>
        <w:pStyle w:val="11"/>
        <w:spacing w:line="360" w:lineRule="auto"/>
        <w:ind w:firstLine="0"/>
        <w:rPr>
          <w:sz w:val="28"/>
          <w:szCs w:val="28"/>
          <w:lang w:val="uk-UA"/>
        </w:rPr>
      </w:pPr>
      <w:r w:rsidRPr="00F9008B">
        <w:rPr>
          <w:position w:val="-6"/>
          <w:sz w:val="28"/>
          <w:szCs w:val="28"/>
          <w:lang w:val="uk-UA"/>
        </w:rPr>
        <w:object w:dxaOrig="240" w:dyaOrig="300">
          <v:shape id="_x0000_i1253" type="#_x0000_t75" style="width:11.7pt;height:15.05pt" o:ole="">
            <v:imagedata r:id="rId485" o:title=""/>
          </v:shape>
          <o:OLEObject Type="Embed" ProgID="Equation.3" ShapeID="_x0000_i1253" DrawAspect="Content" ObjectID="_1700596033" r:id="rId486"/>
        </w:object>
      </w:r>
      <w:r w:rsidRPr="00F9008B">
        <w:rPr>
          <w:sz w:val="28"/>
          <w:szCs w:val="28"/>
          <w:lang w:val="uk-UA"/>
        </w:rPr>
        <w:t xml:space="preserve"> – довжина переданої хвилі;</w:t>
      </w:r>
    </w:p>
    <w:p w:rsidR="0031173C" w:rsidRPr="00F9008B" w:rsidRDefault="0031173C" w:rsidP="0031173C">
      <w:pPr>
        <w:pStyle w:val="11"/>
        <w:spacing w:line="360" w:lineRule="auto"/>
        <w:ind w:firstLine="0"/>
        <w:rPr>
          <w:sz w:val="28"/>
          <w:szCs w:val="28"/>
          <w:lang w:val="uk-UA"/>
        </w:rPr>
      </w:pPr>
      <w:r w:rsidRPr="00F9008B">
        <w:rPr>
          <w:position w:val="-6"/>
          <w:sz w:val="28"/>
          <w:szCs w:val="28"/>
          <w:lang w:val="uk-UA"/>
        </w:rPr>
        <w:object w:dxaOrig="200" w:dyaOrig="240">
          <v:shape id="_x0000_i1254" type="#_x0000_t75" style="width:8.35pt;height:11.7pt" o:ole="">
            <v:imagedata r:id="rId487" o:title=""/>
          </v:shape>
          <o:OLEObject Type="Embed" ProgID="Equation.3" ShapeID="_x0000_i1254" DrawAspect="Content" ObjectID="_1700596034" r:id="rId488"/>
        </w:object>
      </w:r>
      <w:r w:rsidRPr="00F9008B">
        <w:rPr>
          <w:sz w:val="28"/>
          <w:szCs w:val="28"/>
          <w:lang w:val="uk-UA"/>
        </w:rPr>
        <w:t xml:space="preserve"> – швидкість світла;</w:t>
      </w:r>
    </w:p>
    <w:p w:rsidR="0031173C" w:rsidRPr="00F9008B" w:rsidRDefault="0031173C" w:rsidP="0031173C">
      <w:pPr>
        <w:pStyle w:val="11"/>
        <w:spacing w:line="360" w:lineRule="auto"/>
        <w:ind w:firstLine="0"/>
        <w:rPr>
          <w:sz w:val="28"/>
          <w:szCs w:val="28"/>
          <w:lang w:val="uk-UA"/>
        </w:rPr>
      </w:pPr>
      <w:r w:rsidRPr="00F9008B">
        <w:rPr>
          <w:position w:val="-6"/>
          <w:sz w:val="28"/>
          <w:szCs w:val="28"/>
          <w:lang w:val="uk-UA"/>
        </w:rPr>
        <w:object w:dxaOrig="160" w:dyaOrig="300">
          <v:shape id="_x0000_i1255" type="#_x0000_t75" style="width:8.35pt;height:15.05pt" o:ole="">
            <v:imagedata r:id="rId489" o:title=""/>
          </v:shape>
          <o:OLEObject Type="Embed" ProgID="Equation.3" ShapeID="_x0000_i1255" DrawAspect="Content" ObjectID="_1700596035" r:id="rId490"/>
        </w:object>
      </w:r>
      <w:r w:rsidRPr="00F9008B">
        <w:rPr>
          <w:sz w:val="28"/>
          <w:szCs w:val="28"/>
          <w:lang w:val="uk-UA"/>
        </w:rPr>
        <w:t xml:space="preserve"> – довжина лінії зв'язку.</w:t>
      </w:r>
    </w:p>
    <w:p w:rsidR="0031173C" w:rsidRPr="00F9008B" w:rsidRDefault="0031173C" w:rsidP="0031173C">
      <w:pPr>
        <w:pStyle w:val="23"/>
        <w:spacing w:line="360" w:lineRule="auto"/>
        <w:ind w:firstLine="708"/>
        <w:rPr>
          <w:sz w:val="28"/>
          <w:szCs w:val="28"/>
          <w:lang w:val="uk-UA"/>
        </w:rPr>
      </w:pPr>
      <w:r w:rsidRPr="00F9008B">
        <w:rPr>
          <w:sz w:val="28"/>
          <w:szCs w:val="28"/>
          <w:lang w:val="uk-UA"/>
        </w:rPr>
        <w:t>Для інженерних розрахунків у першому наближенні можна використовувати спрощену формулу, що не врахо</w:t>
      </w:r>
      <w:r>
        <w:rPr>
          <w:sz w:val="28"/>
          <w:szCs w:val="28"/>
          <w:lang w:val="uk-UA"/>
        </w:rPr>
        <w:t>вує форму профіля показника за</w:t>
      </w:r>
      <w:r w:rsidRPr="00F9008B">
        <w:rPr>
          <w:sz w:val="28"/>
          <w:szCs w:val="28"/>
          <w:lang w:val="uk-UA"/>
        </w:rPr>
        <w:t>ломлення (для ідеального с</w:t>
      </w:r>
      <w:r>
        <w:rPr>
          <w:sz w:val="28"/>
          <w:szCs w:val="28"/>
          <w:lang w:val="uk-UA"/>
        </w:rPr>
        <w:t>хідчастого профілю показника за</w:t>
      </w:r>
      <w:r w:rsidRPr="00F9008B">
        <w:rPr>
          <w:sz w:val="28"/>
          <w:szCs w:val="28"/>
          <w:lang w:val="uk-UA"/>
        </w:rPr>
        <w:t>ломлення):</w:t>
      </w:r>
    </w:p>
    <w:p w:rsidR="0031173C" w:rsidRPr="00F9008B" w:rsidRDefault="0031173C" w:rsidP="0031173C">
      <w:pPr>
        <w:pStyle w:val="23"/>
        <w:spacing w:line="360" w:lineRule="auto"/>
        <w:ind w:firstLine="0"/>
        <w:jc w:val="right"/>
        <w:rPr>
          <w:sz w:val="28"/>
          <w:szCs w:val="28"/>
          <w:lang w:val="uk-UA"/>
        </w:rPr>
      </w:pPr>
      <w:r w:rsidRPr="00F9008B">
        <w:rPr>
          <w:position w:val="-12"/>
          <w:sz w:val="28"/>
          <w:szCs w:val="28"/>
          <w:lang w:val="uk-UA"/>
        </w:rPr>
        <w:object w:dxaOrig="2299" w:dyaOrig="380">
          <v:shape id="_x0000_i1256" type="#_x0000_t75" style="width:114.7pt;height:18.4pt" o:ole="">
            <v:imagedata r:id="rId491" o:title=""/>
          </v:shape>
          <o:OLEObject Type="Embed" ProgID="Equation.3" ShapeID="_x0000_i1256" DrawAspect="Content" ObjectID="_1700596036" r:id="rId492"/>
        </w:object>
      </w:r>
      <w:r>
        <w:rPr>
          <w:position w:val="-12"/>
          <w:sz w:val="28"/>
          <w:szCs w:val="28"/>
          <w:lang w:val="uk-UA"/>
        </w:rPr>
        <w:t>,</w:t>
      </w:r>
      <w:r>
        <w:rPr>
          <w:sz w:val="28"/>
          <w:szCs w:val="28"/>
          <w:lang w:val="uk-UA"/>
        </w:rPr>
        <w:tab/>
      </w:r>
      <w:r>
        <w:rPr>
          <w:sz w:val="28"/>
          <w:szCs w:val="28"/>
          <w:lang w:val="uk-UA"/>
        </w:rPr>
        <w:tab/>
      </w:r>
      <w:r>
        <w:rPr>
          <w:sz w:val="28"/>
          <w:szCs w:val="28"/>
          <w:lang w:val="uk-UA"/>
        </w:rPr>
        <w:tab/>
      </w:r>
      <w:r>
        <w:rPr>
          <w:sz w:val="28"/>
          <w:szCs w:val="28"/>
          <w:lang w:val="uk-UA"/>
        </w:rPr>
        <w:tab/>
        <w:t xml:space="preserve">  (3.8</w:t>
      </w:r>
      <w:r w:rsidRPr="00F9008B">
        <w:rPr>
          <w:sz w:val="28"/>
          <w:szCs w:val="28"/>
          <w:lang w:val="uk-UA"/>
        </w:rPr>
        <w:t>)</w:t>
      </w:r>
    </w:p>
    <w:p w:rsidR="0031173C" w:rsidRPr="002A3FE2" w:rsidRDefault="0031173C" w:rsidP="0031173C">
      <w:pPr>
        <w:pStyle w:val="23"/>
        <w:spacing w:line="360" w:lineRule="auto"/>
        <w:ind w:firstLine="0"/>
        <w:rPr>
          <w:position w:val="-6"/>
          <w:sz w:val="28"/>
          <w:szCs w:val="28"/>
          <w:lang w:val="uk-UA"/>
        </w:rPr>
      </w:pPr>
      <w:r>
        <w:rPr>
          <w:sz w:val="28"/>
          <w:szCs w:val="28"/>
          <w:lang w:val="uk-UA"/>
        </w:rPr>
        <w:t xml:space="preserve">де </w:t>
      </w:r>
      <w:r w:rsidRPr="00F9008B">
        <w:rPr>
          <w:position w:val="-6"/>
          <w:sz w:val="28"/>
          <w:szCs w:val="28"/>
          <w:lang w:val="uk-UA"/>
        </w:rPr>
        <w:object w:dxaOrig="420" w:dyaOrig="300">
          <v:shape id="_x0000_i1257" type="#_x0000_t75" style="width:20.1pt;height:15.05pt" o:ole="">
            <v:imagedata r:id="rId483" o:title=""/>
          </v:shape>
          <o:OLEObject Type="Embed" ProgID="Equation.3" ShapeID="_x0000_i1257" DrawAspect="Content" ObjectID="_1700596037" r:id="rId493"/>
        </w:object>
      </w:r>
      <w:r w:rsidRPr="00F9008B">
        <w:rPr>
          <w:sz w:val="28"/>
          <w:szCs w:val="28"/>
          <w:lang w:val="uk-UA"/>
        </w:rPr>
        <w:t xml:space="preserve"> – ширина спектра </w:t>
      </w:r>
      <w:r>
        <w:rPr>
          <w:sz w:val="28"/>
          <w:szCs w:val="28"/>
          <w:lang w:val="uk-UA"/>
        </w:rPr>
        <w:t>випромінювання джерела (</w:t>
      </w:r>
      <w:r w:rsidR="00E41FA4">
        <w:rPr>
          <w:sz w:val="28"/>
          <w:szCs w:val="28"/>
          <w:lang w:val="uk-UA"/>
        </w:rPr>
        <w:t xml:space="preserve"> 1-3 нм для лазера;</w:t>
      </w:r>
      <w:r w:rsidRPr="00F9008B">
        <w:rPr>
          <w:sz w:val="28"/>
          <w:szCs w:val="28"/>
          <w:lang w:val="uk-UA"/>
        </w:rPr>
        <w:t xml:space="preserve"> 20 - 40      нм для світловипромінюючих діодів);</w:t>
      </w:r>
    </w:p>
    <w:p w:rsidR="0031173C" w:rsidRPr="00F9008B" w:rsidRDefault="0031173C" w:rsidP="0031173C">
      <w:pPr>
        <w:pStyle w:val="23"/>
        <w:spacing w:line="360" w:lineRule="auto"/>
        <w:ind w:firstLine="0"/>
        <w:rPr>
          <w:sz w:val="28"/>
          <w:szCs w:val="28"/>
          <w:lang w:val="uk-UA"/>
        </w:rPr>
      </w:pPr>
      <w:r w:rsidRPr="00F9008B">
        <w:rPr>
          <w:position w:val="-6"/>
          <w:sz w:val="28"/>
          <w:szCs w:val="28"/>
          <w:lang w:val="uk-UA"/>
        </w:rPr>
        <w:object w:dxaOrig="160" w:dyaOrig="300">
          <v:shape id="_x0000_i1258" type="#_x0000_t75" style="width:8.35pt;height:15.05pt" o:ole="">
            <v:imagedata r:id="rId489" o:title=""/>
          </v:shape>
          <o:OLEObject Type="Embed" ProgID="Equation.3" ShapeID="_x0000_i1258" DrawAspect="Content" ObjectID="_1700596038" r:id="rId494"/>
        </w:object>
      </w:r>
      <w:r w:rsidRPr="00F9008B">
        <w:rPr>
          <w:sz w:val="28"/>
          <w:szCs w:val="28"/>
          <w:lang w:val="uk-UA"/>
        </w:rPr>
        <w:t xml:space="preserve"> – довжина лінії</w:t>
      </w:r>
      <w:r>
        <w:rPr>
          <w:sz w:val="28"/>
          <w:szCs w:val="28"/>
          <w:lang w:val="uk-UA"/>
        </w:rPr>
        <w:t xml:space="preserve"> зв'язку</w:t>
      </w:r>
      <w:r w:rsidRPr="00F9008B">
        <w:rPr>
          <w:sz w:val="28"/>
          <w:szCs w:val="28"/>
          <w:lang w:val="uk-UA"/>
        </w:rPr>
        <w:t xml:space="preserve">; </w:t>
      </w:r>
    </w:p>
    <w:p w:rsidR="0031173C" w:rsidRPr="00F9008B" w:rsidRDefault="0031173C" w:rsidP="0031173C">
      <w:pPr>
        <w:pStyle w:val="23"/>
        <w:spacing w:line="360" w:lineRule="auto"/>
        <w:ind w:firstLine="0"/>
        <w:rPr>
          <w:sz w:val="28"/>
          <w:szCs w:val="28"/>
          <w:lang w:val="uk-UA"/>
        </w:rPr>
      </w:pPr>
      <w:r w:rsidRPr="00F9008B">
        <w:rPr>
          <w:position w:val="-12"/>
          <w:sz w:val="28"/>
          <w:szCs w:val="28"/>
          <w:lang w:val="uk-UA"/>
        </w:rPr>
        <w:object w:dxaOrig="720" w:dyaOrig="360">
          <v:shape id="_x0000_i1259" type="#_x0000_t75" style="width:36.85pt;height:18.4pt" o:ole="">
            <v:imagedata r:id="rId495" o:title=""/>
          </v:shape>
          <o:OLEObject Type="Embed" ProgID="Equation.3" ShapeID="_x0000_i1259" DrawAspect="Content" ObjectID="_1700596039" r:id="rId496"/>
        </w:object>
      </w:r>
      <w:r w:rsidRPr="00F9008B">
        <w:rPr>
          <w:sz w:val="28"/>
          <w:szCs w:val="28"/>
          <w:lang w:val="uk-UA"/>
        </w:rPr>
        <w:t xml:space="preserve"> – питома матеріальна дисперсія.</w:t>
      </w:r>
    </w:p>
    <w:p w:rsidR="0031173C" w:rsidRDefault="0031173C" w:rsidP="0031173C">
      <w:pPr>
        <w:pStyle w:val="23"/>
        <w:spacing w:line="360" w:lineRule="auto"/>
        <w:ind w:firstLine="708"/>
        <w:rPr>
          <w:sz w:val="28"/>
          <w:szCs w:val="28"/>
          <w:lang w:val="uk-UA"/>
        </w:rPr>
      </w:pPr>
      <w:r w:rsidRPr="00F9008B">
        <w:rPr>
          <w:sz w:val="28"/>
          <w:szCs w:val="28"/>
          <w:lang w:val="uk-UA"/>
        </w:rPr>
        <w:t>Пи</w:t>
      </w:r>
      <w:r>
        <w:rPr>
          <w:sz w:val="28"/>
          <w:szCs w:val="28"/>
          <w:lang w:val="uk-UA"/>
        </w:rPr>
        <w:t>тома матеріальна дисперсія визнач</w:t>
      </w:r>
      <w:r w:rsidRPr="00F9008B">
        <w:rPr>
          <w:sz w:val="28"/>
          <w:szCs w:val="28"/>
          <w:lang w:val="uk-UA"/>
        </w:rPr>
        <w:t>ається в пікосекундах на кілометр довжини світловода й на нанометр ширини спектра. Значення питомої мат</w:t>
      </w:r>
      <w:r>
        <w:rPr>
          <w:sz w:val="28"/>
          <w:szCs w:val="28"/>
          <w:lang w:val="uk-UA"/>
        </w:rPr>
        <w:t>еріальної дисперсії є табличним</w:t>
      </w:r>
      <w:r w:rsidRPr="00F9008B">
        <w:rPr>
          <w:sz w:val="28"/>
          <w:szCs w:val="28"/>
          <w:lang w:val="uk-UA"/>
        </w:rPr>
        <w:t xml:space="preserve"> й представл</w:t>
      </w:r>
      <w:r>
        <w:rPr>
          <w:sz w:val="28"/>
          <w:szCs w:val="28"/>
          <w:lang w:val="uk-UA"/>
        </w:rPr>
        <w:t>ені в табл.</w:t>
      </w:r>
      <w:r w:rsidRPr="00F9008B">
        <w:rPr>
          <w:sz w:val="28"/>
          <w:szCs w:val="28"/>
          <w:lang w:val="uk-UA"/>
        </w:rPr>
        <w:t xml:space="preserve"> </w:t>
      </w:r>
      <w:r>
        <w:rPr>
          <w:sz w:val="28"/>
          <w:szCs w:val="28"/>
          <w:lang w:val="uk-UA"/>
        </w:rPr>
        <w:t>3</w:t>
      </w:r>
      <w:r w:rsidRPr="00F9008B">
        <w:rPr>
          <w:sz w:val="28"/>
          <w:szCs w:val="28"/>
          <w:lang w:val="uk-UA"/>
        </w:rPr>
        <w:t>.2.</w:t>
      </w:r>
    </w:p>
    <w:p w:rsidR="00002FD4" w:rsidRPr="00F9008B" w:rsidRDefault="00002FD4" w:rsidP="0031173C">
      <w:pPr>
        <w:pStyle w:val="23"/>
        <w:spacing w:line="360" w:lineRule="auto"/>
        <w:ind w:firstLine="708"/>
        <w:rPr>
          <w:sz w:val="28"/>
          <w:szCs w:val="28"/>
          <w:lang w:val="uk-UA"/>
        </w:rPr>
      </w:pPr>
    </w:p>
    <w:p w:rsidR="0031173C" w:rsidRDefault="0031173C" w:rsidP="0031173C">
      <w:pPr>
        <w:pStyle w:val="23"/>
        <w:spacing w:line="360" w:lineRule="auto"/>
        <w:ind w:left="7080" w:firstLine="708"/>
        <w:jc w:val="right"/>
        <w:rPr>
          <w:sz w:val="28"/>
          <w:szCs w:val="28"/>
          <w:lang w:val="uk-UA"/>
        </w:rPr>
      </w:pPr>
      <w:r w:rsidRPr="00F9008B">
        <w:rPr>
          <w:sz w:val="28"/>
          <w:szCs w:val="28"/>
          <w:lang w:val="uk-UA"/>
        </w:rPr>
        <w:t xml:space="preserve">Таблиця </w:t>
      </w:r>
      <w:r>
        <w:rPr>
          <w:sz w:val="28"/>
          <w:szCs w:val="28"/>
          <w:lang w:val="uk-UA"/>
        </w:rPr>
        <w:t>3</w:t>
      </w:r>
      <w:r w:rsidRPr="00F9008B">
        <w:rPr>
          <w:sz w:val="28"/>
          <w:szCs w:val="28"/>
          <w:lang w:val="uk-UA"/>
        </w:rPr>
        <w:t>.2</w:t>
      </w:r>
    </w:p>
    <w:p w:rsidR="0031173C" w:rsidRPr="00F9008B" w:rsidRDefault="0031173C" w:rsidP="0031173C">
      <w:pPr>
        <w:pStyle w:val="23"/>
        <w:spacing w:line="360" w:lineRule="auto"/>
        <w:ind w:left="7080" w:hanging="2402"/>
        <w:rPr>
          <w:sz w:val="28"/>
          <w:szCs w:val="28"/>
          <w:lang w:val="uk-UA"/>
        </w:rPr>
      </w:pPr>
      <w:r>
        <w:rPr>
          <w:sz w:val="28"/>
          <w:szCs w:val="28"/>
          <w:lang w:val="uk-UA"/>
        </w:rPr>
        <w:t>Значення питомої матеріальної дисперсії</w:t>
      </w:r>
    </w:p>
    <w:tbl>
      <w:tblPr>
        <w:tblW w:w="5000" w:type="pct"/>
        <w:tblCellMar>
          <w:left w:w="40" w:type="dxa"/>
          <w:right w:w="40" w:type="dxa"/>
        </w:tblCellMar>
        <w:tblLook w:val="0000" w:firstRow="0" w:lastRow="0" w:firstColumn="0" w:lastColumn="0" w:noHBand="0" w:noVBand="0"/>
      </w:tblPr>
      <w:tblGrid>
        <w:gridCol w:w="1754"/>
        <w:gridCol w:w="885"/>
        <w:gridCol w:w="884"/>
        <w:gridCol w:w="886"/>
        <w:gridCol w:w="884"/>
        <w:gridCol w:w="886"/>
        <w:gridCol w:w="884"/>
        <w:gridCol w:w="886"/>
        <w:gridCol w:w="884"/>
        <w:gridCol w:w="884"/>
      </w:tblGrid>
      <w:tr w:rsidR="0031173C" w:rsidRPr="000269D9" w:rsidTr="00316F26">
        <w:trPr>
          <w:trHeight w:hRule="exact" w:val="1068"/>
        </w:trPr>
        <w:tc>
          <w:tcPr>
            <w:tcW w:w="902"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40" w:line="360" w:lineRule="auto"/>
              <w:ind w:firstLine="0"/>
              <w:rPr>
                <w:sz w:val="28"/>
                <w:szCs w:val="28"/>
                <w:lang w:val="uk-UA"/>
              </w:rPr>
            </w:pPr>
            <w:r w:rsidRPr="00F9008B">
              <w:rPr>
                <w:sz w:val="28"/>
                <w:szCs w:val="28"/>
                <w:lang w:val="uk-UA"/>
              </w:rPr>
              <w:t>Довжина хвилі</w:t>
            </w:r>
          </w:p>
          <w:p w:rsidR="0031173C" w:rsidRPr="00F9008B" w:rsidRDefault="0031173C" w:rsidP="00316F26">
            <w:pPr>
              <w:pStyle w:val="23"/>
              <w:spacing w:before="40" w:line="360" w:lineRule="auto"/>
              <w:ind w:firstLine="0"/>
              <w:rPr>
                <w:sz w:val="28"/>
                <w:szCs w:val="28"/>
                <w:lang w:val="uk-UA"/>
              </w:rPr>
            </w:pPr>
            <w:r w:rsidRPr="00F9008B">
              <w:rPr>
                <w:sz w:val="28"/>
                <w:szCs w:val="28"/>
                <w:lang w:val="uk-UA"/>
              </w:rPr>
              <w:t>λ, мкм</w:t>
            </w:r>
          </w:p>
        </w:tc>
        <w:tc>
          <w:tcPr>
            <w:tcW w:w="45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40" w:line="360" w:lineRule="auto"/>
              <w:ind w:firstLine="0"/>
              <w:rPr>
                <w:sz w:val="28"/>
                <w:szCs w:val="28"/>
                <w:lang w:val="uk-UA"/>
              </w:rPr>
            </w:pPr>
            <w:r w:rsidRPr="00F9008B">
              <w:rPr>
                <w:sz w:val="28"/>
                <w:szCs w:val="28"/>
                <w:lang w:val="uk-UA"/>
              </w:rPr>
              <w:t>0,6</w:t>
            </w:r>
          </w:p>
        </w:tc>
        <w:tc>
          <w:tcPr>
            <w:tcW w:w="45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40" w:line="360" w:lineRule="auto"/>
              <w:ind w:hanging="40"/>
              <w:rPr>
                <w:sz w:val="28"/>
                <w:szCs w:val="28"/>
                <w:lang w:val="uk-UA"/>
              </w:rPr>
            </w:pPr>
            <w:r w:rsidRPr="00F9008B">
              <w:rPr>
                <w:sz w:val="28"/>
                <w:szCs w:val="28"/>
                <w:lang w:val="uk-UA"/>
              </w:rPr>
              <w:t>0,8</w:t>
            </w:r>
          </w:p>
        </w:tc>
        <w:tc>
          <w:tcPr>
            <w:tcW w:w="456"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40" w:line="360" w:lineRule="auto"/>
              <w:ind w:firstLine="0"/>
              <w:rPr>
                <w:sz w:val="28"/>
                <w:szCs w:val="28"/>
                <w:lang w:val="uk-UA"/>
              </w:rPr>
            </w:pPr>
            <w:r w:rsidRPr="00F9008B">
              <w:rPr>
                <w:sz w:val="28"/>
                <w:szCs w:val="28"/>
                <w:lang w:val="uk-UA"/>
              </w:rPr>
              <w:t>1,0</w:t>
            </w:r>
          </w:p>
        </w:tc>
        <w:tc>
          <w:tcPr>
            <w:tcW w:w="45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40" w:line="360" w:lineRule="auto"/>
              <w:ind w:hanging="40"/>
              <w:rPr>
                <w:sz w:val="28"/>
                <w:szCs w:val="28"/>
                <w:lang w:val="uk-UA"/>
              </w:rPr>
            </w:pPr>
            <w:r w:rsidRPr="00F9008B">
              <w:rPr>
                <w:sz w:val="28"/>
                <w:szCs w:val="28"/>
                <w:lang w:val="uk-UA"/>
              </w:rPr>
              <w:t>1,2</w:t>
            </w:r>
          </w:p>
        </w:tc>
        <w:tc>
          <w:tcPr>
            <w:tcW w:w="456"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40" w:line="360" w:lineRule="auto"/>
              <w:ind w:firstLine="0"/>
              <w:rPr>
                <w:sz w:val="28"/>
                <w:szCs w:val="28"/>
                <w:lang w:val="uk-UA"/>
              </w:rPr>
            </w:pPr>
            <w:r w:rsidRPr="00F9008B">
              <w:rPr>
                <w:sz w:val="28"/>
                <w:szCs w:val="28"/>
                <w:lang w:val="uk-UA"/>
              </w:rPr>
              <w:t>1,3</w:t>
            </w:r>
          </w:p>
        </w:tc>
        <w:tc>
          <w:tcPr>
            <w:tcW w:w="45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40" w:line="360" w:lineRule="auto"/>
              <w:ind w:firstLine="0"/>
              <w:rPr>
                <w:sz w:val="28"/>
                <w:szCs w:val="28"/>
                <w:lang w:val="uk-UA"/>
              </w:rPr>
            </w:pPr>
            <w:r w:rsidRPr="00F9008B">
              <w:rPr>
                <w:sz w:val="28"/>
                <w:szCs w:val="28"/>
                <w:lang w:val="uk-UA"/>
              </w:rPr>
              <w:t>1,4</w:t>
            </w:r>
          </w:p>
        </w:tc>
        <w:tc>
          <w:tcPr>
            <w:tcW w:w="456"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40" w:line="360" w:lineRule="auto"/>
              <w:ind w:firstLine="0"/>
              <w:rPr>
                <w:sz w:val="28"/>
                <w:szCs w:val="28"/>
                <w:lang w:val="uk-UA"/>
              </w:rPr>
            </w:pPr>
            <w:r w:rsidRPr="00F9008B">
              <w:rPr>
                <w:sz w:val="28"/>
                <w:szCs w:val="28"/>
                <w:lang w:val="uk-UA"/>
              </w:rPr>
              <w:t>1,</w:t>
            </w:r>
            <w:r>
              <w:rPr>
                <w:sz w:val="28"/>
                <w:szCs w:val="28"/>
                <w:lang w:val="uk-UA"/>
              </w:rPr>
              <w:t>33</w:t>
            </w:r>
          </w:p>
        </w:tc>
        <w:tc>
          <w:tcPr>
            <w:tcW w:w="45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40" w:line="360" w:lineRule="auto"/>
              <w:ind w:firstLine="0"/>
              <w:rPr>
                <w:sz w:val="28"/>
                <w:szCs w:val="28"/>
                <w:lang w:val="uk-UA"/>
              </w:rPr>
            </w:pPr>
            <w:r w:rsidRPr="00F9008B">
              <w:rPr>
                <w:sz w:val="28"/>
                <w:szCs w:val="28"/>
                <w:lang w:val="uk-UA"/>
              </w:rPr>
              <w:t>1,6</w:t>
            </w:r>
          </w:p>
        </w:tc>
        <w:tc>
          <w:tcPr>
            <w:tcW w:w="456"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40" w:line="360" w:lineRule="auto"/>
              <w:ind w:firstLine="0"/>
              <w:rPr>
                <w:sz w:val="28"/>
                <w:szCs w:val="28"/>
                <w:lang w:val="uk-UA"/>
              </w:rPr>
            </w:pPr>
            <w:r w:rsidRPr="00F9008B">
              <w:rPr>
                <w:sz w:val="28"/>
                <w:szCs w:val="28"/>
                <w:lang w:val="uk-UA"/>
              </w:rPr>
              <w:t>1,8</w:t>
            </w:r>
          </w:p>
        </w:tc>
      </w:tr>
      <w:tr w:rsidR="0031173C" w:rsidRPr="000269D9" w:rsidTr="00316F26">
        <w:trPr>
          <w:trHeight w:hRule="exact" w:val="856"/>
        </w:trPr>
        <w:tc>
          <w:tcPr>
            <w:tcW w:w="902"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line="360" w:lineRule="auto"/>
              <w:ind w:firstLine="0"/>
              <w:rPr>
                <w:sz w:val="28"/>
                <w:szCs w:val="28"/>
                <w:lang w:val="uk-UA"/>
              </w:rPr>
            </w:pPr>
            <w:r w:rsidRPr="00F9008B">
              <w:rPr>
                <w:sz w:val="28"/>
                <w:szCs w:val="28"/>
                <w:lang w:val="uk-UA"/>
              </w:rPr>
              <w:t>М(λ), пс/(км</w:t>
            </w:r>
            <w:r w:rsidRPr="00F9008B">
              <w:rPr>
                <w:sz w:val="28"/>
                <w:szCs w:val="28"/>
                <w:vertAlign w:val="superscript"/>
                <w:lang w:val="uk-UA"/>
              </w:rPr>
              <w:t>.</w:t>
            </w:r>
            <w:r w:rsidRPr="00F9008B">
              <w:rPr>
                <w:sz w:val="28"/>
                <w:szCs w:val="28"/>
                <w:lang w:val="uk-UA"/>
              </w:rPr>
              <w:t>нм)</w:t>
            </w:r>
          </w:p>
        </w:tc>
        <w:tc>
          <w:tcPr>
            <w:tcW w:w="45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line="360" w:lineRule="auto"/>
              <w:ind w:firstLine="0"/>
              <w:rPr>
                <w:sz w:val="28"/>
                <w:szCs w:val="28"/>
                <w:lang w:val="uk-UA"/>
              </w:rPr>
            </w:pPr>
            <w:r w:rsidRPr="00F9008B">
              <w:rPr>
                <w:sz w:val="28"/>
                <w:szCs w:val="28"/>
                <w:lang w:val="uk-UA"/>
              </w:rPr>
              <w:t>400</w:t>
            </w:r>
          </w:p>
        </w:tc>
        <w:tc>
          <w:tcPr>
            <w:tcW w:w="45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line="360" w:lineRule="auto"/>
              <w:ind w:hanging="40"/>
              <w:rPr>
                <w:sz w:val="28"/>
                <w:szCs w:val="28"/>
                <w:lang w:val="uk-UA"/>
              </w:rPr>
            </w:pPr>
            <w:r w:rsidRPr="00F9008B">
              <w:rPr>
                <w:sz w:val="28"/>
                <w:szCs w:val="28"/>
                <w:lang w:val="uk-UA"/>
              </w:rPr>
              <w:t>12</w:t>
            </w:r>
            <w:r>
              <w:rPr>
                <w:sz w:val="28"/>
                <w:szCs w:val="28"/>
                <w:lang w:val="uk-UA"/>
              </w:rPr>
              <w:t>3</w:t>
            </w:r>
          </w:p>
        </w:tc>
        <w:tc>
          <w:tcPr>
            <w:tcW w:w="456"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line="360" w:lineRule="auto"/>
              <w:ind w:firstLine="0"/>
              <w:rPr>
                <w:sz w:val="28"/>
                <w:szCs w:val="28"/>
                <w:lang w:val="uk-UA"/>
              </w:rPr>
            </w:pPr>
            <w:r w:rsidRPr="00F9008B">
              <w:rPr>
                <w:sz w:val="28"/>
                <w:szCs w:val="28"/>
                <w:lang w:val="uk-UA"/>
              </w:rPr>
              <w:t>40</w:t>
            </w:r>
          </w:p>
        </w:tc>
        <w:tc>
          <w:tcPr>
            <w:tcW w:w="45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line="360" w:lineRule="auto"/>
              <w:ind w:hanging="40"/>
              <w:rPr>
                <w:sz w:val="28"/>
                <w:szCs w:val="28"/>
                <w:lang w:val="uk-UA"/>
              </w:rPr>
            </w:pPr>
            <w:r w:rsidRPr="00F9008B">
              <w:rPr>
                <w:sz w:val="28"/>
                <w:szCs w:val="28"/>
                <w:lang w:val="uk-UA"/>
              </w:rPr>
              <w:t>10</w:t>
            </w:r>
          </w:p>
        </w:tc>
        <w:tc>
          <w:tcPr>
            <w:tcW w:w="456"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line="360" w:lineRule="auto"/>
              <w:ind w:firstLine="0"/>
              <w:rPr>
                <w:sz w:val="28"/>
                <w:szCs w:val="28"/>
                <w:lang w:val="uk-UA"/>
              </w:rPr>
            </w:pPr>
            <w:r w:rsidRPr="00F9008B">
              <w:rPr>
                <w:sz w:val="28"/>
                <w:szCs w:val="28"/>
                <w:lang w:val="uk-UA"/>
              </w:rPr>
              <w:t>-</w:t>
            </w:r>
            <w:r>
              <w:rPr>
                <w:sz w:val="28"/>
                <w:szCs w:val="28"/>
                <w:lang w:val="uk-UA"/>
              </w:rPr>
              <w:t>3</w:t>
            </w:r>
          </w:p>
        </w:tc>
        <w:tc>
          <w:tcPr>
            <w:tcW w:w="45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line="360" w:lineRule="auto"/>
              <w:ind w:firstLine="0"/>
              <w:rPr>
                <w:sz w:val="28"/>
                <w:szCs w:val="28"/>
                <w:lang w:val="uk-UA"/>
              </w:rPr>
            </w:pPr>
            <w:r w:rsidRPr="00F9008B">
              <w:rPr>
                <w:sz w:val="28"/>
                <w:szCs w:val="28"/>
                <w:lang w:val="uk-UA"/>
              </w:rPr>
              <w:t>-</w:t>
            </w:r>
            <w:r>
              <w:rPr>
                <w:sz w:val="28"/>
                <w:szCs w:val="28"/>
                <w:lang w:val="uk-UA"/>
              </w:rPr>
              <w:t>3</w:t>
            </w:r>
          </w:p>
        </w:tc>
        <w:tc>
          <w:tcPr>
            <w:tcW w:w="456"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line="360" w:lineRule="auto"/>
              <w:ind w:firstLine="8"/>
              <w:rPr>
                <w:sz w:val="28"/>
                <w:szCs w:val="28"/>
                <w:lang w:val="uk-UA"/>
              </w:rPr>
            </w:pPr>
            <w:r w:rsidRPr="00F9008B">
              <w:rPr>
                <w:sz w:val="28"/>
                <w:szCs w:val="28"/>
                <w:lang w:val="uk-UA"/>
              </w:rPr>
              <w:t>-18</w:t>
            </w:r>
          </w:p>
        </w:tc>
        <w:tc>
          <w:tcPr>
            <w:tcW w:w="45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line="360" w:lineRule="auto"/>
              <w:ind w:firstLine="0"/>
              <w:rPr>
                <w:sz w:val="28"/>
                <w:szCs w:val="28"/>
                <w:lang w:val="uk-UA"/>
              </w:rPr>
            </w:pPr>
            <w:r w:rsidRPr="00F9008B">
              <w:rPr>
                <w:sz w:val="28"/>
                <w:szCs w:val="28"/>
                <w:lang w:val="uk-UA"/>
              </w:rPr>
              <w:t>-20</w:t>
            </w:r>
          </w:p>
        </w:tc>
        <w:tc>
          <w:tcPr>
            <w:tcW w:w="456"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line="360" w:lineRule="auto"/>
              <w:ind w:firstLine="0"/>
              <w:rPr>
                <w:sz w:val="28"/>
                <w:szCs w:val="28"/>
                <w:lang w:val="uk-UA"/>
              </w:rPr>
            </w:pPr>
            <w:r w:rsidRPr="00F9008B">
              <w:rPr>
                <w:sz w:val="28"/>
                <w:szCs w:val="28"/>
                <w:lang w:val="uk-UA"/>
              </w:rPr>
              <w:t>-2</w:t>
            </w:r>
            <w:r>
              <w:rPr>
                <w:sz w:val="28"/>
                <w:szCs w:val="28"/>
                <w:lang w:val="uk-UA"/>
              </w:rPr>
              <w:t>3</w:t>
            </w:r>
          </w:p>
        </w:tc>
      </w:tr>
      <w:tr w:rsidR="0031173C" w:rsidRPr="000269D9" w:rsidTr="00316F26">
        <w:trPr>
          <w:trHeight w:hRule="exact" w:val="95"/>
        </w:trPr>
        <w:tc>
          <w:tcPr>
            <w:tcW w:w="5000" w:type="pct"/>
            <w:gridSpan w:val="10"/>
            <w:tcBorders>
              <w:top w:val="single" w:sz="6" w:space="0" w:color="auto"/>
            </w:tcBorders>
            <w:vAlign w:val="center"/>
          </w:tcPr>
          <w:p w:rsidR="0031173C" w:rsidRPr="00F9008B" w:rsidRDefault="0031173C" w:rsidP="00316F26">
            <w:pPr>
              <w:pStyle w:val="23"/>
              <w:spacing w:line="360" w:lineRule="auto"/>
              <w:ind w:hanging="40"/>
              <w:rPr>
                <w:sz w:val="28"/>
                <w:szCs w:val="28"/>
                <w:lang w:val="uk-UA"/>
              </w:rPr>
            </w:pPr>
          </w:p>
          <w:p w:rsidR="0031173C" w:rsidRPr="00F9008B" w:rsidRDefault="0031173C" w:rsidP="00316F26">
            <w:pPr>
              <w:pStyle w:val="23"/>
              <w:spacing w:line="360" w:lineRule="auto"/>
              <w:ind w:hanging="40"/>
              <w:rPr>
                <w:sz w:val="28"/>
                <w:szCs w:val="28"/>
                <w:lang w:val="uk-UA"/>
              </w:rPr>
            </w:pPr>
          </w:p>
        </w:tc>
      </w:tr>
    </w:tbl>
    <w:p w:rsidR="0031173C" w:rsidRDefault="0031173C" w:rsidP="0031173C">
      <w:pPr>
        <w:pStyle w:val="23"/>
        <w:spacing w:line="360" w:lineRule="auto"/>
        <w:ind w:firstLine="708"/>
        <w:rPr>
          <w:sz w:val="28"/>
          <w:szCs w:val="28"/>
          <w:lang w:val="uk-UA"/>
        </w:rPr>
      </w:pPr>
    </w:p>
    <w:p w:rsidR="0031173C" w:rsidRPr="00F9008B" w:rsidRDefault="0031173C" w:rsidP="0031173C">
      <w:pPr>
        <w:pStyle w:val="23"/>
        <w:spacing w:line="360" w:lineRule="auto"/>
        <w:ind w:firstLine="708"/>
        <w:rPr>
          <w:sz w:val="28"/>
          <w:szCs w:val="28"/>
          <w:lang w:val="uk-UA"/>
        </w:rPr>
      </w:pPr>
      <w:r w:rsidRPr="00F9008B">
        <w:rPr>
          <w:sz w:val="28"/>
          <w:szCs w:val="28"/>
          <w:lang w:val="uk-UA"/>
        </w:rPr>
        <w:t>Зі збільшенням довжини хвилі значення матеріальної дисперсії зменшується, а потім проходить через нуль і здобуває мінусове значення.</w:t>
      </w:r>
    </w:p>
    <w:p w:rsidR="0031173C" w:rsidRPr="00F9008B" w:rsidRDefault="0031173C" w:rsidP="0031173C">
      <w:pPr>
        <w:pStyle w:val="23"/>
        <w:spacing w:line="360" w:lineRule="auto"/>
        <w:ind w:firstLine="708"/>
        <w:rPr>
          <w:sz w:val="28"/>
          <w:szCs w:val="28"/>
          <w:u w:val="single"/>
          <w:lang w:val="uk-UA"/>
        </w:rPr>
      </w:pPr>
      <w:r>
        <w:rPr>
          <w:sz w:val="28"/>
          <w:szCs w:val="28"/>
          <w:u w:val="single"/>
          <w:lang w:val="uk-UA"/>
        </w:rPr>
        <w:t>3.3.2. Хвильова (внутрішньо</w:t>
      </w:r>
      <w:r w:rsidRPr="00417EBC">
        <w:rPr>
          <w:sz w:val="28"/>
          <w:szCs w:val="28"/>
          <w:u w:val="single"/>
          <w:lang w:val="uk-UA"/>
        </w:rPr>
        <w:t>модова) дисперсія</w:t>
      </w:r>
    </w:p>
    <w:p w:rsidR="0031173C" w:rsidRPr="00F9008B" w:rsidRDefault="0031173C" w:rsidP="0031173C">
      <w:pPr>
        <w:pStyle w:val="23"/>
        <w:spacing w:line="360" w:lineRule="auto"/>
        <w:ind w:firstLine="708"/>
        <w:rPr>
          <w:sz w:val="28"/>
          <w:szCs w:val="28"/>
          <w:lang w:val="uk-UA"/>
        </w:rPr>
      </w:pPr>
      <w:r w:rsidRPr="00F9008B">
        <w:rPr>
          <w:sz w:val="28"/>
          <w:szCs w:val="28"/>
          <w:lang w:val="uk-UA"/>
        </w:rPr>
        <w:t>Хвильова дисперсія обумовлена процесами усередині моди. Вона характеризується залежністю коефіцієнта поширення моди від довжини хвилі.</w:t>
      </w:r>
    </w:p>
    <w:p w:rsidR="0031173C" w:rsidRDefault="0031173C" w:rsidP="0031173C">
      <w:pPr>
        <w:pStyle w:val="23"/>
        <w:spacing w:line="360" w:lineRule="auto"/>
        <w:ind w:firstLine="708"/>
        <w:rPr>
          <w:sz w:val="28"/>
          <w:szCs w:val="28"/>
          <w:lang w:val="uk-UA"/>
        </w:rPr>
      </w:pPr>
      <w:r w:rsidRPr="00F9008B">
        <w:rPr>
          <w:sz w:val="28"/>
          <w:szCs w:val="28"/>
          <w:lang w:val="uk-UA"/>
        </w:rPr>
        <w:t>Будучи складовою частиною хроматичної дисперсії (так само як і матеріальна дисперсія), хвиль</w:t>
      </w:r>
      <w:r>
        <w:rPr>
          <w:sz w:val="28"/>
          <w:szCs w:val="28"/>
          <w:lang w:val="uk-UA"/>
        </w:rPr>
        <w:t>о</w:t>
      </w:r>
      <w:r w:rsidRPr="00F9008B">
        <w:rPr>
          <w:sz w:val="28"/>
          <w:szCs w:val="28"/>
          <w:lang w:val="uk-UA"/>
        </w:rPr>
        <w:t>ва дисперсія залежить від ширини переданого спектра частот.</w:t>
      </w:r>
      <w:r>
        <w:rPr>
          <w:sz w:val="28"/>
          <w:szCs w:val="28"/>
          <w:lang w:val="uk-UA"/>
        </w:rPr>
        <w:t xml:space="preserve"> </w:t>
      </w:r>
      <w:r w:rsidRPr="00F9008B">
        <w:rPr>
          <w:sz w:val="28"/>
          <w:szCs w:val="28"/>
          <w:lang w:val="uk-UA"/>
        </w:rPr>
        <w:t>Величина розширення імпульсів через хвил</w:t>
      </w:r>
      <w:r>
        <w:rPr>
          <w:sz w:val="28"/>
          <w:szCs w:val="28"/>
          <w:lang w:val="uk-UA"/>
        </w:rPr>
        <w:t>ьову дисперсію</w:t>
      </w:r>
      <w:r w:rsidRPr="00F9008B">
        <w:rPr>
          <w:sz w:val="28"/>
          <w:szCs w:val="28"/>
          <w:lang w:val="uk-UA"/>
        </w:rPr>
        <w:t xml:space="preserve"> визначається співвідношенням:</w:t>
      </w:r>
    </w:p>
    <w:p w:rsidR="0031173C" w:rsidRPr="005A641D" w:rsidRDefault="0031173C" w:rsidP="0031173C">
      <w:pPr>
        <w:pStyle w:val="23"/>
        <w:spacing w:line="360" w:lineRule="auto"/>
        <w:ind w:left="2124" w:firstLine="708"/>
        <w:jc w:val="right"/>
        <w:rPr>
          <w:sz w:val="28"/>
          <w:szCs w:val="28"/>
          <w:lang w:val="uk-UA"/>
        </w:rPr>
      </w:pPr>
      <w:r w:rsidRPr="00933EC0">
        <w:rPr>
          <w:position w:val="-24"/>
          <w:sz w:val="28"/>
          <w:szCs w:val="28"/>
        </w:rPr>
        <w:object w:dxaOrig="1840" w:dyaOrig="639">
          <v:shape id="_x0000_i1260" type="#_x0000_t75" style="width:92.1pt;height:31pt" o:ole="">
            <v:imagedata r:id="rId497" o:title=""/>
          </v:shape>
          <o:OLEObject Type="Embed" ProgID="Equation.3" ShapeID="_x0000_i1260" DrawAspect="Content" ObjectID="_1700596040" r:id="rId498"/>
        </w:object>
      </w:r>
      <w:r>
        <w:rPr>
          <w:position w:val="-24"/>
          <w:sz w:val="28"/>
          <w:szCs w:val="28"/>
          <w:lang w:val="uk-UA"/>
        </w:rPr>
        <w:t>,</w:t>
      </w:r>
      <w:r>
        <w:rPr>
          <w:position w:val="-24"/>
          <w:sz w:val="28"/>
          <w:szCs w:val="28"/>
          <w:lang w:val="uk-UA"/>
        </w:rPr>
        <w:tab/>
      </w:r>
      <w:r>
        <w:rPr>
          <w:position w:val="-24"/>
          <w:sz w:val="28"/>
          <w:szCs w:val="28"/>
          <w:lang w:val="uk-UA"/>
        </w:rPr>
        <w:tab/>
      </w:r>
      <w:r>
        <w:rPr>
          <w:position w:val="-24"/>
          <w:sz w:val="28"/>
          <w:szCs w:val="28"/>
          <w:lang w:val="uk-UA"/>
        </w:rPr>
        <w:tab/>
      </w:r>
      <w:r>
        <w:rPr>
          <w:position w:val="-24"/>
          <w:sz w:val="28"/>
          <w:szCs w:val="28"/>
          <w:lang w:val="uk-UA"/>
        </w:rPr>
        <w:tab/>
      </w:r>
      <w:r>
        <w:rPr>
          <w:position w:val="-24"/>
          <w:sz w:val="28"/>
          <w:szCs w:val="28"/>
          <w:lang w:val="uk-UA"/>
        </w:rPr>
        <w:tab/>
      </w:r>
      <w:r>
        <w:rPr>
          <w:position w:val="-24"/>
          <w:sz w:val="28"/>
          <w:szCs w:val="28"/>
          <w:lang w:val="uk-UA"/>
        </w:rPr>
        <w:tab/>
        <w:t xml:space="preserve">    ( 3.9)</w:t>
      </w:r>
    </w:p>
    <w:p w:rsidR="0031173C" w:rsidRPr="002A3FE2" w:rsidRDefault="0031173C" w:rsidP="0031173C">
      <w:pPr>
        <w:pStyle w:val="23"/>
        <w:spacing w:line="360" w:lineRule="auto"/>
        <w:ind w:firstLine="0"/>
        <w:rPr>
          <w:position w:val="-6"/>
          <w:sz w:val="28"/>
          <w:szCs w:val="28"/>
          <w:lang w:val="uk-UA"/>
        </w:rPr>
      </w:pPr>
      <w:r>
        <w:rPr>
          <w:sz w:val="28"/>
          <w:szCs w:val="28"/>
          <w:lang w:val="uk-UA"/>
        </w:rPr>
        <w:t xml:space="preserve">де </w:t>
      </w:r>
      <w:r w:rsidRPr="00F9008B">
        <w:rPr>
          <w:position w:val="-6"/>
          <w:sz w:val="28"/>
          <w:szCs w:val="28"/>
          <w:lang w:val="uk-UA"/>
        </w:rPr>
        <w:object w:dxaOrig="420" w:dyaOrig="300">
          <v:shape id="_x0000_i1261" type="#_x0000_t75" style="width:20.1pt;height:15.05pt" o:ole="">
            <v:imagedata r:id="rId483" o:title=""/>
          </v:shape>
          <o:OLEObject Type="Embed" ProgID="Equation.3" ShapeID="_x0000_i1261" DrawAspect="Content" ObjectID="_1700596041" r:id="rId499"/>
        </w:object>
      </w:r>
      <w:r w:rsidRPr="00F9008B">
        <w:rPr>
          <w:sz w:val="28"/>
          <w:szCs w:val="28"/>
          <w:lang w:val="uk-UA"/>
        </w:rPr>
        <w:t xml:space="preserve"> – ширина спектра джерела випромінювання;</w:t>
      </w:r>
    </w:p>
    <w:p w:rsidR="0031173C" w:rsidRPr="00F9008B" w:rsidRDefault="0031173C" w:rsidP="0031173C">
      <w:pPr>
        <w:pStyle w:val="11"/>
        <w:spacing w:line="360" w:lineRule="auto"/>
        <w:ind w:firstLine="0"/>
        <w:rPr>
          <w:sz w:val="28"/>
          <w:szCs w:val="28"/>
          <w:lang w:val="uk-UA"/>
        </w:rPr>
      </w:pPr>
      <w:r w:rsidRPr="00F9008B">
        <w:rPr>
          <w:position w:val="-6"/>
          <w:sz w:val="28"/>
          <w:szCs w:val="28"/>
          <w:lang w:val="uk-UA"/>
        </w:rPr>
        <w:object w:dxaOrig="240" w:dyaOrig="300">
          <v:shape id="_x0000_i1262" type="#_x0000_t75" style="width:11.7pt;height:15.05pt" o:ole="">
            <v:imagedata r:id="rId485" o:title=""/>
          </v:shape>
          <o:OLEObject Type="Embed" ProgID="Equation.3" ShapeID="_x0000_i1262" DrawAspect="Content" ObjectID="_1700596042" r:id="rId500"/>
        </w:object>
      </w:r>
      <w:r w:rsidRPr="00F9008B">
        <w:rPr>
          <w:sz w:val="28"/>
          <w:szCs w:val="28"/>
          <w:lang w:val="uk-UA"/>
        </w:rPr>
        <w:t xml:space="preserve"> – довжина переданої хвилі;</w:t>
      </w:r>
    </w:p>
    <w:p w:rsidR="0031173C" w:rsidRPr="00F9008B" w:rsidRDefault="0031173C" w:rsidP="0031173C">
      <w:pPr>
        <w:pStyle w:val="11"/>
        <w:spacing w:line="360" w:lineRule="auto"/>
        <w:ind w:firstLine="0"/>
        <w:rPr>
          <w:sz w:val="28"/>
          <w:szCs w:val="28"/>
          <w:lang w:val="uk-UA"/>
        </w:rPr>
      </w:pPr>
      <w:r w:rsidRPr="00F9008B">
        <w:rPr>
          <w:position w:val="-4"/>
          <w:sz w:val="28"/>
          <w:szCs w:val="28"/>
          <w:lang w:val="uk-UA"/>
        </w:rPr>
        <w:object w:dxaOrig="260" w:dyaOrig="279">
          <v:shape id="_x0000_i1263" type="#_x0000_t75" style="width:12.55pt;height:14.25pt" o:ole="">
            <v:imagedata r:id="rId501" o:title=""/>
          </v:shape>
          <o:OLEObject Type="Embed" ProgID="Equation.3" ShapeID="_x0000_i1263" DrawAspect="Content" ObjectID="_1700596043" r:id="rId502"/>
        </w:object>
      </w:r>
      <w:r>
        <w:rPr>
          <w:sz w:val="28"/>
          <w:szCs w:val="28"/>
          <w:lang w:val="uk-UA"/>
        </w:rPr>
        <w:t xml:space="preserve"> – відносна зміна профіля показника заломлення</w:t>
      </w:r>
      <w:r w:rsidRPr="00F9008B">
        <w:rPr>
          <w:sz w:val="28"/>
          <w:szCs w:val="28"/>
          <w:lang w:val="uk-UA"/>
        </w:rPr>
        <w:t xml:space="preserve">; </w:t>
      </w:r>
    </w:p>
    <w:p w:rsidR="0031173C" w:rsidRPr="00F9008B" w:rsidRDefault="0031173C" w:rsidP="0031173C">
      <w:pPr>
        <w:pStyle w:val="11"/>
        <w:spacing w:line="360" w:lineRule="auto"/>
        <w:ind w:firstLine="0"/>
        <w:rPr>
          <w:sz w:val="28"/>
          <w:szCs w:val="28"/>
          <w:lang w:val="uk-UA"/>
        </w:rPr>
      </w:pPr>
      <w:r w:rsidRPr="00F9008B">
        <w:rPr>
          <w:position w:val="-6"/>
          <w:sz w:val="28"/>
          <w:szCs w:val="28"/>
          <w:lang w:val="uk-UA"/>
        </w:rPr>
        <w:object w:dxaOrig="160" w:dyaOrig="300">
          <v:shape id="_x0000_i1264" type="#_x0000_t75" style="width:8.35pt;height:15.05pt" o:ole="">
            <v:imagedata r:id="rId489" o:title=""/>
          </v:shape>
          <o:OLEObject Type="Embed" ProgID="Equation.3" ShapeID="_x0000_i1264" DrawAspect="Content" ObjectID="_1700596044" r:id="rId503"/>
        </w:object>
      </w:r>
      <w:r w:rsidRPr="00F9008B">
        <w:rPr>
          <w:sz w:val="28"/>
          <w:szCs w:val="28"/>
          <w:lang w:val="uk-UA"/>
        </w:rPr>
        <w:t xml:space="preserve"> – довжина лінії зв'язку;</w:t>
      </w:r>
    </w:p>
    <w:p w:rsidR="0031173C" w:rsidRPr="00F9008B" w:rsidRDefault="0031173C" w:rsidP="0031173C">
      <w:pPr>
        <w:pStyle w:val="11"/>
        <w:spacing w:line="360" w:lineRule="auto"/>
        <w:ind w:firstLine="0"/>
        <w:rPr>
          <w:sz w:val="28"/>
          <w:szCs w:val="28"/>
          <w:lang w:val="uk-UA"/>
        </w:rPr>
      </w:pPr>
      <w:r w:rsidRPr="00F9008B">
        <w:rPr>
          <w:position w:val="-6"/>
          <w:sz w:val="28"/>
          <w:szCs w:val="28"/>
          <w:lang w:val="uk-UA"/>
        </w:rPr>
        <w:object w:dxaOrig="200" w:dyaOrig="240">
          <v:shape id="_x0000_i1265" type="#_x0000_t75" style="width:8.35pt;height:11.7pt" o:ole="">
            <v:imagedata r:id="rId487" o:title=""/>
          </v:shape>
          <o:OLEObject Type="Embed" ProgID="Equation.3" ShapeID="_x0000_i1265" DrawAspect="Content" ObjectID="_1700596045" r:id="rId504"/>
        </w:object>
      </w:r>
      <w:r w:rsidRPr="00F9008B">
        <w:rPr>
          <w:sz w:val="28"/>
          <w:szCs w:val="28"/>
          <w:lang w:val="uk-UA"/>
        </w:rPr>
        <w:t xml:space="preserve"> – швидкість світла.</w:t>
      </w:r>
    </w:p>
    <w:p w:rsidR="0031173C" w:rsidRPr="00F9008B" w:rsidRDefault="0031173C" w:rsidP="0031173C">
      <w:pPr>
        <w:pStyle w:val="23"/>
        <w:spacing w:line="360" w:lineRule="auto"/>
        <w:ind w:firstLine="708"/>
        <w:rPr>
          <w:sz w:val="28"/>
          <w:szCs w:val="28"/>
          <w:lang w:val="uk-UA"/>
        </w:rPr>
      </w:pPr>
      <w:r w:rsidRPr="00F9008B">
        <w:rPr>
          <w:sz w:val="28"/>
          <w:szCs w:val="28"/>
          <w:lang w:val="uk-UA"/>
        </w:rPr>
        <w:t>Для інженерних розрахунків можна використовувати спрощену формулу:</w:t>
      </w:r>
    </w:p>
    <w:p w:rsidR="0031173C" w:rsidRPr="00F9008B" w:rsidRDefault="0031173C" w:rsidP="0031173C">
      <w:pPr>
        <w:pStyle w:val="23"/>
        <w:spacing w:line="360" w:lineRule="auto"/>
        <w:ind w:firstLine="0"/>
        <w:jc w:val="right"/>
        <w:rPr>
          <w:sz w:val="28"/>
          <w:szCs w:val="28"/>
          <w:lang w:val="uk-UA"/>
        </w:rPr>
      </w:pPr>
      <w:r w:rsidRPr="00933EC0">
        <w:rPr>
          <w:position w:val="-10"/>
          <w:sz w:val="28"/>
          <w:szCs w:val="28"/>
        </w:rPr>
        <w:object w:dxaOrig="1700" w:dyaOrig="340">
          <v:shape id="_x0000_i1266" type="#_x0000_t75" style="width:84.55pt;height:15.9pt" o:ole="">
            <v:imagedata r:id="rId505" o:title=""/>
          </v:shape>
          <o:OLEObject Type="Embed" ProgID="Equation.3" ShapeID="_x0000_i1266" DrawAspect="Content" ObjectID="_1700596046" r:id="rId506"/>
        </w:object>
      </w:r>
      <w:r>
        <w:rPr>
          <w:position w:val="-10"/>
          <w:sz w:val="28"/>
          <w:szCs w:val="28"/>
          <w:lang w:val="uk-UA"/>
        </w:rPr>
        <w:t>,</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(3.10</w:t>
      </w:r>
      <w:r w:rsidRPr="00F9008B">
        <w:rPr>
          <w:sz w:val="28"/>
          <w:szCs w:val="28"/>
          <w:lang w:val="uk-UA"/>
        </w:rPr>
        <w:t>)</w:t>
      </w:r>
    </w:p>
    <w:p w:rsidR="0031173C" w:rsidRPr="002A3FE2" w:rsidRDefault="0031173C" w:rsidP="0031173C">
      <w:pPr>
        <w:pStyle w:val="11"/>
        <w:spacing w:line="360" w:lineRule="auto"/>
        <w:ind w:firstLine="0"/>
        <w:rPr>
          <w:position w:val="-6"/>
          <w:sz w:val="28"/>
          <w:szCs w:val="28"/>
          <w:lang w:val="uk-UA"/>
        </w:rPr>
      </w:pPr>
      <w:r>
        <w:rPr>
          <w:sz w:val="28"/>
          <w:szCs w:val="28"/>
          <w:lang w:val="uk-UA"/>
        </w:rPr>
        <w:t xml:space="preserve">де </w:t>
      </w:r>
      <w:r w:rsidRPr="00F9008B">
        <w:rPr>
          <w:position w:val="-6"/>
          <w:sz w:val="28"/>
          <w:szCs w:val="28"/>
          <w:lang w:val="uk-UA"/>
        </w:rPr>
        <w:object w:dxaOrig="420" w:dyaOrig="300">
          <v:shape id="_x0000_i1267" type="#_x0000_t75" style="width:20.1pt;height:15.05pt" o:ole="">
            <v:imagedata r:id="rId483" o:title=""/>
          </v:shape>
          <o:OLEObject Type="Embed" ProgID="Equation.3" ShapeID="_x0000_i1267" DrawAspect="Content" ObjectID="_1700596047" r:id="rId507"/>
        </w:object>
      </w:r>
      <w:r w:rsidRPr="00F9008B">
        <w:rPr>
          <w:sz w:val="28"/>
          <w:szCs w:val="28"/>
          <w:lang w:val="uk-UA"/>
        </w:rPr>
        <w:t xml:space="preserve"> – ширина спектра джерела випромінювання;</w:t>
      </w:r>
    </w:p>
    <w:p w:rsidR="0031173C" w:rsidRPr="00F9008B" w:rsidRDefault="0031173C" w:rsidP="0031173C">
      <w:pPr>
        <w:pStyle w:val="11"/>
        <w:spacing w:line="360" w:lineRule="auto"/>
        <w:ind w:firstLine="0"/>
        <w:rPr>
          <w:sz w:val="28"/>
          <w:szCs w:val="28"/>
          <w:lang w:val="uk-UA"/>
        </w:rPr>
      </w:pPr>
      <w:r w:rsidRPr="00F9008B">
        <w:rPr>
          <w:position w:val="-6"/>
          <w:sz w:val="28"/>
          <w:szCs w:val="28"/>
          <w:lang w:val="uk-UA"/>
        </w:rPr>
        <w:object w:dxaOrig="160" w:dyaOrig="300">
          <v:shape id="_x0000_i1268" type="#_x0000_t75" style="width:8.35pt;height:15.05pt" o:ole="">
            <v:imagedata r:id="rId489" o:title=""/>
          </v:shape>
          <o:OLEObject Type="Embed" ProgID="Equation.3" ShapeID="_x0000_i1268" DrawAspect="Content" ObjectID="_1700596048" r:id="rId508"/>
        </w:object>
      </w:r>
      <w:r w:rsidRPr="00F9008B">
        <w:rPr>
          <w:sz w:val="28"/>
          <w:szCs w:val="28"/>
          <w:lang w:val="uk-UA"/>
        </w:rPr>
        <w:t xml:space="preserve"> – довжина лінії зв'язку;</w:t>
      </w:r>
    </w:p>
    <w:p w:rsidR="0031173C" w:rsidRPr="00F9008B" w:rsidRDefault="0031173C" w:rsidP="0031173C">
      <w:pPr>
        <w:pStyle w:val="23"/>
        <w:spacing w:line="360" w:lineRule="auto"/>
        <w:ind w:firstLine="0"/>
        <w:rPr>
          <w:sz w:val="28"/>
          <w:szCs w:val="28"/>
          <w:lang w:val="uk-UA"/>
        </w:rPr>
      </w:pPr>
      <w:r w:rsidRPr="00F9008B">
        <w:rPr>
          <w:position w:val="-12"/>
          <w:sz w:val="28"/>
          <w:szCs w:val="28"/>
          <w:lang w:val="uk-UA"/>
        </w:rPr>
        <w:object w:dxaOrig="620" w:dyaOrig="360">
          <v:shape id="_x0000_i1269" type="#_x0000_t75" style="width:31pt;height:18.4pt" o:ole="">
            <v:imagedata r:id="rId509" o:title=""/>
          </v:shape>
          <o:OLEObject Type="Embed" ProgID="Equation.3" ShapeID="_x0000_i1269" DrawAspect="Content" ObjectID="_1700596049" r:id="rId510"/>
        </w:object>
      </w:r>
      <w:r w:rsidRPr="00F9008B">
        <w:rPr>
          <w:sz w:val="28"/>
          <w:szCs w:val="28"/>
          <w:lang w:val="uk-UA"/>
        </w:rPr>
        <w:t xml:space="preserve"> – питома хвильова дисперсія.</w:t>
      </w:r>
    </w:p>
    <w:p w:rsidR="0031173C" w:rsidRDefault="0031173C" w:rsidP="0031173C">
      <w:pPr>
        <w:pStyle w:val="23"/>
        <w:spacing w:line="360" w:lineRule="auto"/>
        <w:ind w:firstLine="708"/>
        <w:rPr>
          <w:sz w:val="28"/>
          <w:szCs w:val="28"/>
          <w:lang w:val="uk-UA"/>
        </w:rPr>
      </w:pPr>
      <w:r w:rsidRPr="00F9008B">
        <w:rPr>
          <w:sz w:val="28"/>
          <w:szCs w:val="28"/>
          <w:lang w:val="uk-UA"/>
        </w:rPr>
        <w:t xml:space="preserve">Питома хвильова дисперсія так само, як і питома матеріальна дисперсія, </w:t>
      </w:r>
      <w:r>
        <w:rPr>
          <w:sz w:val="28"/>
          <w:szCs w:val="28"/>
          <w:lang w:val="uk-UA"/>
        </w:rPr>
        <w:t>визнач</w:t>
      </w:r>
      <w:r w:rsidRPr="00F9008B">
        <w:rPr>
          <w:sz w:val="28"/>
          <w:szCs w:val="28"/>
          <w:lang w:val="uk-UA"/>
        </w:rPr>
        <w:t>ається в пікосекундах на кілометр довжини світловода й на нанометр ширини спектра. Значення питомої хвильової дисперсії є таб</w:t>
      </w:r>
      <w:r>
        <w:rPr>
          <w:sz w:val="28"/>
          <w:szCs w:val="28"/>
          <w:lang w:val="uk-UA"/>
        </w:rPr>
        <w:t>личним й представлені в табл.</w:t>
      </w:r>
      <w:r w:rsidRPr="00F9008B">
        <w:rPr>
          <w:sz w:val="28"/>
          <w:szCs w:val="28"/>
          <w:lang w:val="uk-UA"/>
        </w:rPr>
        <w:t xml:space="preserve"> </w:t>
      </w:r>
      <w:r>
        <w:rPr>
          <w:sz w:val="28"/>
          <w:szCs w:val="28"/>
          <w:lang w:val="uk-UA"/>
        </w:rPr>
        <w:t>3</w:t>
      </w:r>
      <w:r w:rsidRPr="00F9008B">
        <w:rPr>
          <w:sz w:val="28"/>
          <w:szCs w:val="28"/>
          <w:lang w:val="uk-UA"/>
        </w:rPr>
        <w:t>.3.</w:t>
      </w:r>
    </w:p>
    <w:p w:rsidR="00002FD4" w:rsidRPr="00F9008B" w:rsidRDefault="00002FD4" w:rsidP="0031173C">
      <w:pPr>
        <w:pStyle w:val="23"/>
        <w:spacing w:line="360" w:lineRule="auto"/>
        <w:ind w:firstLine="708"/>
        <w:rPr>
          <w:sz w:val="28"/>
          <w:szCs w:val="28"/>
          <w:lang w:val="uk-UA"/>
        </w:rPr>
      </w:pPr>
    </w:p>
    <w:p w:rsidR="0031173C" w:rsidRDefault="0031173C" w:rsidP="0031173C">
      <w:pPr>
        <w:pStyle w:val="23"/>
        <w:spacing w:line="360" w:lineRule="auto"/>
        <w:ind w:left="6372" w:firstLine="708"/>
        <w:jc w:val="right"/>
        <w:rPr>
          <w:sz w:val="28"/>
          <w:szCs w:val="28"/>
          <w:lang w:val="uk-UA"/>
        </w:rPr>
      </w:pPr>
      <w:r w:rsidRPr="00F9008B">
        <w:rPr>
          <w:sz w:val="28"/>
          <w:szCs w:val="28"/>
          <w:lang w:val="uk-UA"/>
        </w:rPr>
        <w:t xml:space="preserve">Таблиця </w:t>
      </w:r>
      <w:r>
        <w:rPr>
          <w:sz w:val="28"/>
          <w:szCs w:val="28"/>
          <w:lang w:val="uk-UA"/>
        </w:rPr>
        <w:t>3.3</w:t>
      </w:r>
    </w:p>
    <w:p w:rsidR="0031173C" w:rsidRPr="00F9008B" w:rsidRDefault="0031173C" w:rsidP="0031173C">
      <w:pPr>
        <w:pStyle w:val="23"/>
        <w:spacing w:line="360" w:lineRule="auto"/>
        <w:ind w:left="6372" w:hanging="1694"/>
        <w:jc w:val="left"/>
        <w:rPr>
          <w:sz w:val="28"/>
          <w:szCs w:val="28"/>
          <w:lang w:val="uk-UA"/>
        </w:rPr>
      </w:pPr>
      <w:r>
        <w:rPr>
          <w:sz w:val="28"/>
          <w:szCs w:val="28"/>
          <w:lang w:val="uk-UA"/>
        </w:rPr>
        <w:t>Значення питомої хвиль</w:t>
      </w:r>
      <w:r w:rsidR="00E40579">
        <w:rPr>
          <w:sz w:val="28"/>
          <w:szCs w:val="28"/>
          <w:lang w:val="uk-UA"/>
        </w:rPr>
        <w:t>о</w:t>
      </w:r>
      <w:r>
        <w:rPr>
          <w:sz w:val="28"/>
          <w:szCs w:val="28"/>
          <w:lang w:val="uk-UA"/>
        </w:rPr>
        <w:t>вої дисперсії</w:t>
      </w:r>
    </w:p>
    <w:tbl>
      <w:tblPr>
        <w:tblW w:w="5000" w:type="pct"/>
        <w:tblCellMar>
          <w:left w:w="40" w:type="dxa"/>
          <w:right w:w="40" w:type="dxa"/>
        </w:tblCellMar>
        <w:tblLook w:val="0000" w:firstRow="0" w:lastRow="0" w:firstColumn="0" w:lastColumn="0" w:noHBand="0" w:noVBand="0"/>
      </w:tblPr>
      <w:tblGrid>
        <w:gridCol w:w="2230"/>
        <w:gridCol w:w="831"/>
        <w:gridCol w:w="832"/>
        <w:gridCol w:w="832"/>
        <w:gridCol w:w="832"/>
        <w:gridCol w:w="832"/>
        <w:gridCol w:w="832"/>
        <w:gridCol w:w="832"/>
        <w:gridCol w:w="832"/>
        <w:gridCol w:w="832"/>
      </w:tblGrid>
      <w:tr w:rsidR="0031173C" w:rsidRPr="000269D9" w:rsidTr="00316F26">
        <w:trPr>
          <w:trHeight w:hRule="exact" w:val="885"/>
        </w:trPr>
        <w:tc>
          <w:tcPr>
            <w:tcW w:w="114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Довжина хвилі λ, мкм</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hanging="40"/>
              <w:rPr>
                <w:sz w:val="28"/>
                <w:szCs w:val="28"/>
                <w:lang w:val="uk-UA"/>
              </w:rPr>
            </w:pPr>
            <w:r w:rsidRPr="00F9008B">
              <w:rPr>
                <w:sz w:val="28"/>
                <w:szCs w:val="28"/>
                <w:lang w:val="uk-UA"/>
              </w:rPr>
              <w:t>0,6</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0,8</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1,0</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1,2</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1.3</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1,4</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w:t>
            </w:r>
            <w:r>
              <w:rPr>
                <w:sz w:val="28"/>
                <w:szCs w:val="28"/>
                <w:lang w:val="uk-UA"/>
              </w:rPr>
              <w:t>33</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1,6</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1,8</w:t>
            </w:r>
          </w:p>
        </w:tc>
      </w:tr>
      <w:tr w:rsidR="0031173C" w:rsidRPr="000269D9" w:rsidTr="00316F26">
        <w:trPr>
          <w:trHeight w:hRule="exact" w:val="557"/>
        </w:trPr>
        <w:tc>
          <w:tcPr>
            <w:tcW w:w="114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В(λ), пс/(км</w:t>
            </w:r>
            <w:r w:rsidRPr="00F9008B">
              <w:rPr>
                <w:sz w:val="28"/>
                <w:szCs w:val="28"/>
                <w:vertAlign w:val="superscript"/>
                <w:lang w:val="uk-UA"/>
              </w:rPr>
              <w:t>.</w:t>
            </w:r>
            <w:r w:rsidRPr="00F9008B">
              <w:rPr>
                <w:sz w:val="28"/>
                <w:szCs w:val="28"/>
                <w:lang w:val="uk-UA"/>
              </w:rPr>
              <w:t>нм)</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hanging="40"/>
              <w:rPr>
                <w:sz w:val="28"/>
                <w:szCs w:val="28"/>
                <w:lang w:val="uk-UA"/>
              </w:rPr>
            </w:pPr>
            <w:r>
              <w:rPr>
                <w:sz w:val="28"/>
                <w:szCs w:val="28"/>
                <w:lang w:val="uk-UA"/>
              </w:rPr>
              <w:t>3</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Pr>
                <w:sz w:val="28"/>
                <w:szCs w:val="28"/>
                <w:lang w:val="uk-UA"/>
              </w:rPr>
              <w:t>3</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6</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7</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8</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8</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12</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14</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16</w:t>
            </w:r>
          </w:p>
        </w:tc>
      </w:tr>
    </w:tbl>
    <w:p w:rsidR="0031173C" w:rsidRPr="00F9008B" w:rsidRDefault="0031173C" w:rsidP="0031173C">
      <w:pPr>
        <w:pStyle w:val="23"/>
        <w:spacing w:line="360" w:lineRule="auto"/>
        <w:ind w:firstLine="482"/>
        <w:rPr>
          <w:sz w:val="28"/>
          <w:szCs w:val="28"/>
          <w:lang w:val="uk-UA"/>
        </w:rPr>
      </w:pPr>
    </w:p>
    <w:p w:rsidR="0031173C" w:rsidRPr="00F9008B" w:rsidRDefault="0031173C" w:rsidP="0031173C">
      <w:pPr>
        <w:pStyle w:val="23"/>
        <w:spacing w:line="360" w:lineRule="auto"/>
        <w:rPr>
          <w:sz w:val="28"/>
          <w:szCs w:val="28"/>
          <w:lang w:val="uk-UA"/>
        </w:rPr>
      </w:pPr>
      <w:r w:rsidRPr="00F9008B">
        <w:rPr>
          <w:sz w:val="28"/>
          <w:szCs w:val="28"/>
          <w:lang w:val="uk-UA"/>
        </w:rPr>
        <w:t xml:space="preserve">Як видно з табл. </w:t>
      </w:r>
      <w:r>
        <w:rPr>
          <w:sz w:val="28"/>
          <w:szCs w:val="28"/>
          <w:lang w:val="uk-UA"/>
        </w:rPr>
        <w:t>3</w:t>
      </w:r>
      <w:r w:rsidRPr="00F9008B">
        <w:rPr>
          <w:sz w:val="28"/>
          <w:szCs w:val="28"/>
          <w:lang w:val="uk-UA"/>
        </w:rPr>
        <w:t xml:space="preserve">.2 і </w:t>
      </w:r>
      <w:r>
        <w:rPr>
          <w:sz w:val="28"/>
          <w:szCs w:val="28"/>
          <w:lang w:val="uk-UA"/>
        </w:rPr>
        <w:t>3</w:t>
      </w:r>
      <w:r w:rsidRPr="00F9008B">
        <w:rPr>
          <w:sz w:val="28"/>
          <w:szCs w:val="28"/>
          <w:lang w:val="uk-UA"/>
        </w:rPr>
        <w:t xml:space="preserve">.3 поблизу довжини хвилі </w:t>
      </w:r>
      <w:r w:rsidRPr="00531E2B">
        <w:rPr>
          <w:sz w:val="28"/>
          <w:szCs w:val="28"/>
        </w:rPr>
        <w:t>λ</w:t>
      </w:r>
      <w:r w:rsidRPr="00F9008B">
        <w:rPr>
          <w:sz w:val="28"/>
          <w:szCs w:val="28"/>
          <w:lang w:val="uk-UA"/>
        </w:rPr>
        <w:t>≈1,3</w:t>
      </w:r>
      <w:r>
        <w:rPr>
          <w:sz w:val="28"/>
          <w:szCs w:val="28"/>
          <w:lang w:val="uk-UA"/>
        </w:rPr>
        <w:t>3</w:t>
      </w:r>
      <w:r w:rsidRPr="00F9008B">
        <w:rPr>
          <w:sz w:val="28"/>
          <w:szCs w:val="28"/>
          <w:lang w:val="uk-UA"/>
        </w:rPr>
        <w:t xml:space="preserve"> мкм </w:t>
      </w:r>
      <w:r>
        <w:rPr>
          <w:sz w:val="28"/>
          <w:szCs w:val="28"/>
          <w:lang w:val="uk-UA"/>
        </w:rPr>
        <w:t>відбувається</w:t>
      </w:r>
      <w:r w:rsidRPr="00F9008B">
        <w:rPr>
          <w:sz w:val="28"/>
          <w:szCs w:val="28"/>
          <w:lang w:val="uk-UA"/>
        </w:rPr>
        <w:t xml:space="preserve"> взаємна компенсація матеріальної й хвильової дисперсії. Через це хвиля 1,3 мкм набуває широкого застосування при передачі </w:t>
      </w:r>
      <w:r>
        <w:rPr>
          <w:sz w:val="28"/>
          <w:szCs w:val="28"/>
          <w:lang w:val="uk-UA"/>
        </w:rPr>
        <w:t xml:space="preserve">сигналу </w:t>
      </w:r>
      <w:r w:rsidR="00E41FA4">
        <w:rPr>
          <w:sz w:val="28"/>
          <w:szCs w:val="28"/>
          <w:lang w:val="uk-UA"/>
        </w:rPr>
        <w:t>по одномодовим волокнам</w:t>
      </w:r>
      <w:r>
        <w:rPr>
          <w:sz w:val="28"/>
          <w:szCs w:val="28"/>
          <w:lang w:val="uk-UA"/>
        </w:rPr>
        <w:t>, однак по загасанню переважає</w:t>
      </w:r>
      <w:r w:rsidRPr="00F9008B">
        <w:rPr>
          <w:sz w:val="28"/>
          <w:szCs w:val="28"/>
          <w:lang w:val="uk-UA"/>
        </w:rPr>
        <w:t xml:space="preserve"> хвиля 1,</w:t>
      </w:r>
      <w:r>
        <w:rPr>
          <w:sz w:val="28"/>
          <w:szCs w:val="28"/>
          <w:lang w:val="uk-UA"/>
        </w:rPr>
        <w:t>33</w:t>
      </w:r>
      <w:r w:rsidRPr="00F9008B">
        <w:rPr>
          <w:sz w:val="28"/>
          <w:szCs w:val="28"/>
          <w:lang w:val="uk-UA"/>
        </w:rPr>
        <w:t>мкм. Тому для досягнення мінімуму дисперсії доводиться варіюв</w:t>
      </w:r>
      <w:r>
        <w:rPr>
          <w:sz w:val="28"/>
          <w:szCs w:val="28"/>
          <w:lang w:val="uk-UA"/>
        </w:rPr>
        <w:t>ув</w:t>
      </w:r>
      <w:r w:rsidRPr="00F9008B">
        <w:rPr>
          <w:sz w:val="28"/>
          <w:szCs w:val="28"/>
          <w:lang w:val="uk-UA"/>
        </w:rPr>
        <w:t xml:space="preserve">ати профілем показника заломлення й діаметром </w:t>
      </w:r>
      <w:r>
        <w:rPr>
          <w:sz w:val="28"/>
          <w:szCs w:val="28"/>
          <w:lang w:val="uk-UA"/>
        </w:rPr>
        <w:t>о</w:t>
      </w:r>
      <w:r w:rsidRPr="00F9008B">
        <w:rPr>
          <w:sz w:val="28"/>
          <w:szCs w:val="28"/>
          <w:lang w:val="uk-UA"/>
        </w:rPr>
        <w:t>серд</w:t>
      </w:r>
      <w:r>
        <w:rPr>
          <w:sz w:val="28"/>
          <w:szCs w:val="28"/>
          <w:lang w:val="uk-UA"/>
        </w:rPr>
        <w:t>я</w:t>
      </w:r>
      <w:r w:rsidRPr="00F9008B">
        <w:rPr>
          <w:sz w:val="28"/>
          <w:szCs w:val="28"/>
          <w:lang w:val="uk-UA"/>
        </w:rPr>
        <w:t>. П</w:t>
      </w:r>
      <w:r>
        <w:rPr>
          <w:sz w:val="28"/>
          <w:szCs w:val="28"/>
          <w:lang w:val="uk-UA"/>
        </w:rPr>
        <w:t>ри складному тришаровому профілю</w:t>
      </w:r>
      <w:r w:rsidRPr="00F9008B">
        <w:rPr>
          <w:sz w:val="28"/>
          <w:szCs w:val="28"/>
          <w:lang w:val="uk-UA"/>
        </w:rPr>
        <w:t xml:space="preserve"> показника заломлення можна й на довжині хвилі 1,</w:t>
      </w:r>
      <w:r>
        <w:rPr>
          <w:sz w:val="28"/>
          <w:szCs w:val="28"/>
          <w:lang w:val="uk-UA"/>
        </w:rPr>
        <w:t>33</w:t>
      </w:r>
      <w:r w:rsidRPr="00F9008B">
        <w:rPr>
          <w:sz w:val="28"/>
          <w:szCs w:val="28"/>
          <w:lang w:val="uk-UA"/>
        </w:rPr>
        <w:t xml:space="preserve"> мкм одержати мінімум дисперсійних перекручувань.</w:t>
      </w:r>
    </w:p>
    <w:p w:rsidR="0031173C" w:rsidRPr="00F9008B" w:rsidRDefault="0031173C" w:rsidP="0031173C">
      <w:pPr>
        <w:pStyle w:val="23"/>
        <w:spacing w:before="160" w:line="360" w:lineRule="auto"/>
        <w:ind w:firstLine="708"/>
        <w:rPr>
          <w:sz w:val="28"/>
          <w:szCs w:val="28"/>
          <w:u w:val="single"/>
          <w:lang w:val="uk-UA"/>
        </w:rPr>
      </w:pPr>
      <w:r>
        <w:rPr>
          <w:sz w:val="28"/>
          <w:szCs w:val="28"/>
          <w:u w:val="single"/>
          <w:lang w:val="uk-UA"/>
        </w:rPr>
        <w:t xml:space="preserve">3.3.3. </w:t>
      </w:r>
      <w:r w:rsidRPr="00F9008B">
        <w:rPr>
          <w:sz w:val="28"/>
          <w:szCs w:val="28"/>
          <w:u w:val="single"/>
          <w:lang w:val="uk-UA"/>
        </w:rPr>
        <w:t>Профільна дисперсія</w:t>
      </w:r>
    </w:p>
    <w:p w:rsidR="0031173C" w:rsidRPr="00F9008B" w:rsidRDefault="0031173C" w:rsidP="0031173C">
      <w:pPr>
        <w:pStyle w:val="23"/>
        <w:spacing w:line="360" w:lineRule="auto"/>
        <w:ind w:firstLine="708"/>
        <w:rPr>
          <w:sz w:val="28"/>
          <w:szCs w:val="28"/>
          <w:lang w:val="uk-UA"/>
        </w:rPr>
      </w:pPr>
      <w:r w:rsidRPr="00F9008B">
        <w:rPr>
          <w:sz w:val="28"/>
          <w:szCs w:val="28"/>
          <w:lang w:val="uk-UA"/>
        </w:rPr>
        <w:t>Причинами виникнення профільної дисперсії є поперечні й поздовжні малі відхилення (флуктуації) геометричних розмірів і форм волокна:</w:t>
      </w:r>
    </w:p>
    <w:p w:rsidR="0031173C" w:rsidRPr="00F9008B" w:rsidRDefault="0031173C" w:rsidP="0031173C">
      <w:pPr>
        <w:pStyle w:val="23"/>
        <w:numPr>
          <w:ilvl w:val="0"/>
          <w:numId w:val="25"/>
        </w:numPr>
        <w:spacing w:line="360" w:lineRule="auto"/>
        <w:rPr>
          <w:sz w:val="28"/>
          <w:szCs w:val="28"/>
          <w:lang w:val="uk-UA"/>
        </w:rPr>
      </w:pPr>
      <w:r>
        <w:rPr>
          <w:sz w:val="28"/>
          <w:szCs w:val="28"/>
          <w:lang w:val="uk-UA"/>
        </w:rPr>
        <w:t>зміна границі профіля</w:t>
      </w:r>
      <w:r w:rsidRPr="00F9008B">
        <w:rPr>
          <w:sz w:val="28"/>
          <w:szCs w:val="28"/>
          <w:lang w:val="uk-UA"/>
        </w:rPr>
        <w:t xml:space="preserve"> показника заломлення;</w:t>
      </w:r>
    </w:p>
    <w:p w:rsidR="0031173C" w:rsidRPr="00F9008B" w:rsidRDefault="0031173C" w:rsidP="0031173C">
      <w:pPr>
        <w:pStyle w:val="23"/>
        <w:numPr>
          <w:ilvl w:val="0"/>
          <w:numId w:val="25"/>
        </w:numPr>
        <w:spacing w:line="360" w:lineRule="auto"/>
        <w:rPr>
          <w:sz w:val="28"/>
          <w:szCs w:val="28"/>
          <w:lang w:val="uk-UA"/>
        </w:rPr>
      </w:pPr>
      <w:r w:rsidRPr="00F9008B">
        <w:rPr>
          <w:sz w:val="28"/>
          <w:szCs w:val="28"/>
          <w:lang w:val="uk-UA"/>
        </w:rPr>
        <w:t>осьові й неосьові провали профі</w:t>
      </w:r>
      <w:r>
        <w:rPr>
          <w:sz w:val="28"/>
          <w:szCs w:val="28"/>
          <w:lang w:val="uk-UA"/>
        </w:rPr>
        <w:t>ля показника зало</w:t>
      </w:r>
      <w:r w:rsidRPr="00F9008B">
        <w:rPr>
          <w:sz w:val="28"/>
          <w:szCs w:val="28"/>
          <w:lang w:val="uk-UA"/>
        </w:rPr>
        <w:t>млення.</w:t>
      </w:r>
    </w:p>
    <w:p w:rsidR="0031173C" w:rsidRPr="00F9008B" w:rsidRDefault="0031173C" w:rsidP="0031173C">
      <w:pPr>
        <w:pStyle w:val="a6"/>
        <w:spacing w:line="360" w:lineRule="auto"/>
        <w:ind w:firstLine="708"/>
        <w:jc w:val="both"/>
        <w:rPr>
          <w:rFonts w:ascii="Times New Roman" w:hAnsi="Times New Roman"/>
          <w:sz w:val="28"/>
          <w:szCs w:val="28"/>
        </w:rPr>
      </w:pPr>
      <w:r w:rsidRPr="00F9008B">
        <w:rPr>
          <w:rFonts w:ascii="Times New Roman" w:hAnsi="Times New Roman"/>
          <w:sz w:val="28"/>
          <w:szCs w:val="28"/>
        </w:rPr>
        <w:t>Поздовжні флуктуації можуть виникати в процесі виготовлення оптич</w:t>
      </w:r>
      <w:r>
        <w:rPr>
          <w:rFonts w:ascii="Times New Roman" w:hAnsi="Times New Roman"/>
          <w:sz w:val="28"/>
          <w:szCs w:val="28"/>
        </w:rPr>
        <w:t>них волокон (ОВ) і оптичних кабелів (ОК</w:t>
      </w:r>
      <w:r w:rsidRPr="00F9008B">
        <w:rPr>
          <w:rFonts w:ascii="Times New Roman" w:hAnsi="Times New Roman"/>
          <w:sz w:val="28"/>
          <w:szCs w:val="28"/>
        </w:rPr>
        <w:t>)</w:t>
      </w:r>
      <w:r w:rsidRPr="00F9008B">
        <w:rPr>
          <w:rFonts w:ascii="Times New Roman" w:hAnsi="Times New Roman"/>
          <w:b/>
          <w:sz w:val="28"/>
          <w:szCs w:val="28"/>
        </w:rPr>
        <w:t>,</w:t>
      </w:r>
      <w:r>
        <w:rPr>
          <w:rFonts w:ascii="Times New Roman" w:hAnsi="Times New Roman"/>
          <w:sz w:val="28"/>
          <w:szCs w:val="28"/>
        </w:rPr>
        <w:t xml:space="preserve"> будівництві</w:t>
      </w:r>
      <w:r w:rsidRPr="00F9008B">
        <w:rPr>
          <w:rFonts w:ascii="Times New Roman" w:hAnsi="Times New Roman"/>
          <w:sz w:val="28"/>
          <w:szCs w:val="28"/>
        </w:rPr>
        <w:t xml:space="preserve"> й експлуатації ВОЛЗ. У ряді випадків профільна дисперсія може вплинути на загальну дисперсію. </w:t>
      </w:r>
    </w:p>
    <w:p w:rsidR="0031173C" w:rsidRDefault="0031173C" w:rsidP="0031173C">
      <w:pPr>
        <w:pStyle w:val="a6"/>
        <w:spacing w:line="360" w:lineRule="auto"/>
        <w:ind w:firstLine="708"/>
        <w:jc w:val="both"/>
        <w:rPr>
          <w:rFonts w:ascii="Times New Roman" w:hAnsi="Times New Roman"/>
          <w:sz w:val="28"/>
          <w:szCs w:val="28"/>
        </w:rPr>
      </w:pPr>
      <w:r w:rsidRPr="00F9008B">
        <w:rPr>
          <w:rFonts w:ascii="Times New Roman" w:hAnsi="Times New Roman"/>
          <w:sz w:val="28"/>
          <w:szCs w:val="28"/>
        </w:rPr>
        <w:t xml:space="preserve">Профільна дисперсія може проявлятися як у багатомодових, так і в одномодових ОВ. Фізично </w:t>
      </w:r>
      <w:r>
        <w:rPr>
          <w:rFonts w:ascii="Times New Roman" w:hAnsi="Times New Roman"/>
          <w:sz w:val="28"/>
          <w:szCs w:val="28"/>
        </w:rPr>
        <w:t>відбувається</w:t>
      </w:r>
      <w:r w:rsidRPr="00F9008B">
        <w:rPr>
          <w:rFonts w:ascii="Times New Roman" w:hAnsi="Times New Roman"/>
          <w:sz w:val="28"/>
          <w:szCs w:val="28"/>
        </w:rPr>
        <w:t xml:space="preserve"> перекачування енергії між </w:t>
      </w:r>
      <w:r>
        <w:rPr>
          <w:rFonts w:ascii="Times New Roman" w:hAnsi="Times New Roman"/>
          <w:sz w:val="28"/>
          <w:szCs w:val="28"/>
        </w:rPr>
        <w:t>модами</w:t>
      </w:r>
      <w:r w:rsidR="006A1A45">
        <w:rPr>
          <w:rFonts w:ascii="Times New Roman" w:hAnsi="Times New Roman"/>
          <w:sz w:val="28"/>
          <w:szCs w:val="28"/>
        </w:rPr>
        <w:t>,</w:t>
      </w:r>
      <w:r>
        <w:rPr>
          <w:rFonts w:ascii="Times New Roman" w:hAnsi="Times New Roman"/>
          <w:sz w:val="28"/>
          <w:szCs w:val="28"/>
        </w:rPr>
        <w:t xml:space="preserve"> </w:t>
      </w:r>
      <w:r w:rsidRPr="00F9008B">
        <w:rPr>
          <w:rFonts w:ascii="Times New Roman" w:hAnsi="Times New Roman"/>
          <w:sz w:val="28"/>
          <w:szCs w:val="28"/>
        </w:rPr>
        <w:t>що направляються (Н</w:t>
      </w:r>
      <w:r w:rsidRPr="006F060F">
        <w:rPr>
          <w:rFonts w:ascii="Times New Roman" w:hAnsi="Times New Roman"/>
          <w:sz w:val="28"/>
          <w:szCs w:val="28"/>
        </w:rPr>
        <w:t>Х</w:t>
      </w:r>
      <w:r w:rsidRPr="00F9008B">
        <w:rPr>
          <w:rFonts w:ascii="Times New Roman" w:hAnsi="Times New Roman"/>
          <w:sz w:val="28"/>
          <w:szCs w:val="28"/>
        </w:rPr>
        <w:t>), оболонковими (</w:t>
      </w:r>
      <w:r w:rsidRPr="006F060F">
        <w:rPr>
          <w:rFonts w:ascii="Times New Roman" w:hAnsi="Times New Roman"/>
          <w:sz w:val="28"/>
          <w:szCs w:val="28"/>
        </w:rPr>
        <w:t>Х</w:t>
      </w:r>
      <w:r>
        <w:rPr>
          <w:rFonts w:ascii="Times New Roman" w:hAnsi="Times New Roman"/>
          <w:sz w:val="28"/>
          <w:szCs w:val="28"/>
        </w:rPr>
        <w:t>О) і тими, що випромінюються (</w:t>
      </w:r>
      <w:r w:rsidRPr="006F060F">
        <w:rPr>
          <w:rFonts w:ascii="Times New Roman" w:hAnsi="Times New Roman"/>
          <w:sz w:val="28"/>
          <w:szCs w:val="28"/>
        </w:rPr>
        <w:t>ВХ</w:t>
      </w:r>
      <w:r>
        <w:rPr>
          <w:rFonts w:ascii="Times New Roman" w:hAnsi="Times New Roman"/>
          <w:sz w:val="28"/>
          <w:szCs w:val="28"/>
        </w:rPr>
        <w:t>) .</w:t>
      </w:r>
      <w:r w:rsidRPr="00F9008B">
        <w:rPr>
          <w:rFonts w:ascii="Times New Roman" w:hAnsi="Times New Roman"/>
          <w:sz w:val="28"/>
          <w:szCs w:val="28"/>
        </w:rPr>
        <w:t xml:space="preserve"> </w:t>
      </w:r>
      <w:r>
        <w:rPr>
          <w:rFonts w:ascii="Times New Roman" w:hAnsi="Times New Roman"/>
          <w:sz w:val="28"/>
          <w:szCs w:val="28"/>
        </w:rPr>
        <w:t xml:space="preserve">Ці явища ілюструє </w:t>
      </w:r>
      <w:r w:rsidRPr="00F9008B">
        <w:rPr>
          <w:rFonts w:ascii="Times New Roman" w:hAnsi="Times New Roman"/>
          <w:sz w:val="28"/>
          <w:szCs w:val="28"/>
        </w:rPr>
        <w:t xml:space="preserve">рис. </w:t>
      </w:r>
      <w:r>
        <w:rPr>
          <w:rFonts w:ascii="Times New Roman" w:hAnsi="Times New Roman"/>
          <w:sz w:val="28"/>
          <w:szCs w:val="28"/>
        </w:rPr>
        <w:t>3.6</w:t>
      </w:r>
      <w:r w:rsidRPr="00F9008B">
        <w:rPr>
          <w:rFonts w:ascii="Times New Roman" w:hAnsi="Times New Roman"/>
          <w:sz w:val="28"/>
          <w:szCs w:val="28"/>
        </w:rPr>
        <w:t xml:space="preserve">. </w:t>
      </w:r>
    </w:p>
    <w:p w:rsidR="00002FD4" w:rsidRPr="00F9008B" w:rsidRDefault="00002FD4" w:rsidP="0031173C">
      <w:pPr>
        <w:pStyle w:val="a6"/>
        <w:spacing w:line="360" w:lineRule="auto"/>
        <w:ind w:firstLine="708"/>
        <w:jc w:val="both"/>
        <w:rPr>
          <w:rFonts w:ascii="Times New Roman" w:hAnsi="Times New Roman"/>
          <w:sz w:val="28"/>
          <w:szCs w:val="28"/>
        </w:rPr>
      </w:pPr>
    </w:p>
    <w:p w:rsidR="0031173C" w:rsidRPr="00F9008B" w:rsidRDefault="0031173C" w:rsidP="0031173C">
      <w:pPr>
        <w:pStyle w:val="23"/>
        <w:spacing w:line="360" w:lineRule="auto"/>
        <w:ind w:firstLine="482"/>
        <w:jc w:val="center"/>
        <w:rPr>
          <w:sz w:val="28"/>
          <w:szCs w:val="28"/>
          <w:lang w:val="uk-UA"/>
        </w:rPr>
      </w:pPr>
      <w:r>
        <w:rPr>
          <w:noProof/>
          <w:snapToGrid/>
          <w:sz w:val="28"/>
          <w:szCs w:val="28"/>
          <w:lang w:val="uk-UA" w:eastAsia="uk-UA"/>
        </w:rPr>
        <w:drawing>
          <wp:inline distT="0" distB="0" distL="0" distR="0">
            <wp:extent cx="4399280" cy="1923415"/>
            <wp:effectExtent l="19050" t="0" r="1270" b="0"/>
            <wp:docPr id="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11" cstate="print"/>
                    <a:srcRect/>
                    <a:stretch>
                      <a:fillRect/>
                    </a:stretch>
                  </pic:blipFill>
                  <pic:spPr bwMode="auto">
                    <a:xfrm>
                      <a:off x="0" y="0"/>
                      <a:ext cx="4399280" cy="1923415"/>
                    </a:xfrm>
                    <a:prstGeom prst="rect">
                      <a:avLst/>
                    </a:prstGeom>
                    <a:noFill/>
                    <a:ln w="9525">
                      <a:noFill/>
                      <a:miter lim="800000"/>
                      <a:headEnd/>
                      <a:tailEnd/>
                    </a:ln>
                  </pic:spPr>
                </pic:pic>
              </a:graphicData>
            </a:graphic>
          </wp:inline>
        </w:drawing>
      </w:r>
    </w:p>
    <w:p w:rsidR="0031173C" w:rsidRDefault="0031173C" w:rsidP="0031173C">
      <w:pPr>
        <w:pStyle w:val="23"/>
        <w:spacing w:line="360" w:lineRule="auto"/>
        <w:ind w:firstLine="482"/>
        <w:jc w:val="center"/>
        <w:rPr>
          <w:sz w:val="28"/>
          <w:szCs w:val="28"/>
          <w:lang w:val="uk-UA"/>
        </w:rPr>
      </w:pPr>
      <w:r w:rsidRPr="00F9008B">
        <w:rPr>
          <w:sz w:val="28"/>
          <w:szCs w:val="28"/>
          <w:lang w:val="uk-UA"/>
        </w:rPr>
        <w:t>Рис.</w:t>
      </w:r>
      <w:r>
        <w:rPr>
          <w:sz w:val="28"/>
          <w:szCs w:val="28"/>
          <w:lang w:val="uk-UA"/>
        </w:rPr>
        <w:t>3</w:t>
      </w:r>
      <w:r w:rsidRPr="00F9008B">
        <w:rPr>
          <w:sz w:val="28"/>
          <w:szCs w:val="28"/>
          <w:lang w:val="uk-UA"/>
        </w:rPr>
        <w:t>.6. Профільна д</w:t>
      </w:r>
      <w:r>
        <w:rPr>
          <w:sz w:val="28"/>
          <w:szCs w:val="28"/>
          <w:lang w:val="uk-UA"/>
        </w:rPr>
        <w:t>исперсія</w:t>
      </w:r>
    </w:p>
    <w:p w:rsidR="00002FD4" w:rsidRPr="00F9008B" w:rsidRDefault="00002FD4" w:rsidP="0031173C">
      <w:pPr>
        <w:pStyle w:val="23"/>
        <w:spacing w:line="360" w:lineRule="auto"/>
        <w:ind w:firstLine="482"/>
        <w:jc w:val="center"/>
        <w:rPr>
          <w:sz w:val="28"/>
          <w:szCs w:val="28"/>
          <w:lang w:val="uk-UA"/>
        </w:rPr>
      </w:pPr>
    </w:p>
    <w:p w:rsidR="0031173C" w:rsidRPr="00F9008B" w:rsidRDefault="0031173C" w:rsidP="0031173C">
      <w:pPr>
        <w:pStyle w:val="23"/>
        <w:spacing w:line="360" w:lineRule="auto"/>
        <w:ind w:firstLine="708"/>
        <w:rPr>
          <w:sz w:val="28"/>
          <w:szCs w:val="28"/>
          <w:lang w:val="uk-UA"/>
        </w:rPr>
      </w:pPr>
      <w:r w:rsidRPr="00F9008B">
        <w:rPr>
          <w:sz w:val="28"/>
          <w:szCs w:val="28"/>
          <w:lang w:val="uk-UA"/>
        </w:rPr>
        <w:t>Величина розширення імпульсів чер</w:t>
      </w:r>
      <w:r>
        <w:rPr>
          <w:sz w:val="28"/>
          <w:szCs w:val="28"/>
          <w:lang w:val="uk-UA"/>
        </w:rPr>
        <w:t>ез профільну дисперсію визначається</w:t>
      </w:r>
      <w:r w:rsidRPr="00F9008B">
        <w:rPr>
          <w:sz w:val="28"/>
          <w:szCs w:val="28"/>
          <w:lang w:val="uk-UA"/>
        </w:rPr>
        <w:t xml:space="preserve"> з наступного вира</w:t>
      </w:r>
      <w:r>
        <w:rPr>
          <w:sz w:val="28"/>
          <w:szCs w:val="28"/>
          <w:lang w:val="uk-UA"/>
        </w:rPr>
        <w:t>зу</w:t>
      </w:r>
      <w:r w:rsidRPr="00F9008B">
        <w:rPr>
          <w:sz w:val="28"/>
          <w:szCs w:val="28"/>
          <w:lang w:val="uk-UA"/>
        </w:rPr>
        <w:t>:</w:t>
      </w:r>
    </w:p>
    <w:p w:rsidR="0031173C" w:rsidRPr="00F9008B" w:rsidRDefault="0031173C" w:rsidP="0031173C">
      <w:pPr>
        <w:pStyle w:val="23"/>
        <w:spacing w:line="360" w:lineRule="auto"/>
        <w:ind w:firstLine="708"/>
        <w:jc w:val="right"/>
        <w:rPr>
          <w:sz w:val="28"/>
          <w:szCs w:val="28"/>
          <w:lang w:val="uk-UA"/>
        </w:rPr>
      </w:pPr>
      <w:r w:rsidRPr="001B2662">
        <w:rPr>
          <w:position w:val="-32"/>
          <w:sz w:val="28"/>
          <w:szCs w:val="28"/>
          <w:lang w:val="uk-UA"/>
        </w:rPr>
        <w:object w:dxaOrig="5319" w:dyaOrig="760">
          <v:shape id="_x0000_i1270" type="#_x0000_t75" style="width:266.25pt;height:37.65pt" o:ole="">
            <v:imagedata r:id="rId512" o:title=""/>
          </v:shape>
          <o:OLEObject Type="Embed" ProgID="Equation.3" ShapeID="_x0000_i1270" DrawAspect="Content" ObjectID="_1700596050" r:id="rId513"/>
        </w:object>
      </w:r>
      <w:r>
        <w:rPr>
          <w:sz w:val="28"/>
          <w:szCs w:val="28"/>
          <w:lang w:val="uk-UA"/>
        </w:rPr>
        <w:t xml:space="preserve"> ,       (3.11</w:t>
      </w:r>
      <w:r w:rsidRPr="00F9008B">
        <w:rPr>
          <w:sz w:val="28"/>
          <w:szCs w:val="28"/>
          <w:lang w:val="uk-UA"/>
        </w:rPr>
        <w:t>)</w:t>
      </w:r>
    </w:p>
    <w:p w:rsidR="0031173C" w:rsidRPr="00FE3318" w:rsidRDefault="0031173C" w:rsidP="0031173C">
      <w:pPr>
        <w:pStyle w:val="11"/>
        <w:spacing w:line="360" w:lineRule="auto"/>
        <w:ind w:firstLine="0"/>
        <w:rPr>
          <w:position w:val="-10"/>
          <w:sz w:val="28"/>
          <w:szCs w:val="28"/>
          <w:lang w:val="uk-UA"/>
        </w:rPr>
      </w:pPr>
      <w:r>
        <w:rPr>
          <w:sz w:val="28"/>
          <w:szCs w:val="28"/>
          <w:lang w:val="uk-UA"/>
        </w:rPr>
        <w:t xml:space="preserve">де </w:t>
      </w:r>
      <w:r w:rsidRPr="009B05E9">
        <w:rPr>
          <w:position w:val="-10"/>
          <w:sz w:val="28"/>
          <w:szCs w:val="28"/>
          <w:lang w:val="uk-UA"/>
        </w:rPr>
        <w:object w:dxaOrig="240" w:dyaOrig="340">
          <v:shape id="_x0000_i1271" type="#_x0000_t75" style="width:11.7pt;height:17.6pt" o:ole="">
            <v:imagedata r:id="rId514" o:title=""/>
          </v:shape>
          <o:OLEObject Type="Embed" ProgID="Equation.3" ShapeID="_x0000_i1271" DrawAspect="Content" ObjectID="_1700596051" r:id="rId515"/>
        </w:object>
      </w:r>
      <w:r w:rsidRPr="00F9008B">
        <w:rPr>
          <w:sz w:val="28"/>
          <w:szCs w:val="28"/>
          <w:lang w:val="uk-UA"/>
        </w:rPr>
        <w:t xml:space="preserve"> – ефективний показник заломлення;</w:t>
      </w:r>
    </w:p>
    <w:p w:rsidR="0031173C" w:rsidRPr="00F9008B" w:rsidRDefault="0031173C" w:rsidP="0031173C">
      <w:pPr>
        <w:pStyle w:val="11"/>
        <w:spacing w:line="360" w:lineRule="auto"/>
        <w:ind w:firstLine="0"/>
        <w:rPr>
          <w:sz w:val="28"/>
          <w:szCs w:val="28"/>
          <w:lang w:val="uk-UA"/>
        </w:rPr>
      </w:pPr>
      <w:r w:rsidRPr="00F9008B">
        <w:rPr>
          <w:position w:val="-6"/>
          <w:sz w:val="28"/>
          <w:szCs w:val="28"/>
          <w:lang w:val="uk-UA"/>
        </w:rPr>
        <w:object w:dxaOrig="200" w:dyaOrig="240">
          <v:shape id="_x0000_i1272" type="#_x0000_t75" style="width:8.35pt;height:11.7pt" o:ole="">
            <v:imagedata r:id="rId487" o:title=""/>
          </v:shape>
          <o:OLEObject Type="Embed" ProgID="Equation.3" ShapeID="_x0000_i1272" DrawAspect="Content" ObjectID="_1700596052" r:id="rId516"/>
        </w:object>
      </w:r>
      <w:r w:rsidRPr="00F9008B">
        <w:rPr>
          <w:sz w:val="28"/>
          <w:szCs w:val="28"/>
          <w:lang w:val="uk-UA"/>
        </w:rPr>
        <w:t xml:space="preserve"> – швидкість світла;</w:t>
      </w:r>
    </w:p>
    <w:p w:rsidR="0031173C" w:rsidRPr="00F9008B" w:rsidRDefault="0031173C" w:rsidP="0031173C">
      <w:pPr>
        <w:pStyle w:val="11"/>
        <w:spacing w:line="360" w:lineRule="auto"/>
        <w:ind w:firstLine="0"/>
        <w:rPr>
          <w:sz w:val="28"/>
          <w:szCs w:val="28"/>
          <w:lang w:val="uk-UA"/>
        </w:rPr>
      </w:pPr>
      <w:r w:rsidRPr="00F9008B">
        <w:rPr>
          <w:position w:val="-4"/>
          <w:sz w:val="28"/>
          <w:szCs w:val="28"/>
          <w:lang w:val="uk-UA"/>
        </w:rPr>
        <w:object w:dxaOrig="260" w:dyaOrig="279">
          <v:shape id="_x0000_i1273" type="#_x0000_t75" style="width:12.55pt;height:14.25pt" o:ole="">
            <v:imagedata r:id="rId501" o:title=""/>
          </v:shape>
          <o:OLEObject Type="Embed" ProgID="Equation.3" ShapeID="_x0000_i1273" DrawAspect="Content" ObjectID="_1700596053" r:id="rId517"/>
        </w:object>
      </w:r>
      <w:r>
        <w:rPr>
          <w:sz w:val="28"/>
          <w:szCs w:val="28"/>
          <w:lang w:val="uk-UA"/>
        </w:rPr>
        <w:t xml:space="preserve"> – відносна зміна профіля показника заломлення</w:t>
      </w:r>
      <w:r w:rsidRPr="00F9008B">
        <w:rPr>
          <w:sz w:val="28"/>
          <w:szCs w:val="28"/>
          <w:lang w:val="uk-UA"/>
        </w:rPr>
        <w:t xml:space="preserve">; </w:t>
      </w:r>
    </w:p>
    <w:p w:rsidR="0031173C" w:rsidRPr="00F9008B" w:rsidRDefault="0031173C" w:rsidP="0031173C">
      <w:pPr>
        <w:pStyle w:val="11"/>
        <w:spacing w:line="360" w:lineRule="auto"/>
        <w:ind w:firstLine="0"/>
        <w:rPr>
          <w:sz w:val="28"/>
          <w:szCs w:val="28"/>
          <w:lang w:val="uk-UA"/>
        </w:rPr>
      </w:pPr>
      <w:r w:rsidRPr="00F9008B">
        <w:rPr>
          <w:position w:val="-6"/>
          <w:sz w:val="28"/>
          <w:szCs w:val="28"/>
          <w:lang w:val="uk-UA"/>
        </w:rPr>
        <w:object w:dxaOrig="240" w:dyaOrig="300">
          <v:shape id="_x0000_i1274" type="#_x0000_t75" style="width:11.7pt;height:15.05pt" o:ole="">
            <v:imagedata r:id="rId485" o:title=""/>
          </v:shape>
          <o:OLEObject Type="Embed" ProgID="Equation.3" ShapeID="_x0000_i1274" DrawAspect="Content" ObjectID="_1700596054" r:id="rId518"/>
        </w:object>
      </w:r>
      <w:r w:rsidRPr="00F9008B">
        <w:rPr>
          <w:sz w:val="28"/>
          <w:szCs w:val="28"/>
          <w:lang w:val="uk-UA"/>
        </w:rPr>
        <w:t xml:space="preserve"> – довжина переданої хвилі;</w:t>
      </w:r>
    </w:p>
    <w:p w:rsidR="0031173C" w:rsidRPr="00F9008B" w:rsidRDefault="0031173C" w:rsidP="0031173C">
      <w:pPr>
        <w:pStyle w:val="11"/>
        <w:spacing w:line="360" w:lineRule="auto"/>
        <w:ind w:firstLine="0"/>
        <w:rPr>
          <w:sz w:val="28"/>
          <w:szCs w:val="28"/>
          <w:lang w:val="uk-UA"/>
        </w:rPr>
      </w:pPr>
      <w:r w:rsidRPr="00F9008B">
        <w:rPr>
          <w:position w:val="-12"/>
          <w:sz w:val="28"/>
          <w:szCs w:val="28"/>
          <w:lang w:val="uk-UA"/>
        </w:rPr>
        <w:object w:dxaOrig="340" w:dyaOrig="380">
          <v:shape id="_x0000_i1275" type="#_x0000_t75" style="width:15.9pt;height:18.4pt" o:ole="">
            <v:imagedata r:id="rId519" o:title=""/>
          </v:shape>
          <o:OLEObject Type="Embed" ProgID="Equation.3" ShapeID="_x0000_i1275" DrawAspect="Content" ObjectID="_1700596055" r:id="rId520"/>
        </w:object>
      </w:r>
      <w:r w:rsidRPr="00F9008B">
        <w:rPr>
          <w:sz w:val="28"/>
          <w:szCs w:val="28"/>
          <w:lang w:val="uk-UA"/>
        </w:rPr>
        <w:t xml:space="preserve"> – груповий показник заломлення </w:t>
      </w:r>
      <w:r>
        <w:rPr>
          <w:sz w:val="28"/>
          <w:szCs w:val="28"/>
          <w:lang w:val="uk-UA"/>
        </w:rPr>
        <w:t>о</w:t>
      </w:r>
      <w:r w:rsidRPr="00F9008B">
        <w:rPr>
          <w:sz w:val="28"/>
          <w:szCs w:val="28"/>
          <w:lang w:val="uk-UA"/>
        </w:rPr>
        <w:t>сер</w:t>
      </w:r>
      <w:r>
        <w:rPr>
          <w:sz w:val="28"/>
          <w:szCs w:val="28"/>
          <w:lang w:val="uk-UA"/>
        </w:rPr>
        <w:t>дя</w:t>
      </w:r>
      <w:r w:rsidRPr="00F9008B">
        <w:rPr>
          <w:sz w:val="28"/>
          <w:szCs w:val="28"/>
          <w:lang w:val="uk-UA"/>
        </w:rPr>
        <w:t>;</w:t>
      </w:r>
    </w:p>
    <w:p w:rsidR="0031173C" w:rsidRPr="00F9008B" w:rsidRDefault="0031173C" w:rsidP="0031173C">
      <w:pPr>
        <w:pStyle w:val="11"/>
        <w:spacing w:line="360" w:lineRule="auto"/>
        <w:ind w:firstLine="0"/>
        <w:rPr>
          <w:sz w:val="28"/>
          <w:szCs w:val="28"/>
          <w:lang w:val="uk-UA"/>
        </w:rPr>
      </w:pPr>
      <w:r w:rsidRPr="00F9008B">
        <w:rPr>
          <w:position w:val="-4"/>
          <w:sz w:val="28"/>
          <w:szCs w:val="28"/>
          <w:lang w:val="uk-UA"/>
        </w:rPr>
        <w:object w:dxaOrig="240" w:dyaOrig="279">
          <v:shape id="_x0000_i1276" type="#_x0000_t75" style="width:11.7pt;height:14.25pt" o:ole="">
            <v:imagedata r:id="rId521" o:title=""/>
          </v:shape>
          <o:OLEObject Type="Embed" ProgID="Equation.3" ShapeID="_x0000_i1276" DrawAspect="Content" ObjectID="_1700596056" r:id="rId522"/>
        </w:object>
      </w:r>
      <w:r w:rsidRPr="00F9008B">
        <w:rPr>
          <w:sz w:val="28"/>
          <w:szCs w:val="28"/>
          <w:lang w:val="uk-UA"/>
        </w:rPr>
        <w:t xml:space="preserve"> – коефіцієнт локалізації по потужності; </w:t>
      </w:r>
    </w:p>
    <w:p w:rsidR="0031173C" w:rsidRPr="00F9008B" w:rsidRDefault="0031173C" w:rsidP="0031173C">
      <w:pPr>
        <w:pStyle w:val="11"/>
        <w:spacing w:line="360" w:lineRule="auto"/>
        <w:ind w:firstLine="0"/>
        <w:rPr>
          <w:sz w:val="28"/>
          <w:szCs w:val="28"/>
          <w:lang w:val="uk-UA"/>
        </w:rPr>
      </w:pPr>
      <w:r w:rsidRPr="00F9008B">
        <w:rPr>
          <w:position w:val="-6"/>
          <w:sz w:val="28"/>
          <w:szCs w:val="28"/>
          <w:lang w:val="uk-UA"/>
        </w:rPr>
        <w:object w:dxaOrig="200" w:dyaOrig="300">
          <v:shape id="_x0000_i1277" type="#_x0000_t75" style="width:8.35pt;height:15.05pt" o:ole="">
            <v:imagedata r:id="rId523" o:title=""/>
          </v:shape>
          <o:OLEObject Type="Embed" ProgID="Equation.3" ShapeID="_x0000_i1277" DrawAspect="Content" ObjectID="_1700596057" r:id="rId524"/>
        </w:object>
      </w:r>
      <w:r>
        <w:rPr>
          <w:sz w:val="28"/>
          <w:szCs w:val="28"/>
          <w:lang w:val="uk-UA"/>
        </w:rPr>
        <w:t xml:space="preserve"> – нормована ст</w:t>
      </w:r>
      <w:r w:rsidRPr="00F9008B">
        <w:rPr>
          <w:sz w:val="28"/>
          <w:szCs w:val="28"/>
          <w:lang w:val="uk-UA"/>
        </w:rPr>
        <w:t>а</w:t>
      </w:r>
      <w:r>
        <w:rPr>
          <w:sz w:val="28"/>
          <w:szCs w:val="28"/>
          <w:lang w:val="uk-UA"/>
        </w:rPr>
        <w:t>ла</w:t>
      </w:r>
      <w:r w:rsidRPr="00F9008B">
        <w:rPr>
          <w:sz w:val="28"/>
          <w:szCs w:val="28"/>
          <w:lang w:val="uk-UA"/>
        </w:rPr>
        <w:t xml:space="preserve"> поширення;</w:t>
      </w:r>
    </w:p>
    <w:p w:rsidR="0031173C" w:rsidRPr="00F9008B" w:rsidRDefault="0031173C" w:rsidP="0031173C">
      <w:pPr>
        <w:pStyle w:val="11"/>
        <w:spacing w:line="360" w:lineRule="auto"/>
        <w:ind w:firstLine="0"/>
        <w:rPr>
          <w:sz w:val="28"/>
          <w:szCs w:val="28"/>
          <w:lang w:val="uk-UA"/>
        </w:rPr>
      </w:pPr>
      <w:r>
        <w:rPr>
          <w:position w:val="-6"/>
          <w:sz w:val="28"/>
          <w:szCs w:val="28"/>
          <w:lang w:val="uk-UA"/>
        </w:rPr>
        <w:t xml:space="preserve"> </w:t>
      </w:r>
      <w:r>
        <w:rPr>
          <w:i/>
          <w:position w:val="-6"/>
          <w:sz w:val="28"/>
          <w:szCs w:val="28"/>
          <w:lang w:val="en-US"/>
        </w:rPr>
        <w:t>f</w:t>
      </w:r>
      <w:r>
        <w:rPr>
          <w:position w:val="-6"/>
          <w:sz w:val="28"/>
          <w:szCs w:val="28"/>
          <w:lang w:val="uk-UA"/>
        </w:rPr>
        <w:t xml:space="preserve"> </w:t>
      </w:r>
      <w:r w:rsidRPr="00A67B35">
        <w:rPr>
          <w:i/>
          <w:position w:val="-6"/>
          <w:sz w:val="28"/>
          <w:szCs w:val="28"/>
        </w:rPr>
        <w:t xml:space="preserve">  </w:t>
      </w:r>
      <w:r>
        <w:rPr>
          <w:sz w:val="28"/>
          <w:szCs w:val="28"/>
          <w:lang w:val="uk-UA"/>
        </w:rPr>
        <w:t>–</w:t>
      </w:r>
      <w:r w:rsidRPr="00A67B35">
        <w:rPr>
          <w:sz w:val="28"/>
          <w:szCs w:val="28"/>
        </w:rPr>
        <w:t>критична</w:t>
      </w:r>
      <w:r w:rsidRPr="00F9008B">
        <w:rPr>
          <w:sz w:val="28"/>
          <w:szCs w:val="28"/>
          <w:lang w:val="uk-UA"/>
        </w:rPr>
        <w:t xml:space="preserve"> частота; </w:t>
      </w:r>
    </w:p>
    <w:p w:rsidR="0031173C" w:rsidRPr="00F9008B" w:rsidRDefault="0031173C" w:rsidP="0031173C">
      <w:pPr>
        <w:pStyle w:val="11"/>
        <w:spacing w:line="360" w:lineRule="auto"/>
        <w:ind w:firstLine="0"/>
        <w:rPr>
          <w:sz w:val="28"/>
          <w:szCs w:val="28"/>
          <w:lang w:val="uk-UA"/>
        </w:rPr>
      </w:pPr>
      <w:r w:rsidRPr="00F9008B">
        <w:rPr>
          <w:position w:val="-6"/>
          <w:sz w:val="28"/>
          <w:szCs w:val="28"/>
          <w:lang w:val="uk-UA"/>
        </w:rPr>
        <w:object w:dxaOrig="160" w:dyaOrig="300">
          <v:shape id="_x0000_i1278" type="#_x0000_t75" style="width:8.35pt;height:15.05pt" o:ole="">
            <v:imagedata r:id="rId489" o:title=""/>
          </v:shape>
          <o:OLEObject Type="Embed" ProgID="Equation.3" ShapeID="_x0000_i1278" DrawAspect="Content" ObjectID="_1700596058" r:id="rId525"/>
        </w:object>
      </w:r>
      <w:r w:rsidRPr="00F9008B">
        <w:rPr>
          <w:sz w:val="28"/>
          <w:szCs w:val="28"/>
          <w:lang w:val="uk-UA"/>
        </w:rPr>
        <w:t xml:space="preserve"> – довжина лінії зв'язку.</w:t>
      </w:r>
    </w:p>
    <w:p w:rsidR="0031173C" w:rsidRPr="00F9008B" w:rsidRDefault="0031173C" w:rsidP="0031173C">
      <w:pPr>
        <w:pStyle w:val="23"/>
        <w:spacing w:line="360" w:lineRule="auto"/>
        <w:ind w:firstLine="708"/>
        <w:rPr>
          <w:sz w:val="28"/>
          <w:szCs w:val="28"/>
          <w:lang w:val="uk-UA"/>
        </w:rPr>
      </w:pPr>
      <w:r w:rsidRPr="00F9008B">
        <w:rPr>
          <w:sz w:val="28"/>
          <w:szCs w:val="28"/>
          <w:lang w:val="uk-UA"/>
        </w:rPr>
        <w:t>Для інженерних розрахунків можна використовувати спрощену формулу:</w:t>
      </w:r>
    </w:p>
    <w:p w:rsidR="0031173C" w:rsidRPr="00F9008B" w:rsidRDefault="0031173C" w:rsidP="0031173C">
      <w:pPr>
        <w:pStyle w:val="23"/>
        <w:spacing w:line="360" w:lineRule="auto"/>
        <w:ind w:firstLine="0"/>
        <w:jc w:val="right"/>
        <w:rPr>
          <w:sz w:val="28"/>
          <w:szCs w:val="28"/>
          <w:lang w:val="uk-UA"/>
        </w:rPr>
      </w:pPr>
      <w:r w:rsidRPr="00F9008B">
        <w:rPr>
          <w:position w:val="-16"/>
          <w:sz w:val="28"/>
          <w:szCs w:val="28"/>
          <w:lang w:val="uk-UA"/>
        </w:rPr>
        <w:object w:dxaOrig="1960" w:dyaOrig="420">
          <v:shape id="_x0000_i1279" type="#_x0000_t75" style="width:97.95pt;height:20.1pt" o:ole="">
            <v:imagedata r:id="rId526" o:title=""/>
          </v:shape>
          <o:OLEObject Type="Embed" ProgID="Equation.3" ShapeID="_x0000_i1279" DrawAspect="Content" ObjectID="_1700596059" r:id="rId527"/>
        </w:object>
      </w:r>
      <w:r>
        <w:rPr>
          <w:sz w:val="28"/>
          <w:szCs w:val="28"/>
          <w:lang w:val="uk-UA"/>
        </w:rPr>
        <w:tab/>
        <w:t>,</w:t>
      </w:r>
      <w:r>
        <w:rPr>
          <w:sz w:val="28"/>
          <w:szCs w:val="28"/>
          <w:lang w:val="uk-UA"/>
        </w:rPr>
        <w:tab/>
      </w:r>
      <w:r>
        <w:rPr>
          <w:sz w:val="28"/>
          <w:szCs w:val="28"/>
          <w:lang w:val="uk-UA"/>
        </w:rPr>
        <w:tab/>
      </w:r>
      <w:r>
        <w:rPr>
          <w:sz w:val="28"/>
          <w:szCs w:val="28"/>
          <w:lang w:val="uk-UA"/>
        </w:rPr>
        <w:tab/>
      </w:r>
      <w:r>
        <w:rPr>
          <w:sz w:val="28"/>
          <w:szCs w:val="28"/>
          <w:lang w:val="uk-UA"/>
        </w:rPr>
        <w:tab/>
        <w:t xml:space="preserve">    (3.12</w:t>
      </w:r>
      <w:r w:rsidRPr="00F9008B">
        <w:rPr>
          <w:sz w:val="28"/>
          <w:szCs w:val="28"/>
          <w:lang w:val="uk-UA"/>
        </w:rPr>
        <w:t>)</w:t>
      </w:r>
    </w:p>
    <w:p w:rsidR="0031173C" w:rsidRPr="00FE3318" w:rsidRDefault="0031173C" w:rsidP="0031173C">
      <w:pPr>
        <w:pStyle w:val="11"/>
        <w:spacing w:line="360" w:lineRule="auto"/>
        <w:ind w:firstLine="0"/>
        <w:rPr>
          <w:position w:val="-6"/>
          <w:sz w:val="28"/>
          <w:szCs w:val="28"/>
          <w:lang w:val="uk-UA"/>
        </w:rPr>
      </w:pPr>
      <w:r>
        <w:rPr>
          <w:sz w:val="28"/>
          <w:szCs w:val="28"/>
          <w:lang w:val="uk-UA"/>
        </w:rPr>
        <w:t xml:space="preserve">де </w:t>
      </w:r>
      <w:r w:rsidRPr="00F9008B">
        <w:rPr>
          <w:position w:val="-6"/>
          <w:sz w:val="28"/>
          <w:szCs w:val="28"/>
          <w:lang w:val="uk-UA"/>
        </w:rPr>
        <w:object w:dxaOrig="420" w:dyaOrig="300">
          <v:shape id="_x0000_i1280" type="#_x0000_t75" style="width:20.1pt;height:15.05pt" o:ole="">
            <v:imagedata r:id="rId483" o:title=""/>
          </v:shape>
          <o:OLEObject Type="Embed" ProgID="Equation.3" ShapeID="_x0000_i1280" DrawAspect="Content" ObjectID="_1700596060" r:id="rId528"/>
        </w:object>
      </w:r>
      <w:r w:rsidRPr="00F9008B">
        <w:rPr>
          <w:sz w:val="28"/>
          <w:szCs w:val="28"/>
          <w:lang w:val="uk-UA"/>
        </w:rPr>
        <w:t xml:space="preserve"> – ширина спектра джерела випромінювання;</w:t>
      </w:r>
    </w:p>
    <w:p w:rsidR="0031173C" w:rsidRPr="00F9008B" w:rsidRDefault="0031173C" w:rsidP="0031173C">
      <w:pPr>
        <w:pStyle w:val="11"/>
        <w:spacing w:line="360" w:lineRule="auto"/>
        <w:ind w:firstLine="0"/>
        <w:rPr>
          <w:sz w:val="28"/>
          <w:szCs w:val="28"/>
          <w:lang w:val="uk-UA"/>
        </w:rPr>
      </w:pPr>
      <w:r w:rsidRPr="00F9008B">
        <w:rPr>
          <w:position w:val="-6"/>
          <w:sz w:val="28"/>
          <w:szCs w:val="28"/>
          <w:lang w:val="uk-UA"/>
        </w:rPr>
        <w:object w:dxaOrig="160" w:dyaOrig="300">
          <v:shape id="_x0000_i1281" type="#_x0000_t75" style="width:8.35pt;height:15.05pt" o:ole="">
            <v:imagedata r:id="rId489" o:title=""/>
          </v:shape>
          <o:OLEObject Type="Embed" ProgID="Equation.3" ShapeID="_x0000_i1281" DrawAspect="Content" ObjectID="_1700596061" r:id="rId529"/>
        </w:object>
      </w:r>
      <w:r w:rsidRPr="00F9008B">
        <w:rPr>
          <w:sz w:val="28"/>
          <w:szCs w:val="28"/>
          <w:lang w:val="uk-UA"/>
        </w:rPr>
        <w:t xml:space="preserve"> – довжина лінії зв'язку;</w:t>
      </w:r>
    </w:p>
    <w:p w:rsidR="0031173C" w:rsidRPr="00F9008B" w:rsidRDefault="0031173C" w:rsidP="0031173C">
      <w:pPr>
        <w:pStyle w:val="23"/>
        <w:spacing w:line="360" w:lineRule="auto"/>
        <w:ind w:firstLine="0"/>
        <w:rPr>
          <w:sz w:val="28"/>
          <w:szCs w:val="28"/>
          <w:lang w:val="uk-UA"/>
        </w:rPr>
      </w:pPr>
      <w:r w:rsidRPr="00F9008B">
        <w:rPr>
          <w:position w:val="-12"/>
          <w:sz w:val="28"/>
          <w:szCs w:val="28"/>
          <w:lang w:val="uk-UA"/>
        </w:rPr>
        <w:object w:dxaOrig="660" w:dyaOrig="360">
          <v:shape id="_x0000_i1282" type="#_x0000_t75" style="width:33.5pt;height:18.4pt" o:ole="">
            <v:imagedata r:id="rId530" o:title=""/>
          </v:shape>
          <o:OLEObject Type="Embed" ProgID="Equation.3" ShapeID="_x0000_i1282" DrawAspect="Content" ObjectID="_1700596062" r:id="rId531"/>
        </w:object>
      </w:r>
      <w:r w:rsidRPr="00F9008B">
        <w:rPr>
          <w:sz w:val="28"/>
          <w:szCs w:val="28"/>
          <w:lang w:val="uk-UA"/>
        </w:rPr>
        <w:t xml:space="preserve"> – питома профільна дисперсія.</w:t>
      </w:r>
    </w:p>
    <w:p w:rsidR="0031173C" w:rsidRDefault="0031173C" w:rsidP="0031173C">
      <w:pPr>
        <w:pStyle w:val="23"/>
        <w:spacing w:line="360" w:lineRule="auto"/>
        <w:ind w:firstLine="708"/>
        <w:rPr>
          <w:sz w:val="28"/>
          <w:szCs w:val="28"/>
          <w:lang w:val="uk-UA"/>
        </w:rPr>
      </w:pPr>
      <w:r w:rsidRPr="00F9008B">
        <w:rPr>
          <w:sz w:val="28"/>
          <w:szCs w:val="28"/>
          <w:lang w:val="uk-UA"/>
        </w:rPr>
        <w:t>П</w:t>
      </w:r>
      <w:r>
        <w:rPr>
          <w:sz w:val="28"/>
          <w:szCs w:val="28"/>
          <w:lang w:val="uk-UA"/>
        </w:rPr>
        <w:t>итома профільна дисперсія визнач</w:t>
      </w:r>
      <w:r w:rsidRPr="00F9008B">
        <w:rPr>
          <w:sz w:val="28"/>
          <w:szCs w:val="28"/>
          <w:lang w:val="uk-UA"/>
        </w:rPr>
        <w:t>ається в пікосекундах на кілометр довжини світловода й на нанометр ширини спектра. Значення питомої п</w:t>
      </w:r>
      <w:r>
        <w:rPr>
          <w:sz w:val="28"/>
          <w:szCs w:val="28"/>
          <w:lang w:val="uk-UA"/>
        </w:rPr>
        <w:t>рофільної дисперсії є табличним</w:t>
      </w:r>
      <w:r w:rsidRPr="00F9008B">
        <w:rPr>
          <w:sz w:val="28"/>
          <w:szCs w:val="28"/>
          <w:lang w:val="uk-UA"/>
        </w:rPr>
        <w:t xml:space="preserve"> й</w:t>
      </w:r>
      <w:r>
        <w:rPr>
          <w:sz w:val="28"/>
          <w:szCs w:val="28"/>
          <w:lang w:val="uk-UA"/>
        </w:rPr>
        <w:t xml:space="preserve"> вони</w:t>
      </w:r>
      <w:r w:rsidRPr="00F9008B">
        <w:rPr>
          <w:sz w:val="28"/>
          <w:szCs w:val="28"/>
          <w:lang w:val="uk-UA"/>
        </w:rPr>
        <w:t xml:space="preserve"> представлені в таблиці </w:t>
      </w:r>
      <w:r>
        <w:rPr>
          <w:sz w:val="28"/>
          <w:szCs w:val="28"/>
          <w:lang w:val="uk-UA"/>
        </w:rPr>
        <w:t>3</w:t>
      </w:r>
      <w:r w:rsidRPr="00F9008B">
        <w:rPr>
          <w:sz w:val="28"/>
          <w:szCs w:val="28"/>
          <w:lang w:val="uk-UA"/>
        </w:rPr>
        <w:t>.4.</w:t>
      </w:r>
    </w:p>
    <w:p w:rsidR="00002FD4" w:rsidRPr="00F9008B" w:rsidRDefault="00002FD4" w:rsidP="0031173C">
      <w:pPr>
        <w:pStyle w:val="23"/>
        <w:spacing w:line="360" w:lineRule="auto"/>
        <w:ind w:firstLine="708"/>
        <w:rPr>
          <w:sz w:val="28"/>
          <w:szCs w:val="28"/>
          <w:lang w:val="uk-UA"/>
        </w:rPr>
      </w:pPr>
    </w:p>
    <w:p w:rsidR="0031173C" w:rsidRDefault="0031173C" w:rsidP="0031173C">
      <w:pPr>
        <w:pStyle w:val="23"/>
        <w:spacing w:line="360" w:lineRule="auto"/>
        <w:ind w:left="4956" w:firstLine="708"/>
        <w:jc w:val="right"/>
        <w:rPr>
          <w:sz w:val="28"/>
          <w:szCs w:val="28"/>
          <w:lang w:val="uk-UA"/>
        </w:rPr>
      </w:pPr>
      <w:r w:rsidRPr="00F9008B">
        <w:rPr>
          <w:sz w:val="28"/>
          <w:szCs w:val="28"/>
          <w:lang w:val="uk-UA"/>
        </w:rPr>
        <w:t xml:space="preserve">Таблиця </w:t>
      </w:r>
      <w:r>
        <w:rPr>
          <w:sz w:val="28"/>
          <w:szCs w:val="28"/>
          <w:lang w:val="uk-UA"/>
        </w:rPr>
        <w:t>3</w:t>
      </w:r>
      <w:r w:rsidRPr="00F9008B">
        <w:rPr>
          <w:sz w:val="28"/>
          <w:szCs w:val="28"/>
          <w:lang w:val="uk-UA"/>
        </w:rPr>
        <w:t>.4</w:t>
      </w:r>
    </w:p>
    <w:p w:rsidR="0031173C" w:rsidRPr="00F9008B" w:rsidRDefault="0031173C" w:rsidP="0031173C">
      <w:pPr>
        <w:pStyle w:val="23"/>
        <w:tabs>
          <w:tab w:val="left" w:pos="4820"/>
        </w:tabs>
        <w:spacing w:line="360" w:lineRule="auto"/>
        <w:ind w:left="4956" w:hanging="136"/>
        <w:jc w:val="left"/>
        <w:rPr>
          <w:sz w:val="28"/>
          <w:szCs w:val="28"/>
          <w:lang w:val="uk-UA"/>
        </w:rPr>
      </w:pPr>
      <w:r>
        <w:rPr>
          <w:sz w:val="28"/>
          <w:szCs w:val="28"/>
          <w:lang w:val="uk-UA"/>
        </w:rPr>
        <w:t>Значення питомої профільної дисперсії</w:t>
      </w:r>
    </w:p>
    <w:tbl>
      <w:tblPr>
        <w:tblW w:w="5000" w:type="pct"/>
        <w:tblCellMar>
          <w:left w:w="40" w:type="dxa"/>
          <w:right w:w="40" w:type="dxa"/>
        </w:tblCellMar>
        <w:tblLook w:val="0000" w:firstRow="0" w:lastRow="0" w:firstColumn="0" w:lastColumn="0" w:noHBand="0" w:noVBand="0"/>
      </w:tblPr>
      <w:tblGrid>
        <w:gridCol w:w="2301"/>
        <w:gridCol w:w="824"/>
        <w:gridCol w:w="824"/>
        <w:gridCol w:w="824"/>
        <w:gridCol w:w="824"/>
        <w:gridCol w:w="824"/>
        <w:gridCol w:w="824"/>
        <w:gridCol w:w="824"/>
        <w:gridCol w:w="824"/>
        <w:gridCol w:w="824"/>
      </w:tblGrid>
      <w:tr w:rsidR="0031173C" w:rsidRPr="000269D9" w:rsidTr="00316F26">
        <w:trPr>
          <w:trHeight w:hRule="exact" w:val="850"/>
        </w:trPr>
        <w:tc>
          <w:tcPr>
            <w:tcW w:w="118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Довжина хвилі λ, мкм</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hanging="40"/>
              <w:rPr>
                <w:sz w:val="28"/>
                <w:szCs w:val="28"/>
                <w:lang w:val="uk-UA"/>
              </w:rPr>
            </w:pPr>
            <w:r w:rsidRPr="00F9008B">
              <w:rPr>
                <w:sz w:val="28"/>
                <w:szCs w:val="28"/>
                <w:lang w:val="uk-UA"/>
              </w:rPr>
              <w:t>1,0</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hanging="24"/>
              <w:rPr>
                <w:sz w:val="28"/>
                <w:szCs w:val="28"/>
                <w:lang w:val="uk-UA"/>
              </w:rPr>
            </w:pPr>
            <w:r w:rsidRPr="00F9008B">
              <w:rPr>
                <w:sz w:val="28"/>
                <w:szCs w:val="28"/>
                <w:lang w:val="uk-UA"/>
              </w:rPr>
              <w:t>1,1</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hanging="8"/>
              <w:rPr>
                <w:sz w:val="28"/>
                <w:szCs w:val="28"/>
                <w:lang w:val="uk-UA"/>
              </w:rPr>
            </w:pPr>
            <w:r w:rsidRPr="00F9008B">
              <w:rPr>
                <w:sz w:val="28"/>
                <w:szCs w:val="28"/>
                <w:lang w:val="uk-UA"/>
              </w:rPr>
              <w:t>1,2</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1,3</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23"/>
              <w:rPr>
                <w:sz w:val="28"/>
                <w:szCs w:val="28"/>
                <w:lang w:val="uk-UA"/>
              </w:rPr>
            </w:pPr>
            <w:r w:rsidRPr="00F9008B">
              <w:rPr>
                <w:sz w:val="28"/>
                <w:szCs w:val="28"/>
                <w:lang w:val="uk-UA"/>
              </w:rPr>
              <w:t>1,4</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39"/>
              <w:rPr>
                <w:sz w:val="28"/>
                <w:szCs w:val="28"/>
                <w:lang w:val="uk-UA"/>
              </w:rPr>
            </w:pPr>
            <w:r w:rsidRPr="00F9008B">
              <w:rPr>
                <w:sz w:val="28"/>
                <w:szCs w:val="28"/>
                <w:lang w:val="uk-UA"/>
              </w:rPr>
              <w:t>1,</w:t>
            </w:r>
            <w:r>
              <w:rPr>
                <w:sz w:val="28"/>
                <w:szCs w:val="28"/>
                <w:lang w:val="uk-UA"/>
              </w:rPr>
              <w:t>3</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w:t>
            </w:r>
            <w:r>
              <w:rPr>
                <w:sz w:val="28"/>
                <w:szCs w:val="28"/>
                <w:lang w:val="uk-UA"/>
              </w:rPr>
              <w:t>33</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1,6</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1,8</w:t>
            </w:r>
          </w:p>
        </w:tc>
      </w:tr>
      <w:tr w:rsidR="0031173C" w:rsidRPr="000269D9" w:rsidTr="00316F26">
        <w:trPr>
          <w:trHeight w:hRule="exact" w:val="713"/>
        </w:trPr>
        <w:tc>
          <w:tcPr>
            <w:tcW w:w="118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П(λ), пс/(км</w:t>
            </w:r>
            <w:r w:rsidRPr="00F9008B">
              <w:rPr>
                <w:sz w:val="28"/>
                <w:szCs w:val="28"/>
                <w:vertAlign w:val="superscript"/>
                <w:lang w:val="uk-UA"/>
              </w:rPr>
              <w:t>.</w:t>
            </w:r>
            <w:r w:rsidRPr="00F9008B">
              <w:rPr>
                <w:sz w:val="28"/>
                <w:szCs w:val="28"/>
                <w:lang w:val="uk-UA"/>
              </w:rPr>
              <w:t>нм)</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hanging="40"/>
              <w:rPr>
                <w:sz w:val="28"/>
                <w:szCs w:val="28"/>
                <w:lang w:val="uk-UA"/>
              </w:rPr>
            </w:pPr>
            <w:r w:rsidRPr="00F9008B">
              <w:rPr>
                <w:sz w:val="28"/>
                <w:szCs w:val="28"/>
                <w:lang w:val="uk-UA"/>
              </w:rPr>
              <w:t>0</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hanging="24"/>
              <w:rPr>
                <w:sz w:val="28"/>
                <w:szCs w:val="28"/>
                <w:lang w:val="uk-UA"/>
              </w:rPr>
            </w:pPr>
            <w:r w:rsidRPr="00F9008B">
              <w:rPr>
                <w:sz w:val="28"/>
                <w:szCs w:val="28"/>
                <w:lang w:val="uk-UA"/>
              </w:rPr>
              <w:t>1,</w:t>
            </w:r>
            <w:r>
              <w:rPr>
                <w:sz w:val="28"/>
                <w:szCs w:val="28"/>
                <w:lang w:val="uk-UA"/>
              </w:rPr>
              <w:t>3</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hanging="8"/>
              <w:rPr>
                <w:sz w:val="28"/>
                <w:szCs w:val="28"/>
                <w:lang w:val="uk-UA"/>
              </w:rPr>
            </w:pPr>
            <w:r>
              <w:rPr>
                <w:sz w:val="28"/>
                <w:szCs w:val="28"/>
                <w:lang w:val="uk-UA"/>
              </w:rPr>
              <w:t>2</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2,</w:t>
            </w:r>
            <w:r>
              <w:rPr>
                <w:sz w:val="28"/>
                <w:szCs w:val="28"/>
                <w:lang w:val="uk-UA"/>
              </w:rPr>
              <w:t>3</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23"/>
              <w:rPr>
                <w:sz w:val="28"/>
                <w:szCs w:val="28"/>
                <w:lang w:val="uk-UA"/>
              </w:rPr>
            </w:pPr>
            <w:r w:rsidRPr="00F9008B">
              <w:rPr>
                <w:sz w:val="28"/>
                <w:szCs w:val="28"/>
                <w:lang w:val="uk-UA"/>
              </w:rPr>
              <w:t>4</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39"/>
              <w:rPr>
                <w:sz w:val="28"/>
                <w:szCs w:val="28"/>
                <w:lang w:val="uk-UA"/>
              </w:rPr>
            </w:pPr>
            <w:r>
              <w:rPr>
                <w:sz w:val="28"/>
                <w:szCs w:val="28"/>
                <w:lang w:val="uk-UA"/>
              </w:rPr>
              <w:t>3</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Pr>
                <w:sz w:val="28"/>
                <w:szCs w:val="28"/>
                <w:lang w:val="uk-UA"/>
              </w:rPr>
              <w:t>3</w:t>
            </w:r>
            <w:r w:rsidRPr="00F9008B">
              <w:rPr>
                <w:sz w:val="28"/>
                <w:szCs w:val="28"/>
                <w:lang w:val="uk-UA"/>
              </w:rPr>
              <w:t>,</w:t>
            </w:r>
            <w:r>
              <w:rPr>
                <w:sz w:val="28"/>
                <w:szCs w:val="28"/>
                <w:lang w:val="uk-UA"/>
              </w:rPr>
              <w:t>3</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6,</w:t>
            </w:r>
            <w:r>
              <w:rPr>
                <w:sz w:val="28"/>
                <w:szCs w:val="28"/>
                <w:lang w:val="uk-UA"/>
              </w:rPr>
              <w:t>3</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7,</w:t>
            </w:r>
            <w:r>
              <w:rPr>
                <w:sz w:val="28"/>
                <w:szCs w:val="28"/>
                <w:lang w:val="uk-UA"/>
              </w:rPr>
              <w:t>3</w:t>
            </w:r>
          </w:p>
        </w:tc>
      </w:tr>
    </w:tbl>
    <w:p w:rsidR="0031173C" w:rsidRPr="00F9008B" w:rsidRDefault="0031173C" w:rsidP="0031173C">
      <w:pPr>
        <w:pStyle w:val="23"/>
        <w:spacing w:line="360" w:lineRule="auto"/>
        <w:ind w:firstLine="482"/>
        <w:rPr>
          <w:sz w:val="28"/>
          <w:szCs w:val="28"/>
          <w:lang w:val="uk-UA"/>
        </w:rPr>
      </w:pPr>
    </w:p>
    <w:p w:rsidR="0031173C" w:rsidRPr="00F9008B" w:rsidRDefault="0031173C" w:rsidP="0031173C">
      <w:pPr>
        <w:pStyle w:val="23"/>
        <w:spacing w:line="360" w:lineRule="auto"/>
        <w:ind w:firstLine="708"/>
        <w:rPr>
          <w:sz w:val="28"/>
          <w:szCs w:val="28"/>
          <w:lang w:val="uk-UA"/>
        </w:rPr>
      </w:pPr>
      <w:r w:rsidRPr="00F9008B">
        <w:rPr>
          <w:sz w:val="28"/>
          <w:szCs w:val="28"/>
          <w:lang w:val="uk-UA"/>
        </w:rPr>
        <w:t>Результуюче значення розшире</w:t>
      </w:r>
      <w:r>
        <w:rPr>
          <w:sz w:val="28"/>
          <w:szCs w:val="28"/>
          <w:lang w:val="uk-UA"/>
        </w:rPr>
        <w:t>ння імпульсів за рахунок модової</w:t>
      </w:r>
      <w:r w:rsidRPr="00F9008B">
        <w:rPr>
          <w:sz w:val="28"/>
          <w:szCs w:val="28"/>
          <w:lang w:val="uk-UA"/>
        </w:rPr>
        <w:t>, матеріальної, хвильової і профільної дисперсій визначається співвідношенням:</w:t>
      </w:r>
    </w:p>
    <w:p w:rsidR="0031173C" w:rsidRPr="00F9008B" w:rsidRDefault="0031173C" w:rsidP="0031173C">
      <w:pPr>
        <w:pStyle w:val="23"/>
        <w:spacing w:line="360" w:lineRule="auto"/>
        <w:ind w:firstLine="482"/>
        <w:jc w:val="right"/>
        <w:rPr>
          <w:sz w:val="28"/>
          <w:szCs w:val="28"/>
          <w:lang w:val="uk-UA"/>
        </w:rPr>
      </w:pPr>
      <w:r w:rsidRPr="00FE3318">
        <w:rPr>
          <w:position w:val="-16"/>
          <w:sz w:val="28"/>
          <w:szCs w:val="28"/>
          <w:lang w:val="uk-UA"/>
        </w:rPr>
        <w:object w:dxaOrig="2840" w:dyaOrig="499">
          <v:shape id="_x0000_i1283" type="#_x0000_t75" style="width:142.35pt;height:25.1pt" o:ole="">
            <v:imagedata r:id="rId532" o:title=""/>
          </v:shape>
          <o:OLEObject Type="Embed" ProgID="Equation.3" ShapeID="_x0000_i1283" DrawAspect="Content" ObjectID="_1700596063" r:id="rId533"/>
        </w:object>
      </w:r>
      <w:r>
        <w:rPr>
          <w:sz w:val="28"/>
          <w:szCs w:val="28"/>
          <w:lang w:val="uk-UA"/>
        </w:rPr>
        <w:tab/>
        <w:t>.</w:t>
      </w:r>
      <w:r>
        <w:rPr>
          <w:sz w:val="28"/>
          <w:szCs w:val="28"/>
          <w:lang w:val="uk-UA"/>
        </w:rPr>
        <w:tab/>
      </w:r>
      <w:r>
        <w:rPr>
          <w:sz w:val="28"/>
          <w:szCs w:val="28"/>
          <w:lang w:val="uk-UA"/>
        </w:rPr>
        <w:tab/>
      </w:r>
      <w:r>
        <w:rPr>
          <w:sz w:val="28"/>
          <w:szCs w:val="28"/>
          <w:lang w:val="uk-UA"/>
        </w:rPr>
        <w:tab/>
        <w:t>(3.13</w:t>
      </w:r>
      <w:r w:rsidRPr="00F9008B">
        <w:rPr>
          <w:sz w:val="28"/>
          <w:szCs w:val="28"/>
          <w:lang w:val="uk-UA"/>
        </w:rPr>
        <w:t>)</w:t>
      </w:r>
    </w:p>
    <w:p w:rsidR="0031173C" w:rsidRPr="00F9008B" w:rsidRDefault="0031173C" w:rsidP="0031173C">
      <w:pPr>
        <w:pStyle w:val="23"/>
        <w:spacing w:line="360" w:lineRule="auto"/>
        <w:ind w:firstLine="708"/>
        <w:rPr>
          <w:sz w:val="28"/>
          <w:szCs w:val="28"/>
          <w:lang w:val="uk-UA"/>
        </w:rPr>
      </w:pPr>
      <w:r>
        <w:rPr>
          <w:sz w:val="28"/>
          <w:szCs w:val="28"/>
          <w:lang w:val="uk-UA"/>
        </w:rPr>
        <w:t>Ширина смуги пропуска</w:t>
      </w:r>
      <w:r w:rsidRPr="00F9008B">
        <w:rPr>
          <w:sz w:val="28"/>
          <w:szCs w:val="28"/>
          <w:lang w:val="uk-UA"/>
        </w:rPr>
        <w:t>ння оптичного волокна визначається співвідношенням:</w:t>
      </w:r>
    </w:p>
    <w:p w:rsidR="0031173C" w:rsidRPr="00F9008B" w:rsidRDefault="0031173C" w:rsidP="0031173C">
      <w:pPr>
        <w:pStyle w:val="FR3"/>
        <w:spacing w:before="0" w:line="360" w:lineRule="auto"/>
        <w:ind w:left="0"/>
        <w:jc w:val="right"/>
        <w:rPr>
          <w:rFonts w:ascii="Times New Roman" w:hAnsi="Times New Roman"/>
          <w:i w:val="0"/>
          <w:sz w:val="28"/>
          <w:szCs w:val="28"/>
          <w:lang w:val="uk-UA"/>
        </w:rPr>
      </w:pPr>
      <w:r w:rsidRPr="00F9008B">
        <w:rPr>
          <w:rFonts w:ascii="Times New Roman" w:hAnsi="Times New Roman"/>
          <w:i w:val="0"/>
          <w:position w:val="-28"/>
          <w:sz w:val="28"/>
          <w:szCs w:val="28"/>
          <w:lang w:val="uk-UA"/>
        </w:rPr>
        <w:object w:dxaOrig="900" w:dyaOrig="720">
          <v:shape id="_x0000_i1284" type="#_x0000_t75" style="width:46.05pt;height:36.85pt" o:ole="">
            <v:imagedata r:id="rId534" o:title=""/>
          </v:shape>
          <o:OLEObject Type="Embed" ProgID="Equation.3" ShapeID="_x0000_i1284" DrawAspect="Content" ObjectID="_1700596064" r:id="rId535"/>
        </w:object>
      </w:r>
      <w:r>
        <w:rPr>
          <w:rFonts w:ascii="Times New Roman" w:hAnsi="Times New Roman"/>
          <w:i w:val="0"/>
          <w:sz w:val="28"/>
          <w:szCs w:val="28"/>
          <w:lang w:val="uk-UA"/>
        </w:rPr>
        <w:t xml:space="preserve">    [МГц]</w:t>
      </w:r>
      <w:r>
        <w:rPr>
          <w:rFonts w:ascii="Times New Roman" w:hAnsi="Times New Roman"/>
          <w:i w:val="0"/>
          <w:sz w:val="28"/>
          <w:szCs w:val="28"/>
          <w:lang w:val="uk-UA"/>
        </w:rPr>
        <w:tab/>
        <w:t>,</w:t>
      </w:r>
      <w:r>
        <w:rPr>
          <w:rFonts w:ascii="Times New Roman" w:hAnsi="Times New Roman"/>
          <w:i w:val="0"/>
          <w:sz w:val="28"/>
          <w:szCs w:val="28"/>
          <w:lang w:val="uk-UA"/>
        </w:rPr>
        <w:tab/>
      </w:r>
      <w:r>
        <w:rPr>
          <w:rFonts w:ascii="Times New Roman" w:hAnsi="Times New Roman"/>
          <w:i w:val="0"/>
          <w:sz w:val="28"/>
          <w:szCs w:val="28"/>
          <w:lang w:val="uk-UA"/>
        </w:rPr>
        <w:tab/>
      </w:r>
      <w:r>
        <w:rPr>
          <w:rFonts w:ascii="Times New Roman" w:hAnsi="Times New Roman"/>
          <w:i w:val="0"/>
          <w:sz w:val="28"/>
          <w:szCs w:val="28"/>
          <w:lang w:val="uk-UA"/>
        </w:rPr>
        <w:tab/>
      </w:r>
      <w:r>
        <w:rPr>
          <w:rFonts w:ascii="Times New Roman" w:hAnsi="Times New Roman"/>
          <w:i w:val="0"/>
          <w:sz w:val="28"/>
          <w:szCs w:val="28"/>
          <w:lang w:val="uk-UA"/>
        </w:rPr>
        <w:tab/>
        <w:t xml:space="preserve">     (3.14</w:t>
      </w:r>
      <w:r w:rsidRPr="00F9008B">
        <w:rPr>
          <w:rFonts w:ascii="Times New Roman" w:hAnsi="Times New Roman"/>
          <w:i w:val="0"/>
          <w:sz w:val="28"/>
          <w:szCs w:val="28"/>
          <w:lang w:val="uk-UA"/>
        </w:rPr>
        <w:t>)</w:t>
      </w:r>
    </w:p>
    <w:p w:rsidR="0031173C" w:rsidRPr="00FE3318" w:rsidRDefault="0031173C" w:rsidP="0031173C">
      <w:pPr>
        <w:pStyle w:val="23"/>
        <w:spacing w:line="360" w:lineRule="auto"/>
        <w:ind w:firstLine="0"/>
        <w:rPr>
          <w:position w:val="-6"/>
          <w:sz w:val="28"/>
          <w:szCs w:val="28"/>
          <w:lang w:val="uk-UA"/>
        </w:rPr>
      </w:pPr>
      <w:r>
        <w:rPr>
          <w:sz w:val="28"/>
          <w:szCs w:val="28"/>
          <w:lang w:val="uk-UA"/>
        </w:rPr>
        <w:t xml:space="preserve">де </w:t>
      </w:r>
      <w:r w:rsidRPr="00F9008B">
        <w:rPr>
          <w:position w:val="-6"/>
          <w:sz w:val="28"/>
          <w:szCs w:val="28"/>
          <w:lang w:val="uk-UA"/>
        </w:rPr>
        <w:object w:dxaOrig="220" w:dyaOrig="300">
          <v:shape id="_x0000_i1285" type="#_x0000_t75" style="width:10.9pt;height:15.05pt" o:ole="">
            <v:imagedata r:id="rId536" o:title=""/>
          </v:shape>
          <o:OLEObject Type="Embed" ProgID="Equation.3" ShapeID="_x0000_i1285" DrawAspect="Content" ObjectID="_1700596065" r:id="rId537"/>
        </w:object>
      </w:r>
      <w:r w:rsidRPr="00F9008B">
        <w:rPr>
          <w:sz w:val="28"/>
          <w:szCs w:val="28"/>
          <w:lang w:val="uk-UA"/>
        </w:rPr>
        <w:t xml:space="preserve"> – коефіцієнт, що в</w:t>
      </w:r>
      <w:r w:rsidR="006A1A45">
        <w:rPr>
          <w:sz w:val="28"/>
          <w:szCs w:val="28"/>
          <w:lang w:val="uk-UA"/>
        </w:rPr>
        <w:t>раховує форму оптичного імпульса</w:t>
      </w:r>
      <w:r w:rsidRPr="00F9008B">
        <w:rPr>
          <w:sz w:val="28"/>
          <w:szCs w:val="28"/>
          <w:lang w:val="uk-UA"/>
        </w:rPr>
        <w:t xml:space="preserve"> (від 0,44 при </w:t>
      </w:r>
      <w:r>
        <w:rPr>
          <w:sz w:val="28"/>
          <w:szCs w:val="28"/>
          <w:lang w:val="uk-UA"/>
        </w:rPr>
        <w:t>гау</w:t>
      </w:r>
      <w:r w:rsidRPr="00F9008B">
        <w:rPr>
          <w:sz w:val="28"/>
          <w:szCs w:val="28"/>
          <w:lang w:val="uk-UA"/>
        </w:rPr>
        <w:t>совській формі імпульсу до 0,6 при прямокутних імпульсах);</w:t>
      </w:r>
    </w:p>
    <w:p w:rsidR="0031173C" w:rsidRPr="00F9008B" w:rsidRDefault="0031173C" w:rsidP="0031173C">
      <w:pPr>
        <w:pStyle w:val="23"/>
        <w:spacing w:line="360" w:lineRule="auto"/>
        <w:ind w:firstLine="0"/>
        <w:rPr>
          <w:sz w:val="28"/>
          <w:szCs w:val="28"/>
          <w:lang w:val="uk-UA"/>
        </w:rPr>
      </w:pPr>
      <w:r w:rsidRPr="00F9008B">
        <w:rPr>
          <w:position w:val="-6"/>
          <w:sz w:val="28"/>
          <w:szCs w:val="28"/>
          <w:lang w:val="uk-UA"/>
        </w:rPr>
        <w:object w:dxaOrig="200" w:dyaOrig="240">
          <v:shape id="_x0000_i1286" type="#_x0000_t75" style="width:8.35pt;height:11.7pt" o:ole="">
            <v:imagedata r:id="rId538" o:title=""/>
          </v:shape>
          <o:OLEObject Type="Embed" ProgID="Equation.3" ShapeID="_x0000_i1286" DrawAspect="Content" ObjectID="_1700596066" r:id="rId539"/>
        </w:object>
      </w:r>
      <w:r w:rsidRPr="00F9008B">
        <w:rPr>
          <w:sz w:val="28"/>
          <w:szCs w:val="28"/>
          <w:lang w:val="uk-UA"/>
        </w:rPr>
        <w:t xml:space="preserve"> – </w:t>
      </w:r>
      <w:r>
        <w:rPr>
          <w:sz w:val="28"/>
          <w:szCs w:val="28"/>
          <w:lang w:val="uk-UA"/>
        </w:rPr>
        <w:t xml:space="preserve">часове </w:t>
      </w:r>
      <w:r w:rsidRPr="00F9008B">
        <w:rPr>
          <w:sz w:val="28"/>
          <w:szCs w:val="28"/>
          <w:lang w:val="uk-UA"/>
        </w:rPr>
        <w:t xml:space="preserve">розширення </w:t>
      </w:r>
      <w:r w:rsidR="006A1A45">
        <w:rPr>
          <w:sz w:val="28"/>
          <w:szCs w:val="28"/>
          <w:lang w:val="uk-UA"/>
        </w:rPr>
        <w:t>імпульса</w:t>
      </w:r>
      <w:r w:rsidRPr="00F9008B">
        <w:rPr>
          <w:sz w:val="28"/>
          <w:szCs w:val="28"/>
          <w:lang w:val="uk-UA"/>
        </w:rPr>
        <w:t>.</w:t>
      </w:r>
    </w:p>
    <w:p w:rsidR="0031173C" w:rsidRPr="00F9008B" w:rsidRDefault="0031173C" w:rsidP="0031173C">
      <w:pPr>
        <w:pStyle w:val="23"/>
        <w:spacing w:line="360" w:lineRule="auto"/>
        <w:ind w:firstLine="708"/>
        <w:rPr>
          <w:sz w:val="28"/>
          <w:szCs w:val="28"/>
          <w:lang w:val="uk-UA"/>
        </w:rPr>
      </w:pPr>
      <w:r w:rsidRPr="00F9008B">
        <w:rPr>
          <w:sz w:val="28"/>
          <w:szCs w:val="28"/>
          <w:lang w:val="uk-UA"/>
        </w:rPr>
        <w:t xml:space="preserve">Порівнюючи дисперсійні характеристики різних світловодів, можна відзначити, що кращими із цього погляду є </w:t>
      </w:r>
      <w:r>
        <w:rPr>
          <w:sz w:val="28"/>
          <w:szCs w:val="28"/>
          <w:lang w:val="uk-UA"/>
        </w:rPr>
        <w:t xml:space="preserve">одномодові світловоди де є </w:t>
      </w:r>
      <w:r w:rsidRPr="00F9008B">
        <w:rPr>
          <w:sz w:val="28"/>
          <w:szCs w:val="28"/>
          <w:lang w:val="uk-UA"/>
        </w:rPr>
        <w:t xml:space="preserve"> лише хроматична дисперсія, величина якої не перевищує декількох пікосекунд у певному діапа</w:t>
      </w:r>
      <w:r w:rsidR="00E62ED4">
        <w:rPr>
          <w:sz w:val="28"/>
          <w:szCs w:val="28"/>
          <w:lang w:val="uk-UA"/>
        </w:rPr>
        <w:t>зоні довжин хвиль (λ =1,2...1,6</w:t>
      </w:r>
      <w:r w:rsidRPr="00F9008B">
        <w:rPr>
          <w:sz w:val="28"/>
          <w:szCs w:val="28"/>
          <w:lang w:val="uk-UA"/>
        </w:rPr>
        <w:t>мкм).</w:t>
      </w:r>
    </w:p>
    <w:p w:rsidR="0031173C" w:rsidRPr="00F9008B" w:rsidRDefault="0031173C" w:rsidP="0031173C">
      <w:pPr>
        <w:pStyle w:val="23"/>
        <w:spacing w:line="360" w:lineRule="auto"/>
        <w:ind w:firstLine="708"/>
        <w:rPr>
          <w:sz w:val="28"/>
          <w:szCs w:val="28"/>
          <w:lang w:val="uk-UA"/>
        </w:rPr>
      </w:pPr>
      <w:r w:rsidRPr="00F9008B">
        <w:rPr>
          <w:sz w:val="28"/>
          <w:szCs w:val="28"/>
          <w:lang w:val="uk-UA"/>
        </w:rPr>
        <w:t>Із багатомодових світловодів кращі дані по дисперсії в градієнтних світловодів із плавним параболічним законом зміни</w:t>
      </w:r>
      <w:r>
        <w:rPr>
          <w:sz w:val="28"/>
          <w:szCs w:val="28"/>
          <w:lang w:val="uk-UA"/>
        </w:rPr>
        <w:t xml:space="preserve"> профіля показника за</w:t>
      </w:r>
      <w:r w:rsidRPr="00F9008B">
        <w:rPr>
          <w:sz w:val="28"/>
          <w:szCs w:val="28"/>
          <w:lang w:val="uk-UA"/>
        </w:rPr>
        <w:t xml:space="preserve">ломлення, у яких </w:t>
      </w:r>
      <w:r>
        <w:rPr>
          <w:sz w:val="28"/>
          <w:szCs w:val="28"/>
          <w:lang w:val="uk-UA"/>
        </w:rPr>
        <w:t>відбувається</w:t>
      </w:r>
      <w:r w:rsidRPr="00F9008B">
        <w:rPr>
          <w:sz w:val="28"/>
          <w:szCs w:val="28"/>
          <w:lang w:val="uk-UA"/>
        </w:rPr>
        <w:t xml:space="preserve"> вирівнювання часу пош</w:t>
      </w:r>
      <w:r>
        <w:rPr>
          <w:sz w:val="28"/>
          <w:szCs w:val="28"/>
          <w:lang w:val="uk-UA"/>
        </w:rPr>
        <w:t>ирення різних мод і визначальною</w:t>
      </w:r>
      <w:r w:rsidRPr="00F9008B">
        <w:rPr>
          <w:sz w:val="28"/>
          <w:szCs w:val="28"/>
          <w:lang w:val="uk-UA"/>
        </w:rPr>
        <w:t xml:space="preserve"> є матеріальна дисперсія. По абсолютній величині дисперсія зменшується з збільшенням довжини хвилі й коливається в межах 1...2 нс/км.</w:t>
      </w:r>
    </w:p>
    <w:p w:rsidR="0031173C" w:rsidRPr="00F9008B" w:rsidRDefault="006A1A45" w:rsidP="0031173C">
      <w:pPr>
        <w:pStyle w:val="23"/>
        <w:spacing w:line="360" w:lineRule="auto"/>
        <w:ind w:firstLine="708"/>
        <w:rPr>
          <w:sz w:val="28"/>
          <w:szCs w:val="28"/>
          <w:lang w:val="uk-UA"/>
        </w:rPr>
      </w:pPr>
      <w:r>
        <w:rPr>
          <w:sz w:val="28"/>
          <w:szCs w:val="28"/>
          <w:lang w:val="uk-UA"/>
        </w:rPr>
        <w:t>Найбільш</w:t>
      </w:r>
      <w:r w:rsidR="0031173C" w:rsidRPr="00F9008B">
        <w:rPr>
          <w:sz w:val="28"/>
          <w:szCs w:val="28"/>
          <w:lang w:val="uk-UA"/>
        </w:rPr>
        <w:t xml:space="preserve"> сильно дисперсія проявляється в східчастих </w:t>
      </w:r>
      <w:r w:rsidR="0031173C" w:rsidRPr="00F9008B">
        <w:rPr>
          <w:sz w:val="28"/>
          <w:szCs w:val="28"/>
        </w:rPr>
        <w:t>багато</w:t>
      </w:r>
      <w:r w:rsidR="0031173C" w:rsidRPr="00F9008B">
        <w:rPr>
          <w:sz w:val="28"/>
          <w:szCs w:val="28"/>
          <w:lang w:val="uk-UA"/>
        </w:rPr>
        <w:t>модов</w:t>
      </w:r>
      <w:r w:rsidR="0031173C" w:rsidRPr="00F9008B">
        <w:rPr>
          <w:sz w:val="28"/>
          <w:szCs w:val="28"/>
        </w:rPr>
        <w:t>и</w:t>
      </w:r>
      <w:r w:rsidR="0031173C" w:rsidRPr="00F9008B">
        <w:rPr>
          <w:sz w:val="28"/>
          <w:szCs w:val="28"/>
          <w:lang w:val="uk-UA"/>
        </w:rPr>
        <w:t>х світло</w:t>
      </w:r>
      <w:r w:rsidR="0031173C">
        <w:rPr>
          <w:sz w:val="28"/>
          <w:szCs w:val="28"/>
          <w:lang w:val="uk-UA"/>
        </w:rPr>
        <w:t>водах, що приводить до неможливості їхнього використання  у</w:t>
      </w:r>
      <w:r w:rsidR="0031173C" w:rsidRPr="00F9008B">
        <w:rPr>
          <w:sz w:val="28"/>
          <w:szCs w:val="28"/>
          <w:lang w:val="uk-UA"/>
        </w:rPr>
        <w:t xml:space="preserve"> цифрових високошвидкісних лініях зв'язку.</w:t>
      </w:r>
    </w:p>
    <w:p w:rsidR="0031173C" w:rsidRPr="00F9008B" w:rsidRDefault="0031173C" w:rsidP="0031173C">
      <w:pPr>
        <w:pStyle w:val="23"/>
        <w:spacing w:line="360" w:lineRule="auto"/>
        <w:ind w:firstLine="708"/>
        <w:rPr>
          <w:sz w:val="28"/>
          <w:szCs w:val="28"/>
          <w:lang w:val="uk-UA"/>
        </w:rPr>
      </w:pPr>
      <w:r>
        <w:rPr>
          <w:sz w:val="28"/>
          <w:szCs w:val="28"/>
          <w:lang w:val="uk-UA"/>
        </w:rPr>
        <w:t>Ширина смуги пропуска</w:t>
      </w:r>
      <w:r w:rsidRPr="00F9008B">
        <w:rPr>
          <w:sz w:val="28"/>
          <w:szCs w:val="28"/>
          <w:lang w:val="uk-UA"/>
        </w:rPr>
        <w:t xml:space="preserve">ння оптичного волокна при </w:t>
      </w:r>
      <w:r>
        <w:rPr>
          <w:sz w:val="28"/>
          <w:szCs w:val="28"/>
          <w:lang w:val="uk-UA"/>
        </w:rPr>
        <w:t>відомій нормованій смузі пропуска</w:t>
      </w:r>
      <w:r w:rsidRPr="00F9008B">
        <w:rPr>
          <w:sz w:val="28"/>
          <w:szCs w:val="28"/>
          <w:lang w:val="uk-UA"/>
        </w:rPr>
        <w:t>ння на один кілометр (</w:t>
      </w:r>
      <w:r w:rsidRPr="00F9008B">
        <w:rPr>
          <w:position w:val="-12"/>
          <w:sz w:val="28"/>
          <w:szCs w:val="28"/>
          <w:lang w:val="uk-UA"/>
        </w:rPr>
        <w:object w:dxaOrig="460" w:dyaOrig="380">
          <v:shape id="_x0000_i1287" type="#_x0000_t75" style="width:22.8pt;height:18.55pt" o:ole="">
            <v:imagedata r:id="rId540" o:title=""/>
          </v:shape>
          <o:OLEObject Type="Embed" ProgID="Equation.3" ShapeID="_x0000_i1287" DrawAspect="Content" ObjectID="_1700596067" r:id="rId541"/>
        </w:object>
      </w:r>
      <w:r w:rsidRPr="00F9008B">
        <w:rPr>
          <w:position w:val="-12"/>
          <w:sz w:val="28"/>
          <w:szCs w:val="28"/>
          <w:lang w:val="uk-UA"/>
        </w:rPr>
        <w:t xml:space="preserve"> </w:t>
      </w:r>
      <w:r>
        <w:rPr>
          <w:sz w:val="28"/>
          <w:szCs w:val="28"/>
          <w:lang w:val="uk-UA"/>
        </w:rPr>
        <w:t>) для коротких ліній менших</w:t>
      </w:r>
      <w:r w:rsidRPr="00F9008B">
        <w:rPr>
          <w:sz w:val="28"/>
          <w:szCs w:val="28"/>
          <w:lang w:val="uk-UA"/>
        </w:rPr>
        <w:t xml:space="preserve"> ніж довжина сталого режиму</w:t>
      </w:r>
      <w:r>
        <w:rPr>
          <w:sz w:val="28"/>
          <w:szCs w:val="28"/>
          <w:lang w:val="uk-UA"/>
        </w:rPr>
        <w:t xml:space="preserve"> (  </w:t>
      </w:r>
      <w:r w:rsidRPr="00F9008B">
        <w:rPr>
          <w:position w:val="-12"/>
          <w:sz w:val="28"/>
          <w:szCs w:val="28"/>
          <w:lang w:val="uk-UA"/>
        </w:rPr>
        <w:object w:dxaOrig="600" w:dyaOrig="380">
          <v:shape id="_x0000_i1288" type="#_x0000_t75" style="width:30.65pt;height:18.55pt" o:ole="">
            <v:imagedata r:id="rId445" o:title=""/>
          </v:shape>
          <o:OLEObject Type="Embed" ProgID="Equation.3" ShapeID="_x0000_i1288" DrawAspect="Content" ObjectID="_1700596068" r:id="rId542"/>
        </w:object>
      </w:r>
      <w:r>
        <w:rPr>
          <w:sz w:val="28"/>
          <w:szCs w:val="28"/>
          <w:lang w:val="uk-UA"/>
        </w:rPr>
        <w:t xml:space="preserve"> ) дорівнює</w:t>
      </w:r>
      <w:r w:rsidRPr="00F9008B">
        <w:rPr>
          <w:sz w:val="28"/>
          <w:szCs w:val="28"/>
          <w:lang w:val="uk-UA"/>
        </w:rPr>
        <w:t>:</w:t>
      </w:r>
    </w:p>
    <w:p w:rsidR="0031173C" w:rsidRPr="00F9008B" w:rsidRDefault="0031173C" w:rsidP="0031173C">
      <w:pPr>
        <w:pStyle w:val="23"/>
        <w:spacing w:line="360" w:lineRule="auto"/>
        <w:ind w:firstLine="0"/>
        <w:jc w:val="right"/>
        <w:rPr>
          <w:sz w:val="28"/>
          <w:szCs w:val="28"/>
          <w:lang w:val="uk-UA"/>
        </w:rPr>
      </w:pPr>
      <w:r>
        <w:rPr>
          <w:sz w:val="28"/>
          <w:szCs w:val="28"/>
          <w:lang w:val="uk-UA"/>
        </w:rPr>
        <w:t xml:space="preserve">                      </w:t>
      </w:r>
      <w:r w:rsidRPr="00F9008B">
        <w:rPr>
          <w:position w:val="-34"/>
          <w:sz w:val="28"/>
          <w:szCs w:val="28"/>
          <w:lang w:val="uk-UA"/>
        </w:rPr>
        <w:object w:dxaOrig="1260" w:dyaOrig="780">
          <v:shape id="_x0000_i1289" type="#_x0000_t75" style="width:62pt;height:38.2pt" o:ole="">
            <v:imagedata r:id="rId543" o:title=""/>
          </v:shape>
          <o:OLEObject Type="Embed" ProgID="Equation.3" ShapeID="_x0000_i1289" DrawAspect="Content" ObjectID="_1700596069" r:id="rId544"/>
        </w:object>
      </w:r>
      <w:r>
        <w:rPr>
          <w:sz w:val="28"/>
          <w:szCs w:val="28"/>
          <w:lang w:val="uk-UA"/>
        </w:rPr>
        <w:tab/>
        <w:t>.</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(3.15</w:t>
      </w:r>
      <w:r w:rsidRPr="00F9008B">
        <w:rPr>
          <w:sz w:val="28"/>
          <w:szCs w:val="28"/>
          <w:lang w:val="uk-UA"/>
        </w:rPr>
        <w:t>)</w:t>
      </w:r>
    </w:p>
    <w:p w:rsidR="0031173C" w:rsidRPr="00082E8C" w:rsidRDefault="0031173C" w:rsidP="0031173C">
      <w:pPr>
        <w:pStyle w:val="33"/>
        <w:spacing w:line="360" w:lineRule="auto"/>
        <w:ind w:firstLine="708"/>
        <w:rPr>
          <w:sz w:val="28"/>
          <w:szCs w:val="28"/>
          <w:lang w:val="uk-UA"/>
        </w:rPr>
      </w:pPr>
      <w:r w:rsidRPr="00082E8C">
        <w:rPr>
          <w:sz w:val="28"/>
          <w:szCs w:val="28"/>
          <w:lang w:val="uk-UA"/>
        </w:rPr>
        <w:t>Для</w:t>
      </w:r>
      <w:r>
        <w:rPr>
          <w:sz w:val="28"/>
          <w:szCs w:val="28"/>
          <w:lang w:val="uk-UA"/>
        </w:rPr>
        <w:t xml:space="preserve"> довгих ліній ширина смуги пропускання дорівнює:</w:t>
      </w:r>
    </w:p>
    <w:p w:rsidR="0031173C" w:rsidRDefault="0031173C" w:rsidP="0031173C">
      <w:pPr>
        <w:pStyle w:val="33"/>
        <w:spacing w:line="360" w:lineRule="auto"/>
        <w:ind w:firstLine="708"/>
        <w:jc w:val="right"/>
        <w:rPr>
          <w:sz w:val="28"/>
          <w:szCs w:val="28"/>
          <w:u w:val="single"/>
          <w:lang w:val="uk-UA"/>
        </w:rPr>
      </w:pPr>
      <w:r w:rsidRPr="00F9008B">
        <w:rPr>
          <w:position w:val="-34"/>
          <w:sz w:val="28"/>
          <w:szCs w:val="28"/>
          <w:lang w:val="uk-UA"/>
        </w:rPr>
        <w:object w:dxaOrig="1280" w:dyaOrig="740">
          <v:shape id="_x0000_i1290" type="#_x0000_t75" style="width:63.25pt;height:36.95pt" o:ole="">
            <v:imagedata r:id="rId545" o:title=""/>
          </v:shape>
          <o:OLEObject Type="Embed" ProgID="Equation.3" ShapeID="_x0000_i1290" DrawAspect="Content" ObjectID="_1700596070" r:id="rId546"/>
        </w:object>
      </w:r>
      <w:r>
        <w:rPr>
          <w:sz w:val="28"/>
          <w:szCs w:val="28"/>
          <w:lang w:val="uk-UA"/>
        </w:rPr>
        <w:tab/>
        <w:t>.</w:t>
      </w:r>
      <w:r>
        <w:rPr>
          <w:sz w:val="28"/>
          <w:szCs w:val="28"/>
          <w:lang w:val="uk-UA"/>
        </w:rPr>
        <w:tab/>
      </w:r>
      <w:r>
        <w:rPr>
          <w:sz w:val="28"/>
          <w:szCs w:val="28"/>
          <w:lang w:val="uk-UA"/>
        </w:rPr>
        <w:tab/>
      </w:r>
      <w:r>
        <w:rPr>
          <w:sz w:val="28"/>
          <w:szCs w:val="28"/>
          <w:lang w:val="uk-UA"/>
        </w:rPr>
        <w:tab/>
      </w:r>
      <w:r>
        <w:rPr>
          <w:sz w:val="28"/>
          <w:szCs w:val="28"/>
          <w:lang w:val="uk-UA"/>
        </w:rPr>
        <w:tab/>
        <w:t>(3.16)</w:t>
      </w:r>
    </w:p>
    <w:p w:rsidR="0031173C" w:rsidRPr="00491965" w:rsidRDefault="0031173C" w:rsidP="0031173C">
      <w:pPr>
        <w:pStyle w:val="33"/>
        <w:spacing w:line="360" w:lineRule="auto"/>
        <w:ind w:firstLine="708"/>
        <w:rPr>
          <w:sz w:val="28"/>
          <w:szCs w:val="28"/>
          <w:u w:val="single"/>
          <w:lang w:val="uk-UA"/>
        </w:rPr>
      </w:pPr>
      <w:r w:rsidRPr="00491965">
        <w:rPr>
          <w:sz w:val="28"/>
          <w:szCs w:val="28"/>
          <w:u w:val="single"/>
          <w:lang w:val="uk-UA"/>
        </w:rPr>
        <w:t>Критична частота</w:t>
      </w:r>
    </w:p>
    <w:p w:rsidR="0031173C" w:rsidRPr="00F9008B" w:rsidRDefault="0031173C" w:rsidP="0031173C">
      <w:pPr>
        <w:pStyle w:val="33"/>
        <w:spacing w:line="360" w:lineRule="auto"/>
        <w:ind w:firstLine="708"/>
        <w:rPr>
          <w:sz w:val="28"/>
          <w:szCs w:val="28"/>
          <w:lang w:val="uk-UA"/>
        </w:rPr>
      </w:pPr>
      <w:r w:rsidRPr="00F9008B">
        <w:rPr>
          <w:sz w:val="28"/>
          <w:szCs w:val="28"/>
          <w:lang w:val="uk-UA"/>
        </w:rPr>
        <w:t>Критична частота визначається відповідно до наступного співвідношення:</w:t>
      </w:r>
    </w:p>
    <w:p w:rsidR="0031173C" w:rsidRPr="00F9008B" w:rsidRDefault="0031173C" w:rsidP="0031173C">
      <w:pPr>
        <w:pStyle w:val="33"/>
        <w:spacing w:line="360" w:lineRule="auto"/>
        <w:ind w:firstLine="708"/>
        <w:jc w:val="right"/>
        <w:rPr>
          <w:sz w:val="28"/>
          <w:szCs w:val="28"/>
          <w:lang w:val="uk-UA"/>
        </w:rPr>
      </w:pPr>
      <w:r w:rsidRPr="009B05E9">
        <w:rPr>
          <w:position w:val="-38"/>
          <w:sz w:val="28"/>
          <w:szCs w:val="28"/>
          <w:lang w:val="uk-UA"/>
        </w:rPr>
        <w:object w:dxaOrig="1760" w:dyaOrig="780">
          <v:shape id="_x0000_i1291" type="#_x0000_t75" style="width:88.3pt;height:38.2pt" o:ole="">
            <v:imagedata r:id="rId547" o:title=""/>
          </v:shape>
          <o:OLEObject Type="Embed" ProgID="Equation.3" ShapeID="_x0000_i1291" DrawAspect="Content" ObjectID="_1700596071" r:id="rId548"/>
        </w:object>
      </w:r>
      <w:r>
        <w:rPr>
          <w:sz w:val="28"/>
          <w:szCs w:val="28"/>
          <w:lang w:val="uk-UA"/>
        </w:rPr>
        <w:t xml:space="preserve">   Гц,</w:t>
      </w:r>
      <w:r>
        <w:rPr>
          <w:sz w:val="28"/>
          <w:szCs w:val="28"/>
          <w:lang w:val="uk-UA"/>
        </w:rPr>
        <w:tab/>
      </w:r>
      <w:r>
        <w:rPr>
          <w:sz w:val="28"/>
          <w:szCs w:val="28"/>
          <w:lang w:val="uk-UA"/>
        </w:rPr>
        <w:tab/>
      </w:r>
      <w:r>
        <w:rPr>
          <w:sz w:val="28"/>
          <w:szCs w:val="28"/>
          <w:lang w:val="uk-UA"/>
        </w:rPr>
        <w:tab/>
      </w:r>
      <w:r>
        <w:rPr>
          <w:sz w:val="28"/>
          <w:szCs w:val="28"/>
          <w:lang w:val="uk-UA"/>
        </w:rPr>
        <w:tab/>
        <w:t xml:space="preserve">         (3.17</w:t>
      </w:r>
      <w:r w:rsidRPr="00F9008B">
        <w:rPr>
          <w:sz w:val="28"/>
          <w:szCs w:val="28"/>
          <w:lang w:val="uk-UA"/>
        </w:rPr>
        <w:t>)</w:t>
      </w:r>
    </w:p>
    <w:p w:rsidR="0031173C" w:rsidRPr="00D85971" w:rsidRDefault="0031173C" w:rsidP="0031173C">
      <w:pPr>
        <w:pStyle w:val="33"/>
        <w:spacing w:line="360" w:lineRule="auto"/>
        <w:ind w:firstLine="0"/>
        <w:rPr>
          <w:position w:val="-12"/>
          <w:sz w:val="28"/>
          <w:szCs w:val="28"/>
          <w:lang w:val="uk-UA"/>
        </w:rPr>
      </w:pPr>
      <w:r>
        <w:rPr>
          <w:sz w:val="28"/>
          <w:szCs w:val="28"/>
          <w:lang w:val="uk-UA"/>
        </w:rPr>
        <w:t xml:space="preserve">де </w:t>
      </w:r>
      <w:r w:rsidRPr="00F9008B">
        <w:rPr>
          <w:position w:val="-12"/>
          <w:sz w:val="28"/>
          <w:szCs w:val="28"/>
          <w:lang w:val="uk-UA"/>
        </w:rPr>
        <w:object w:dxaOrig="440" w:dyaOrig="380">
          <v:shape id="_x0000_i1292" type="#_x0000_t75" style="width:21.9pt;height:18.8pt" o:ole="">
            <v:imagedata r:id="rId549" o:title=""/>
          </v:shape>
          <o:OLEObject Type="Embed" ProgID="Equation.3" ShapeID="_x0000_i1292" DrawAspect="Content" ObjectID="_1700596072" r:id="rId550"/>
        </w:object>
      </w:r>
      <w:r>
        <w:rPr>
          <w:sz w:val="28"/>
          <w:szCs w:val="28"/>
          <w:lang w:val="uk-UA"/>
        </w:rPr>
        <w:t xml:space="preserve"> – значення коренів</w:t>
      </w:r>
      <w:r w:rsidRPr="00F9008B">
        <w:rPr>
          <w:sz w:val="28"/>
          <w:szCs w:val="28"/>
          <w:lang w:val="uk-UA"/>
        </w:rPr>
        <w:t xml:space="preserve"> функції Бесселя для різних типів хвиль; </w:t>
      </w:r>
    </w:p>
    <w:p w:rsidR="0031173C" w:rsidRPr="00F9008B" w:rsidRDefault="0031173C" w:rsidP="0031173C">
      <w:pPr>
        <w:pStyle w:val="33"/>
        <w:spacing w:line="360" w:lineRule="auto"/>
        <w:ind w:firstLine="0"/>
        <w:rPr>
          <w:sz w:val="28"/>
          <w:szCs w:val="28"/>
          <w:lang w:val="uk-UA"/>
        </w:rPr>
      </w:pPr>
      <w:r w:rsidRPr="00F9008B">
        <w:rPr>
          <w:position w:val="-6"/>
          <w:sz w:val="28"/>
          <w:szCs w:val="28"/>
          <w:lang w:val="uk-UA"/>
        </w:rPr>
        <w:object w:dxaOrig="200" w:dyaOrig="240">
          <v:shape id="_x0000_i1293" type="#_x0000_t75" style="width:8.75pt;height:11.9pt" o:ole="">
            <v:imagedata r:id="rId551" o:title=""/>
          </v:shape>
          <o:OLEObject Type="Embed" ProgID="Equation.3" ShapeID="_x0000_i1293" DrawAspect="Content" ObjectID="_1700596073" r:id="rId552"/>
        </w:object>
      </w:r>
      <w:r w:rsidRPr="00F9008B">
        <w:rPr>
          <w:sz w:val="28"/>
          <w:szCs w:val="28"/>
          <w:lang w:val="uk-UA"/>
        </w:rPr>
        <w:t xml:space="preserve"> – швидкість світла;</w:t>
      </w:r>
    </w:p>
    <w:p w:rsidR="0031173C" w:rsidRPr="00F9008B" w:rsidRDefault="0031173C" w:rsidP="0031173C">
      <w:pPr>
        <w:pStyle w:val="33"/>
        <w:spacing w:line="360" w:lineRule="auto"/>
        <w:ind w:firstLine="0"/>
        <w:rPr>
          <w:sz w:val="28"/>
          <w:szCs w:val="28"/>
          <w:lang w:val="uk-UA"/>
        </w:rPr>
      </w:pPr>
      <w:r w:rsidRPr="00F9008B">
        <w:rPr>
          <w:position w:val="-6"/>
          <w:sz w:val="28"/>
          <w:szCs w:val="28"/>
          <w:lang w:val="uk-UA"/>
        </w:rPr>
        <w:object w:dxaOrig="240" w:dyaOrig="300">
          <v:shape id="_x0000_i1294" type="#_x0000_t75" style="width:11.9pt;height:15.05pt" o:ole="">
            <v:imagedata r:id="rId553" o:title=""/>
          </v:shape>
          <o:OLEObject Type="Embed" ProgID="Equation.3" ShapeID="_x0000_i1294" DrawAspect="Content" ObjectID="_1700596074" r:id="rId554"/>
        </w:object>
      </w:r>
      <w:r w:rsidRPr="00F9008B">
        <w:rPr>
          <w:sz w:val="28"/>
          <w:szCs w:val="28"/>
          <w:lang w:val="uk-UA"/>
        </w:rPr>
        <w:t xml:space="preserve">  –  діаметр </w:t>
      </w:r>
      <w:r>
        <w:rPr>
          <w:sz w:val="28"/>
          <w:szCs w:val="28"/>
          <w:lang w:val="uk-UA"/>
        </w:rPr>
        <w:t>о</w:t>
      </w:r>
      <w:r w:rsidRPr="00F9008B">
        <w:rPr>
          <w:sz w:val="28"/>
          <w:szCs w:val="28"/>
          <w:lang w:val="uk-UA"/>
        </w:rPr>
        <w:t>сер</w:t>
      </w:r>
      <w:r>
        <w:rPr>
          <w:sz w:val="28"/>
          <w:szCs w:val="28"/>
          <w:lang w:val="uk-UA"/>
        </w:rPr>
        <w:t>дя</w:t>
      </w:r>
      <w:r w:rsidRPr="00F9008B">
        <w:rPr>
          <w:sz w:val="28"/>
          <w:szCs w:val="28"/>
          <w:lang w:val="uk-UA"/>
        </w:rPr>
        <w:t xml:space="preserve"> оптичного волокна;</w:t>
      </w:r>
    </w:p>
    <w:p w:rsidR="0031173C" w:rsidRPr="00F9008B" w:rsidRDefault="0031173C" w:rsidP="0031173C">
      <w:pPr>
        <w:pStyle w:val="33"/>
        <w:spacing w:line="360" w:lineRule="auto"/>
        <w:ind w:firstLine="0"/>
        <w:rPr>
          <w:sz w:val="28"/>
          <w:szCs w:val="28"/>
          <w:lang w:val="uk-UA"/>
        </w:rPr>
      </w:pPr>
      <w:r w:rsidRPr="009B05E9">
        <w:rPr>
          <w:position w:val="-12"/>
          <w:sz w:val="28"/>
          <w:szCs w:val="28"/>
          <w:lang w:val="uk-UA"/>
        </w:rPr>
        <w:object w:dxaOrig="260" w:dyaOrig="360">
          <v:shape id="_x0000_i1295" type="#_x0000_t75" style="width:13.75pt;height:18.15pt" o:ole="">
            <v:imagedata r:id="rId555" o:title=""/>
          </v:shape>
          <o:OLEObject Type="Embed" ProgID="Equation.3" ShapeID="_x0000_i1295" DrawAspect="Content" ObjectID="_1700596075" r:id="rId556"/>
        </w:object>
      </w:r>
      <w:r w:rsidRPr="00F9008B">
        <w:rPr>
          <w:sz w:val="28"/>
          <w:szCs w:val="28"/>
          <w:lang w:val="uk-UA"/>
        </w:rPr>
        <w:t xml:space="preserve"> і  </w:t>
      </w:r>
      <w:r w:rsidRPr="009B05E9">
        <w:rPr>
          <w:position w:val="-12"/>
          <w:sz w:val="28"/>
          <w:szCs w:val="28"/>
          <w:lang w:val="uk-UA"/>
        </w:rPr>
        <w:object w:dxaOrig="279" w:dyaOrig="360">
          <v:shape id="_x0000_i1296" type="#_x0000_t75" style="width:14.4pt;height:18.15pt" o:ole="">
            <v:imagedata r:id="rId557" o:title=""/>
          </v:shape>
          <o:OLEObject Type="Embed" ProgID="Equation.3" ShapeID="_x0000_i1296" DrawAspect="Content" ObjectID="_1700596076" r:id="rId558"/>
        </w:object>
      </w:r>
      <w:r>
        <w:rPr>
          <w:sz w:val="28"/>
          <w:szCs w:val="28"/>
          <w:lang w:val="uk-UA"/>
        </w:rPr>
        <w:t xml:space="preserve"> – показники за</w:t>
      </w:r>
      <w:r w:rsidRPr="00F9008B">
        <w:rPr>
          <w:sz w:val="28"/>
          <w:szCs w:val="28"/>
          <w:lang w:val="uk-UA"/>
        </w:rPr>
        <w:t xml:space="preserve">ломлення </w:t>
      </w:r>
      <w:r>
        <w:rPr>
          <w:sz w:val="28"/>
          <w:szCs w:val="28"/>
          <w:lang w:val="uk-UA"/>
        </w:rPr>
        <w:t>о</w:t>
      </w:r>
      <w:r w:rsidRPr="00F9008B">
        <w:rPr>
          <w:sz w:val="28"/>
          <w:szCs w:val="28"/>
          <w:lang w:val="uk-UA"/>
        </w:rPr>
        <w:t>сер</w:t>
      </w:r>
      <w:r>
        <w:rPr>
          <w:sz w:val="28"/>
          <w:szCs w:val="28"/>
          <w:lang w:val="uk-UA"/>
        </w:rPr>
        <w:t>дя</w:t>
      </w:r>
      <w:r w:rsidRPr="00F9008B">
        <w:rPr>
          <w:sz w:val="28"/>
          <w:szCs w:val="28"/>
          <w:lang w:val="uk-UA"/>
        </w:rPr>
        <w:t xml:space="preserve"> й оболонки.</w:t>
      </w:r>
    </w:p>
    <w:p w:rsidR="0031173C" w:rsidRPr="00491965" w:rsidRDefault="0031173C" w:rsidP="0031173C">
      <w:pPr>
        <w:pStyle w:val="33"/>
        <w:spacing w:line="360" w:lineRule="auto"/>
        <w:ind w:firstLine="708"/>
        <w:rPr>
          <w:sz w:val="28"/>
          <w:szCs w:val="28"/>
          <w:u w:val="single"/>
          <w:lang w:val="uk-UA"/>
        </w:rPr>
      </w:pPr>
      <w:r w:rsidRPr="00491965">
        <w:rPr>
          <w:sz w:val="28"/>
          <w:szCs w:val="28"/>
          <w:u w:val="single"/>
          <w:lang w:val="uk-UA"/>
        </w:rPr>
        <w:t>Критична довжина хвилі</w:t>
      </w:r>
    </w:p>
    <w:p w:rsidR="0031173C" w:rsidRPr="00F9008B" w:rsidRDefault="0031173C" w:rsidP="0031173C">
      <w:pPr>
        <w:pStyle w:val="33"/>
        <w:spacing w:line="360" w:lineRule="auto"/>
        <w:ind w:firstLine="708"/>
        <w:rPr>
          <w:sz w:val="28"/>
          <w:szCs w:val="28"/>
          <w:lang w:val="uk-UA"/>
        </w:rPr>
      </w:pPr>
      <w:r w:rsidRPr="00F9008B">
        <w:rPr>
          <w:sz w:val="28"/>
          <w:szCs w:val="28"/>
          <w:lang w:val="uk-UA"/>
        </w:rPr>
        <w:t>Значення критичної довжини хвилі визначається відповідно до наступного співвідношення:</w:t>
      </w:r>
    </w:p>
    <w:p w:rsidR="0031173C" w:rsidRPr="00F9008B" w:rsidRDefault="0031173C" w:rsidP="0031173C">
      <w:pPr>
        <w:pStyle w:val="33"/>
        <w:spacing w:line="360" w:lineRule="auto"/>
        <w:ind w:firstLine="708"/>
        <w:jc w:val="right"/>
        <w:rPr>
          <w:sz w:val="28"/>
          <w:szCs w:val="28"/>
          <w:lang w:val="uk-UA"/>
        </w:rPr>
      </w:pPr>
      <w:r w:rsidRPr="002E2302">
        <w:rPr>
          <w:position w:val="-30"/>
          <w:sz w:val="28"/>
          <w:szCs w:val="28"/>
          <w:lang w:val="uk-UA"/>
        </w:rPr>
        <w:object w:dxaOrig="2140" w:dyaOrig="680">
          <v:shape id="_x0000_i1297" type="#_x0000_t75" style="width:107.05pt;height:33.8pt" o:ole="">
            <v:imagedata r:id="rId559" o:title=""/>
          </v:shape>
          <o:OLEObject Type="Embed" ProgID="Equation.3" ShapeID="_x0000_i1297" DrawAspect="Content" ObjectID="_1700596077" r:id="rId560"/>
        </w:object>
      </w:r>
      <w:r>
        <w:rPr>
          <w:sz w:val="28"/>
          <w:szCs w:val="28"/>
          <w:lang w:val="uk-UA"/>
        </w:rPr>
        <w:t xml:space="preserve">   мкм,</w:t>
      </w:r>
      <w:r>
        <w:rPr>
          <w:sz w:val="28"/>
          <w:szCs w:val="28"/>
          <w:lang w:val="uk-UA"/>
        </w:rPr>
        <w:tab/>
      </w:r>
      <w:r>
        <w:rPr>
          <w:sz w:val="28"/>
          <w:szCs w:val="28"/>
          <w:lang w:val="uk-UA"/>
        </w:rPr>
        <w:tab/>
      </w:r>
      <w:r>
        <w:rPr>
          <w:sz w:val="28"/>
          <w:szCs w:val="28"/>
          <w:lang w:val="uk-UA"/>
        </w:rPr>
        <w:tab/>
      </w:r>
      <w:r>
        <w:rPr>
          <w:sz w:val="28"/>
          <w:szCs w:val="28"/>
          <w:lang w:val="uk-UA"/>
        </w:rPr>
        <w:tab/>
        <w:t xml:space="preserve">         (3.18</w:t>
      </w:r>
      <w:r w:rsidRPr="00F9008B">
        <w:rPr>
          <w:sz w:val="28"/>
          <w:szCs w:val="28"/>
          <w:lang w:val="uk-UA"/>
        </w:rPr>
        <w:t>)</w:t>
      </w:r>
    </w:p>
    <w:p w:rsidR="0031173C" w:rsidRPr="00D85971" w:rsidRDefault="0031173C" w:rsidP="0031173C">
      <w:pPr>
        <w:pStyle w:val="33"/>
        <w:spacing w:line="360" w:lineRule="auto"/>
        <w:ind w:firstLine="0"/>
        <w:rPr>
          <w:position w:val="-6"/>
          <w:sz w:val="28"/>
          <w:szCs w:val="28"/>
          <w:lang w:val="uk-UA"/>
        </w:rPr>
      </w:pPr>
      <w:r>
        <w:rPr>
          <w:sz w:val="28"/>
          <w:szCs w:val="28"/>
          <w:lang w:val="uk-UA"/>
        </w:rPr>
        <w:t xml:space="preserve">де </w:t>
      </w:r>
      <w:r w:rsidRPr="00F9008B">
        <w:rPr>
          <w:position w:val="-6"/>
          <w:sz w:val="28"/>
          <w:szCs w:val="28"/>
          <w:lang w:val="uk-UA"/>
        </w:rPr>
        <w:object w:dxaOrig="240" w:dyaOrig="300">
          <v:shape id="_x0000_i1298" type="#_x0000_t75" style="width:11.9pt;height:15.05pt" o:ole="">
            <v:imagedata r:id="rId553" o:title=""/>
          </v:shape>
          <o:OLEObject Type="Embed" ProgID="Equation.3" ShapeID="_x0000_i1298" DrawAspect="Content" ObjectID="_1700596078" r:id="rId561"/>
        </w:object>
      </w:r>
      <w:r w:rsidRPr="00F9008B">
        <w:rPr>
          <w:sz w:val="28"/>
          <w:szCs w:val="28"/>
          <w:lang w:val="uk-UA"/>
        </w:rPr>
        <w:t xml:space="preserve">  –  діаметр </w:t>
      </w:r>
      <w:r>
        <w:rPr>
          <w:sz w:val="28"/>
          <w:szCs w:val="28"/>
          <w:lang w:val="uk-UA"/>
        </w:rPr>
        <w:t>осердя</w:t>
      </w:r>
      <w:r w:rsidRPr="00F9008B">
        <w:rPr>
          <w:sz w:val="28"/>
          <w:szCs w:val="28"/>
          <w:lang w:val="uk-UA"/>
        </w:rPr>
        <w:t xml:space="preserve"> оптичного волокна;</w:t>
      </w:r>
    </w:p>
    <w:p w:rsidR="0031173C" w:rsidRPr="00F9008B" w:rsidRDefault="0031173C" w:rsidP="0031173C">
      <w:pPr>
        <w:pStyle w:val="33"/>
        <w:spacing w:line="360" w:lineRule="auto"/>
        <w:ind w:firstLine="0"/>
        <w:rPr>
          <w:sz w:val="28"/>
          <w:szCs w:val="28"/>
          <w:lang w:val="uk-UA"/>
        </w:rPr>
      </w:pPr>
      <w:r w:rsidRPr="00A7011C">
        <w:rPr>
          <w:position w:val="-12"/>
          <w:sz w:val="28"/>
          <w:szCs w:val="28"/>
          <w:lang w:val="uk-UA"/>
        </w:rPr>
        <w:object w:dxaOrig="260" w:dyaOrig="360">
          <v:shape id="_x0000_i1299" type="#_x0000_t75" style="width:13.75pt;height:18.15pt" o:ole="">
            <v:imagedata r:id="rId562" o:title=""/>
          </v:shape>
          <o:OLEObject Type="Embed" ProgID="Equation.3" ShapeID="_x0000_i1299" DrawAspect="Content" ObjectID="_1700596079" r:id="rId563"/>
        </w:object>
      </w:r>
      <w:r w:rsidRPr="00F9008B">
        <w:rPr>
          <w:sz w:val="28"/>
          <w:szCs w:val="28"/>
          <w:lang w:val="uk-UA"/>
        </w:rPr>
        <w:t xml:space="preserve"> і  </w:t>
      </w:r>
      <w:r w:rsidRPr="00A7011C">
        <w:rPr>
          <w:position w:val="-12"/>
          <w:sz w:val="28"/>
          <w:szCs w:val="28"/>
          <w:lang w:val="uk-UA"/>
        </w:rPr>
        <w:object w:dxaOrig="279" w:dyaOrig="360">
          <v:shape id="_x0000_i1300" type="#_x0000_t75" style="width:14.4pt;height:18.15pt" o:ole="">
            <v:imagedata r:id="rId564" o:title=""/>
          </v:shape>
          <o:OLEObject Type="Embed" ProgID="Equation.3" ShapeID="_x0000_i1300" DrawAspect="Content" ObjectID="_1700596080" r:id="rId565"/>
        </w:object>
      </w:r>
      <w:r>
        <w:rPr>
          <w:sz w:val="28"/>
          <w:szCs w:val="28"/>
          <w:lang w:val="uk-UA"/>
        </w:rPr>
        <w:t xml:space="preserve"> – показники за</w:t>
      </w:r>
      <w:r w:rsidRPr="00F9008B">
        <w:rPr>
          <w:sz w:val="28"/>
          <w:szCs w:val="28"/>
          <w:lang w:val="uk-UA"/>
        </w:rPr>
        <w:t xml:space="preserve">ломлення </w:t>
      </w:r>
      <w:r>
        <w:rPr>
          <w:sz w:val="28"/>
          <w:szCs w:val="28"/>
          <w:lang w:val="uk-UA"/>
        </w:rPr>
        <w:t>осердя</w:t>
      </w:r>
      <w:r w:rsidRPr="00F9008B">
        <w:rPr>
          <w:sz w:val="28"/>
          <w:szCs w:val="28"/>
          <w:lang w:val="uk-UA"/>
        </w:rPr>
        <w:t xml:space="preserve"> й оболонки;</w:t>
      </w:r>
    </w:p>
    <w:p w:rsidR="0031173C" w:rsidRPr="00F9008B" w:rsidRDefault="0031173C" w:rsidP="0031173C">
      <w:pPr>
        <w:pStyle w:val="33"/>
        <w:spacing w:line="360" w:lineRule="auto"/>
        <w:ind w:firstLine="0"/>
        <w:rPr>
          <w:sz w:val="28"/>
          <w:szCs w:val="28"/>
          <w:lang w:val="uk-UA"/>
        </w:rPr>
      </w:pPr>
      <w:r w:rsidRPr="00F9008B">
        <w:rPr>
          <w:position w:val="-12"/>
          <w:sz w:val="28"/>
          <w:szCs w:val="28"/>
          <w:lang w:val="uk-UA"/>
        </w:rPr>
        <w:object w:dxaOrig="440" w:dyaOrig="380">
          <v:shape id="_x0000_i1301" type="#_x0000_t75" style="width:21.9pt;height:18.8pt" o:ole="">
            <v:imagedata r:id="rId549" o:title=""/>
          </v:shape>
          <o:OLEObject Type="Embed" ProgID="Equation.3" ShapeID="_x0000_i1301" DrawAspect="Content" ObjectID="_1700596081" r:id="rId566"/>
        </w:object>
      </w:r>
      <w:r>
        <w:rPr>
          <w:sz w:val="28"/>
          <w:szCs w:val="28"/>
          <w:lang w:val="uk-UA"/>
        </w:rPr>
        <w:t xml:space="preserve"> – значення коренів</w:t>
      </w:r>
      <w:r w:rsidRPr="00F9008B">
        <w:rPr>
          <w:sz w:val="28"/>
          <w:szCs w:val="28"/>
          <w:lang w:val="uk-UA"/>
        </w:rPr>
        <w:t xml:space="preserve"> функції</w:t>
      </w:r>
      <w:r>
        <w:rPr>
          <w:sz w:val="28"/>
          <w:szCs w:val="28"/>
          <w:lang w:val="uk-UA"/>
        </w:rPr>
        <w:t xml:space="preserve"> Бесселя для різних типів хвиль.</w:t>
      </w:r>
      <w:r w:rsidRPr="00F9008B">
        <w:rPr>
          <w:sz w:val="28"/>
          <w:szCs w:val="28"/>
          <w:lang w:val="uk-UA"/>
        </w:rPr>
        <w:t xml:space="preserve"> </w:t>
      </w:r>
    </w:p>
    <w:p w:rsidR="0031173C" w:rsidRDefault="0031173C" w:rsidP="0031173C">
      <w:pPr>
        <w:pStyle w:val="33"/>
        <w:spacing w:line="360" w:lineRule="auto"/>
        <w:ind w:firstLine="708"/>
        <w:rPr>
          <w:sz w:val="28"/>
          <w:szCs w:val="28"/>
          <w:lang w:val="uk-UA"/>
        </w:rPr>
      </w:pPr>
      <w:r>
        <w:rPr>
          <w:sz w:val="28"/>
          <w:szCs w:val="28"/>
          <w:lang w:val="uk-UA"/>
        </w:rPr>
        <w:t>Значення коренів</w:t>
      </w:r>
      <w:r w:rsidRPr="00F9008B">
        <w:rPr>
          <w:sz w:val="28"/>
          <w:szCs w:val="28"/>
          <w:lang w:val="uk-UA"/>
        </w:rPr>
        <w:t xml:space="preserve"> функції Бесселя для різних ти</w:t>
      </w:r>
      <w:r>
        <w:rPr>
          <w:sz w:val="28"/>
          <w:szCs w:val="28"/>
          <w:lang w:val="uk-UA"/>
        </w:rPr>
        <w:t>пів хвиль представлені в табл.</w:t>
      </w:r>
      <w:r w:rsidRPr="00F9008B">
        <w:rPr>
          <w:sz w:val="28"/>
          <w:szCs w:val="28"/>
          <w:lang w:val="uk-UA"/>
        </w:rPr>
        <w:t xml:space="preserve"> </w:t>
      </w:r>
      <w:r>
        <w:rPr>
          <w:sz w:val="28"/>
          <w:szCs w:val="28"/>
          <w:lang w:val="uk-UA"/>
        </w:rPr>
        <w:t>3</w:t>
      </w:r>
      <w:r w:rsidRPr="00F9008B">
        <w:rPr>
          <w:sz w:val="28"/>
          <w:szCs w:val="28"/>
          <w:lang w:val="uk-UA"/>
        </w:rPr>
        <w:t>.</w:t>
      </w:r>
      <w:r>
        <w:rPr>
          <w:sz w:val="28"/>
          <w:szCs w:val="28"/>
          <w:lang w:val="uk-UA"/>
        </w:rPr>
        <w:t>5</w:t>
      </w:r>
      <w:r w:rsidRPr="00F9008B">
        <w:rPr>
          <w:sz w:val="28"/>
          <w:szCs w:val="28"/>
          <w:lang w:val="uk-UA"/>
        </w:rPr>
        <w:t>.</w:t>
      </w:r>
    </w:p>
    <w:p w:rsidR="00002FD4" w:rsidRPr="00F9008B" w:rsidRDefault="00002FD4" w:rsidP="0031173C">
      <w:pPr>
        <w:pStyle w:val="33"/>
        <w:spacing w:line="360" w:lineRule="auto"/>
        <w:ind w:firstLine="708"/>
        <w:rPr>
          <w:sz w:val="28"/>
          <w:szCs w:val="28"/>
          <w:lang w:val="uk-UA"/>
        </w:rPr>
      </w:pPr>
    </w:p>
    <w:p w:rsidR="0031173C" w:rsidRDefault="0031173C" w:rsidP="0031173C">
      <w:pPr>
        <w:pStyle w:val="33"/>
        <w:spacing w:line="360" w:lineRule="auto"/>
        <w:ind w:firstLine="708"/>
        <w:jc w:val="right"/>
        <w:rPr>
          <w:sz w:val="28"/>
          <w:szCs w:val="28"/>
          <w:lang w:val="uk-UA"/>
        </w:rPr>
      </w:pPr>
      <w:r w:rsidRPr="00F9008B">
        <w:rPr>
          <w:sz w:val="28"/>
          <w:szCs w:val="28"/>
          <w:lang w:val="uk-UA"/>
        </w:rPr>
        <w:t xml:space="preserve">Таблиця </w:t>
      </w:r>
      <w:r>
        <w:rPr>
          <w:sz w:val="28"/>
          <w:szCs w:val="28"/>
          <w:lang w:val="uk-UA"/>
        </w:rPr>
        <w:t>3</w:t>
      </w:r>
      <w:r w:rsidRPr="00F9008B">
        <w:rPr>
          <w:sz w:val="28"/>
          <w:szCs w:val="28"/>
          <w:lang w:val="uk-UA"/>
        </w:rPr>
        <w:t>.</w:t>
      </w:r>
      <w:r>
        <w:rPr>
          <w:sz w:val="28"/>
          <w:szCs w:val="28"/>
          <w:lang w:val="uk-UA"/>
        </w:rPr>
        <w:t>5</w:t>
      </w:r>
    </w:p>
    <w:p w:rsidR="0031173C" w:rsidRPr="00F9008B" w:rsidRDefault="0031173C" w:rsidP="0031173C">
      <w:pPr>
        <w:pStyle w:val="33"/>
        <w:spacing w:line="360" w:lineRule="auto"/>
        <w:ind w:firstLine="708"/>
        <w:jc w:val="right"/>
        <w:rPr>
          <w:sz w:val="28"/>
          <w:szCs w:val="28"/>
          <w:lang w:val="uk-UA"/>
        </w:rPr>
      </w:pPr>
      <w:r>
        <w:rPr>
          <w:sz w:val="28"/>
          <w:szCs w:val="28"/>
          <w:lang w:val="uk-UA"/>
        </w:rPr>
        <w:t>Значення коренів функції Бесселя</w:t>
      </w:r>
    </w:p>
    <w:tbl>
      <w:tblPr>
        <w:tblW w:w="5000" w:type="pct"/>
        <w:tblCellMar>
          <w:left w:w="40" w:type="dxa"/>
          <w:right w:w="40" w:type="dxa"/>
        </w:tblCellMar>
        <w:tblLook w:val="0000" w:firstRow="0" w:lastRow="0" w:firstColumn="0" w:lastColumn="0" w:noHBand="0" w:noVBand="0"/>
      </w:tblPr>
      <w:tblGrid>
        <w:gridCol w:w="1434"/>
        <w:gridCol w:w="1751"/>
        <w:gridCol w:w="2072"/>
        <w:gridCol w:w="2231"/>
        <w:gridCol w:w="2229"/>
      </w:tblGrid>
      <w:tr w:rsidR="0031173C" w:rsidRPr="000269D9" w:rsidTr="00316F26">
        <w:trPr>
          <w:cantSplit/>
          <w:trHeight w:hRule="exact" w:val="549"/>
        </w:trPr>
        <w:tc>
          <w:tcPr>
            <w:tcW w:w="738" w:type="pct"/>
            <w:vMerge w:val="restart"/>
            <w:tcBorders>
              <w:top w:val="single" w:sz="6" w:space="0" w:color="auto"/>
              <w:left w:val="single" w:sz="6" w:space="0" w:color="auto"/>
              <w:right w:val="single" w:sz="6" w:space="0" w:color="auto"/>
            </w:tcBorders>
            <w:vAlign w:val="center"/>
          </w:tcPr>
          <w:p w:rsidR="0031173C" w:rsidRPr="002E2302" w:rsidRDefault="0031173C" w:rsidP="00316F26">
            <w:pPr>
              <w:pStyle w:val="33"/>
              <w:spacing w:line="360" w:lineRule="auto"/>
              <w:ind w:firstLine="0"/>
              <w:rPr>
                <w:sz w:val="28"/>
                <w:szCs w:val="28"/>
                <w:lang w:val="en-US"/>
              </w:rPr>
            </w:pPr>
            <w:r>
              <w:rPr>
                <w:sz w:val="28"/>
                <w:szCs w:val="28"/>
                <w:lang w:val="en-US"/>
              </w:rPr>
              <w:t>N</w:t>
            </w:r>
          </w:p>
        </w:tc>
        <w:tc>
          <w:tcPr>
            <w:tcW w:w="3115" w:type="pct"/>
            <w:gridSpan w:val="3"/>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Значення Р</w:t>
            </w:r>
            <w:r w:rsidRPr="00F9008B">
              <w:rPr>
                <w:sz w:val="28"/>
                <w:szCs w:val="28"/>
                <w:vertAlign w:val="subscript"/>
                <w:lang w:val="uk-UA"/>
              </w:rPr>
              <w:t>nm</w:t>
            </w:r>
            <w:r w:rsidRPr="00F9008B">
              <w:rPr>
                <w:sz w:val="28"/>
                <w:szCs w:val="28"/>
                <w:lang w:val="uk-UA"/>
              </w:rPr>
              <w:t xml:space="preserve"> при m</w:t>
            </w:r>
          </w:p>
        </w:tc>
        <w:tc>
          <w:tcPr>
            <w:tcW w:w="1147" w:type="pct"/>
            <w:vMerge w:val="restart"/>
            <w:tcBorders>
              <w:top w:val="single" w:sz="6" w:space="0" w:color="auto"/>
              <w:left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Тип хвилі</w:t>
            </w:r>
          </w:p>
        </w:tc>
      </w:tr>
      <w:tr w:rsidR="0031173C" w:rsidRPr="000269D9" w:rsidTr="00316F26">
        <w:trPr>
          <w:cantSplit/>
          <w:trHeight w:hRule="exact" w:val="452"/>
        </w:trPr>
        <w:tc>
          <w:tcPr>
            <w:tcW w:w="738" w:type="pct"/>
            <w:vMerge/>
            <w:tcBorders>
              <w:left w:val="single" w:sz="6" w:space="0" w:color="auto"/>
              <w:bottom w:val="single" w:sz="6" w:space="0" w:color="auto"/>
              <w:right w:val="single" w:sz="6" w:space="0" w:color="auto"/>
            </w:tcBorders>
          </w:tcPr>
          <w:p w:rsidR="0031173C" w:rsidRPr="00F9008B" w:rsidRDefault="0031173C" w:rsidP="00316F26">
            <w:pPr>
              <w:pStyle w:val="33"/>
              <w:spacing w:line="360" w:lineRule="auto"/>
              <w:ind w:firstLine="482"/>
              <w:rPr>
                <w:sz w:val="28"/>
                <w:szCs w:val="28"/>
                <w:lang w:val="uk-UA"/>
              </w:rPr>
            </w:pPr>
          </w:p>
        </w:tc>
        <w:tc>
          <w:tcPr>
            <w:tcW w:w="901"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1</w:t>
            </w:r>
          </w:p>
        </w:tc>
        <w:tc>
          <w:tcPr>
            <w:tcW w:w="1066"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2</w:t>
            </w:r>
          </w:p>
        </w:tc>
        <w:tc>
          <w:tcPr>
            <w:tcW w:w="114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3</w:t>
            </w:r>
          </w:p>
        </w:tc>
        <w:tc>
          <w:tcPr>
            <w:tcW w:w="1147" w:type="pct"/>
            <w:vMerge/>
            <w:tcBorders>
              <w:left w:val="single" w:sz="6" w:space="0" w:color="auto"/>
              <w:bottom w:val="single" w:sz="6" w:space="0" w:color="auto"/>
              <w:right w:val="single" w:sz="6" w:space="0" w:color="auto"/>
            </w:tcBorders>
          </w:tcPr>
          <w:p w:rsidR="0031173C" w:rsidRPr="00F9008B" w:rsidRDefault="0031173C" w:rsidP="00316F26">
            <w:pPr>
              <w:pStyle w:val="33"/>
              <w:spacing w:line="360" w:lineRule="auto"/>
              <w:ind w:firstLine="482"/>
              <w:rPr>
                <w:sz w:val="28"/>
                <w:szCs w:val="28"/>
                <w:lang w:val="uk-UA"/>
              </w:rPr>
            </w:pPr>
          </w:p>
        </w:tc>
      </w:tr>
      <w:tr w:rsidR="0031173C" w:rsidRPr="000269D9" w:rsidTr="00316F26">
        <w:trPr>
          <w:trHeight w:hRule="exact" w:val="455"/>
        </w:trPr>
        <w:tc>
          <w:tcPr>
            <w:tcW w:w="73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0</w:t>
            </w:r>
          </w:p>
        </w:tc>
        <w:tc>
          <w:tcPr>
            <w:tcW w:w="901"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2,40</w:t>
            </w:r>
            <w:r>
              <w:rPr>
                <w:sz w:val="28"/>
                <w:szCs w:val="28"/>
                <w:lang w:val="uk-UA"/>
              </w:rPr>
              <w:t>3</w:t>
            </w:r>
          </w:p>
        </w:tc>
        <w:tc>
          <w:tcPr>
            <w:tcW w:w="1066"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Pr>
                <w:sz w:val="28"/>
                <w:szCs w:val="28"/>
                <w:lang w:val="uk-UA"/>
              </w:rPr>
              <w:t>3</w:t>
            </w:r>
            <w:r w:rsidRPr="00F9008B">
              <w:rPr>
                <w:sz w:val="28"/>
                <w:szCs w:val="28"/>
                <w:lang w:val="uk-UA"/>
              </w:rPr>
              <w:t>,</w:t>
            </w:r>
            <w:r>
              <w:rPr>
                <w:sz w:val="28"/>
                <w:szCs w:val="28"/>
                <w:lang w:val="uk-UA"/>
              </w:rPr>
              <w:t>3</w:t>
            </w:r>
            <w:r w:rsidRPr="00F9008B">
              <w:rPr>
                <w:sz w:val="28"/>
                <w:szCs w:val="28"/>
                <w:lang w:val="uk-UA"/>
              </w:rPr>
              <w:t>20</w:t>
            </w:r>
          </w:p>
        </w:tc>
        <w:tc>
          <w:tcPr>
            <w:tcW w:w="114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8,6</w:t>
            </w:r>
            <w:r>
              <w:rPr>
                <w:sz w:val="28"/>
                <w:szCs w:val="28"/>
                <w:lang w:val="uk-UA"/>
              </w:rPr>
              <w:t>3</w:t>
            </w:r>
            <w:r w:rsidRPr="00F9008B">
              <w:rPr>
                <w:sz w:val="28"/>
                <w:szCs w:val="28"/>
                <w:lang w:val="uk-UA"/>
              </w:rPr>
              <w:t>4</w:t>
            </w:r>
          </w:p>
        </w:tc>
        <w:tc>
          <w:tcPr>
            <w:tcW w:w="1147"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E</w:t>
            </w:r>
            <w:r w:rsidRPr="00F9008B">
              <w:rPr>
                <w:sz w:val="28"/>
                <w:szCs w:val="28"/>
                <w:vertAlign w:val="subscript"/>
                <w:lang w:val="uk-UA"/>
              </w:rPr>
              <w:t>0m</w:t>
            </w:r>
            <w:r w:rsidRPr="00F9008B">
              <w:rPr>
                <w:sz w:val="28"/>
                <w:szCs w:val="28"/>
                <w:lang w:val="uk-UA"/>
              </w:rPr>
              <w:t>, H</w:t>
            </w:r>
            <w:r w:rsidRPr="00F9008B">
              <w:rPr>
                <w:sz w:val="28"/>
                <w:szCs w:val="28"/>
                <w:vertAlign w:val="subscript"/>
                <w:lang w:val="uk-UA"/>
              </w:rPr>
              <w:t>0m</w:t>
            </w:r>
          </w:p>
        </w:tc>
      </w:tr>
      <w:tr w:rsidR="0031173C" w:rsidRPr="000269D9" w:rsidTr="00316F26">
        <w:trPr>
          <w:trHeight w:hRule="exact" w:val="459"/>
        </w:trPr>
        <w:tc>
          <w:tcPr>
            <w:tcW w:w="73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1</w:t>
            </w:r>
          </w:p>
        </w:tc>
        <w:tc>
          <w:tcPr>
            <w:tcW w:w="901"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0,000</w:t>
            </w:r>
          </w:p>
        </w:tc>
        <w:tc>
          <w:tcPr>
            <w:tcW w:w="1066"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3,832</w:t>
            </w:r>
          </w:p>
        </w:tc>
        <w:tc>
          <w:tcPr>
            <w:tcW w:w="114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7,016</w:t>
            </w:r>
          </w:p>
        </w:tc>
        <w:tc>
          <w:tcPr>
            <w:tcW w:w="1147"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НE</w:t>
            </w:r>
            <w:r w:rsidRPr="00F9008B">
              <w:rPr>
                <w:sz w:val="28"/>
                <w:szCs w:val="28"/>
                <w:vertAlign w:val="subscript"/>
                <w:lang w:val="uk-UA"/>
              </w:rPr>
              <w:t>nm</w:t>
            </w:r>
          </w:p>
        </w:tc>
      </w:tr>
      <w:tr w:rsidR="0031173C" w:rsidRPr="000269D9" w:rsidTr="00316F26">
        <w:trPr>
          <w:trHeight w:hRule="exact" w:val="462"/>
        </w:trPr>
        <w:tc>
          <w:tcPr>
            <w:tcW w:w="73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1</w:t>
            </w:r>
          </w:p>
        </w:tc>
        <w:tc>
          <w:tcPr>
            <w:tcW w:w="901"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3,832</w:t>
            </w:r>
          </w:p>
        </w:tc>
        <w:tc>
          <w:tcPr>
            <w:tcW w:w="1066"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7,016</w:t>
            </w:r>
          </w:p>
        </w:tc>
        <w:tc>
          <w:tcPr>
            <w:tcW w:w="114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10,173</w:t>
            </w:r>
          </w:p>
        </w:tc>
        <w:tc>
          <w:tcPr>
            <w:tcW w:w="1147"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EH</w:t>
            </w:r>
            <w:r w:rsidRPr="00F9008B">
              <w:rPr>
                <w:sz w:val="28"/>
                <w:szCs w:val="28"/>
                <w:vertAlign w:val="subscript"/>
                <w:lang w:val="uk-UA"/>
              </w:rPr>
              <w:t>nm</w:t>
            </w:r>
          </w:p>
        </w:tc>
      </w:tr>
      <w:tr w:rsidR="0031173C" w:rsidRPr="000269D9" w:rsidTr="00316F26">
        <w:trPr>
          <w:trHeight w:hRule="exact" w:val="453"/>
        </w:trPr>
        <w:tc>
          <w:tcPr>
            <w:tcW w:w="73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2</w:t>
            </w:r>
          </w:p>
        </w:tc>
        <w:tc>
          <w:tcPr>
            <w:tcW w:w="901"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2,44</w:t>
            </w:r>
            <w:r>
              <w:rPr>
                <w:sz w:val="28"/>
                <w:szCs w:val="28"/>
                <w:lang w:val="uk-UA"/>
              </w:rPr>
              <w:t>3</w:t>
            </w:r>
          </w:p>
        </w:tc>
        <w:tc>
          <w:tcPr>
            <w:tcW w:w="1066"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Pr>
                <w:sz w:val="28"/>
                <w:szCs w:val="28"/>
                <w:lang w:val="uk-UA"/>
              </w:rPr>
              <w:t>3</w:t>
            </w:r>
            <w:r w:rsidRPr="00F9008B">
              <w:rPr>
                <w:sz w:val="28"/>
                <w:szCs w:val="28"/>
                <w:lang w:val="uk-UA"/>
              </w:rPr>
              <w:t>,</w:t>
            </w:r>
            <w:r>
              <w:rPr>
                <w:sz w:val="28"/>
                <w:szCs w:val="28"/>
                <w:lang w:val="uk-UA"/>
              </w:rPr>
              <w:t>3</w:t>
            </w:r>
            <w:r w:rsidRPr="00F9008B">
              <w:rPr>
                <w:sz w:val="28"/>
                <w:szCs w:val="28"/>
                <w:lang w:val="uk-UA"/>
              </w:rPr>
              <w:t>38</w:t>
            </w:r>
          </w:p>
        </w:tc>
        <w:tc>
          <w:tcPr>
            <w:tcW w:w="114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8,66</w:t>
            </w:r>
            <w:r>
              <w:rPr>
                <w:sz w:val="28"/>
                <w:szCs w:val="28"/>
                <w:lang w:val="uk-UA"/>
              </w:rPr>
              <w:t>3</w:t>
            </w:r>
          </w:p>
        </w:tc>
        <w:tc>
          <w:tcPr>
            <w:tcW w:w="1147"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HE</w:t>
            </w:r>
            <w:r w:rsidRPr="00F9008B">
              <w:rPr>
                <w:sz w:val="28"/>
                <w:szCs w:val="28"/>
                <w:vertAlign w:val="subscript"/>
                <w:lang w:val="uk-UA"/>
              </w:rPr>
              <w:t>nm</w:t>
            </w:r>
          </w:p>
        </w:tc>
      </w:tr>
      <w:tr w:rsidR="0031173C" w:rsidRPr="000269D9" w:rsidTr="00316F26">
        <w:trPr>
          <w:trHeight w:hRule="exact" w:val="470"/>
        </w:trPr>
        <w:tc>
          <w:tcPr>
            <w:tcW w:w="73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2</w:t>
            </w:r>
          </w:p>
        </w:tc>
        <w:tc>
          <w:tcPr>
            <w:tcW w:w="901"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Pr>
                <w:sz w:val="28"/>
                <w:szCs w:val="28"/>
                <w:lang w:val="uk-UA"/>
              </w:rPr>
              <w:t>3</w:t>
            </w:r>
            <w:r w:rsidRPr="00F9008B">
              <w:rPr>
                <w:sz w:val="28"/>
                <w:szCs w:val="28"/>
                <w:lang w:val="uk-UA"/>
              </w:rPr>
              <w:t>,136</w:t>
            </w:r>
          </w:p>
        </w:tc>
        <w:tc>
          <w:tcPr>
            <w:tcW w:w="1066"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8,417</w:t>
            </w:r>
          </w:p>
        </w:tc>
        <w:tc>
          <w:tcPr>
            <w:tcW w:w="114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11,620</w:t>
            </w:r>
          </w:p>
        </w:tc>
        <w:tc>
          <w:tcPr>
            <w:tcW w:w="1147"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EH</w:t>
            </w:r>
            <w:r w:rsidRPr="00F9008B">
              <w:rPr>
                <w:sz w:val="28"/>
                <w:szCs w:val="28"/>
                <w:vertAlign w:val="subscript"/>
                <w:lang w:val="uk-UA"/>
              </w:rPr>
              <w:t>nm</w:t>
            </w:r>
          </w:p>
        </w:tc>
      </w:tr>
    </w:tbl>
    <w:p w:rsidR="0031173C" w:rsidRPr="00F9008B" w:rsidRDefault="0031173C" w:rsidP="0031173C">
      <w:pPr>
        <w:pStyle w:val="33"/>
        <w:spacing w:line="360" w:lineRule="auto"/>
        <w:ind w:firstLine="0"/>
        <w:rPr>
          <w:sz w:val="28"/>
          <w:szCs w:val="28"/>
          <w:lang w:val="uk-UA"/>
        </w:rPr>
      </w:pPr>
    </w:p>
    <w:p w:rsidR="0031173C" w:rsidRPr="00F9008B" w:rsidRDefault="0031173C" w:rsidP="0031173C">
      <w:pPr>
        <w:pStyle w:val="33"/>
        <w:spacing w:line="360" w:lineRule="auto"/>
        <w:ind w:firstLine="708"/>
        <w:rPr>
          <w:sz w:val="28"/>
          <w:szCs w:val="28"/>
          <w:lang w:val="uk-UA"/>
        </w:rPr>
      </w:pPr>
      <w:r w:rsidRPr="00F9008B">
        <w:rPr>
          <w:sz w:val="28"/>
          <w:szCs w:val="28"/>
          <w:lang w:val="uk-UA"/>
        </w:rPr>
        <w:t>Відповідно до таблиці, тільки одна одномодова хвиля НE</w:t>
      </w:r>
      <w:r w:rsidRPr="00F9008B">
        <w:rPr>
          <w:sz w:val="28"/>
          <w:szCs w:val="28"/>
          <w:vertAlign w:val="subscript"/>
          <w:lang w:val="uk-UA"/>
        </w:rPr>
        <w:t>11</w:t>
      </w:r>
      <w:r w:rsidRPr="00F9008B">
        <w:rPr>
          <w:sz w:val="28"/>
          <w:szCs w:val="28"/>
          <w:lang w:val="uk-UA"/>
        </w:rPr>
        <w:t xml:space="preserve"> не має критичної частоти. Для неї нормована частота перебуває в межах 0&lt;V&lt;2,40</w:t>
      </w:r>
      <w:r>
        <w:rPr>
          <w:sz w:val="28"/>
          <w:szCs w:val="28"/>
          <w:lang w:val="uk-UA"/>
        </w:rPr>
        <w:t>3</w:t>
      </w:r>
      <w:r w:rsidRPr="00F9008B">
        <w:rPr>
          <w:sz w:val="28"/>
          <w:szCs w:val="28"/>
          <w:lang w:val="uk-UA"/>
        </w:rPr>
        <w:t>.</w:t>
      </w:r>
    </w:p>
    <w:p w:rsidR="0031173C" w:rsidRPr="00F9008B" w:rsidRDefault="0031173C" w:rsidP="0031173C">
      <w:pPr>
        <w:pStyle w:val="33"/>
        <w:spacing w:line="360" w:lineRule="auto"/>
        <w:ind w:firstLine="708"/>
        <w:rPr>
          <w:sz w:val="28"/>
          <w:szCs w:val="28"/>
          <w:lang w:val="uk-UA"/>
        </w:rPr>
      </w:pPr>
      <w:r>
        <w:rPr>
          <w:sz w:val="28"/>
          <w:szCs w:val="28"/>
          <w:lang w:val="uk-UA"/>
        </w:rPr>
        <w:t>Ч</w:t>
      </w:r>
      <w:r w:rsidRPr="00F9008B">
        <w:rPr>
          <w:sz w:val="28"/>
          <w:szCs w:val="28"/>
          <w:lang w:val="uk-UA"/>
        </w:rPr>
        <w:t xml:space="preserve">асове розширення імпульсу при розповсюдженні в </w:t>
      </w:r>
      <w:r w:rsidRPr="00F9008B">
        <w:rPr>
          <w:sz w:val="28"/>
          <w:szCs w:val="28"/>
        </w:rPr>
        <w:t>багато</w:t>
      </w:r>
      <w:r w:rsidRPr="00F9008B">
        <w:rPr>
          <w:sz w:val="28"/>
          <w:szCs w:val="28"/>
          <w:lang w:val="uk-UA"/>
        </w:rPr>
        <w:t>модових світловодах на одиницю довжини світловода може бути також визначене на підставі числової апертури</w:t>
      </w:r>
      <w:r>
        <w:rPr>
          <w:sz w:val="28"/>
          <w:szCs w:val="28"/>
          <w:lang w:val="uk-UA"/>
        </w:rPr>
        <w:t xml:space="preserve"> </w:t>
      </w:r>
      <w:r w:rsidR="00E8203B">
        <w:rPr>
          <w:sz w:val="28"/>
          <w:szCs w:val="28"/>
          <w:lang w:val="uk-UA"/>
        </w:rPr>
        <w:t>з співвідношення</w:t>
      </w:r>
      <w:r>
        <w:rPr>
          <w:sz w:val="28"/>
          <w:szCs w:val="28"/>
          <w:lang w:val="uk-UA"/>
        </w:rPr>
        <w:t xml:space="preserve"> </w:t>
      </w:r>
      <w:r w:rsidRPr="00D13260">
        <w:rPr>
          <w:sz w:val="28"/>
          <w:szCs w:val="28"/>
        </w:rPr>
        <w:t>[</w:t>
      </w:r>
      <w:r>
        <w:rPr>
          <w:sz w:val="28"/>
          <w:szCs w:val="28"/>
          <w:lang w:val="uk-UA"/>
        </w:rPr>
        <w:t>3</w:t>
      </w:r>
      <w:r w:rsidRPr="00D13260">
        <w:rPr>
          <w:sz w:val="28"/>
          <w:szCs w:val="28"/>
        </w:rPr>
        <w:t>]</w:t>
      </w:r>
      <w:r w:rsidRPr="00F9008B">
        <w:rPr>
          <w:sz w:val="28"/>
          <w:szCs w:val="28"/>
          <w:lang w:val="uk-UA"/>
        </w:rPr>
        <w:t>:</w:t>
      </w:r>
    </w:p>
    <w:p w:rsidR="0031173C" w:rsidRPr="00F9008B" w:rsidRDefault="0031173C" w:rsidP="0031173C">
      <w:pPr>
        <w:pStyle w:val="33"/>
        <w:spacing w:line="360" w:lineRule="auto"/>
        <w:ind w:firstLine="0"/>
        <w:jc w:val="right"/>
        <w:rPr>
          <w:sz w:val="28"/>
          <w:szCs w:val="28"/>
          <w:lang w:val="uk-UA"/>
        </w:rPr>
      </w:pPr>
      <w:r w:rsidRPr="00F9008B">
        <w:rPr>
          <w:position w:val="-34"/>
          <w:sz w:val="28"/>
          <w:szCs w:val="28"/>
          <w:lang w:val="uk-UA"/>
        </w:rPr>
        <w:object w:dxaOrig="1500" w:dyaOrig="820">
          <v:shape id="_x0000_i1302" type="#_x0000_t75" style="width:75.15pt;height:41.3pt" o:ole="">
            <v:imagedata r:id="rId567" o:title=""/>
          </v:shape>
          <o:OLEObject Type="Embed" ProgID="Equation.3" ShapeID="_x0000_i1302" DrawAspect="Content" ObjectID="_1700596082" r:id="rId568"/>
        </w:object>
      </w:r>
      <w:r>
        <w:rPr>
          <w:sz w:val="28"/>
          <w:szCs w:val="28"/>
          <w:lang w:val="uk-UA"/>
        </w:rPr>
        <w:t>.</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(3.18</w:t>
      </w:r>
      <w:r w:rsidRPr="00F9008B">
        <w:rPr>
          <w:sz w:val="28"/>
          <w:szCs w:val="28"/>
          <w:lang w:val="uk-UA"/>
        </w:rPr>
        <w:t>)</w:t>
      </w:r>
    </w:p>
    <w:p w:rsidR="0031173C" w:rsidRPr="00F9008B" w:rsidRDefault="0031173C" w:rsidP="0031173C">
      <w:pPr>
        <w:spacing w:after="0" w:line="360" w:lineRule="auto"/>
        <w:ind w:firstLine="708"/>
        <w:jc w:val="both"/>
        <w:rPr>
          <w:rFonts w:ascii="Times New Roman" w:hAnsi="Times New Roman"/>
          <w:sz w:val="28"/>
          <w:szCs w:val="28"/>
        </w:rPr>
      </w:pPr>
      <w:r w:rsidRPr="00F9008B">
        <w:rPr>
          <w:rFonts w:ascii="Times New Roman" w:hAnsi="Times New Roman"/>
          <w:sz w:val="28"/>
          <w:szCs w:val="28"/>
        </w:rPr>
        <w:t>Для світловодів із градієнтним п</w:t>
      </w:r>
      <w:r>
        <w:rPr>
          <w:rFonts w:ascii="Times New Roman" w:hAnsi="Times New Roman"/>
          <w:sz w:val="28"/>
          <w:szCs w:val="28"/>
        </w:rPr>
        <w:t>рофілем показника заломлення ч</w:t>
      </w:r>
      <w:r w:rsidRPr="00F9008B">
        <w:rPr>
          <w:rFonts w:ascii="Times New Roman" w:hAnsi="Times New Roman"/>
          <w:sz w:val="28"/>
          <w:szCs w:val="28"/>
        </w:rPr>
        <w:t xml:space="preserve">асове розширення імпульсу на одиницю довжини хвилі знаходиться </w:t>
      </w:r>
      <w:r w:rsidR="00E8203B">
        <w:rPr>
          <w:rFonts w:ascii="Times New Roman" w:hAnsi="Times New Roman"/>
          <w:sz w:val="28"/>
          <w:szCs w:val="28"/>
        </w:rPr>
        <w:t>з співвідношення</w:t>
      </w:r>
      <w:r w:rsidRPr="00F9008B">
        <w:rPr>
          <w:rFonts w:ascii="Times New Roman" w:hAnsi="Times New Roman"/>
          <w:sz w:val="28"/>
          <w:szCs w:val="28"/>
        </w:rPr>
        <w:t>:</w:t>
      </w:r>
    </w:p>
    <w:p w:rsidR="0031173C" w:rsidRPr="00F9008B" w:rsidRDefault="0031173C" w:rsidP="0031173C">
      <w:pPr>
        <w:spacing w:after="0" w:line="360" w:lineRule="auto"/>
        <w:jc w:val="right"/>
        <w:rPr>
          <w:rFonts w:ascii="Times New Roman" w:hAnsi="Times New Roman"/>
          <w:sz w:val="28"/>
          <w:szCs w:val="28"/>
        </w:rPr>
      </w:pPr>
      <w:r w:rsidRPr="00F9008B">
        <w:rPr>
          <w:rFonts w:ascii="Times New Roman" w:hAnsi="Times New Roman"/>
          <w:position w:val="-36"/>
          <w:sz w:val="28"/>
          <w:szCs w:val="28"/>
        </w:rPr>
        <w:object w:dxaOrig="1500" w:dyaOrig="840">
          <v:shape id="_x0000_i1303" type="#_x0000_t75" style="width:75.15pt;height:41.3pt" o:ole="">
            <v:imagedata r:id="rId569" o:title=""/>
          </v:shape>
          <o:OLEObject Type="Embed" ProgID="Equation.3" ShapeID="_x0000_i1303" DrawAspect="Content" ObjectID="_1700596083" r:id="rId570"/>
        </w:object>
      </w:r>
      <w:r>
        <w:rPr>
          <w:rFonts w:ascii="Times New Roman" w:hAnsi="Times New Roman"/>
          <w:sz w:val="28"/>
          <w:szCs w:val="28"/>
        </w:rPr>
        <w:tab/>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(3.19</w:t>
      </w:r>
      <w:r w:rsidRPr="00F9008B">
        <w:rPr>
          <w:rFonts w:ascii="Times New Roman" w:hAnsi="Times New Roman"/>
          <w:sz w:val="28"/>
          <w:szCs w:val="28"/>
        </w:rPr>
        <w:t>)</w:t>
      </w:r>
    </w:p>
    <w:p w:rsidR="0031173C" w:rsidRPr="00D85971"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F9008B">
        <w:rPr>
          <w:rFonts w:ascii="Times New Roman" w:hAnsi="Times New Roman"/>
          <w:position w:val="-12"/>
          <w:sz w:val="28"/>
          <w:szCs w:val="28"/>
        </w:rPr>
        <w:object w:dxaOrig="300" w:dyaOrig="380">
          <v:shape id="_x0000_i1304" type="#_x0000_t75" style="width:15.05pt;height:18.8pt" o:ole="">
            <v:imagedata r:id="rId571" o:title=""/>
          </v:shape>
          <o:OLEObject Type="Embed" ProgID="Equation.3" ShapeID="_x0000_i1304" DrawAspect="Content" ObjectID="_1700596084" r:id="rId572"/>
        </w:object>
      </w:r>
      <w:r w:rsidRPr="00F9008B">
        <w:rPr>
          <w:rFonts w:ascii="Times New Roman" w:hAnsi="Times New Roman"/>
          <w:sz w:val="28"/>
          <w:szCs w:val="28"/>
        </w:rPr>
        <w:t xml:space="preserve"> – показник </w:t>
      </w:r>
      <w:r>
        <w:rPr>
          <w:rFonts w:ascii="Times New Roman" w:hAnsi="Times New Roman"/>
          <w:sz w:val="28"/>
          <w:szCs w:val="28"/>
        </w:rPr>
        <w:t>заломлення по центру</w:t>
      </w:r>
      <w:r w:rsidRPr="00F9008B">
        <w:rPr>
          <w:rFonts w:ascii="Times New Roman" w:hAnsi="Times New Roman"/>
          <w:sz w:val="28"/>
          <w:szCs w:val="28"/>
        </w:rPr>
        <w:t xml:space="preserve"> градієнтного світловода. </w:t>
      </w:r>
    </w:p>
    <w:p w:rsidR="0031173C" w:rsidRPr="00C33728" w:rsidRDefault="0031173C" w:rsidP="0031173C">
      <w:pPr>
        <w:spacing w:after="0" w:line="360" w:lineRule="auto"/>
        <w:jc w:val="center"/>
        <w:rPr>
          <w:rFonts w:ascii="Times New Roman" w:hAnsi="Times New Roman"/>
          <w:b/>
          <w:sz w:val="28"/>
          <w:szCs w:val="28"/>
        </w:rPr>
      </w:pPr>
      <w:r>
        <w:rPr>
          <w:rFonts w:ascii="Times New Roman" w:hAnsi="Times New Roman"/>
          <w:b/>
          <w:sz w:val="28"/>
          <w:szCs w:val="28"/>
        </w:rPr>
        <w:t>3.4. Приклади розрахунку параметрів дисперсії</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Pr>
          <w:rFonts w:ascii="Times New Roman" w:hAnsi="Times New Roman"/>
          <w:b/>
          <w:bCs/>
          <w:iCs/>
          <w:sz w:val="28"/>
          <w:szCs w:val="28"/>
          <w:lang w:val="uk-UA"/>
        </w:rPr>
        <w:t xml:space="preserve"> 3.4.1</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ВОЛЗ містить два типа кабелів ОК-50-2 і ОКК-50-01. Визначити в скільки разів відрізняється розширення імпульсів в цих кабелях </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при наступних вихідних </w:t>
      </w:r>
      <w:r>
        <w:rPr>
          <w:rFonts w:ascii="Times New Roman" w:hAnsi="Times New Roman"/>
          <w:sz w:val="28"/>
          <w:szCs w:val="28"/>
          <w:lang w:val="uk-UA"/>
        </w:rPr>
        <w:t>даних:</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довжина ВОЛЗ-</w:t>
      </w:r>
      <w:r w:rsidRPr="00CA419F">
        <w:rPr>
          <w:rFonts w:ascii="Times New Roman" w:hAnsi="Times New Roman"/>
          <w:bCs/>
          <w:iCs/>
          <w:sz w:val="28"/>
          <w:szCs w:val="28"/>
        </w:rPr>
        <w:t xml:space="preserve"> </w:t>
      </w:r>
      <w:r w:rsidRPr="00D85971">
        <w:rPr>
          <w:rFonts w:ascii="Times New Roman" w:hAnsi="Times New Roman"/>
          <w:bCs/>
          <w:iCs/>
          <w:sz w:val="28"/>
          <w:szCs w:val="28"/>
          <w:lang w:val="en-US"/>
        </w:rPr>
        <w:t>l</w:t>
      </w:r>
      <w:r w:rsidRPr="00D85971">
        <w:rPr>
          <w:rFonts w:ascii="Times New Roman" w:hAnsi="Times New Roman"/>
          <w:bCs/>
          <w:iCs/>
          <w:sz w:val="28"/>
          <w:szCs w:val="28"/>
          <w:lang w:val="uk-UA"/>
        </w:rPr>
        <w:t xml:space="preserve"> =</w:t>
      </w:r>
      <w:r>
        <w:rPr>
          <w:rFonts w:ascii="Times New Roman" w:hAnsi="Times New Roman"/>
          <w:sz w:val="28"/>
          <w:szCs w:val="28"/>
          <w:lang w:val="uk-UA"/>
        </w:rPr>
        <w:t xml:space="preserve"> 9км</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відносна різниця показників заломлення</w:t>
      </w:r>
      <w:r w:rsidRPr="008719F0">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85971">
        <w:rPr>
          <w:rFonts w:ascii="Times New Roman" w:hAnsi="Times New Roman"/>
          <w:sz w:val="28"/>
          <w:szCs w:val="28"/>
          <w:lang w:val="uk-UA"/>
        </w:rPr>
        <w:t>∆</w:t>
      </w:r>
      <w:r w:rsidRPr="00D85971">
        <w:rPr>
          <w:rFonts w:ascii="Times New Roman" w:hAnsi="Times New Roman"/>
          <w:sz w:val="28"/>
          <w:szCs w:val="28"/>
          <w:lang w:val="en-US"/>
        </w:rPr>
        <w:t>n</w:t>
      </w:r>
      <w:r w:rsidRPr="00D85971">
        <w:rPr>
          <w:rFonts w:ascii="Times New Roman" w:hAnsi="Times New Roman"/>
          <w:sz w:val="28"/>
          <w:szCs w:val="28"/>
          <w:lang w:val="uk-UA"/>
        </w:rPr>
        <w:t>=0.015</w:t>
      </w:r>
      <w:r w:rsidRPr="008719F0">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6A1A45"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показник</w:t>
      </w:r>
      <w:r w:rsidR="0031173C">
        <w:rPr>
          <w:rFonts w:ascii="Times New Roman" w:hAnsi="Times New Roman"/>
          <w:bCs/>
          <w:iCs/>
          <w:sz w:val="28"/>
          <w:szCs w:val="28"/>
          <w:lang w:val="uk-UA"/>
        </w:rPr>
        <w:t xml:space="preserve"> заломлення покриття</w:t>
      </w:r>
      <w:r w:rsidR="0031173C" w:rsidRPr="007E359D">
        <w:rPr>
          <w:rFonts w:ascii="Times New Roman" w:hAnsi="Times New Roman"/>
          <w:bCs/>
          <w:iCs/>
          <w:sz w:val="28"/>
          <w:szCs w:val="28"/>
          <w:lang w:val="uk-UA"/>
        </w:rPr>
        <w:t xml:space="preserve"> – </w:t>
      </w:r>
      <w:r w:rsidR="0031173C" w:rsidRPr="002A2796">
        <w:rPr>
          <w:rFonts w:ascii="Times New Roman" w:hAnsi="Times New Roman"/>
          <w:sz w:val="28"/>
          <w:szCs w:val="28"/>
        </w:rPr>
        <w:t>n</w:t>
      </w:r>
      <w:r w:rsidR="0031173C">
        <w:rPr>
          <w:rFonts w:ascii="Times New Roman" w:hAnsi="Times New Roman"/>
          <w:sz w:val="28"/>
          <w:szCs w:val="28"/>
          <w:vertAlign w:val="subscript"/>
          <w:lang w:val="uk-UA"/>
        </w:rPr>
        <w:t>2</w:t>
      </w:r>
      <w:r w:rsidR="0031173C" w:rsidRPr="007E359D">
        <w:rPr>
          <w:rFonts w:ascii="Times New Roman" w:hAnsi="Times New Roman"/>
          <w:sz w:val="28"/>
          <w:szCs w:val="28"/>
          <w:lang w:val="uk-UA"/>
        </w:rPr>
        <w:t>=</w:t>
      </w:r>
      <w:r w:rsidR="0031173C">
        <w:rPr>
          <w:rFonts w:ascii="Times New Roman" w:hAnsi="Times New Roman"/>
          <w:bCs/>
          <w:iCs/>
          <w:sz w:val="28"/>
          <w:szCs w:val="28"/>
          <w:lang w:val="uk-UA"/>
        </w:rPr>
        <w:t>1.49;</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показник заломлення в центрі градієнтного волокна-</w:t>
      </w:r>
      <w:r w:rsidRPr="002F5C0E">
        <w:rPr>
          <w:rFonts w:ascii="Times New Roman" w:hAnsi="Times New Roman"/>
          <w:sz w:val="28"/>
          <w:szCs w:val="28"/>
        </w:rPr>
        <w:t xml:space="preserve"> </w:t>
      </w:r>
      <w:r w:rsidRPr="002A2796">
        <w:rPr>
          <w:rFonts w:ascii="Times New Roman" w:hAnsi="Times New Roman"/>
          <w:sz w:val="28"/>
          <w:szCs w:val="28"/>
        </w:rPr>
        <w:t>n</w:t>
      </w:r>
      <w:r>
        <w:rPr>
          <w:rFonts w:ascii="Times New Roman" w:hAnsi="Times New Roman"/>
          <w:sz w:val="28"/>
          <w:szCs w:val="28"/>
          <w:vertAlign w:val="subscript"/>
          <w:lang w:val="uk-UA"/>
        </w:rPr>
        <w:t>0</w:t>
      </w:r>
      <w:r w:rsidRPr="007E359D">
        <w:rPr>
          <w:rFonts w:ascii="Times New Roman" w:hAnsi="Times New Roman"/>
          <w:sz w:val="28"/>
          <w:szCs w:val="28"/>
          <w:lang w:val="uk-UA"/>
        </w:rPr>
        <w:t>=</w:t>
      </w:r>
      <w:r>
        <w:rPr>
          <w:rFonts w:ascii="Times New Roman" w:hAnsi="Times New Roman"/>
          <w:bCs/>
          <w:iCs/>
          <w:sz w:val="28"/>
          <w:szCs w:val="28"/>
          <w:lang w:val="uk-UA"/>
        </w:rPr>
        <w:t xml:space="preserve">1.505. </w:t>
      </w:r>
    </w:p>
    <w:p w:rsidR="0031173C" w:rsidRPr="003F05B7" w:rsidRDefault="0031173C" w:rsidP="0031173C">
      <w:pPr>
        <w:pStyle w:val="a3"/>
        <w:tabs>
          <w:tab w:val="left" w:pos="567"/>
          <w:tab w:val="left" w:pos="1701"/>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lang w:val="uk-UA"/>
        </w:rPr>
        <w:tab/>
      </w:r>
      <w:r>
        <w:rPr>
          <w:rFonts w:ascii="Times New Roman" w:hAnsi="Times New Roman"/>
          <w:sz w:val="28"/>
          <w:szCs w:val="28"/>
          <w:u w:val="single"/>
          <w:lang w:val="uk-UA"/>
        </w:rPr>
        <w:t xml:space="preserve">Розв'язок  </w:t>
      </w:r>
    </w:p>
    <w:p w:rsidR="0031173C" w:rsidRPr="003F05B7" w:rsidRDefault="0031173C" w:rsidP="0031173C">
      <w:pPr>
        <w:pStyle w:val="FR1"/>
        <w:spacing w:line="360" w:lineRule="auto"/>
        <w:ind w:firstLine="482"/>
        <w:rPr>
          <w:i/>
          <w:sz w:val="28"/>
          <w:szCs w:val="28"/>
          <w:lang w:val="uk-UA"/>
        </w:rPr>
      </w:pPr>
      <w:r w:rsidRPr="007E359D">
        <w:rPr>
          <w:b/>
          <w:sz w:val="28"/>
          <w:szCs w:val="28"/>
          <w:lang w:val="uk-UA"/>
        </w:rPr>
        <w:t xml:space="preserve"> </w:t>
      </w:r>
      <w:r>
        <w:rPr>
          <w:sz w:val="28"/>
          <w:szCs w:val="28"/>
          <w:lang w:val="uk-UA"/>
        </w:rPr>
        <w:t>Визначимо</w:t>
      </w:r>
      <w:r w:rsidRPr="007E359D">
        <w:rPr>
          <w:b/>
          <w:sz w:val="28"/>
          <w:szCs w:val="28"/>
          <w:lang w:val="uk-UA"/>
        </w:rPr>
        <w:t xml:space="preserve"> </w:t>
      </w:r>
      <w:r w:rsidRPr="007E359D">
        <w:rPr>
          <w:sz w:val="28"/>
          <w:szCs w:val="28"/>
          <w:lang w:val="uk-UA"/>
        </w:rPr>
        <w:t>значен</w:t>
      </w:r>
      <w:r>
        <w:rPr>
          <w:sz w:val="28"/>
          <w:szCs w:val="28"/>
          <w:lang w:val="uk-UA"/>
        </w:rPr>
        <w:t>ня</w:t>
      </w:r>
      <w:r w:rsidRPr="007E359D">
        <w:rPr>
          <w:sz w:val="28"/>
          <w:szCs w:val="28"/>
          <w:lang w:val="uk-UA"/>
        </w:rPr>
        <w:t xml:space="preserve"> ко</w:t>
      </w:r>
      <w:r>
        <w:rPr>
          <w:sz w:val="28"/>
          <w:szCs w:val="28"/>
          <w:lang w:val="uk-UA"/>
        </w:rPr>
        <w:t>е</w:t>
      </w:r>
      <w:r w:rsidRPr="007E359D">
        <w:rPr>
          <w:sz w:val="28"/>
          <w:szCs w:val="28"/>
          <w:lang w:val="uk-UA"/>
        </w:rPr>
        <w:t>ф</w:t>
      </w:r>
      <w:r>
        <w:rPr>
          <w:sz w:val="28"/>
          <w:szCs w:val="28"/>
          <w:lang w:val="uk-UA"/>
        </w:rPr>
        <w:t>і</w:t>
      </w:r>
      <w:r w:rsidRPr="007E359D">
        <w:rPr>
          <w:sz w:val="28"/>
          <w:szCs w:val="28"/>
          <w:lang w:val="uk-UA"/>
        </w:rPr>
        <w:t>ц</w:t>
      </w:r>
      <w:r>
        <w:rPr>
          <w:sz w:val="28"/>
          <w:szCs w:val="28"/>
          <w:lang w:val="uk-UA"/>
        </w:rPr>
        <w:t>іє</w:t>
      </w:r>
      <w:r w:rsidRPr="007E359D">
        <w:rPr>
          <w:sz w:val="28"/>
          <w:szCs w:val="28"/>
          <w:lang w:val="uk-UA"/>
        </w:rPr>
        <w:t xml:space="preserve">нта </w:t>
      </w:r>
      <w:r>
        <w:rPr>
          <w:sz w:val="28"/>
          <w:szCs w:val="28"/>
          <w:lang w:val="uk-UA"/>
        </w:rPr>
        <w:t>за</w:t>
      </w:r>
      <w:r w:rsidRPr="007E359D">
        <w:rPr>
          <w:sz w:val="28"/>
          <w:szCs w:val="28"/>
          <w:lang w:val="uk-UA"/>
        </w:rPr>
        <w:t>ломлен</w:t>
      </w:r>
      <w:r>
        <w:rPr>
          <w:sz w:val="28"/>
          <w:szCs w:val="28"/>
          <w:lang w:val="uk-UA"/>
        </w:rPr>
        <w:t>н</w:t>
      </w:r>
      <w:r w:rsidRPr="007E359D">
        <w:rPr>
          <w:sz w:val="28"/>
          <w:szCs w:val="28"/>
          <w:lang w:val="uk-UA"/>
        </w:rPr>
        <w:t>я</w:t>
      </w:r>
      <w:r w:rsidRPr="007E359D">
        <w:rPr>
          <w:b/>
          <w:sz w:val="28"/>
          <w:szCs w:val="28"/>
          <w:lang w:val="uk-UA"/>
        </w:rPr>
        <w:t xml:space="preserve"> </w:t>
      </w:r>
      <w:r w:rsidRPr="006B79C5">
        <w:rPr>
          <w:sz w:val="28"/>
          <w:szCs w:val="28"/>
          <w:lang w:val="en-US"/>
        </w:rPr>
        <w:t>n</w:t>
      </w:r>
      <w:r w:rsidRPr="006B79C5">
        <w:rPr>
          <w:sz w:val="28"/>
          <w:szCs w:val="28"/>
          <w:vertAlign w:val="subscript"/>
          <w:lang w:val="uk-UA"/>
        </w:rPr>
        <w:t>1</w:t>
      </w:r>
      <w:r w:rsidRPr="007E359D">
        <w:rPr>
          <w:sz w:val="28"/>
          <w:szCs w:val="28"/>
          <w:vertAlign w:val="subscript"/>
          <w:lang w:val="uk-UA"/>
        </w:rPr>
        <w:t xml:space="preserve"> </w:t>
      </w:r>
      <w:r>
        <w:rPr>
          <w:sz w:val="28"/>
          <w:szCs w:val="28"/>
          <w:lang w:val="uk-UA"/>
        </w:rPr>
        <w:t>і</w:t>
      </w:r>
      <w:r w:rsidRPr="007E359D">
        <w:rPr>
          <w:sz w:val="28"/>
          <w:szCs w:val="28"/>
          <w:lang w:val="uk-UA"/>
        </w:rPr>
        <w:t xml:space="preserve"> </w:t>
      </w:r>
      <w:r>
        <w:rPr>
          <w:sz w:val="28"/>
          <w:szCs w:val="28"/>
          <w:lang w:val="uk-UA"/>
        </w:rPr>
        <w:t>відносне співвідношення показників заломлення</w:t>
      </w:r>
      <w:r w:rsidRPr="007E359D">
        <w:rPr>
          <w:sz w:val="28"/>
          <w:szCs w:val="28"/>
          <w:lang w:val="uk-UA"/>
        </w:rPr>
        <w:t xml:space="preserve"> </w:t>
      </w:r>
      <w:r w:rsidRPr="00D85971">
        <w:rPr>
          <w:sz w:val="28"/>
          <w:szCs w:val="28"/>
          <w:lang w:val="uk-UA"/>
        </w:rPr>
        <w:t xml:space="preserve"> </w:t>
      </w:r>
      <w:r w:rsidRPr="00D85971">
        <w:rPr>
          <w:sz w:val="28"/>
          <w:szCs w:val="28"/>
        </w:rPr>
        <w:t>Δ</w:t>
      </w:r>
      <w:r>
        <w:rPr>
          <w:sz w:val="28"/>
          <w:szCs w:val="28"/>
          <w:lang w:val="uk-UA"/>
        </w:rPr>
        <w:t>:</w:t>
      </w:r>
      <w:r w:rsidRPr="007E359D">
        <w:rPr>
          <w:sz w:val="28"/>
          <w:szCs w:val="28"/>
          <w:lang w:val="uk-UA"/>
        </w:rPr>
        <w:t xml:space="preserve"> </w:t>
      </w:r>
    </w:p>
    <w:p w:rsidR="0031173C" w:rsidRDefault="0031173C" w:rsidP="0031173C">
      <w:pPr>
        <w:pStyle w:val="FR1"/>
        <w:spacing w:before="20" w:line="360" w:lineRule="auto"/>
        <w:ind w:left="480"/>
        <w:rPr>
          <w:sz w:val="28"/>
          <w:szCs w:val="28"/>
          <w:lang w:val="uk-UA"/>
        </w:rPr>
      </w:pPr>
      <w:r>
        <w:rPr>
          <w:sz w:val="28"/>
          <w:szCs w:val="28"/>
          <w:lang w:val="uk-UA"/>
        </w:rPr>
        <w:tab/>
      </w:r>
      <w:r>
        <w:rPr>
          <w:sz w:val="28"/>
          <w:szCs w:val="28"/>
          <w:lang w:val="uk-UA"/>
        </w:rPr>
        <w:tab/>
      </w:r>
      <w:r>
        <w:rPr>
          <w:sz w:val="28"/>
          <w:szCs w:val="28"/>
          <w:lang w:val="uk-UA"/>
        </w:rPr>
        <w:tab/>
      </w:r>
      <w:r w:rsidRPr="00D85971">
        <w:rPr>
          <w:sz w:val="28"/>
          <w:szCs w:val="28"/>
          <w:lang w:val="en-US"/>
        </w:rPr>
        <w:t>n</w:t>
      </w:r>
      <w:r w:rsidRPr="00D85971">
        <w:rPr>
          <w:sz w:val="28"/>
          <w:szCs w:val="28"/>
          <w:vertAlign w:val="subscript"/>
        </w:rPr>
        <w:t>1</w:t>
      </w:r>
      <w:r w:rsidRPr="00D85971">
        <w:rPr>
          <w:sz w:val="28"/>
          <w:szCs w:val="28"/>
        </w:rPr>
        <w:t xml:space="preserve"> = </w:t>
      </w:r>
      <w:r w:rsidRPr="00D85971">
        <w:rPr>
          <w:sz w:val="28"/>
          <w:szCs w:val="28"/>
          <w:lang w:val="en-US"/>
        </w:rPr>
        <w:t>n</w:t>
      </w:r>
      <w:r w:rsidRPr="00D85971">
        <w:rPr>
          <w:sz w:val="28"/>
          <w:szCs w:val="28"/>
          <w:vertAlign w:val="subscript"/>
        </w:rPr>
        <w:t>2</w:t>
      </w:r>
      <w:r w:rsidRPr="00D85971">
        <w:rPr>
          <w:sz w:val="28"/>
          <w:szCs w:val="28"/>
        </w:rPr>
        <w:t xml:space="preserve"> + </w:t>
      </w:r>
      <w:r w:rsidRPr="00D85971">
        <w:rPr>
          <w:sz w:val="28"/>
          <w:szCs w:val="28"/>
          <w:lang w:val="en-US"/>
        </w:rPr>
        <w:t>Δn</w:t>
      </w:r>
      <w:r w:rsidRPr="00D85971">
        <w:rPr>
          <w:sz w:val="28"/>
          <w:szCs w:val="28"/>
        </w:rPr>
        <w:t xml:space="preserve"> = 1,490+0,015 = 1,505.</w:t>
      </w:r>
    </w:p>
    <w:p w:rsidR="0031173C" w:rsidRPr="006B79C5" w:rsidRDefault="0031173C" w:rsidP="0031173C">
      <w:pPr>
        <w:pStyle w:val="FR1"/>
        <w:spacing w:before="20" w:line="360" w:lineRule="auto"/>
        <w:ind w:left="480"/>
        <w:jc w:val="center"/>
        <w:rPr>
          <w:sz w:val="28"/>
          <w:szCs w:val="28"/>
          <w:lang w:val="uk-UA"/>
        </w:rPr>
      </w:pPr>
      <w:r w:rsidRPr="006B79C5">
        <w:rPr>
          <w:rFonts w:eastAsia="Calibri"/>
          <w:position w:val="-28"/>
          <w:sz w:val="28"/>
          <w:szCs w:val="28"/>
          <w:lang w:eastAsia="en-US"/>
        </w:rPr>
        <w:object w:dxaOrig="2360" w:dyaOrig="660">
          <v:shape id="_x0000_i1305" type="#_x0000_t75" style="width:118.35pt;height:33.2pt" o:ole="">
            <v:imagedata r:id="rId573" o:title=""/>
          </v:shape>
          <o:OLEObject Type="Embed" ProgID="Equation.3" ShapeID="_x0000_i1305" DrawAspect="Content" ObjectID="_1700596085" r:id="rId574"/>
        </w:object>
      </w:r>
    </w:p>
    <w:p w:rsidR="0031173C" w:rsidRPr="00984283" w:rsidRDefault="0031173C" w:rsidP="0031173C">
      <w:pPr>
        <w:pStyle w:val="11"/>
        <w:spacing w:line="360" w:lineRule="auto"/>
        <w:ind w:firstLine="482"/>
        <w:rPr>
          <w:sz w:val="28"/>
          <w:szCs w:val="28"/>
        </w:rPr>
      </w:pPr>
      <w:r>
        <w:rPr>
          <w:sz w:val="28"/>
          <w:szCs w:val="28"/>
        </w:rPr>
        <w:t>В оптич</w:t>
      </w:r>
      <w:r>
        <w:rPr>
          <w:sz w:val="28"/>
          <w:szCs w:val="28"/>
          <w:lang w:val="uk-UA"/>
        </w:rPr>
        <w:t>н</w:t>
      </w:r>
      <w:r w:rsidRPr="00984283">
        <w:rPr>
          <w:sz w:val="28"/>
          <w:szCs w:val="28"/>
        </w:rPr>
        <w:t xml:space="preserve">их кабелях, </w:t>
      </w:r>
      <w:r>
        <w:rPr>
          <w:sz w:val="28"/>
          <w:szCs w:val="28"/>
          <w:lang w:val="uk-UA"/>
        </w:rPr>
        <w:t xml:space="preserve">що </w:t>
      </w:r>
      <w:r>
        <w:rPr>
          <w:sz w:val="28"/>
          <w:szCs w:val="28"/>
        </w:rPr>
        <w:t>в</w:t>
      </w:r>
      <w:r>
        <w:rPr>
          <w:sz w:val="28"/>
          <w:szCs w:val="28"/>
          <w:lang w:val="uk-UA"/>
        </w:rPr>
        <w:t xml:space="preserve">иготовлені </w:t>
      </w:r>
      <w:r>
        <w:rPr>
          <w:sz w:val="28"/>
          <w:szCs w:val="28"/>
        </w:rPr>
        <w:t xml:space="preserve">на </w:t>
      </w:r>
      <w:r>
        <w:rPr>
          <w:sz w:val="28"/>
          <w:szCs w:val="28"/>
          <w:lang w:val="uk-UA"/>
        </w:rPr>
        <w:t>багато</w:t>
      </w:r>
      <w:r>
        <w:rPr>
          <w:sz w:val="28"/>
          <w:szCs w:val="28"/>
        </w:rPr>
        <w:t>модовых волокнах, на</w:t>
      </w:r>
      <w:r>
        <w:rPr>
          <w:sz w:val="28"/>
          <w:szCs w:val="28"/>
          <w:lang w:val="uk-UA"/>
        </w:rPr>
        <w:t>й</w:t>
      </w:r>
      <w:r>
        <w:rPr>
          <w:sz w:val="28"/>
          <w:szCs w:val="28"/>
        </w:rPr>
        <w:softHyphen/>
        <w:t>б</w:t>
      </w:r>
      <w:r>
        <w:rPr>
          <w:sz w:val="28"/>
          <w:szCs w:val="28"/>
          <w:lang w:val="uk-UA"/>
        </w:rPr>
        <w:t>і</w:t>
      </w:r>
      <w:r>
        <w:rPr>
          <w:sz w:val="28"/>
          <w:szCs w:val="28"/>
        </w:rPr>
        <w:t xml:space="preserve">льший вклад в </w:t>
      </w:r>
      <w:r>
        <w:rPr>
          <w:sz w:val="28"/>
          <w:szCs w:val="28"/>
          <w:lang w:val="uk-UA"/>
        </w:rPr>
        <w:t>розширення</w:t>
      </w:r>
      <w:r>
        <w:rPr>
          <w:sz w:val="28"/>
          <w:szCs w:val="28"/>
        </w:rPr>
        <w:t xml:space="preserve"> </w:t>
      </w:r>
      <w:r>
        <w:rPr>
          <w:sz w:val="28"/>
          <w:szCs w:val="28"/>
          <w:lang w:val="uk-UA"/>
        </w:rPr>
        <w:t>і</w:t>
      </w:r>
      <w:r>
        <w:rPr>
          <w:sz w:val="28"/>
          <w:szCs w:val="28"/>
        </w:rPr>
        <w:t>мпульс</w:t>
      </w:r>
      <w:r>
        <w:rPr>
          <w:sz w:val="28"/>
          <w:szCs w:val="28"/>
          <w:lang w:val="uk-UA"/>
        </w:rPr>
        <w:t>і</w:t>
      </w:r>
      <w:r w:rsidRPr="00984283">
        <w:rPr>
          <w:sz w:val="28"/>
          <w:szCs w:val="28"/>
        </w:rPr>
        <w:t>в вносит</w:t>
      </w:r>
      <w:r>
        <w:rPr>
          <w:sz w:val="28"/>
          <w:szCs w:val="28"/>
          <w:lang w:val="uk-UA"/>
        </w:rPr>
        <w:t>ь</w:t>
      </w:r>
      <w:r>
        <w:rPr>
          <w:sz w:val="28"/>
          <w:szCs w:val="28"/>
        </w:rPr>
        <w:t xml:space="preserve"> модова дисперс</w:t>
      </w:r>
      <w:r>
        <w:rPr>
          <w:sz w:val="28"/>
          <w:szCs w:val="28"/>
          <w:lang w:val="uk-UA"/>
        </w:rPr>
        <w:t>і</w:t>
      </w:r>
      <w:r>
        <w:rPr>
          <w:sz w:val="28"/>
          <w:szCs w:val="28"/>
        </w:rPr>
        <w:t xml:space="preserve">я, </w:t>
      </w:r>
      <w:r w:rsidRPr="00984283">
        <w:rPr>
          <w:sz w:val="28"/>
          <w:szCs w:val="28"/>
        </w:rPr>
        <w:t xml:space="preserve">тому в </w:t>
      </w:r>
      <w:r>
        <w:rPr>
          <w:sz w:val="28"/>
          <w:szCs w:val="28"/>
          <w:lang w:val="uk-UA"/>
        </w:rPr>
        <w:t>по</w:t>
      </w:r>
      <w:r>
        <w:rPr>
          <w:sz w:val="28"/>
          <w:szCs w:val="28"/>
        </w:rPr>
        <w:t>дал</w:t>
      </w:r>
      <w:r>
        <w:rPr>
          <w:sz w:val="28"/>
          <w:szCs w:val="28"/>
          <w:lang w:val="uk-UA"/>
        </w:rPr>
        <w:t>ь</w:t>
      </w:r>
      <w:r>
        <w:rPr>
          <w:sz w:val="28"/>
          <w:szCs w:val="28"/>
        </w:rPr>
        <w:t>ш</w:t>
      </w:r>
      <w:r>
        <w:rPr>
          <w:sz w:val="28"/>
          <w:szCs w:val="28"/>
          <w:lang w:val="uk-UA"/>
        </w:rPr>
        <w:t>и</w:t>
      </w:r>
      <w:r w:rsidRPr="00984283">
        <w:rPr>
          <w:sz w:val="28"/>
          <w:szCs w:val="28"/>
        </w:rPr>
        <w:t xml:space="preserve">х </w:t>
      </w:r>
      <w:r>
        <w:rPr>
          <w:sz w:val="28"/>
          <w:szCs w:val="28"/>
          <w:lang w:val="uk-UA"/>
        </w:rPr>
        <w:t>розрахунках</w:t>
      </w:r>
      <w:r w:rsidRPr="00984283">
        <w:rPr>
          <w:sz w:val="28"/>
          <w:szCs w:val="28"/>
        </w:rPr>
        <w:t xml:space="preserve"> будем</w:t>
      </w:r>
      <w:r>
        <w:rPr>
          <w:sz w:val="28"/>
          <w:szCs w:val="28"/>
          <w:lang w:val="uk-UA"/>
        </w:rPr>
        <w:t>о враховувати</w:t>
      </w:r>
      <w:r>
        <w:rPr>
          <w:sz w:val="28"/>
          <w:szCs w:val="28"/>
        </w:rPr>
        <w:t xml:space="preserve">  т</w:t>
      </w:r>
      <w:r>
        <w:rPr>
          <w:sz w:val="28"/>
          <w:szCs w:val="28"/>
          <w:lang w:val="uk-UA"/>
        </w:rPr>
        <w:t>і</w:t>
      </w:r>
      <w:r>
        <w:rPr>
          <w:sz w:val="28"/>
          <w:szCs w:val="28"/>
        </w:rPr>
        <w:t>льк</w:t>
      </w:r>
      <w:r>
        <w:rPr>
          <w:sz w:val="28"/>
          <w:szCs w:val="28"/>
          <w:lang w:val="uk-UA"/>
        </w:rPr>
        <w:t>и</w:t>
      </w:r>
      <w:r w:rsidRPr="00984283">
        <w:rPr>
          <w:sz w:val="28"/>
          <w:szCs w:val="28"/>
        </w:rPr>
        <w:t xml:space="preserve"> </w:t>
      </w:r>
      <w:r>
        <w:rPr>
          <w:sz w:val="28"/>
          <w:szCs w:val="28"/>
          <w:lang w:val="uk-UA"/>
        </w:rPr>
        <w:t>цей</w:t>
      </w:r>
      <w:r w:rsidRPr="00984283">
        <w:rPr>
          <w:sz w:val="28"/>
          <w:szCs w:val="28"/>
        </w:rPr>
        <w:t xml:space="preserve"> фактор.</w:t>
      </w:r>
    </w:p>
    <w:p w:rsidR="0031173C" w:rsidRDefault="0031173C" w:rsidP="0031173C">
      <w:pPr>
        <w:pStyle w:val="11"/>
        <w:spacing w:line="360" w:lineRule="auto"/>
        <w:ind w:firstLine="482"/>
        <w:rPr>
          <w:sz w:val="28"/>
          <w:szCs w:val="28"/>
          <w:lang w:val="uk-UA"/>
        </w:rPr>
      </w:pPr>
      <w:r>
        <w:rPr>
          <w:sz w:val="28"/>
          <w:szCs w:val="28"/>
        </w:rPr>
        <w:t>Р</w:t>
      </w:r>
      <w:r>
        <w:rPr>
          <w:sz w:val="28"/>
          <w:szCs w:val="28"/>
          <w:lang w:val="uk-UA"/>
        </w:rPr>
        <w:t>озрахуємо</w:t>
      </w:r>
      <w:r>
        <w:rPr>
          <w:sz w:val="28"/>
          <w:szCs w:val="28"/>
        </w:rPr>
        <w:t xml:space="preserve"> дисперс</w:t>
      </w:r>
      <w:r>
        <w:rPr>
          <w:sz w:val="28"/>
          <w:szCs w:val="28"/>
          <w:lang w:val="uk-UA"/>
        </w:rPr>
        <w:t>і</w:t>
      </w:r>
      <w:r>
        <w:rPr>
          <w:sz w:val="28"/>
          <w:szCs w:val="28"/>
        </w:rPr>
        <w:t xml:space="preserve">ю в </w:t>
      </w:r>
      <w:r>
        <w:rPr>
          <w:sz w:val="28"/>
          <w:szCs w:val="28"/>
          <w:lang w:val="uk-UA"/>
        </w:rPr>
        <w:t xml:space="preserve">кабелі </w:t>
      </w:r>
      <w:r>
        <w:rPr>
          <w:sz w:val="28"/>
          <w:szCs w:val="28"/>
        </w:rPr>
        <w:t xml:space="preserve">ОК-50-2. </w:t>
      </w:r>
      <w:r>
        <w:rPr>
          <w:sz w:val="28"/>
          <w:szCs w:val="28"/>
          <w:lang w:val="uk-UA"/>
        </w:rPr>
        <w:t>З</w:t>
      </w:r>
      <w:r w:rsidRPr="00984283">
        <w:rPr>
          <w:sz w:val="28"/>
          <w:szCs w:val="28"/>
        </w:rPr>
        <w:t xml:space="preserve"> [2] находим</w:t>
      </w:r>
      <w:r>
        <w:rPr>
          <w:sz w:val="28"/>
          <w:szCs w:val="28"/>
          <w:lang w:val="uk-UA"/>
        </w:rPr>
        <w:t>о</w:t>
      </w:r>
      <w:r>
        <w:rPr>
          <w:sz w:val="28"/>
          <w:szCs w:val="28"/>
        </w:rPr>
        <w:t xml:space="preserve">, </w:t>
      </w:r>
      <w:r>
        <w:rPr>
          <w:sz w:val="28"/>
          <w:szCs w:val="28"/>
          <w:lang w:val="uk-UA"/>
        </w:rPr>
        <w:t>щ</w:t>
      </w:r>
      <w:r>
        <w:rPr>
          <w:sz w:val="28"/>
          <w:szCs w:val="28"/>
        </w:rPr>
        <w:t>о в кабел</w:t>
      </w:r>
      <w:r>
        <w:rPr>
          <w:sz w:val="28"/>
          <w:szCs w:val="28"/>
          <w:lang w:val="uk-UA"/>
        </w:rPr>
        <w:t>і</w:t>
      </w:r>
      <w:r w:rsidRPr="00984283">
        <w:rPr>
          <w:sz w:val="28"/>
          <w:szCs w:val="28"/>
        </w:rPr>
        <w:t xml:space="preserve"> типа ОК-50-2 </w:t>
      </w:r>
      <w:r>
        <w:rPr>
          <w:sz w:val="28"/>
          <w:szCs w:val="28"/>
          <w:lang w:val="uk-UA"/>
        </w:rPr>
        <w:t>використовується</w:t>
      </w:r>
      <w:r>
        <w:rPr>
          <w:sz w:val="28"/>
          <w:szCs w:val="28"/>
        </w:rPr>
        <w:t xml:space="preserve"> </w:t>
      </w:r>
      <w:r>
        <w:rPr>
          <w:sz w:val="28"/>
          <w:szCs w:val="28"/>
          <w:lang w:val="uk-UA"/>
        </w:rPr>
        <w:t>багат</w:t>
      </w:r>
      <w:r>
        <w:rPr>
          <w:sz w:val="28"/>
          <w:szCs w:val="28"/>
        </w:rPr>
        <w:t>омодове ступ</w:t>
      </w:r>
      <w:r>
        <w:rPr>
          <w:sz w:val="28"/>
          <w:szCs w:val="28"/>
          <w:lang w:val="uk-UA"/>
        </w:rPr>
        <w:t>і</w:t>
      </w:r>
      <w:r w:rsidRPr="00984283">
        <w:rPr>
          <w:sz w:val="28"/>
          <w:szCs w:val="28"/>
        </w:rPr>
        <w:t>нча</w:t>
      </w:r>
      <w:r>
        <w:rPr>
          <w:sz w:val="28"/>
          <w:szCs w:val="28"/>
          <w:lang w:val="uk-UA"/>
        </w:rPr>
        <w:t>с</w:t>
      </w:r>
      <w:r>
        <w:rPr>
          <w:sz w:val="28"/>
          <w:szCs w:val="28"/>
        </w:rPr>
        <w:t>те оптич</w:t>
      </w:r>
      <w:r>
        <w:rPr>
          <w:sz w:val="28"/>
          <w:szCs w:val="28"/>
          <w:lang w:val="uk-UA"/>
        </w:rPr>
        <w:t>н</w:t>
      </w:r>
      <w:r w:rsidRPr="00984283">
        <w:rPr>
          <w:sz w:val="28"/>
          <w:szCs w:val="28"/>
        </w:rPr>
        <w:t xml:space="preserve">е волокно. Для </w:t>
      </w:r>
      <w:r>
        <w:rPr>
          <w:sz w:val="28"/>
          <w:szCs w:val="28"/>
          <w:lang w:val="uk-UA"/>
        </w:rPr>
        <w:t>розрахунків використаємо</w:t>
      </w:r>
      <w:r>
        <w:rPr>
          <w:sz w:val="28"/>
          <w:szCs w:val="28"/>
        </w:rPr>
        <w:t xml:space="preserve">  формулу (</w:t>
      </w:r>
      <w:r>
        <w:rPr>
          <w:sz w:val="28"/>
          <w:szCs w:val="28"/>
          <w:lang w:val="uk-UA"/>
        </w:rPr>
        <w:t>3.6</w:t>
      </w:r>
      <w:r>
        <w:rPr>
          <w:sz w:val="28"/>
          <w:szCs w:val="28"/>
        </w:rPr>
        <w:t xml:space="preserve">), </w:t>
      </w:r>
      <w:r>
        <w:rPr>
          <w:sz w:val="28"/>
          <w:szCs w:val="28"/>
          <w:lang w:val="uk-UA"/>
        </w:rPr>
        <w:t xml:space="preserve">оскільки довжина зв’язку </w:t>
      </w:r>
      <w:r>
        <w:rPr>
          <w:sz w:val="28"/>
          <w:szCs w:val="28"/>
        </w:rPr>
        <w:t xml:space="preserve">  мод для ступ</w:t>
      </w:r>
      <w:r>
        <w:rPr>
          <w:sz w:val="28"/>
          <w:szCs w:val="28"/>
          <w:lang w:val="uk-UA"/>
        </w:rPr>
        <w:t>і</w:t>
      </w:r>
      <w:r w:rsidRPr="00984283">
        <w:rPr>
          <w:sz w:val="28"/>
          <w:szCs w:val="28"/>
        </w:rPr>
        <w:t xml:space="preserve">нчатого волокна </w:t>
      </w:r>
      <w:r>
        <w:rPr>
          <w:sz w:val="28"/>
          <w:szCs w:val="28"/>
          <w:lang w:val="uk-UA"/>
        </w:rPr>
        <w:t>до</w:t>
      </w:r>
      <w:r>
        <w:rPr>
          <w:sz w:val="28"/>
          <w:szCs w:val="28"/>
        </w:rPr>
        <w:t>р</w:t>
      </w:r>
      <w:r>
        <w:rPr>
          <w:sz w:val="28"/>
          <w:szCs w:val="28"/>
          <w:lang w:val="uk-UA"/>
        </w:rPr>
        <w:t>і</w:t>
      </w:r>
      <w:r>
        <w:rPr>
          <w:sz w:val="28"/>
          <w:szCs w:val="28"/>
        </w:rPr>
        <w:t>вн</w:t>
      </w:r>
      <w:r>
        <w:rPr>
          <w:sz w:val="28"/>
          <w:szCs w:val="28"/>
          <w:lang w:val="uk-UA"/>
        </w:rPr>
        <w:t>ює</w:t>
      </w:r>
      <w:r w:rsidR="00E62ED4">
        <w:rPr>
          <w:sz w:val="28"/>
          <w:szCs w:val="28"/>
        </w:rPr>
        <w:t xml:space="preserve"> 5</w:t>
      </w:r>
      <w:r w:rsidRPr="00984283">
        <w:rPr>
          <w:sz w:val="28"/>
          <w:szCs w:val="28"/>
        </w:rPr>
        <w:t>км:</w:t>
      </w:r>
    </w:p>
    <w:p w:rsidR="0031173C" w:rsidRPr="006B79C5" w:rsidRDefault="0031173C" w:rsidP="0031173C">
      <w:pPr>
        <w:pStyle w:val="11"/>
        <w:spacing w:line="360" w:lineRule="auto"/>
        <w:ind w:firstLine="482"/>
        <w:jc w:val="center"/>
        <w:rPr>
          <w:sz w:val="28"/>
          <w:szCs w:val="28"/>
          <w:lang w:val="uk-UA"/>
        </w:rPr>
      </w:pPr>
      <w:r w:rsidRPr="009B05E9">
        <w:rPr>
          <w:position w:val="-24"/>
          <w:sz w:val="28"/>
          <w:szCs w:val="28"/>
          <w:lang w:val="uk-UA"/>
        </w:rPr>
        <w:object w:dxaOrig="3519" w:dyaOrig="620">
          <v:shape id="_x0000_i1306" type="#_x0000_t75" style="width:175.3pt;height:30.7pt" o:ole="">
            <v:imagedata r:id="rId575" o:title=""/>
          </v:shape>
          <o:OLEObject Type="Embed" ProgID="Equation.3" ShapeID="_x0000_i1306" DrawAspect="Content" ObjectID="_1700596086" r:id="rId576"/>
        </w:object>
      </w:r>
    </w:p>
    <w:p w:rsidR="0031173C" w:rsidRDefault="0031173C" w:rsidP="0031173C">
      <w:pPr>
        <w:pStyle w:val="11"/>
        <w:spacing w:line="360" w:lineRule="auto"/>
        <w:ind w:firstLine="482"/>
        <w:rPr>
          <w:sz w:val="28"/>
          <w:szCs w:val="28"/>
          <w:lang w:val="uk-UA"/>
        </w:rPr>
      </w:pPr>
      <w:r>
        <w:rPr>
          <w:sz w:val="28"/>
          <w:szCs w:val="28"/>
        </w:rPr>
        <w:t>Р</w:t>
      </w:r>
      <w:r>
        <w:rPr>
          <w:sz w:val="28"/>
          <w:szCs w:val="28"/>
          <w:lang w:val="uk-UA"/>
        </w:rPr>
        <w:t>озрахуємо</w:t>
      </w:r>
      <w:r>
        <w:rPr>
          <w:sz w:val="28"/>
          <w:szCs w:val="28"/>
        </w:rPr>
        <w:t xml:space="preserve"> дисперс</w:t>
      </w:r>
      <w:r>
        <w:rPr>
          <w:sz w:val="28"/>
          <w:szCs w:val="28"/>
          <w:lang w:val="uk-UA"/>
        </w:rPr>
        <w:t>і</w:t>
      </w:r>
      <w:r w:rsidRPr="00984283">
        <w:rPr>
          <w:sz w:val="28"/>
          <w:szCs w:val="28"/>
        </w:rPr>
        <w:t xml:space="preserve">ю в </w:t>
      </w:r>
      <w:r>
        <w:rPr>
          <w:sz w:val="28"/>
          <w:szCs w:val="28"/>
          <w:lang w:val="uk-UA"/>
        </w:rPr>
        <w:t xml:space="preserve">кабелі </w:t>
      </w:r>
      <w:r w:rsidRPr="00984283">
        <w:rPr>
          <w:sz w:val="28"/>
          <w:szCs w:val="28"/>
        </w:rPr>
        <w:t>ОК</w:t>
      </w:r>
      <w:r>
        <w:rPr>
          <w:sz w:val="28"/>
          <w:szCs w:val="28"/>
          <w:lang w:val="uk-UA"/>
        </w:rPr>
        <w:t>К</w:t>
      </w:r>
      <w:r>
        <w:rPr>
          <w:sz w:val="28"/>
          <w:szCs w:val="28"/>
        </w:rPr>
        <w:t>-50-</w:t>
      </w:r>
      <w:r>
        <w:rPr>
          <w:sz w:val="28"/>
          <w:szCs w:val="28"/>
          <w:lang w:val="uk-UA"/>
        </w:rPr>
        <w:t>01</w:t>
      </w:r>
      <w:r>
        <w:rPr>
          <w:sz w:val="28"/>
          <w:szCs w:val="28"/>
        </w:rPr>
        <w:t xml:space="preserve">. </w:t>
      </w:r>
      <w:r>
        <w:rPr>
          <w:sz w:val="28"/>
          <w:szCs w:val="28"/>
          <w:lang w:val="uk-UA"/>
        </w:rPr>
        <w:t>З</w:t>
      </w:r>
      <w:r w:rsidRPr="00984283">
        <w:rPr>
          <w:sz w:val="28"/>
          <w:szCs w:val="28"/>
        </w:rPr>
        <w:t xml:space="preserve"> [2] находим</w:t>
      </w:r>
      <w:r>
        <w:rPr>
          <w:sz w:val="28"/>
          <w:szCs w:val="28"/>
          <w:lang w:val="uk-UA"/>
        </w:rPr>
        <w:t>о</w:t>
      </w:r>
      <w:r>
        <w:rPr>
          <w:sz w:val="28"/>
          <w:szCs w:val="28"/>
        </w:rPr>
        <w:t xml:space="preserve">, </w:t>
      </w:r>
      <w:r>
        <w:rPr>
          <w:sz w:val="28"/>
          <w:szCs w:val="28"/>
          <w:lang w:val="uk-UA"/>
        </w:rPr>
        <w:t>щ</w:t>
      </w:r>
      <w:r>
        <w:rPr>
          <w:sz w:val="28"/>
          <w:szCs w:val="28"/>
        </w:rPr>
        <w:t>о в кабел</w:t>
      </w:r>
      <w:r>
        <w:rPr>
          <w:sz w:val="28"/>
          <w:szCs w:val="28"/>
          <w:lang w:val="uk-UA"/>
        </w:rPr>
        <w:t>і</w:t>
      </w:r>
      <w:r w:rsidRPr="00984283">
        <w:rPr>
          <w:sz w:val="28"/>
          <w:szCs w:val="28"/>
        </w:rPr>
        <w:t xml:space="preserve"> типа ОК</w:t>
      </w:r>
      <w:r>
        <w:rPr>
          <w:sz w:val="28"/>
          <w:szCs w:val="28"/>
          <w:lang w:val="uk-UA"/>
        </w:rPr>
        <w:t>К</w:t>
      </w:r>
      <w:r>
        <w:rPr>
          <w:sz w:val="28"/>
          <w:szCs w:val="28"/>
        </w:rPr>
        <w:t>-50-</w:t>
      </w:r>
      <w:r>
        <w:rPr>
          <w:sz w:val="28"/>
          <w:szCs w:val="28"/>
          <w:lang w:val="uk-UA"/>
        </w:rPr>
        <w:t>01</w:t>
      </w:r>
      <w:r w:rsidRPr="00984283">
        <w:rPr>
          <w:sz w:val="28"/>
          <w:szCs w:val="28"/>
        </w:rPr>
        <w:t xml:space="preserve"> </w:t>
      </w:r>
      <w:r>
        <w:rPr>
          <w:sz w:val="28"/>
          <w:szCs w:val="28"/>
          <w:lang w:val="uk-UA"/>
        </w:rPr>
        <w:t>використовується</w:t>
      </w:r>
      <w:r>
        <w:rPr>
          <w:sz w:val="28"/>
          <w:szCs w:val="28"/>
        </w:rPr>
        <w:t xml:space="preserve"> </w:t>
      </w:r>
      <w:r>
        <w:rPr>
          <w:sz w:val="28"/>
          <w:szCs w:val="28"/>
          <w:lang w:val="uk-UA"/>
        </w:rPr>
        <w:t>градієнтне</w:t>
      </w:r>
      <w:r>
        <w:rPr>
          <w:sz w:val="28"/>
          <w:szCs w:val="28"/>
        </w:rPr>
        <w:t xml:space="preserve"> оптич</w:t>
      </w:r>
      <w:r>
        <w:rPr>
          <w:sz w:val="28"/>
          <w:szCs w:val="28"/>
          <w:lang w:val="uk-UA"/>
        </w:rPr>
        <w:t>н</w:t>
      </w:r>
      <w:r w:rsidRPr="00984283">
        <w:rPr>
          <w:sz w:val="28"/>
          <w:szCs w:val="28"/>
        </w:rPr>
        <w:t xml:space="preserve">е волокно. Для </w:t>
      </w:r>
      <w:r>
        <w:rPr>
          <w:sz w:val="28"/>
          <w:szCs w:val="28"/>
          <w:lang w:val="uk-UA"/>
        </w:rPr>
        <w:t>розрахунків використаємо</w:t>
      </w:r>
      <w:r>
        <w:rPr>
          <w:sz w:val="28"/>
          <w:szCs w:val="28"/>
        </w:rPr>
        <w:t xml:space="preserve">  формулу (</w:t>
      </w:r>
      <w:r>
        <w:rPr>
          <w:sz w:val="28"/>
          <w:szCs w:val="28"/>
          <w:lang w:val="uk-UA"/>
        </w:rPr>
        <w:t>3.5</w:t>
      </w:r>
      <w:r>
        <w:rPr>
          <w:sz w:val="28"/>
          <w:szCs w:val="28"/>
        </w:rPr>
        <w:t xml:space="preserve">), </w:t>
      </w:r>
      <w:r>
        <w:rPr>
          <w:sz w:val="28"/>
          <w:szCs w:val="28"/>
          <w:lang w:val="uk-UA"/>
        </w:rPr>
        <w:t xml:space="preserve">оскільки довжина зв’язку </w:t>
      </w:r>
      <w:r>
        <w:rPr>
          <w:sz w:val="28"/>
          <w:szCs w:val="28"/>
        </w:rPr>
        <w:t xml:space="preserve">  мод для </w:t>
      </w:r>
      <w:r>
        <w:rPr>
          <w:sz w:val="28"/>
          <w:szCs w:val="28"/>
          <w:lang w:val="uk-UA"/>
        </w:rPr>
        <w:t>градієнтн</w:t>
      </w:r>
      <w:r w:rsidRPr="00984283">
        <w:rPr>
          <w:sz w:val="28"/>
          <w:szCs w:val="28"/>
        </w:rPr>
        <w:t xml:space="preserve">ого волокна </w:t>
      </w:r>
      <w:r>
        <w:rPr>
          <w:sz w:val="28"/>
          <w:szCs w:val="28"/>
          <w:lang w:val="uk-UA"/>
        </w:rPr>
        <w:t>до</w:t>
      </w:r>
      <w:r>
        <w:rPr>
          <w:sz w:val="28"/>
          <w:szCs w:val="28"/>
        </w:rPr>
        <w:t>р</w:t>
      </w:r>
      <w:r>
        <w:rPr>
          <w:sz w:val="28"/>
          <w:szCs w:val="28"/>
          <w:lang w:val="uk-UA"/>
        </w:rPr>
        <w:t>і</w:t>
      </w:r>
      <w:r>
        <w:rPr>
          <w:sz w:val="28"/>
          <w:szCs w:val="28"/>
        </w:rPr>
        <w:t>вн</w:t>
      </w:r>
      <w:r>
        <w:rPr>
          <w:sz w:val="28"/>
          <w:szCs w:val="28"/>
          <w:lang w:val="uk-UA"/>
        </w:rPr>
        <w:t>ює</w:t>
      </w:r>
      <w:r>
        <w:rPr>
          <w:sz w:val="28"/>
          <w:szCs w:val="28"/>
        </w:rPr>
        <w:t xml:space="preserve"> </w:t>
      </w:r>
      <w:r>
        <w:rPr>
          <w:sz w:val="28"/>
          <w:szCs w:val="28"/>
          <w:lang w:val="uk-UA"/>
        </w:rPr>
        <w:t>10</w:t>
      </w:r>
      <w:r w:rsidRPr="00984283">
        <w:rPr>
          <w:sz w:val="28"/>
          <w:szCs w:val="28"/>
        </w:rPr>
        <w:t>км:</w:t>
      </w:r>
    </w:p>
    <w:p w:rsidR="0031173C" w:rsidRPr="002F5C0E" w:rsidRDefault="0031173C" w:rsidP="0031173C">
      <w:pPr>
        <w:pStyle w:val="11"/>
        <w:spacing w:line="360" w:lineRule="auto"/>
        <w:ind w:firstLine="482"/>
        <w:jc w:val="center"/>
        <w:rPr>
          <w:sz w:val="28"/>
          <w:szCs w:val="28"/>
          <w:lang w:val="uk-UA"/>
        </w:rPr>
      </w:pPr>
      <w:r w:rsidRPr="009B05E9">
        <w:rPr>
          <w:position w:val="-24"/>
          <w:sz w:val="28"/>
          <w:szCs w:val="28"/>
          <w:lang w:val="uk-UA"/>
        </w:rPr>
        <w:object w:dxaOrig="2940" w:dyaOrig="660">
          <v:shape id="_x0000_i1307" type="#_x0000_t75" style="width:144.65pt;height:33.8pt" o:ole="">
            <v:imagedata r:id="rId577" o:title=""/>
          </v:shape>
          <o:OLEObject Type="Embed" ProgID="Equation.3" ShapeID="_x0000_i1307" DrawAspect="Content" ObjectID="_1700596087" r:id="rId578"/>
        </w:object>
      </w:r>
    </w:p>
    <w:p w:rsidR="0031173C" w:rsidRPr="00984283" w:rsidRDefault="0031173C" w:rsidP="0031173C">
      <w:pPr>
        <w:pStyle w:val="11"/>
        <w:spacing w:line="360" w:lineRule="auto"/>
        <w:ind w:firstLine="482"/>
        <w:rPr>
          <w:sz w:val="28"/>
          <w:szCs w:val="28"/>
        </w:rPr>
      </w:pPr>
      <w:r>
        <w:rPr>
          <w:sz w:val="28"/>
          <w:szCs w:val="28"/>
          <w:lang w:val="uk-UA"/>
        </w:rPr>
        <w:t>Тобто розширення</w:t>
      </w:r>
      <w:r>
        <w:rPr>
          <w:sz w:val="28"/>
          <w:szCs w:val="28"/>
        </w:rPr>
        <w:t xml:space="preserve">  </w:t>
      </w:r>
      <w:r>
        <w:rPr>
          <w:sz w:val="28"/>
          <w:szCs w:val="28"/>
          <w:lang w:val="uk-UA"/>
        </w:rPr>
        <w:t>і</w:t>
      </w:r>
      <w:r>
        <w:rPr>
          <w:sz w:val="28"/>
          <w:szCs w:val="28"/>
        </w:rPr>
        <w:t>мпульс</w:t>
      </w:r>
      <w:r>
        <w:rPr>
          <w:sz w:val="28"/>
          <w:szCs w:val="28"/>
          <w:lang w:val="uk-UA"/>
        </w:rPr>
        <w:t>і</w:t>
      </w:r>
      <w:r>
        <w:rPr>
          <w:sz w:val="28"/>
          <w:szCs w:val="28"/>
        </w:rPr>
        <w:t>в в</w:t>
      </w:r>
      <w:r>
        <w:rPr>
          <w:sz w:val="28"/>
          <w:szCs w:val="28"/>
          <w:lang w:val="uk-UA"/>
        </w:rPr>
        <w:t xml:space="preserve"> кабелі</w:t>
      </w:r>
      <w:r>
        <w:rPr>
          <w:sz w:val="28"/>
          <w:szCs w:val="28"/>
        </w:rPr>
        <w:t xml:space="preserve"> ОКК-50-01 в 150,7 раз</w:t>
      </w:r>
      <w:r>
        <w:rPr>
          <w:sz w:val="28"/>
          <w:szCs w:val="28"/>
          <w:lang w:val="uk-UA"/>
        </w:rPr>
        <w:t>ів</w:t>
      </w:r>
      <w:r>
        <w:rPr>
          <w:sz w:val="28"/>
          <w:szCs w:val="28"/>
        </w:rPr>
        <w:t xml:space="preserve"> менше, </w:t>
      </w:r>
      <w:r>
        <w:rPr>
          <w:sz w:val="28"/>
          <w:szCs w:val="28"/>
          <w:lang w:val="uk-UA"/>
        </w:rPr>
        <w:t>ніж</w:t>
      </w:r>
      <w:r>
        <w:rPr>
          <w:sz w:val="28"/>
          <w:szCs w:val="28"/>
        </w:rPr>
        <w:t xml:space="preserve"> в кабел</w:t>
      </w:r>
      <w:r>
        <w:rPr>
          <w:sz w:val="28"/>
          <w:szCs w:val="28"/>
          <w:lang w:val="uk-UA"/>
        </w:rPr>
        <w:t>і</w:t>
      </w:r>
      <w:r w:rsidRPr="00984283">
        <w:rPr>
          <w:sz w:val="28"/>
          <w:szCs w:val="28"/>
        </w:rPr>
        <w:t xml:space="preserve"> ОК-50-2.</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Pr>
          <w:rFonts w:ascii="Times New Roman" w:hAnsi="Times New Roman"/>
          <w:b/>
          <w:bCs/>
          <w:iCs/>
          <w:sz w:val="28"/>
          <w:szCs w:val="28"/>
          <w:lang w:val="uk-UA"/>
        </w:rPr>
        <w:t xml:space="preserve"> 3.4.2</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 в скільки разів змінеться величина дисперсії сигнала у ВОЛЗ, що використовує кабель ОКЛ-01, якщо замінити джерело випромінювання з лазерного на світлодіодний  </w:t>
      </w:r>
      <w:r w:rsidRPr="00D12A8C">
        <w:rPr>
          <w:rFonts w:ascii="Times New Roman" w:hAnsi="Times New Roman"/>
          <w:sz w:val="28"/>
          <w:szCs w:val="28"/>
          <w:lang w:val="uk-UA"/>
        </w:rPr>
        <w:t xml:space="preserve">при наступних вихідних </w:t>
      </w:r>
      <w:r>
        <w:rPr>
          <w:rFonts w:ascii="Times New Roman" w:hAnsi="Times New Roman"/>
          <w:sz w:val="28"/>
          <w:szCs w:val="28"/>
          <w:lang w:val="uk-UA"/>
        </w:rPr>
        <w:t>даних:</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довжина ВОЛЗ-</w:t>
      </w:r>
      <w:r w:rsidRPr="00E15C44">
        <w:rPr>
          <w:rFonts w:ascii="Times New Roman" w:hAnsi="Times New Roman"/>
          <w:bCs/>
          <w:iCs/>
          <w:sz w:val="28"/>
          <w:szCs w:val="28"/>
          <w:lang w:val="uk-UA"/>
        </w:rPr>
        <w:t xml:space="preserve"> </w:t>
      </w:r>
      <w:r w:rsidRPr="002F5C0E">
        <w:rPr>
          <w:rFonts w:ascii="Times New Roman" w:hAnsi="Times New Roman"/>
          <w:bCs/>
          <w:iCs/>
          <w:sz w:val="28"/>
          <w:szCs w:val="28"/>
          <w:lang w:val="en-US"/>
        </w:rPr>
        <w:t>l</w:t>
      </w:r>
      <w:r w:rsidRPr="002F5C0E">
        <w:rPr>
          <w:rFonts w:ascii="Times New Roman" w:hAnsi="Times New Roman"/>
          <w:bCs/>
          <w:iCs/>
          <w:sz w:val="28"/>
          <w:szCs w:val="28"/>
          <w:lang w:val="uk-UA"/>
        </w:rPr>
        <w:t xml:space="preserve"> =</w:t>
      </w:r>
      <w:r w:rsidRPr="002F5C0E">
        <w:rPr>
          <w:rFonts w:ascii="Times New Roman" w:hAnsi="Times New Roman"/>
          <w:sz w:val="28"/>
          <w:szCs w:val="28"/>
          <w:lang w:val="uk-UA"/>
        </w:rPr>
        <w:t xml:space="preserve"> 63</w:t>
      </w:r>
      <w:r>
        <w:rPr>
          <w:rFonts w:ascii="Times New Roman" w:hAnsi="Times New Roman"/>
          <w:sz w:val="28"/>
          <w:szCs w:val="28"/>
          <w:lang w:val="uk-UA"/>
        </w:rPr>
        <w:t>км</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довжина хвилі-</w:t>
      </w:r>
      <w:r w:rsidRPr="00E15C44">
        <w:rPr>
          <w:i/>
          <w:sz w:val="28"/>
          <w:szCs w:val="28"/>
          <w:lang w:val="uk-UA"/>
        </w:rPr>
        <w:t xml:space="preserve"> </w:t>
      </w:r>
      <w:r w:rsidRPr="002F5C0E">
        <w:rPr>
          <w:rFonts w:ascii="Times New Roman" w:hAnsi="Times New Roman"/>
          <w:sz w:val="28"/>
          <w:szCs w:val="28"/>
        </w:rPr>
        <w:t>λ</w:t>
      </w:r>
      <w:r w:rsidR="00E62ED4">
        <w:rPr>
          <w:rFonts w:ascii="Times New Roman" w:hAnsi="Times New Roman"/>
          <w:sz w:val="28"/>
          <w:szCs w:val="28"/>
          <w:lang w:val="uk-UA"/>
        </w:rPr>
        <w:t>=0,85</w:t>
      </w:r>
      <w:r w:rsidRPr="002F5C0E">
        <w:rPr>
          <w:rFonts w:ascii="Times New Roman" w:hAnsi="Times New Roman"/>
          <w:sz w:val="28"/>
          <w:szCs w:val="28"/>
          <w:lang w:val="uk-UA"/>
        </w:rPr>
        <w:t>мкм</w:t>
      </w:r>
      <w:r w:rsidRPr="002F5C0E">
        <w:rPr>
          <w:rFonts w:ascii="Times New Roman" w:hAnsi="Times New Roman"/>
          <w:bCs/>
          <w:iCs/>
          <w:sz w:val="28"/>
          <w:szCs w:val="28"/>
          <w:lang w:val="uk-UA"/>
        </w:rPr>
        <w:t xml:space="preserve"> </w:t>
      </w:r>
      <w:r w:rsidRPr="008719F0">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6A1A45"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показник</w:t>
      </w:r>
      <w:r w:rsidR="0031173C">
        <w:rPr>
          <w:rFonts w:ascii="Times New Roman" w:hAnsi="Times New Roman"/>
          <w:bCs/>
          <w:iCs/>
          <w:sz w:val="28"/>
          <w:szCs w:val="28"/>
          <w:lang w:val="uk-UA"/>
        </w:rPr>
        <w:t xml:space="preserve"> заломлення покриття</w:t>
      </w:r>
      <w:r w:rsidR="0031173C" w:rsidRPr="007E359D">
        <w:rPr>
          <w:rFonts w:ascii="Times New Roman" w:hAnsi="Times New Roman"/>
          <w:bCs/>
          <w:iCs/>
          <w:sz w:val="28"/>
          <w:szCs w:val="28"/>
          <w:lang w:val="uk-UA"/>
        </w:rPr>
        <w:t xml:space="preserve"> – </w:t>
      </w:r>
      <w:r w:rsidR="0031173C" w:rsidRPr="002A2796">
        <w:rPr>
          <w:rFonts w:ascii="Times New Roman" w:hAnsi="Times New Roman"/>
          <w:sz w:val="28"/>
          <w:szCs w:val="28"/>
        </w:rPr>
        <w:t>n</w:t>
      </w:r>
      <w:r w:rsidR="0031173C">
        <w:rPr>
          <w:rFonts w:ascii="Times New Roman" w:hAnsi="Times New Roman"/>
          <w:sz w:val="28"/>
          <w:szCs w:val="28"/>
          <w:vertAlign w:val="subscript"/>
          <w:lang w:val="uk-UA"/>
        </w:rPr>
        <w:t>п</w:t>
      </w:r>
      <w:r w:rsidR="0031173C" w:rsidRPr="007E359D">
        <w:rPr>
          <w:rFonts w:ascii="Times New Roman" w:hAnsi="Times New Roman"/>
          <w:sz w:val="28"/>
          <w:szCs w:val="28"/>
          <w:lang w:val="uk-UA"/>
        </w:rPr>
        <w:t>=</w:t>
      </w:r>
      <w:r w:rsidR="0031173C">
        <w:rPr>
          <w:rFonts w:ascii="Times New Roman" w:hAnsi="Times New Roman"/>
          <w:bCs/>
          <w:iCs/>
          <w:sz w:val="28"/>
          <w:szCs w:val="28"/>
          <w:lang w:val="uk-UA"/>
        </w:rPr>
        <w:t>1.49.</w:t>
      </w:r>
    </w:p>
    <w:p w:rsidR="0031173C" w:rsidRPr="003F05B7" w:rsidRDefault="0031173C" w:rsidP="0031173C">
      <w:pPr>
        <w:pStyle w:val="a3"/>
        <w:tabs>
          <w:tab w:val="left" w:pos="567"/>
          <w:tab w:val="left" w:pos="1701"/>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lang w:val="uk-UA"/>
        </w:rPr>
        <w:tab/>
      </w:r>
      <w:r>
        <w:rPr>
          <w:rFonts w:ascii="Times New Roman" w:hAnsi="Times New Roman"/>
          <w:sz w:val="28"/>
          <w:szCs w:val="28"/>
          <w:u w:val="single"/>
          <w:lang w:val="uk-UA"/>
        </w:rPr>
        <w:t xml:space="preserve">Розв'язок  </w:t>
      </w:r>
    </w:p>
    <w:p w:rsidR="0031173C" w:rsidRPr="007E359D" w:rsidRDefault="0031173C" w:rsidP="0031173C">
      <w:pPr>
        <w:pStyle w:val="FR1"/>
        <w:spacing w:line="360" w:lineRule="auto"/>
        <w:ind w:firstLine="482"/>
        <w:rPr>
          <w:i/>
          <w:sz w:val="28"/>
          <w:szCs w:val="28"/>
          <w:lang w:val="uk-UA"/>
        </w:rPr>
      </w:pPr>
      <w:r w:rsidRPr="007E359D">
        <w:rPr>
          <w:sz w:val="28"/>
          <w:szCs w:val="28"/>
          <w:lang w:val="uk-UA"/>
        </w:rPr>
        <w:t xml:space="preserve"> </w:t>
      </w:r>
      <w:r>
        <w:rPr>
          <w:sz w:val="28"/>
          <w:szCs w:val="28"/>
          <w:lang w:val="uk-UA"/>
        </w:rPr>
        <w:t>Оскільки</w:t>
      </w:r>
      <w:r w:rsidRPr="007E359D">
        <w:rPr>
          <w:b/>
          <w:sz w:val="28"/>
          <w:szCs w:val="28"/>
          <w:lang w:val="uk-UA"/>
        </w:rPr>
        <w:t xml:space="preserve"> </w:t>
      </w:r>
      <w:r w:rsidRPr="007E359D">
        <w:rPr>
          <w:sz w:val="28"/>
          <w:szCs w:val="28"/>
          <w:lang w:val="uk-UA"/>
        </w:rPr>
        <w:t xml:space="preserve">ОКЛ-01 </w:t>
      </w:r>
      <w:r>
        <w:rPr>
          <w:sz w:val="28"/>
          <w:szCs w:val="28"/>
          <w:lang w:val="uk-UA"/>
        </w:rPr>
        <w:t>містить</w:t>
      </w:r>
      <w:r w:rsidRPr="007E359D">
        <w:rPr>
          <w:sz w:val="28"/>
          <w:szCs w:val="28"/>
          <w:lang w:val="uk-UA"/>
        </w:rPr>
        <w:t xml:space="preserve"> одномодов</w:t>
      </w:r>
      <w:r>
        <w:rPr>
          <w:sz w:val="28"/>
          <w:szCs w:val="28"/>
          <w:lang w:val="uk-UA"/>
        </w:rPr>
        <w:t>і</w:t>
      </w:r>
      <w:r w:rsidRPr="007E359D">
        <w:rPr>
          <w:sz w:val="28"/>
          <w:szCs w:val="28"/>
          <w:lang w:val="uk-UA"/>
        </w:rPr>
        <w:t xml:space="preserve"> волокна [2], </w:t>
      </w:r>
      <w:r>
        <w:rPr>
          <w:sz w:val="28"/>
          <w:szCs w:val="28"/>
          <w:lang w:val="uk-UA"/>
        </w:rPr>
        <w:t>що працюють на довжині хвилі</w:t>
      </w:r>
      <w:r w:rsidR="00E62ED4">
        <w:rPr>
          <w:sz w:val="28"/>
          <w:szCs w:val="28"/>
          <w:lang w:val="uk-UA"/>
        </w:rPr>
        <w:t xml:space="preserve"> 1,55</w:t>
      </w:r>
      <w:r w:rsidRPr="007E359D">
        <w:rPr>
          <w:sz w:val="28"/>
          <w:szCs w:val="28"/>
          <w:lang w:val="uk-UA"/>
        </w:rPr>
        <w:t>мкм, то необх</w:t>
      </w:r>
      <w:r>
        <w:rPr>
          <w:sz w:val="28"/>
          <w:szCs w:val="28"/>
          <w:lang w:val="uk-UA"/>
        </w:rPr>
        <w:t>і</w:t>
      </w:r>
      <w:r w:rsidRPr="007E359D">
        <w:rPr>
          <w:sz w:val="28"/>
          <w:szCs w:val="28"/>
          <w:lang w:val="uk-UA"/>
        </w:rPr>
        <w:t>д</w:t>
      </w:r>
      <w:r>
        <w:rPr>
          <w:sz w:val="28"/>
          <w:szCs w:val="28"/>
          <w:lang w:val="uk-UA"/>
        </w:rPr>
        <w:t>но</w:t>
      </w:r>
      <w:r w:rsidRPr="007E359D">
        <w:rPr>
          <w:sz w:val="28"/>
          <w:szCs w:val="28"/>
          <w:lang w:val="uk-UA"/>
        </w:rPr>
        <w:t xml:space="preserve"> буде</w:t>
      </w:r>
      <w:r>
        <w:rPr>
          <w:sz w:val="28"/>
          <w:szCs w:val="28"/>
          <w:lang w:val="uk-UA"/>
        </w:rPr>
        <w:t xml:space="preserve"> розрахувати</w:t>
      </w:r>
      <w:r w:rsidRPr="007E359D">
        <w:rPr>
          <w:sz w:val="28"/>
          <w:szCs w:val="28"/>
          <w:lang w:val="uk-UA"/>
        </w:rPr>
        <w:t xml:space="preserve">  хроматич</w:t>
      </w:r>
      <w:r>
        <w:rPr>
          <w:sz w:val="28"/>
          <w:szCs w:val="28"/>
          <w:lang w:val="uk-UA"/>
        </w:rPr>
        <w:t>н</w:t>
      </w:r>
      <w:r w:rsidRPr="007E359D">
        <w:rPr>
          <w:sz w:val="28"/>
          <w:szCs w:val="28"/>
          <w:lang w:val="uk-UA"/>
        </w:rPr>
        <w:t>у дисперс</w:t>
      </w:r>
      <w:r>
        <w:rPr>
          <w:sz w:val="28"/>
          <w:szCs w:val="28"/>
          <w:lang w:val="uk-UA"/>
        </w:rPr>
        <w:t>і</w:t>
      </w:r>
      <w:r w:rsidRPr="007E359D">
        <w:rPr>
          <w:sz w:val="28"/>
          <w:szCs w:val="28"/>
          <w:lang w:val="uk-UA"/>
        </w:rPr>
        <w:t>ю, котра, в свою чер</w:t>
      </w:r>
      <w:r>
        <w:rPr>
          <w:sz w:val="28"/>
          <w:szCs w:val="28"/>
          <w:lang w:val="uk-UA"/>
        </w:rPr>
        <w:t>гу</w:t>
      </w:r>
      <w:r w:rsidRPr="007E359D">
        <w:rPr>
          <w:sz w:val="28"/>
          <w:szCs w:val="28"/>
          <w:lang w:val="uk-UA"/>
        </w:rPr>
        <w:t>, д</w:t>
      </w:r>
      <w:r>
        <w:rPr>
          <w:sz w:val="28"/>
          <w:szCs w:val="28"/>
          <w:lang w:val="uk-UA"/>
        </w:rPr>
        <w:t>і</w:t>
      </w:r>
      <w:r w:rsidRPr="007E359D">
        <w:rPr>
          <w:sz w:val="28"/>
          <w:szCs w:val="28"/>
          <w:lang w:val="uk-UA"/>
        </w:rPr>
        <w:t>лит</w:t>
      </w:r>
      <w:r>
        <w:rPr>
          <w:sz w:val="28"/>
          <w:szCs w:val="28"/>
          <w:lang w:val="uk-UA"/>
        </w:rPr>
        <w:t>ь</w:t>
      </w:r>
      <w:r w:rsidRPr="007E359D">
        <w:rPr>
          <w:sz w:val="28"/>
          <w:szCs w:val="28"/>
          <w:lang w:val="uk-UA"/>
        </w:rPr>
        <w:t>ся на матер</w:t>
      </w:r>
      <w:r>
        <w:rPr>
          <w:sz w:val="28"/>
          <w:szCs w:val="28"/>
          <w:lang w:val="uk-UA"/>
        </w:rPr>
        <w:t>і</w:t>
      </w:r>
      <w:r w:rsidRPr="007E359D">
        <w:rPr>
          <w:sz w:val="28"/>
          <w:szCs w:val="28"/>
          <w:lang w:val="uk-UA"/>
        </w:rPr>
        <w:t xml:space="preserve">альну, волноводну </w:t>
      </w:r>
      <w:r>
        <w:rPr>
          <w:sz w:val="28"/>
          <w:szCs w:val="28"/>
          <w:lang w:val="uk-UA"/>
        </w:rPr>
        <w:t>і</w:t>
      </w:r>
      <w:r w:rsidR="006A1A45">
        <w:rPr>
          <w:sz w:val="28"/>
          <w:szCs w:val="28"/>
          <w:lang w:val="uk-UA"/>
        </w:rPr>
        <w:t xml:space="preserve"> профі</w:t>
      </w:r>
      <w:r w:rsidRPr="007E359D">
        <w:rPr>
          <w:sz w:val="28"/>
          <w:szCs w:val="28"/>
          <w:lang w:val="uk-UA"/>
        </w:rPr>
        <w:t>льну.</w:t>
      </w:r>
    </w:p>
    <w:p w:rsidR="0031173C" w:rsidRPr="00984283" w:rsidRDefault="0031173C" w:rsidP="0031173C">
      <w:pPr>
        <w:pStyle w:val="11"/>
        <w:spacing w:line="360" w:lineRule="auto"/>
        <w:ind w:firstLine="482"/>
        <w:rPr>
          <w:sz w:val="28"/>
          <w:szCs w:val="28"/>
        </w:rPr>
      </w:pPr>
      <w:r>
        <w:rPr>
          <w:sz w:val="28"/>
          <w:szCs w:val="28"/>
        </w:rPr>
        <w:t>Для р</w:t>
      </w:r>
      <w:r>
        <w:rPr>
          <w:sz w:val="28"/>
          <w:szCs w:val="28"/>
          <w:lang w:val="uk-UA"/>
        </w:rPr>
        <w:t>озрахунку</w:t>
      </w:r>
      <w:r>
        <w:rPr>
          <w:sz w:val="28"/>
          <w:szCs w:val="28"/>
        </w:rPr>
        <w:t xml:space="preserve"> матер</w:t>
      </w:r>
      <w:r>
        <w:rPr>
          <w:sz w:val="28"/>
          <w:szCs w:val="28"/>
          <w:lang w:val="uk-UA"/>
        </w:rPr>
        <w:t>і</w:t>
      </w:r>
      <w:r>
        <w:rPr>
          <w:sz w:val="28"/>
          <w:szCs w:val="28"/>
        </w:rPr>
        <w:t>ально</w:t>
      </w:r>
      <w:r>
        <w:rPr>
          <w:sz w:val="28"/>
          <w:szCs w:val="28"/>
          <w:lang w:val="uk-UA"/>
        </w:rPr>
        <w:t>ї</w:t>
      </w:r>
      <w:r>
        <w:rPr>
          <w:sz w:val="28"/>
          <w:szCs w:val="28"/>
        </w:rPr>
        <w:t xml:space="preserve"> дисперс</w:t>
      </w:r>
      <w:r>
        <w:rPr>
          <w:sz w:val="28"/>
          <w:szCs w:val="28"/>
          <w:lang w:val="uk-UA"/>
        </w:rPr>
        <w:t>ії використаємо спрощену формулу</w:t>
      </w:r>
      <w:r>
        <w:rPr>
          <w:sz w:val="28"/>
          <w:szCs w:val="28"/>
        </w:rPr>
        <w:t xml:space="preserve">  (</w:t>
      </w:r>
      <w:r>
        <w:rPr>
          <w:sz w:val="28"/>
          <w:szCs w:val="28"/>
          <w:lang w:val="uk-UA"/>
        </w:rPr>
        <w:t>3.8</w:t>
      </w:r>
      <w:r>
        <w:rPr>
          <w:sz w:val="28"/>
          <w:szCs w:val="28"/>
        </w:rPr>
        <w:t xml:space="preserve">) </w:t>
      </w:r>
      <w:r>
        <w:rPr>
          <w:sz w:val="28"/>
          <w:szCs w:val="28"/>
          <w:lang w:val="uk-UA"/>
        </w:rPr>
        <w:t>і</w:t>
      </w:r>
      <w:r>
        <w:rPr>
          <w:sz w:val="28"/>
          <w:szCs w:val="28"/>
        </w:rPr>
        <w:t xml:space="preserve"> табл. 5. Дисперс</w:t>
      </w:r>
      <w:r>
        <w:rPr>
          <w:sz w:val="28"/>
          <w:szCs w:val="28"/>
          <w:lang w:val="uk-UA"/>
        </w:rPr>
        <w:t>і</w:t>
      </w:r>
      <w:r>
        <w:rPr>
          <w:sz w:val="28"/>
          <w:szCs w:val="28"/>
        </w:rPr>
        <w:t>я при р</w:t>
      </w:r>
      <w:r>
        <w:rPr>
          <w:sz w:val="28"/>
          <w:szCs w:val="28"/>
          <w:lang w:val="uk-UA"/>
        </w:rPr>
        <w:t>о</w:t>
      </w:r>
      <w:r>
        <w:rPr>
          <w:sz w:val="28"/>
          <w:szCs w:val="28"/>
        </w:rPr>
        <w:t>бот</w:t>
      </w:r>
      <w:r>
        <w:rPr>
          <w:sz w:val="28"/>
          <w:szCs w:val="28"/>
          <w:lang w:val="uk-UA"/>
        </w:rPr>
        <w:t>і</w:t>
      </w:r>
      <w:r w:rsidRPr="00984283">
        <w:rPr>
          <w:sz w:val="28"/>
          <w:szCs w:val="28"/>
        </w:rPr>
        <w:t xml:space="preserve"> лазерного </w:t>
      </w:r>
      <w:r>
        <w:rPr>
          <w:sz w:val="28"/>
          <w:szCs w:val="28"/>
          <w:lang w:val="uk-UA"/>
        </w:rPr>
        <w:t>джерела випромінювання дорівнює</w:t>
      </w:r>
      <w:r w:rsidRPr="00984283">
        <w:rPr>
          <w:sz w:val="28"/>
          <w:szCs w:val="28"/>
        </w:rPr>
        <w:t>:</w:t>
      </w:r>
    </w:p>
    <w:p w:rsidR="0031173C" w:rsidRPr="00E36221" w:rsidRDefault="0031173C" w:rsidP="0031173C">
      <w:pPr>
        <w:pStyle w:val="11"/>
        <w:spacing w:line="360" w:lineRule="auto"/>
        <w:ind w:right="2000" w:firstLine="440"/>
        <w:rPr>
          <w:sz w:val="28"/>
          <w:szCs w:val="28"/>
        </w:rPr>
      </w:pPr>
      <w:r w:rsidRPr="00E36221">
        <w:rPr>
          <w:sz w:val="28"/>
          <w:szCs w:val="28"/>
        </w:rPr>
        <w:t>τ</w:t>
      </w:r>
      <w:r w:rsidRPr="00E36221">
        <w:rPr>
          <w:sz w:val="28"/>
          <w:szCs w:val="28"/>
          <w:vertAlign w:val="subscript"/>
        </w:rPr>
        <w:t>мат</w:t>
      </w:r>
      <w:r w:rsidRPr="00E36221">
        <w:rPr>
          <w:sz w:val="28"/>
          <w:szCs w:val="28"/>
        </w:rPr>
        <w:t xml:space="preserve"> = Δλℓ</w:t>
      </w:r>
      <w:r w:rsidRPr="00E36221">
        <w:rPr>
          <w:sz w:val="28"/>
          <w:szCs w:val="28"/>
          <w:lang w:val="en-US"/>
        </w:rPr>
        <w:t>M</w:t>
      </w:r>
      <w:r w:rsidRPr="00E36221">
        <w:rPr>
          <w:sz w:val="28"/>
          <w:szCs w:val="28"/>
        </w:rPr>
        <w:t xml:space="preserve">(λ) = 1 </w:t>
      </w:r>
      <w:r w:rsidRPr="00E36221">
        <w:rPr>
          <w:sz w:val="28"/>
          <w:szCs w:val="28"/>
          <w:vertAlign w:val="superscript"/>
        </w:rPr>
        <w:t xml:space="preserve">. </w:t>
      </w:r>
      <w:r w:rsidRPr="00E36221">
        <w:rPr>
          <w:sz w:val="28"/>
          <w:szCs w:val="28"/>
        </w:rPr>
        <w:t xml:space="preserve">63 </w:t>
      </w:r>
      <w:r w:rsidRPr="00E36221">
        <w:rPr>
          <w:sz w:val="28"/>
          <w:szCs w:val="28"/>
          <w:vertAlign w:val="superscript"/>
        </w:rPr>
        <w:t xml:space="preserve">. </w:t>
      </w:r>
      <w:r w:rsidRPr="00E36221">
        <w:rPr>
          <w:sz w:val="28"/>
          <w:szCs w:val="28"/>
        </w:rPr>
        <w:t>(-18) =</w:t>
      </w:r>
      <w:r w:rsidR="00E62ED4">
        <w:rPr>
          <w:sz w:val="28"/>
          <w:szCs w:val="28"/>
        </w:rPr>
        <w:t xml:space="preserve"> - 1,134</w:t>
      </w:r>
      <w:r w:rsidRPr="00E62ED4">
        <w:rPr>
          <w:i/>
          <w:sz w:val="28"/>
          <w:szCs w:val="28"/>
        </w:rPr>
        <w:t>мкс</w:t>
      </w:r>
      <w:r w:rsidRPr="00E36221">
        <w:rPr>
          <w:sz w:val="28"/>
          <w:szCs w:val="28"/>
        </w:rPr>
        <w:t>.</w:t>
      </w:r>
    </w:p>
    <w:p w:rsidR="0031173C" w:rsidRPr="00984283" w:rsidRDefault="0031173C" w:rsidP="0031173C">
      <w:pPr>
        <w:pStyle w:val="11"/>
        <w:spacing w:line="360" w:lineRule="auto"/>
        <w:ind w:right="2000" w:firstLine="440"/>
        <w:rPr>
          <w:sz w:val="28"/>
          <w:szCs w:val="28"/>
        </w:rPr>
      </w:pPr>
      <w:r>
        <w:rPr>
          <w:sz w:val="28"/>
          <w:szCs w:val="28"/>
        </w:rPr>
        <w:t>Дисперс</w:t>
      </w:r>
      <w:r>
        <w:rPr>
          <w:sz w:val="28"/>
          <w:szCs w:val="28"/>
          <w:lang w:val="uk-UA"/>
        </w:rPr>
        <w:t>і</w:t>
      </w:r>
      <w:r w:rsidRPr="00984283">
        <w:rPr>
          <w:sz w:val="28"/>
          <w:szCs w:val="28"/>
        </w:rPr>
        <w:t>я при свет</w:t>
      </w:r>
      <w:r>
        <w:rPr>
          <w:sz w:val="28"/>
          <w:szCs w:val="28"/>
          <w:lang w:val="uk-UA"/>
        </w:rPr>
        <w:t>л</w:t>
      </w:r>
      <w:r>
        <w:rPr>
          <w:sz w:val="28"/>
          <w:szCs w:val="28"/>
        </w:rPr>
        <w:t>од</w:t>
      </w:r>
      <w:r>
        <w:rPr>
          <w:sz w:val="28"/>
          <w:szCs w:val="28"/>
          <w:lang w:val="uk-UA"/>
        </w:rPr>
        <w:t>іодному джерелі дорівнює</w:t>
      </w:r>
      <w:r w:rsidRPr="00984283">
        <w:rPr>
          <w:sz w:val="28"/>
          <w:szCs w:val="28"/>
        </w:rPr>
        <w:t>:</w:t>
      </w:r>
    </w:p>
    <w:p w:rsidR="0031173C" w:rsidRPr="00451125" w:rsidRDefault="0031173C" w:rsidP="0031173C">
      <w:pPr>
        <w:pStyle w:val="11"/>
        <w:spacing w:line="360" w:lineRule="auto"/>
        <w:ind w:left="400" w:firstLine="0"/>
        <w:rPr>
          <w:i/>
          <w:sz w:val="28"/>
          <w:szCs w:val="28"/>
        </w:rPr>
      </w:pPr>
      <w:r w:rsidRPr="00451125">
        <w:rPr>
          <w:i/>
          <w:sz w:val="28"/>
          <w:szCs w:val="28"/>
        </w:rPr>
        <w:t>τ</w:t>
      </w:r>
      <w:r w:rsidRPr="00451125">
        <w:rPr>
          <w:i/>
          <w:sz w:val="28"/>
          <w:szCs w:val="28"/>
          <w:vertAlign w:val="subscript"/>
        </w:rPr>
        <w:t>мат</w:t>
      </w:r>
      <w:r w:rsidRPr="00451125">
        <w:rPr>
          <w:i/>
          <w:sz w:val="28"/>
          <w:szCs w:val="28"/>
        </w:rPr>
        <w:t xml:space="preserve"> = Δλℓ</w:t>
      </w:r>
      <w:r w:rsidRPr="00451125">
        <w:rPr>
          <w:i/>
          <w:sz w:val="28"/>
          <w:szCs w:val="28"/>
          <w:lang w:val="en-US"/>
        </w:rPr>
        <w:t>M</w:t>
      </w:r>
      <w:r w:rsidRPr="00451125">
        <w:rPr>
          <w:i/>
          <w:sz w:val="28"/>
          <w:szCs w:val="28"/>
        </w:rPr>
        <w:t xml:space="preserve">(λ) = 20 </w:t>
      </w:r>
      <w:r w:rsidRPr="00451125">
        <w:rPr>
          <w:i/>
          <w:sz w:val="28"/>
          <w:szCs w:val="28"/>
          <w:vertAlign w:val="superscript"/>
        </w:rPr>
        <w:t>.</w:t>
      </w:r>
      <w:r w:rsidRPr="00451125">
        <w:rPr>
          <w:i/>
          <w:sz w:val="28"/>
          <w:szCs w:val="28"/>
        </w:rPr>
        <w:t xml:space="preserve"> 63 </w:t>
      </w:r>
      <w:r w:rsidRPr="00451125">
        <w:rPr>
          <w:i/>
          <w:sz w:val="28"/>
          <w:szCs w:val="28"/>
          <w:vertAlign w:val="superscript"/>
        </w:rPr>
        <w:t>.</w:t>
      </w:r>
      <w:r w:rsidR="00E62ED4">
        <w:rPr>
          <w:i/>
          <w:sz w:val="28"/>
          <w:szCs w:val="28"/>
        </w:rPr>
        <w:t xml:space="preserve"> 104 = 131,040</w:t>
      </w:r>
      <w:r w:rsidRPr="00451125">
        <w:rPr>
          <w:i/>
          <w:sz w:val="28"/>
          <w:szCs w:val="28"/>
        </w:rPr>
        <w:t>мкс.</w:t>
      </w:r>
    </w:p>
    <w:p w:rsidR="0031173C" w:rsidRPr="00984283" w:rsidRDefault="0031173C" w:rsidP="0031173C">
      <w:pPr>
        <w:pStyle w:val="11"/>
        <w:spacing w:line="360" w:lineRule="auto"/>
        <w:ind w:firstLine="482"/>
        <w:rPr>
          <w:sz w:val="28"/>
          <w:szCs w:val="28"/>
        </w:rPr>
      </w:pPr>
      <w:r>
        <w:rPr>
          <w:sz w:val="28"/>
          <w:szCs w:val="28"/>
        </w:rPr>
        <w:t>Для р</w:t>
      </w:r>
      <w:r>
        <w:rPr>
          <w:sz w:val="28"/>
          <w:szCs w:val="28"/>
          <w:lang w:val="uk-UA"/>
        </w:rPr>
        <w:t xml:space="preserve">озрахунків </w:t>
      </w:r>
      <w:r w:rsidRPr="00984283">
        <w:rPr>
          <w:sz w:val="28"/>
          <w:szCs w:val="28"/>
        </w:rPr>
        <w:t>вол</w:t>
      </w:r>
      <w:r>
        <w:rPr>
          <w:sz w:val="28"/>
          <w:szCs w:val="28"/>
        </w:rPr>
        <w:t>новодн</w:t>
      </w:r>
      <w:r>
        <w:rPr>
          <w:sz w:val="28"/>
          <w:szCs w:val="28"/>
          <w:lang w:val="uk-UA"/>
        </w:rPr>
        <w:t>ої</w:t>
      </w:r>
      <w:r>
        <w:rPr>
          <w:sz w:val="28"/>
          <w:szCs w:val="28"/>
        </w:rPr>
        <w:t xml:space="preserve"> дисперс</w:t>
      </w:r>
      <w:r>
        <w:rPr>
          <w:sz w:val="28"/>
          <w:szCs w:val="28"/>
          <w:lang w:val="uk-UA"/>
        </w:rPr>
        <w:t>ії використаємо спрощену формулу</w:t>
      </w:r>
      <w:r>
        <w:rPr>
          <w:sz w:val="28"/>
          <w:szCs w:val="28"/>
        </w:rPr>
        <w:t xml:space="preserve">  (</w:t>
      </w:r>
      <w:r>
        <w:rPr>
          <w:sz w:val="28"/>
          <w:szCs w:val="28"/>
          <w:lang w:val="uk-UA"/>
        </w:rPr>
        <w:t>3.10</w:t>
      </w:r>
      <w:r>
        <w:rPr>
          <w:sz w:val="28"/>
          <w:szCs w:val="28"/>
        </w:rPr>
        <w:t xml:space="preserve">) </w:t>
      </w:r>
      <w:r>
        <w:rPr>
          <w:sz w:val="28"/>
          <w:szCs w:val="28"/>
          <w:lang w:val="uk-UA"/>
        </w:rPr>
        <w:t>і</w:t>
      </w:r>
      <w:r>
        <w:rPr>
          <w:sz w:val="28"/>
          <w:szCs w:val="28"/>
        </w:rPr>
        <w:t xml:space="preserve"> табл. 6. Дисперс</w:t>
      </w:r>
      <w:r>
        <w:rPr>
          <w:sz w:val="28"/>
          <w:szCs w:val="28"/>
          <w:lang w:val="uk-UA"/>
        </w:rPr>
        <w:t>і</w:t>
      </w:r>
      <w:r>
        <w:rPr>
          <w:sz w:val="28"/>
          <w:szCs w:val="28"/>
        </w:rPr>
        <w:t>я при р</w:t>
      </w:r>
      <w:r>
        <w:rPr>
          <w:sz w:val="28"/>
          <w:szCs w:val="28"/>
          <w:lang w:val="uk-UA"/>
        </w:rPr>
        <w:t>о</w:t>
      </w:r>
      <w:r>
        <w:rPr>
          <w:sz w:val="28"/>
          <w:szCs w:val="28"/>
        </w:rPr>
        <w:t>бот</w:t>
      </w:r>
      <w:r>
        <w:rPr>
          <w:sz w:val="28"/>
          <w:szCs w:val="28"/>
          <w:lang w:val="uk-UA"/>
        </w:rPr>
        <w:t>і</w:t>
      </w:r>
      <w:r w:rsidRPr="00984283">
        <w:rPr>
          <w:sz w:val="28"/>
          <w:szCs w:val="28"/>
        </w:rPr>
        <w:t xml:space="preserve"> лазерного </w:t>
      </w:r>
      <w:r>
        <w:rPr>
          <w:sz w:val="28"/>
          <w:szCs w:val="28"/>
          <w:lang w:val="uk-UA"/>
        </w:rPr>
        <w:t>джерела випромінювання дорівнює</w:t>
      </w:r>
      <w:r w:rsidRPr="00984283">
        <w:rPr>
          <w:sz w:val="28"/>
          <w:szCs w:val="28"/>
        </w:rPr>
        <w:t>:</w:t>
      </w:r>
    </w:p>
    <w:p w:rsidR="0031173C" w:rsidRPr="00451125" w:rsidRDefault="0031173C" w:rsidP="0031173C">
      <w:pPr>
        <w:pStyle w:val="11"/>
        <w:spacing w:before="20" w:line="360" w:lineRule="auto"/>
        <w:ind w:right="2400"/>
        <w:rPr>
          <w:i/>
          <w:sz w:val="28"/>
          <w:szCs w:val="28"/>
        </w:rPr>
      </w:pPr>
      <m:oMath>
        <m:r>
          <w:rPr>
            <w:rFonts w:ascii="Cambria Math" w:hAnsi="Cambria Math"/>
            <w:sz w:val="28"/>
            <w:szCs w:val="28"/>
            <w:vertAlign w:val="subscript"/>
            <w:lang w:val="uk-UA"/>
          </w:rPr>
          <m:t>τ</m:t>
        </m:r>
      </m:oMath>
      <w:r>
        <w:rPr>
          <w:i/>
          <w:sz w:val="28"/>
          <w:szCs w:val="28"/>
          <w:vertAlign w:val="subscript"/>
          <w:lang w:val="uk-UA"/>
        </w:rPr>
        <w:t>хв</w:t>
      </w:r>
      <w:r w:rsidRPr="00451125">
        <w:rPr>
          <w:i/>
          <w:sz w:val="28"/>
          <w:szCs w:val="28"/>
        </w:rPr>
        <w:t xml:space="preserve"> = Δλℓ</w:t>
      </w:r>
      <w:r w:rsidRPr="00451125">
        <w:rPr>
          <w:i/>
          <w:sz w:val="28"/>
          <w:szCs w:val="28"/>
          <w:lang w:val="en-US"/>
        </w:rPr>
        <w:t>B</w:t>
      </w:r>
      <w:r w:rsidRPr="00451125">
        <w:rPr>
          <w:i/>
          <w:sz w:val="28"/>
          <w:szCs w:val="28"/>
        </w:rPr>
        <w:t xml:space="preserve">(λ) </w:t>
      </w:r>
      <w:r w:rsidRPr="00451125">
        <w:rPr>
          <w:i/>
          <w:smallCaps/>
          <w:sz w:val="28"/>
          <w:szCs w:val="28"/>
        </w:rPr>
        <w:t>=</w:t>
      </w:r>
      <w:r w:rsidRPr="00451125">
        <w:rPr>
          <w:i/>
          <w:sz w:val="28"/>
          <w:szCs w:val="28"/>
        </w:rPr>
        <w:t xml:space="preserve">1 </w:t>
      </w:r>
      <w:r w:rsidRPr="00451125">
        <w:rPr>
          <w:i/>
          <w:sz w:val="28"/>
          <w:szCs w:val="28"/>
          <w:vertAlign w:val="superscript"/>
        </w:rPr>
        <w:t xml:space="preserve">. </w:t>
      </w:r>
      <w:r w:rsidRPr="00451125">
        <w:rPr>
          <w:i/>
          <w:sz w:val="28"/>
          <w:szCs w:val="28"/>
        </w:rPr>
        <w:t xml:space="preserve">63 </w:t>
      </w:r>
      <w:r w:rsidRPr="00451125">
        <w:rPr>
          <w:i/>
          <w:sz w:val="28"/>
          <w:szCs w:val="28"/>
          <w:vertAlign w:val="superscript"/>
        </w:rPr>
        <w:t xml:space="preserve">. </w:t>
      </w:r>
      <w:r w:rsidRPr="00451125">
        <w:rPr>
          <w:i/>
          <w:sz w:val="28"/>
          <w:szCs w:val="28"/>
        </w:rPr>
        <w:t xml:space="preserve">12 </w:t>
      </w:r>
      <w:r w:rsidRPr="00451125">
        <w:rPr>
          <w:i/>
          <w:smallCaps/>
          <w:sz w:val="28"/>
          <w:szCs w:val="28"/>
        </w:rPr>
        <w:t xml:space="preserve">= </w:t>
      </w:r>
      <w:r w:rsidR="00E62ED4">
        <w:rPr>
          <w:i/>
          <w:sz w:val="28"/>
          <w:szCs w:val="28"/>
        </w:rPr>
        <w:t xml:space="preserve"> 0,765</w:t>
      </w:r>
      <w:r w:rsidRPr="00451125">
        <w:rPr>
          <w:i/>
          <w:sz w:val="28"/>
          <w:szCs w:val="28"/>
        </w:rPr>
        <w:t>мкс.</w:t>
      </w:r>
    </w:p>
    <w:p w:rsidR="0031173C" w:rsidRPr="00984283" w:rsidRDefault="0031173C" w:rsidP="0031173C">
      <w:pPr>
        <w:pStyle w:val="11"/>
        <w:spacing w:line="360" w:lineRule="auto"/>
        <w:ind w:firstLine="482"/>
        <w:rPr>
          <w:sz w:val="28"/>
          <w:szCs w:val="28"/>
        </w:rPr>
      </w:pPr>
      <w:r>
        <w:rPr>
          <w:sz w:val="28"/>
          <w:szCs w:val="28"/>
        </w:rPr>
        <w:t>Дисперс</w:t>
      </w:r>
      <w:r>
        <w:rPr>
          <w:sz w:val="28"/>
          <w:szCs w:val="28"/>
          <w:lang w:val="uk-UA"/>
        </w:rPr>
        <w:t>і</w:t>
      </w:r>
      <w:r>
        <w:rPr>
          <w:sz w:val="28"/>
          <w:szCs w:val="28"/>
        </w:rPr>
        <w:t>я при св</w:t>
      </w:r>
      <w:r>
        <w:rPr>
          <w:sz w:val="28"/>
          <w:szCs w:val="28"/>
          <w:lang w:val="uk-UA"/>
        </w:rPr>
        <w:t>і</w:t>
      </w:r>
      <w:r w:rsidRPr="00984283">
        <w:rPr>
          <w:sz w:val="28"/>
          <w:szCs w:val="28"/>
        </w:rPr>
        <w:t>т</w:t>
      </w:r>
      <w:r>
        <w:rPr>
          <w:sz w:val="28"/>
          <w:szCs w:val="28"/>
          <w:lang w:val="uk-UA"/>
        </w:rPr>
        <w:t>л</w:t>
      </w:r>
      <w:r w:rsidRPr="00984283">
        <w:rPr>
          <w:sz w:val="28"/>
          <w:szCs w:val="28"/>
        </w:rPr>
        <w:t>од</w:t>
      </w:r>
      <w:r>
        <w:rPr>
          <w:sz w:val="28"/>
          <w:szCs w:val="28"/>
          <w:lang w:val="uk-UA"/>
        </w:rPr>
        <w:t>іодному джерелі дорівнює</w:t>
      </w:r>
      <w:r w:rsidRPr="00984283">
        <w:rPr>
          <w:sz w:val="28"/>
          <w:szCs w:val="28"/>
        </w:rPr>
        <w:t xml:space="preserve"> :</w:t>
      </w:r>
    </w:p>
    <w:p w:rsidR="0031173C" w:rsidRPr="00451125" w:rsidRDefault="0031173C" w:rsidP="0031173C">
      <w:pPr>
        <w:pStyle w:val="11"/>
        <w:spacing w:before="40" w:line="360" w:lineRule="auto"/>
        <w:rPr>
          <w:i/>
          <w:sz w:val="28"/>
          <w:szCs w:val="28"/>
        </w:rPr>
      </w:pPr>
      <m:oMath>
        <m:r>
          <w:rPr>
            <w:rFonts w:ascii="Cambria Math" w:hAnsi="Cambria Math"/>
            <w:sz w:val="28"/>
            <w:szCs w:val="28"/>
            <w:vertAlign w:val="subscript"/>
            <w:lang w:val="uk-UA"/>
          </w:rPr>
          <m:t>τ</m:t>
        </m:r>
      </m:oMath>
      <w:r>
        <w:rPr>
          <w:i/>
          <w:sz w:val="28"/>
          <w:szCs w:val="28"/>
          <w:vertAlign w:val="subscript"/>
          <w:lang w:val="uk-UA"/>
        </w:rPr>
        <w:t>хв</w:t>
      </w:r>
      <w:r w:rsidRPr="00451125">
        <w:rPr>
          <w:i/>
          <w:sz w:val="28"/>
          <w:szCs w:val="28"/>
        </w:rPr>
        <w:t xml:space="preserve"> = Δλℓ</w:t>
      </w:r>
      <w:r w:rsidRPr="00451125">
        <w:rPr>
          <w:i/>
          <w:sz w:val="28"/>
          <w:szCs w:val="28"/>
          <w:lang w:val="en-US"/>
        </w:rPr>
        <w:t>B</w:t>
      </w:r>
      <w:r w:rsidRPr="00451125">
        <w:rPr>
          <w:i/>
          <w:sz w:val="28"/>
          <w:szCs w:val="28"/>
        </w:rPr>
        <w:t xml:space="preserve">(λ) </w:t>
      </w:r>
      <w:r w:rsidRPr="00451125">
        <w:rPr>
          <w:i/>
          <w:smallCaps/>
          <w:sz w:val="28"/>
          <w:szCs w:val="28"/>
        </w:rPr>
        <w:t>=20</w:t>
      </w:r>
      <w:r w:rsidRPr="00451125">
        <w:rPr>
          <w:i/>
          <w:sz w:val="28"/>
          <w:szCs w:val="28"/>
        </w:rPr>
        <w:t xml:space="preserve"> </w:t>
      </w:r>
      <w:r w:rsidRPr="00451125">
        <w:rPr>
          <w:i/>
          <w:sz w:val="28"/>
          <w:szCs w:val="28"/>
          <w:vertAlign w:val="superscript"/>
        </w:rPr>
        <w:t xml:space="preserve">. </w:t>
      </w:r>
      <w:r w:rsidRPr="00451125">
        <w:rPr>
          <w:i/>
          <w:sz w:val="28"/>
          <w:szCs w:val="28"/>
        </w:rPr>
        <w:t xml:space="preserve">63 </w:t>
      </w:r>
      <w:r w:rsidRPr="00451125">
        <w:rPr>
          <w:i/>
          <w:sz w:val="28"/>
          <w:szCs w:val="28"/>
          <w:vertAlign w:val="superscript"/>
        </w:rPr>
        <w:t xml:space="preserve">. </w:t>
      </w:r>
      <w:r w:rsidR="00E62ED4">
        <w:rPr>
          <w:i/>
          <w:sz w:val="28"/>
          <w:szCs w:val="28"/>
        </w:rPr>
        <w:t>5 = 6,300</w:t>
      </w:r>
      <w:r w:rsidRPr="00451125">
        <w:rPr>
          <w:i/>
          <w:sz w:val="28"/>
          <w:szCs w:val="28"/>
        </w:rPr>
        <w:t>мкс.</w:t>
      </w:r>
    </w:p>
    <w:p w:rsidR="0031173C" w:rsidRPr="00984283" w:rsidRDefault="0031173C" w:rsidP="0031173C">
      <w:pPr>
        <w:pStyle w:val="11"/>
        <w:spacing w:line="360" w:lineRule="auto"/>
        <w:ind w:firstLine="482"/>
        <w:rPr>
          <w:sz w:val="28"/>
          <w:szCs w:val="28"/>
        </w:rPr>
      </w:pPr>
      <w:r>
        <w:rPr>
          <w:sz w:val="28"/>
          <w:szCs w:val="28"/>
        </w:rPr>
        <w:t>Для р</w:t>
      </w:r>
      <w:r>
        <w:rPr>
          <w:sz w:val="28"/>
          <w:szCs w:val="28"/>
          <w:lang w:val="uk-UA"/>
        </w:rPr>
        <w:t>озрахунків профіль</w:t>
      </w:r>
      <w:r>
        <w:rPr>
          <w:sz w:val="28"/>
          <w:szCs w:val="28"/>
        </w:rPr>
        <w:t>н</w:t>
      </w:r>
      <w:r>
        <w:rPr>
          <w:sz w:val="28"/>
          <w:szCs w:val="28"/>
          <w:lang w:val="uk-UA"/>
        </w:rPr>
        <w:t>ої</w:t>
      </w:r>
      <w:r>
        <w:rPr>
          <w:sz w:val="28"/>
          <w:szCs w:val="28"/>
        </w:rPr>
        <w:t xml:space="preserve"> дисперс</w:t>
      </w:r>
      <w:r>
        <w:rPr>
          <w:sz w:val="28"/>
          <w:szCs w:val="28"/>
          <w:lang w:val="uk-UA"/>
        </w:rPr>
        <w:t>ії використаємо спрощену формулу</w:t>
      </w:r>
      <w:r>
        <w:rPr>
          <w:sz w:val="28"/>
          <w:szCs w:val="28"/>
        </w:rPr>
        <w:t xml:space="preserve">  (</w:t>
      </w:r>
      <w:r>
        <w:rPr>
          <w:sz w:val="28"/>
          <w:szCs w:val="28"/>
          <w:lang w:val="uk-UA"/>
        </w:rPr>
        <w:t>3.12</w:t>
      </w:r>
      <w:r>
        <w:rPr>
          <w:sz w:val="28"/>
          <w:szCs w:val="28"/>
        </w:rPr>
        <w:t xml:space="preserve">) </w:t>
      </w:r>
      <w:r>
        <w:rPr>
          <w:sz w:val="28"/>
          <w:szCs w:val="28"/>
          <w:lang w:val="uk-UA"/>
        </w:rPr>
        <w:t>і</w:t>
      </w:r>
      <w:r>
        <w:rPr>
          <w:sz w:val="28"/>
          <w:szCs w:val="28"/>
        </w:rPr>
        <w:t xml:space="preserve"> табл. </w:t>
      </w:r>
      <w:r>
        <w:rPr>
          <w:sz w:val="28"/>
          <w:szCs w:val="28"/>
          <w:lang w:val="uk-UA"/>
        </w:rPr>
        <w:t>7</w:t>
      </w:r>
      <w:r>
        <w:rPr>
          <w:sz w:val="28"/>
          <w:szCs w:val="28"/>
        </w:rPr>
        <w:t>. Дисперс</w:t>
      </w:r>
      <w:r>
        <w:rPr>
          <w:sz w:val="28"/>
          <w:szCs w:val="28"/>
          <w:lang w:val="uk-UA"/>
        </w:rPr>
        <w:t>і</w:t>
      </w:r>
      <w:r>
        <w:rPr>
          <w:sz w:val="28"/>
          <w:szCs w:val="28"/>
        </w:rPr>
        <w:t>я при р</w:t>
      </w:r>
      <w:r>
        <w:rPr>
          <w:sz w:val="28"/>
          <w:szCs w:val="28"/>
          <w:lang w:val="uk-UA"/>
        </w:rPr>
        <w:t>о</w:t>
      </w:r>
      <w:r>
        <w:rPr>
          <w:sz w:val="28"/>
          <w:szCs w:val="28"/>
        </w:rPr>
        <w:t>бот</w:t>
      </w:r>
      <w:r>
        <w:rPr>
          <w:sz w:val="28"/>
          <w:szCs w:val="28"/>
          <w:lang w:val="uk-UA"/>
        </w:rPr>
        <w:t>і</w:t>
      </w:r>
      <w:r w:rsidRPr="00984283">
        <w:rPr>
          <w:sz w:val="28"/>
          <w:szCs w:val="28"/>
        </w:rPr>
        <w:t xml:space="preserve"> лазерного </w:t>
      </w:r>
      <w:r>
        <w:rPr>
          <w:sz w:val="28"/>
          <w:szCs w:val="28"/>
          <w:lang w:val="uk-UA"/>
        </w:rPr>
        <w:t>джерела випромінювання дорівнює</w:t>
      </w:r>
      <w:r w:rsidRPr="00984283">
        <w:rPr>
          <w:sz w:val="28"/>
          <w:szCs w:val="28"/>
        </w:rPr>
        <w:t>:</w:t>
      </w:r>
    </w:p>
    <w:p w:rsidR="0031173C" w:rsidRPr="00451125" w:rsidRDefault="0031173C" w:rsidP="0031173C">
      <w:pPr>
        <w:pStyle w:val="11"/>
        <w:spacing w:before="20" w:line="360" w:lineRule="auto"/>
        <w:ind w:right="2400"/>
        <w:rPr>
          <w:i/>
          <w:sz w:val="28"/>
          <w:szCs w:val="28"/>
        </w:rPr>
      </w:pPr>
      <w:r w:rsidRPr="00451125">
        <w:rPr>
          <w:i/>
          <w:sz w:val="28"/>
          <w:szCs w:val="28"/>
        </w:rPr>
        <w:t>τ</w:t>
      </w:r>
      <w:r w:rsidRPr="00451125">
        <w:rPr>
          <w:i/>
          <w:sz w:val="28"/>
          <w:szCs w:val="28"/>
          <w:vertAlign w:val="subscript"/>
        </w:rPr>
        <w:t>пр</w:t>
      </w:r>
      <w:r w:rsidRPr="00451125">
        <w:rPr>
          <w:i/>
          <w:sz w:val="28"/>
          <w:szCs w:val="28"/>
        </w:rPr>
        <w:t xml:space="preserve"> = ΔλℓП(λ) = 1 </w:t>
      </w:r>
      <w:r w:rsidRPr="00451125">
        <w:rPr>
          <w:i/>
          <w:sz w:val="28"/>
          <w:szCs w:val="28"/>
          <w:vertAlign w:val="superscript"/>
        </w:rPr>
        <w:t xml:space="preserve">. </w:t>
      </w:r>
      <w:r w:rsidRPr="00451125">
        <w:rPr>
          <w:i/>
          <w:sz w:val="28"/>
          <w:szCs w:val="28"/>
        </w:rPr>
        <w:t xml:space="preserve">63 </w:t>
      </w:r>
      <w:r w:rsidRPr="00451125">
        <w:rPr>
          <w:i/>
          <w:sz w:val="28"/>
          <w:szCs w:val="28"/>
          <w:vertAlign w:val="superscript"/>
        </w:rPr>
        <w:t xml:space="preserve">. </w:t>
      </w:r>
      <w:r w:rsidR="00E62ED4">
        <w:rPr>
          <w:i/>
          <w:sz w:val="28"/>
          <w:szCs w:val="28"/>
        </w:rPr>
        <w:t>5,5 = 0,346</w:t>
      </w:r>
      <w:r w:rsidRPr="00451125">
        <w:rPr>
          <w:i/>
          <w:sz w:val="28"/>
          <w:szCs w:val="28"/>
        </w:rPr>
        <w:t>мкс.</w:t>
      </w:r>
    </w:p>
    <w:p w:rsidR="0031173C" w:rsidRPr="00984283" w:rsidRDefault="0031173C" w:rsidP="0031173C">
      <w:pPr>
        <w:pStyle w:val="11"/>
        <w:spacing w:line="360" w:lineRule="auto"/>
        <w:ind w:firstLine="0"/>
        <w:rPr>
          <w:sz w:val="28"/>
          <w:szCs w:val="28"/>
        </w:rPr>
      </w:pPr>
      <w:r>
        <w:rPr>
          <w:sz w:val="28"/>
          <w:szCs w:val="28"/>
        </w:rPr>
        <w:t>Дисперс</w:t>
      </w:r>
      <w:r>
        <w:rPr>
          <w:sz w:val="28"/>
          <w:szCs w:val="28"/>
          <w:lang w:val="uk-UA"/>
        </w:rPr>
        <w:t>і</w:t>
      </w:r>
      <w:r>
        <w:rPr>
          <w:sz w:val="28"/>
          <w:szCs w:val="28"/>
        </w:rPr>
        <w:t>я при св</w:t>
      </w:r>
      <w:r>
        <w:rPr>
          <w:sz w:val="28"/>
          <w:szCs w:val="28"/>
          <w:lang w:val="uk-UA"/>
        </w:rPr>
        <w:t>і</w:t>
      </w:r>
      <w:r w:rsidRPr="00984283">
        <w:rPr>
          <w:sz w:val="28"/>
          <w:szCs w:val="28"/>
        </w:rPr>
        <w:t>т</w:t>
      </w:r>
      <w:r>
        <w:rPr>
          <w:sz w:val="28"/>
          <w:szCs w:val="28"/>
          <w:lang w:val="uk-UA"/>
        </w:rPr>
        <w:t>л</w:t>
      </w:r>
      <w:r w:rsidRPr="00984283">
        <w:rPr>
          <w:sz w:val="28"/>
          <w:szCs w:val="28"/>
        </w:rPr>
        <w:t>од</w:t>
      </w:r>
      <w:r>
        <w:rPr>
          <w:sz w:val="28"/>
          <w:szCs w:val="28"/>
          <w:lang w:val="uk-UA"/>
        </w:rPr>
        <w:t>іодному джерелі дорівнює</w:t>
      </w:r>
      <w:r w:rsidRPr="00984283">
        <w:rPr>
          <w:sz w:val="28"/>
          <w:szCs w:val="28"/>
        </w:rPr>
        <w:t>:</w:t>
      </w:r>
    </w:p>
    <w:p w:rsidR="0031173C" w:rsidRPr="00451125" w:rsidRDefault="0031173C" w:rsidP="0031173C">
      <w:pPr>
        <w:pStyle w:val="11"/>
        <w:spacing w:before="60" w:line="360" w:lineRule="auto"/>
        <w:rPr>
          <w:i/>
          <w:sz w:val="28"/>
          <w:szCs w:val="28"/>
        </w:rPr>
      </w:pPr>
      <w:r w:rsidRPr="00451125">
        <w:rPr>
          <w:i/>
          <w:sz w:val="28"/>
          <w:szCs w:val="28"/>
        </w:rPr>
        <w:t>τ</w:t>
      </w:r>
      <w:r w:rsidRPr="00451125">
        <w:rPr>
          <w:i/>
          <w:sz w:val="28"/>
          <w:szCs w:val="28"/>
          <w:vertAlign w:val="subscript"/>
        </w:rPr>
        <w:t>пр</w:t>
      </w:r>
      <w:r w:rsidRPr="00451125">
        <w:rPr>
          <w:i/>
          <w:sz w:val="28"/>
          <w:szCs w:val="28"/>
        </w:rPr>
        <w:t xml:space="preserve"> = ΔλℓП(λ) = 2 </w:t>
      </w:r>
      <w:r w:rsidRPr="00451125">
        <w:rPr>
          <w:i/>
          <w:sz w:val="28"/>
          <w:szCs w:val="28"/>
          <w:vertAlign w:val="superscript"/>
        </w:rPr>
        <w:t xml:space="preserve">. </w:t>
      </w:r>
      <w:r w:rsidRPr="00451125">
        <w:rPr>
          <w:i/>
          <w:sz w:val="28"/>
          <w:szCs w:val="28"/>
        </w:rPr>
        <w:t xml:space="preserve">63 </w:t>
      </w:r>
      <w:r w:rsidRPr="00451125">
        <w:rPr>
          <w:i/>
          <w:sz w:val="28"/>
          <w:szCs w:val="28"/>
          <w:vertAlign w:val="superscript"/>
        </w:rPr>
        <w:t xml:space="preserve">. </w:t>
      </w:r>
      <w:r w:rsidRPr="00451125">
        <w:rPr>
          <w:i/>
          <w:sz w:val="28"/>
          <w:szCs w:val="28"/>
        </w:rPr>
        <w:t xml:space="preserve">0 </w:t>
      </w:r>
      <w:r w:rsidRPr="00451125">
        <w:rPr>
          <w:i/>
          <w:smallCaps/>
          <w:sz w:val="28"/>
          <w:szCs w:val="28"/>
        </w:rPr>
        <w:t>=</w:t>
      </w:r>
      <w:r w:rsidR="00E62ED4">
        <w:rPr>
          <w:i/>
          <w:sz w:val="28"/>
          <w:szCs w:val="28"/>
        </w:rPr>
        <w:t xml:space="preserve"> 0</w:t>
      </w:r>
      <w:r w:rsidRPr="00451125">
        <w:rPr>
          <w:i/>
          <w:sz w:val="28"/>
          <w:szCs w:val="28"/>
        </w:rPr>
        <w:t>мкс.</w:t>
      </w:r>
    </w:p>
    <w:p w:rsidR="0031173C" w:rsidRDefault="0031173C" w:rsidP="0031173C">
      <w:pPr>
        <w:pStyle w:val="11"/>
        <w:spacing w:line="360" w:lineRule="auto"/>
        <w:ind w:firstLine="482"/>
        <w:rPr>
          <w:sz w:val="28"/>
          <w:szCs w:val="28"/>
          <w:lang w:val="uk-UA"/>
        </w:rPr>
      </w:pPr>
      <w:r>
        <w:rPr>
          <w:sz w:val="28"/>
          <w:szCs w:val="28"/>
        </w:rPr>
        <w:t>Результ</w:t>
      </w:r>
      <w:r>
        <w:rPr>
          <w:sz w:val="28"/>
          <w:szCs w:val="28"/>
          <w:lang w:val="uk-UA"/>
        </w:rPr>
        <w:t>уюче</w:t>
      </w:r>
      <w:r>
        <w:rPr>
          <w:sz w:val="28"/>
          <w:szCs w:val="28"/>
        </w:rPr>
        <w:t xml:space="preserve"> значен</w:t>
      </w:r>
      <w:r>
        <w:rPr>
          <w:sz w:val="28"/>
          <w:szCs w:val="28"/>
          <w:lang w:val="uk-UA"/>
        </w:rPr>
        <w:t>ня</w:t>
      </w:r>
      <w:r>
        <w:rPr>
          <w:sz w:val="28"/>
          <w:szCs w:val="28"/>
        </w:rPr>
        <w:t xml:space="preserve"> дисперс</w:t>
      </w:r>
      <w:r>
        <w:rPr>
          <w:sz w:val="28"/>
          <w:szCs w:val="28"/>
          <w:lang w:val="uk-UA"/>
        </w:rPr>
        <w:t>ії</w:t>
      </w:r>
      <w:r>
        <w:rPr>
          <w:sz w:val="28"/>
          <w:szCs w:val="28"/>
        </w:rPr>
        <w:t xml:space="preserve"> при р</w:t>
      </w:r>
      <w:r>
        <w:rPr>
          <w:sz w:val="28"/>
          <w:szCs w:val="28"/>
          <w:lang w:val="uk-UA"/>
        </w:rPr>
        <w:t>о</w:t>
      </w:r>
      <w:r>
        <w:rPr>
          <w:sz w:val="28"/>
          <w:szCs w:val="28"/>
        </w:rPr>
        <w:t>бот</w:t>
      </w:r>
      <w:r>
        <w:rPr>
          <w:sz w:val="28"/>
          <w:szCs w:val="28"/>
          <w:lang w:val="uk-UA"/>
        </w:rPr>
        <w:t>і</w:t>
      </w:r>
      <w:r w:rsidRPr="00984283">
        <w:rPr>
          <w:sz w:val="28"/>
          <w:szCs w:val="28"/>
        </w:rPr>
        <w:t xml:space="preserve"> лазерного</w:t>
      </w:r>
      <w:r>
        <w:rPr>
          <w:sz w:val="28"/>
          <w:szCs w:val="28"/>
          <w:lang w:val="uk-UA"/>
        </w:rPr>
        <w:t xml:space="preserve"> джерела визначається з виразу</w:t>
      </w:r>
      <w:r>
        <w:rPr>
          <w:sz w:val="28"/>
          <w:szCs w:val="28"/>
        </w:rPr>
        <w:t xml:space="preserve"> (</w:t>
      </w:r>
      <w:r>
        <w:rPr>
          <w:sz w:val="28"/>
          <w:szCs w:val="28"/>
          <w:lang w:val="uk-UA"/>
        </w:rPr>
        <w:t>3.13</w:t>
      </w:r>
      <w:r w:rsidRPr="00984283">
        <w:rPr>
          <w:sz w:val="28"/>
          <w:szCs w:val="28"/>
        </w:rPr>
        <w:t>):</w:t>
      </w:r>
    </w:p>
    <w:p w:rsidR="0031173C" w:rsidRPr="00AF31E3" w:rsidRDefault="0031173C" w:rsidP="0031173C">
      <w:pPr>
        <w:pStyle w:val="11"/>
        <w:spacing w:line="360" w:lineRule="auto"/>
        <w:ind w:firstLine="482"/>
        <w:rPr>
          <w:sz w:val="28"/>
          <w:szCs w:val="28"/>
          <w:lang w:val="uk-UA"/>
        </w:rPr>
      </w:pPr>
      <w:r w:rsidRPr="00AF31E3">
        <w:rPr>
          <w:position w:val="-12"/>
          <w:sz w:val="28"/>
          <w:szCs w:val="28"/>
          <w:lang w:val="uk-UA"/>
        </w:rPr>
        <w:object w:dxaOrig="4459" w:dyaOrig="480">
          <v:shape id="_x0000_i1308" type="#_x0000_t75" style="width:223.5pt;height:23.8pt" o:ole="">
            <v:imagedata r:id="rId579" o:title=""/>
          </v:shape>
          <o:OLEObject Type="Embed" ProgID="Equation.3" ShapeID="_x0000_i1308" DrawAspect="Content" ObjectID="_1700596088" r:id="rId580"/>
        </w:object>
      </w:r>
    </w:p>
    <w:p w:rsidR="0031173C" w:rsidRDefault="0031173C" w:rsidP="0031173C">
      <w:pPr>
        <w:pStyle w:val="11"/>
        <w:spacing w:line="360" w:lineRule="auto"/>
        <w:ind w:firstLine="482"/>
        <w:rPr>
          <w:sz w:val="28"/>
          <w:szCs w:val="28"/>
          <w:lang w:val="uk-UA"/>
        </w:rPr>
      </w:pPr>
      <w:r>
        <w:rPr>
          <w:sz w:val="28"/>
          <w:szCs w:val="28"/>
        </w:rPr>
        <w:t>Результ</w:t>
      </w:r>
      <w:r>
        <w:rPr>
          <w:sz w:val="28"/>
          <w:szCs w:val="28"/>
          <w:lang w:val="uk-UA"/>
        </w:rPr>
        <w:t>уюче</w:t>
      </w:r>
      <w:r>
        <w:rPr>
          <w:sz w:val="28"/>
          <w:szCs w:val="28"/>
        </w:rPr>
        <w:t xml:space="preserve"> значен</w:t>
      </w:r>
      <w:r>
        <w:rPr>
          <w:sz w:val="28"/>
          <w:szCs w:val="28"/>
          <w:lang w:val="uk-UA"/>
        </w:rPr>
        <w:t>ня</w:t>
      </w:r>
      <w:r>
        <w:rPr>
          <w:sz w:val="28"/>
          <w:szCs w:val="28"/>
        </w:rPr>
        <w:t xml:space="preserve"> дисперс</w:t>
      </w:r>
      <w:r>
        <w:rPr>
          <w:sz w:val="28"/>
          <w:szCs w:val="28"/>
          <w:lang w:val="uk-UA"/>
        </w:rPr>
        <w:t>ії</w:t>
      </w:r>
      <w:r w:rsidRPr="00984283">
        <w:rPr>
          <w:sz w:val="28"/>
          <w:szCs w:val="28"/>
        </w:rPr>
        <w:t xml:space="preserve"> </w:t>
      </w:r>
      <w:r>
        <w:rPr>
          <w:sz w:val="28"/>
          <w:szCs w:val="28"/>
        </w:rPr>
        <w:t>при св</w:t>
      </w:r>
      <w:r>
        <w:rPr>
          <w:sz w:val="28"/>
          <w:szCs w:val="28"/>
          <w:lang w:val="uk-UA"/>
        </w:rPr>
        <w:t>ітлодіодному джерелу дорівнює</w:t>
      </w:r>
      <w:r w:rsidRPr="00984283">
        <w:rPr>
          <w:sz w:val="28"/>
          <w:szCs w:val="28"/>
        </w:rPr>
        <w:t>:</w:t>
      </w:r>
    </w:p>
    <w:p w:rsidR="0031173C" w:rsidRPr="00AF31E3" w:rsidRDefault="0031173C" w:rsidP="0031173C">
      <w:pPr>
        <w:pStyle w:val="11"/>
        <w:spacing w:line="360" w:lineRule="auto"/>
        <w:ind w:firstLine="482"/>
        <w:rPr>
          <w:sz w:val="28"/>
          <w:szCs w:val="28"/>
          <w:lang w:val="uk-UA"/>
        </w:rPr>
      </w:pPr>
      <w:r w:rsidRPr="00AF31E3">
        <w:rPr>
          <w:position w:val="-12"/>
          <w:sz w:val="28"/>
          <w:szCs w:val="28"/>
          <w:lang w:val="uk-UA"/>
        </w:rPr>
        <w:object w:dxaOrig="6240" w:dyaOrig="480">
          <v:shape id="_x0000_i1309" type="#_x0000_t75" style="width:311.8pt;height:23.8pt" o:ole="">
            <v:imagedata r:id="rId581" o:title=""/>
          </v:shape>
          <o:OLEObject Type="Embed" ProgID="Equation.3" ShapeID="_x0000_i1309" DrawAspect="Content" ObjectID="_1700596089" r:id="rId582"/>
        </w:object>
      </w:r>
    </w:p>
    <w:p w:rsidR="0031173C" w:rsidRPr="00984283" w:rsidRDefault="0031173C" w:rsidP="0031173C">
      <w:pPr>
        <w:pStyle w:val="11"/>
        <w:spacing w:line="360" w:lineRule="auto"/>
        <w:ind w:firstLine="482"/>
        <w:rPr>
          <w:sz w:val="28"/>
          <w:szCs w:val="28"/>
        </w:rPr>
      </w:pPr>
      <w:r>
        <w:rPr>
          <w:sz w:val="28"/>
          <w:szCs w:val="28"/>
          <w:lang w:val="uk-UA"/>
        </w:rPr>
        <w:t>Тобто</w:t>
      </w:r>
      <w:r>
        <w:rPr>
          <w:sz w:val="28"/>
          <w:szCs w:val="28"/>
        </w:rPr>
        <w:t>, дисперс</w:t>
      </w:r>
      <w:r>
        <w:rPr>
          <w:sz w:val="28"/>
          <w:szCs w:val="28"/>
          <w:lang w:val="uk-UA"/>
        </w:rPr>
        <w:t>і</w:t>
      </w:r>
      <w:r>
        <w:rPr>
          <w:sz w:val="28"/>
          <w:szCs w:val="28"/>
        </w:rPr>
        <w:t>я сигнал</w:t>
      </w:r>
      <w:r w:rsidR="001330BB">
        <w:rPr>
          <w:sz w:val="28"/>
          <w:szCs w:val="28"/>
          <w:lang w:val="uk-UA"/>
        </w:rPr>
        <w:t>а</w:t>
      </w:r>
      <w:r>
        <w:rPr>
          <w:sz w:val="28"/>
          <w:szCs w:val="28"/>
          <w:lang w:val="uk-UA"/>
        </w:rPr>
        <w:t xml:space="preserve"> зросте</w:t>
      </w:r>
      <w:r>
        <w:rPr>
          <w:sz w:val="28"/>
          <w:szCs w:val="28"/>
        </w:rPr>
        <w:t xml:space="preserve"> </w:t>
      </w:r>
      <w:r w:rsidRPr="00984283">
        <w:rPr>
          <w:sz w:val="28"/>
          <w:szCs w:val="28"/>
        </w:rPr>
        <w:t xml:space="preserve"> в 5971 раз</w:t>
      </w:r>
      <w:r>
        <w:rPr>
          <w:sz w:val="28"/>
          <w:szCs w:val="28"/>
          <w:lang w:val="uk-UA"/>
        </w:rPr>
        <w:t>ів</w:t>
      </w:r>
      <w:r w:rsidRPr="00984283">
        <w:rPr>
          <w:sz w:val="28"/>
          <w:szCs w:val="28"/>
        </w:rPr>
        <w:t>.</w:t>
      </w:r>
    </w:p>
    <w:p w:rsidR="0031173C" w:rsidRDefault="0031173C" w:rsidP="0031173C">
      <w:pPr>
        <w:tabs>
          <w:tab w:val="left" w:pos="5955"/>
        </w:tabs>
        <w:autoSpaceDE w:val="0"/>
        <w:autoSpaceDN w:val="0"/>
        <w:adjustRightInd w:val="0"/>
        <w:spacing w:after="280" w:line="360" w:lineRule="auto"/>
        <w:ind w:firstLine="357"/>
        <w:jc w:val="center"/>
        <w:rPr>
          <w:rFonts w:ascii="Times New Roman" w:hAnsi="Times New Roman"/>
          <w:b/>
          <w:color w:val="000000"/>
          <w:sz w:val="28"/>
          <w:szCs w:val="28"/>
          <w:lang w:eastAsia="ru-RU"/>
        </w:rPr>
      </w:pPr>
      <w:r>
        <w:rPr>
          <w:rFonts w:ascii="Times New Roman" w:hAnsi="Times New Roman"/>
          <w:b/>
          <w:color w:val="000000"/>
          <w:sz w:val="28"/>
          <w:szCs w:val="28"/>
          <w:lang w:eastAsia="ru-RU"/>
        </w:rPr>
        <w:t>3.5</w:t>
      </w:r>
      <w:r w:rsidR="00E40579">
        <w:rPr>
          <w:rFonts w:ascii="Times New Roman" w:hAnsi="Times New Roman"/>
          <w:b/>
          <w:color w:val="000000"/>
          <w:sz w:val="28"/>
          <w:szCs w:val="28"/>
          <w:lang w:eastAsia="ru-RU"/>
        </w:rPr>
        <w:t xml:space="preserve">. Контрольні </w:t>
      </w:r>
      <w:r w:rsidRPr="00610D59">
        <w:rPr>
          <w:rFonts w:ascii="Times New Roman" w:hAnsi="Times New Roman"/>
          <w:b/>
          <w:color w:val="000000"/>
          <w:sz w:val="28"/>
          <w:szCs w:val="28"/>
          <w:lang w:eastAsia="ru-RU"/>
        </w:rPr>
        <w:t>питання та завдання на самостійну роботу</w:t>
      </w:r>
    </w:p>
    <w:p w:rsidR="0031173C" w:rsidRDefault="0031173C" w:rsidP="0031173C">
      <w:pPr>
        <w:jc w:val="both"/>
        <w:rPr>
          <w:rFonts w:ascii="Times New Roman" w:hAnsi="Times New Roman"/>
          <w:sz w:val="28"/>
          <w:szCs w:val="28"/>
        </w:rPr>
      </w:pPr>
      <w:r>
        <w:rPr>
          <w:rFonts w:ascii="Times New Roman" w:hAnsi="Times New Roman"/>
          <w:sz w:val="28"/>
          <w:szCs w:val="28"/>
        </w:rPr>
        <w:t>1. Які види дисперсії існують у світловодах?</w:t>
      </w:r>
    </w:p>
    <w:p w:rsidR="0031173C" w:rsidRDefault="0031173C" w:rsidP="0031173C">
      <w:pPr>
        <w:jc w:val="both"/>
        <w:rPr>
          <w:rFonts w:ascii="Times New Roman" w:hAnsi="Times New Roman"/>
          <w:sz w:val="28"/>
          <w:szCs w:val="28"/>
        </w:rPr>
      </w:pPr>
      <w:r>
        <w:rPr>
          <w:rFonts w:ascii="Times New Roman" w:hAnsi="Times New Roman"/>
          <w:sz w:val="28"/>
          <w:szCs w:val="28"/>
        </w:rPr>
        <w:t>2.  Яка природа модової дисперсії і від чого вона залежить?</w:t>
      </w:r>
    </w:p>
    <w:p w:rsidR="0031173C" w:rsidRDefault="0031173C" w:rsidP="0031173C">
      <w:pPr>
        <w:jc w:val="both"/>
        <w:rPr>
          <w:rFonts w:ascii="Times New Roman" w:hAnsi="Times New Roman"/>
          <w:sz w:val="28"/>
          <w:szCs w:val="28"/>
        </w:rPr>
      </w:pPr>
      <w:r>
        <w:rPr>
          <w:rFonts w:ascii="Times New Roman" w:hAnsi="Times New Roman"/>
          <w:sz w:val="28"/>
          <w:szCs w:val="28"/>
        </w:rPr>
        <w:t>3. Як визначити матеріальну дисперсію?</w:t>
      </w:r>
    </w:p>
    <w:p w:rsidR="0031173C" w:rsidRDefault="0031173C" w:rsidP="0031173C">
      <w:pPr>
        <w:jc w:val="both"/>
        <w:rPr>
          <w:rFonts w:ascii="Times New Roman" w:hAnsi="Times New Roman"/>
          <w:sz w:val="28"/>
          <w:szCs w:val="28"/>
        </w:rPr>
      </w:pPr>
      <w:r>
        <w:rPr>
          <w:rFonts w:ascii="Times New Roman" w:hAnsi="Times New Roman"/>
          <w:sz w:val="28"/>
          <w:szCs w:val="28"/>
        </w:rPr>
        <w:t>4. Як визначити хвильову дисперсію?</w:t>
      </w:r>
    </w:p>
    <w:p w:rsidR="0031173C" w:rsidRDefault="0031173C" w:rsidP="0031173C">
      <w:pPr>
        <w:jc w:val="both"/>
        <w:rPr>
          <w:rFonts w:ascii="Times New Roman" w:hAnsi="Times New Roman"/>
          <w:sz w:val="28"/>
          <w:szCs w:val="28"/>
        </w:rPr>
      </w:pPr>
      <w:r>
        <w:rPr>
          <w:rFonts w:ascii="Times New Roman" w:hAnsi="Times New Roman"/>
          <w:sz w:val="28"/>
          <w:szCs w:val="28"/>
        </w:rPr>
        <w:t>5. Як визначити профільну дисперсію?</w:t>
      </w:r>
    </w:p>
    <w:p w:rsidR="0031173C" w:rsidRDefault="0031173C" w:rsidP="0031173C">
      <w:pPr>
        <w:jc w:val="both"/>
        <w:rPr>
          <w:rFonts w:ascii="Times New Roman" w:hAnsi="Times New Roman"/>
          <w:sz w:val="28"/>
          <w:szCs w:val="28"/>
        </w:rPr>
      </w:pPr>
      <w:r>
        <w:rPr>
          <w:rFonts w:ascii="Times New Roman" w:hAnsi="Times New Roman"/>
          <w:sz w:val="28"/>
          <w:szCs w:val="28"/>
        </w:rPr>
        <w:t>6. В яких світловодах величина дисперсії мінімальна?</w:t>
      </w:r>
    </w:p>
    <w:p w:rsidR="0031173C" w:rsidRDefault="0031173C" w:rsidP="0031173C">
      <w:pPr>
        <w:jc w:val="both"/>
        <w:rPr>
          <w:rFonts w:ascii="Times New Roman" w:hAnsi="Times New Roman"/>
          <w:sz w:val="28"/>
          <w:szCs w:val="28"/>
        </w:rPr>
      </w:pPr>
      <w:r>
        <w:rPr>
          <w:rFonts w:ascii="Times New Roman" w:hAnsi="Times New Roman"/>
          <w:sz w:val="28"/>
          <w:szCs w:val="28"/>
        </w:rPr>
        <w:t>7. Як визначити критичну частоту і критичну довжини хвилі?</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8719F0">
        <w:rPr>
          <w:rFonts w:ascii="Times New Roman" w:eastAsia="Times New Roman" w:hAnsi="Times New Roman"/>
          <w:b/>
          <w:sz w:val="28"/>
          <w:szCs w:val="28"/>
          <w:lang w:val="uk-UA" w:eastAsia="uk-UA"/>
        </w:rPr>
        <w:t>Задача</w:t>
      </w:r>
      <w:r w:rsidRPr="00331BB5">
        <w:rPr>
          <w:rFonts w:ascii="Times New Roman" w:hAnsi="Times New Roman"/>
          <w:b/>
          <w:bCs/>
          <w:iCs/>
          <w:sz w:val="28"/>
          <w:szCs w:val="28"/>
        </w:rPr>
        <w:t xml:space="preserve"> </w:t>
      </w:r>
      <w:r>
        <w:rPr>
          <w:rFonts w:ascii="Times New Roman" w:hAnsi="Times New Roman"/>
          <w:b/>
          <w:bCs/>
          <w:iCs/>
          <w:sz w:val="28"/>
          <w:szCs w:val="28"/>
          <w:lang w:val="uk-UA"/>
        </w:rPr>
        <w:t>3.5.</w:t>
      </w:r>
      <w:r w:rsidRPr="00331BB5">
        <w:rPr>
          <w:rFonts w:ascii="Times New Roman" w:hAnsi="Times New Roman"/>
          <w:b/>
          <w:bCs/>
          <w:iCs/>
          <w:sz w:val="28"/>
          <w:szCs w:val="28"/>
        </w:rPr>
        <w:t>1</w:t>
      </w:r>
      <w:r>
        <w:rPr>
          <w:rFonts w:ascii="Times New Roman" w:hAnsi="Times New Roman"/>
          <w:bCs/>
          <w:iCs/>
          <w:sz w:val="28"/>
          <w:szCs w:val="28"/>
        </w:rPr>
        <w:t xml:space="preserve">. </w:t>
      </w:r>
      <w:r>
        <w:rPr>
          <w:rFonts w:ascii="Times New Roman" w:hAnsi="Times New Roman"/>
          <w:bCs/>
          <w:iCs/>
          <w:sz w:val="28"/>
          <w:szCs w:val="28"/>
          <w:lang w:val="uk-UA"/>
        </w:rPr>
        <w:t>Визначити наскільки зміняться власні втрати у світловоді</w:t>
      </w:r>
      <w:r w:rsidR="001330BB">
        <w:rPr>
          <w:rFonts w:ascii="Times New Roman" w:hAnsi="Times New Roman"/>
          <w:bCs/>
          <w:iCs/>
          <w:sz w:val="28"/>
          <w:szCs w:val="28"/>
          <w:lang w:val="uk-UA"/>
        </w:rPr>
        <w:t>,</w:t>
      </w:r>
      <w:r>
        <w:rPr>
          <w:rFonts w:ascii="Times New Roman" w:hAnsi="Times New Roman"/>
          <w:bCs/>
          <w:iCs/>
          <w:sz w:val="28"/>
          <w:szCs w:val="28"/>
          <w:lang w:val="uk-UA"/>
        </w:rPr>
        <w:t xml:space="preserve"> якщо передача сигналу буде здійснюватись не в третьому, а в другому вікні прозорості</w:t>
      </w:r>
      <w:r w:rsidR="001330BB">
        <w:rPr>
          <w:rFonts w:ascii="Times New Roman" w:hAnsi="Times New Roman"/>
          <w:bCs/>
          <w:iCs/>
          <w:sz w:val="28"/>
          <w:szCs w:val="28"/>
          <w:lang w:val="uk-UA"/>
        </w:rPr>
        <w:t>,</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Pr>
          <w:rFonts w:ascii="Times New Roman" w:hAnsi="Times New Roman"/>
          <w:sz w:val="28"/>
          <w:szCs w:val="28"/>
          <w:lang w:val="uk-UA"/>
        </w:rPr>
        <w:t xml:space="preserve">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тангенс кута діелектричних втрат</w:t>
      </w:r>
      <w:r w:rsidRPr="008719F0">
        <w:rPr>
          <w:rFonts w:ascii="Times New Roman" w:hAnsi="Times New Roman"/>
          <w:bCs/>
          <w:iCs/>
          <w:sz w:val="28"/>
          <w:szCs w:val="28"/>
          <w:lang w:val="uk-UA"/>
        </w:rPr>
        <w:t xml:space="preserve"> – </w:t>
      </w:r>
      <w:r w:rsidRPr="00EF6291">
        <w:rPr>
          <w:rFonts w:ascii="Times New Roman" w:hAnsi="Times New Roman"/>
          <w:sz w:val="28"/>
          <w:szCs w:val="28"/>
          <w:lang w:val="en-US"/>
        </w:rPr>
        <w:t>tgδ</w:t>
      </w:r>
      <w:r w:rsidRPr="00EF6291">
        <w:rPr>
          <w:rFonts w:ascii="Times New Roman" w:hAnsi="Times New Roman"/>
          <w:sz w:val="28"/>
          <w:szCs w:val="28"/>
          <w:lang w:val="uk-UA"/>
        </w:rPr>
        <w:t xml:space="preserve"> =10</w:t>
      </w:r>
      <w:r w:rsidRPr="00EF6291">
        <w:rPr>
          <w:rFonts w:ascii="Times New Roman" w:hAnsi="Times New Roman"/>
          <w:sz w:val="28"/>
          <w:szCs w:val="28"/>
          <w:vertAlign w:val="superscript"/>
          <w:lang w:val="uk-UA"/>
        </w:rPr>
        <w:t>-11</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відносна різниця показників заломлення</w:t>
      </w:r>
      <w:r w:rsidRPr="008719F0">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EF6291">
        <w:rPr>
          <w:rFonts w:ascii="Times New Roman" w:hAnsi="Times New Roman"/>
          <w:sz w:val="28"/>
          <w:szCs w:val="28"/>
          <w:lang w:val="uk-UA"/>
        </w:rPr>
        <w:t>∆=0.015</w:t>
      </w:r>
      <w:r w:rsidRPr="00EF6291">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показник заломлення покриття</w:t>
      </w:r>
      <w:r w:rsidRPr="008719F0">
        <w:rPr>
          <w:rFonts w:ascii="Times New Roman" w:hAnsi="Times New Roman"/>
          <w:bCs/>
          <w:iCs/>
          <w:sz w:val="28"/>
          <w:szCs w:val="28"/>
          <w:lang w:val="uk-UA"/>
        </w:rPr>
        <w:t xml:space="preserve"> – </w:t>
      </w:r>
      <w:r w:rsidRPr="002A2796">
        <w:rPr>
          <w:rFonts w:ascii="Times New Roman" w:hAnsi="Times New Roman"/>
          <w:sz w:val="28"/>
          <w:szCs w:val="28"/>
        </w:rPr>
        <w:t>n</w:t>
      </w:r>
      <w:r>
        <w:rPr>
          <w:rFonts w:ascii="Times New Roman" w:hAnsi="Times New Roman"/>
          <w:sz w:val="28"/>
          <w:szCs w:val="28"/>
          <w:vertAlign w:val="subscript"/>
          <w:lang w:val="uk-UA"/>
        </w:rPr>
        <w:t>п</w:t>
      </w:r>
      <w:r w:rsidRPr="008719F0">
        <w:rPr>
          <w:rFonts w:ascii="Times New Roman" w:hAnsi="Times New Roman"/>
          <w:sz w:val="28"/>
          <w:szCs w:val="28"/>
          <w:lang w:val="uk-UA"/>
        </w:rPr>
        <w:t>=</w:t>
      </w:r>
      <w:r>
        <w:rPr>
          <w:rFonts w:ascii="Times New Roman" w:hAnsi="Times New Roman"/>
          <w:bCs/>
          <w:iCs/>
          <w:sz w:val="28"/>
          <w:szCs w:val="28"/>
          <w:lang w:val="uk-UA"/>
        </w:rPr>
        <w:t>1.49;</w:t>
      </w:r>
    </w:p>
    <w:p w:rsidR="0031173C" w:rsidRDefault="0031173C" w:rsidP="0031173C">
      <w:pPr>
        <w:pStyle w:val="a3"/>
        <w:tabs>
          <w:tab w:val="left" w:pos="567"/>
          <w:tab w:val="left" w:pos="1701"/>
        </w:tabs>
        <w:spacing w:line="360" w:lineRule="auto"/>
        <w:ind w:left="0" w:firstLine="924"/>
        <w:jc w:val="both"/>
        <w:rPr>
          <w:rFonts w:ascii="Times New Roman" w:hAnsi="Times New Roman"/>
          <w:bCs/>
          <w:i/>
          <w:iCs/>
          <w:sz w:val="28"/>
          <w:szCs w:val="28"/>
          <w:lang w:val="uk-UA"/>
        </w:rPr>
      </w:pPr>
      <w:r>
        <w:rPr>
          <w:rFonts w:ascii="Times New Roman" w:hAnsi="Times New Roman"/>
          <w:bCs/>
          <w:iCs/>
          <w:sz w:val="28"/>
          <w:szCs w:val="28"/>
          <w:lang w:val="uk-UA"/>
        </w:rPr>
        <w:tab/>
        <w:t xml:space="preserve">коефіцієнт розсіювання – </w:t>
      </w:r>
      <w:r w:rsidRPr="0098222A">
        <w:rPr>
          <w:rFonts w:ascii="Times New Roman" w:hAnsi="Times New Roman"/>
          <w:bCs/>
          <w:i/>
          <w:iCs/>
          <w:sz w:val="28"/>
          <w:szCs w:val="28"/>
          <w:lang w:val="uk-UA"/>
        </w:rPr>
        <w:t>к</w:t>
      </w:r>
      <w:r>
        <w:rPr>
          <w:rFonts w:ascii="Times New Roman" w:hAnsi="Times New Roman"/>
          <w:bCs/>
          <w:i/>
          <w:iCs/>
          <w:sz w:val="28"/>
          <w:szCs w:val="28"/>
          <w:vertAlign w:val="subscript"/>
          <w:lang w:val="uk-UA"/>
        </w:rPr>
        <w:t xml:space="preserve">р </w:t>
      </w:r>
      <w:r>
        <w:rPr>
          <w:rFonts w:ascii="Times New Roman" w:hAnsi="Times New Roman"/>
          <w:bCs/>
          <w:i/>
          <w:iCs/>
          <w:sz w:val="28"/>
          <w:szCs w:val="28"/>
          <w:lang w:val="uk-UA"/>
        </w:rPr>
        <w:t>=0,7.</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Pr>
          <w:rFonts w:ascii="Times New Roman" w:hAnsi="Times New Roman"/>
          <w:b/>
          <w:bCs/>
          <w:iCs/>
          <w:sz w:val="28"/>
          <w:szCs w:val="28"/>
          <w:lang w:val="uk-UA"/>
        </w:rPr>
        <w:t>Задача 3.5.2</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 в скільки разів змінеться величина дисперсії сигнала у ВОЛЗ, що використовує кабель ОКЛ-01, якщо замінити джерело випромінювання з лазерного на світлодіодний</w:t>
      </w:r>
      <w:r w:rsidR="001330BB">
        <w:rPr>
          <w:rFonts w:ascii="Times New Roman" w:hAnsi="Times New Roman"/>
          <w:bCs/>
          <w:iCs/>
          <w:sz w:val="28"/>
          <w:szCs w:val="28"/>
          <w:lang w:val="uk-UA"/>
        </w:rPr>
        <w:t>,</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при наступних вихідних </w:t>
      </w:r>
      <w:r>
        <w:rPr>
          <w:rFonts w:ascii="Times New Roman" w:hAnsi="Times New Roman"/>
          <w:sz w:val="28"/>
          <w:szCs w:val="28"/>
          <w:lang w:val="uk-UA"/>
        </w:rPr>
        <w:t>даних:</w:t>
      </w:r>
      <w:r w:rsidRPr="00D12A8C">
        <w:rPr>
          <w:rFonts w:ascii="Times New Roman" w:hAnsi="Times New Roman"/>
          <w:bCs/>
          <w:iCs/>
          <w:sz w:val="28"/>
          <w:szCs w:val="28"/>
          <w:lang w:val="uk-UA"/>
        </w:rPr>
        <w:t xml:space="preserve"> </w:t>
      </w:r>
    </w:p>
    <w:p w:rsidR="0031173C" w:rsidRPr="00E36221"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sidRPr="00E36221">
        <w:rPr>
          <w:rFonts w:ascii="Times New Roman" w:hAnsi="Times New Roman"/>
          <w:bCs/>
          <w:iCs/>
          <w:sz w:val="28"/>
          <w:szCs w:val="28"/>
          <w:lang w:val="uk-UA"/>
        </w:rPr>
        <w:t xml:space="preserve"> довжина ВОЛЗ- </w:t>
      </w:r>
      <w:r w:rsidRPr="00EF6291">
        <w:rPr>
          <w:rFonts w:ascii="Times New Roman" w:hAnsi="Times New Roman"/>
          <w:bCs/>
          <w:iCs/>
          <w:sz w:val="28"/>
          <w:szCs w:val="28"/>
          <w:lang w:val="en-US"/>
        </w:rPr>
        <w:t>l</w:t>
      </w:r>
      <w:r w:rsidRPr="00EF6291">
        <w:rPr>
          <w:rFonts w:ascii="Times New Roman" w:hAnsi="Times New Roman"/>
          <w:bCs/>
          <w:iCs/>
          <w:sz w:val="28"/>
          <w:szCs w:val="28"/>
          <w:lang w:val="uk-UA"/>
        </w:rPr>
        <w:t xml:space="preserve"> =</w:t>
      </w:r>
      <w:r>
        <w:rPr>
          <w:rFonts w:ascii="Times New Roman" w:hAnsi="Times New Roman"/>
          <w:sz w:val="28"/>
          <w:szCs w:val="28"/>
          <w:lang w:val="uk-UA"/>
        </w:rPr>
        <w:t xml:space="preserve"> 50км</w:t>
      </w:r>
      <w:r w:rsidRPr="00E36221">
        <w:rPr>
          <w:rFonts w:ascii="Times New Roman" w:hAnsi="Times New Roman"/>
          <w:bCs/>
          <w:iCs/>
          <w:sz w:val="28"/>
          <w:szCs w:val="28"/>
          <w:lang w:val="uk-UA"/>
        </w:rPr>
        <w:t>;</w:t>
      </w:r>
    </w:p>
    <w:p w:rsidR="0031173C" w:rsidRPr="00E36221"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sidRPr="00E36221">
        <w:rPr>
          <w:rFonts w:ascii="Times New Roman" w:hAnsi="Times New Roman"/>
          <w:bCs/>
          <w:iCs/>
          <w:sz w:val="28"/>
          <w:szCs w:val="28"/>
          <w:lang w:val="uk-UA"/>
        </w:rPr>
        <w:tab/>
        <w:t>довжина хвилі-</w:t>
      </w:r>
      <w:r w:rsidRPr="00EF6291">
        <w:rPr>
          <w:rFonts w:ascii="Times New Roman" w:hAnsi="Times New Roman"/>
          <w:sz w:val="28"/>
          <w:szCs w:val="28"/>
          <w:lang w:val="uk-UA"/>
        </w:rPr>
        <w:t xml:space="preserve"> </w:t>
      </w:r>
      <w:r w:rsidRPr="00EF6291">
        <w:rPr>
          <w:rFonts w:ascii="Times New Roman" w:hAnsi="Times New Roman"/>
          <w:sz w:val="28"/>
          <w:szCs w:val="28"/>
        </w:rPr>
        <w:t>λ</w:t>
      </w:r>
      <w:r w:rsidR="00E62ED4">
        <w:rPr>
          <w:rFonts w:ascii="Times New Roman" w:hAnsi="Times New Roman"/>
          <w:sz w:val="28"/>
          <w:szCs w:val="28"/>
          <w:lang w:val="uk-UA"/>
        </w:rPr>
        <w:t>=1,5</w:t>
      </w:r>
      <w:r w:rsidRPr="00EF6291">
        <w:rPr>
          <w:rFonts w:ascii="Times New Roman" w:hAnsi="Times New Roman"/>
          <w:sz w:val="28"/>
          <w:szCs w:val="28"/>
          <w:lang w:val="uk-UA"/>
        </w:rPr>
        <w:t>мкм</w:t>
      </w:r>
      <w:r w:rsidRPr="00E36221">
        <w:rPr>
          <w:rFonts w:ascii="Times New Roman" w:hAnsi="Times New Roman"/>
          <w:bCs/>
          <w:iCs/>
          <w:sz w:val="28"/>
          <w:szCs w:val="28"/>
          <w:lang w:val="uk-UA"/>
        </w:rPr>
        <w:t xml:space="preserve">  ;</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sidRPr="00E36221">
        <w:rPr>
          <w:rFonts w:ascii="Times New Roman" w:hAnsi="Times New Roman"/>
          <w:bCs/>
          <w:iCs/>
          <w:sz w:val="28"/>
          <w:szCs w:val="28"/>
          <w:lang w:val="uk-UA"/>
        </w:rPr>
        <w:tab/>
      </w:r>
      <w:r w:rsidR="001330BB">
        <w:rPr>
          <w:rFonts w:ascii="Times New Roman" w:hAnsi="Times New Roman"/>
          <w:bCs/>
          <w:iCs/>
          <w:sz w:val="28"/>
          <w:szCs w:val="28"/>
          <w:lang w:val="uk-UA"/>
        </w:rPr>
        <w:t>показник</w:t>
      </w:r>
      <w:r>
        <w:rPr>
          <w:rFonts w:ascii="Times New Roman" w:hAnsi="Times New Roman"/>
          <w:bCs/>
          <w:iCs/>
          <w:sz w:val="28"/>
          <w:szCs w:val="28"/>
          <w:lang w:val="uk-UA"/>
        </w:rPr>
        <w:t xml:space="preserve"> заломлення покриття</w:t>
      </w:r>
      <w:r w:rsidRPr="007E359D">
        <w:rPr>
          <w:rFonts w:ascii="Times New Roman" w:hAnsi="Times New Roman"/>
          <w:bCs/>
          <w:iCs/>
          <w:sz w:val="28"/>
          <w:szCs w:val="28"/>
          <w:lang w:val="uk-UA"/>
        </w:rPr>
        <w:t xml:space="preserve"> – </w:t>
      </w:r>
      <w:r w:rsidRPr="002A2796">
        <w:rPr>
          <w:rFonts w:ascii="Times New Roman" w:hAnsi="Times New Roman"/>
          <w:sz w:val="28"/>
          <w:szCs w:val="28"/>
        </w:rPr>
        <w:t>n</w:t>
      </w:r>
      <w:r>
        <w:rPr>
          <w:rFonts w:ascii="Times New Roman" w:hAnsi="Times New Roman"/>
          <w:sz w:val="28"/>
          <w:szCs w:val="28"/>
          <w:vertAlign w:val="subscript"/>
          <w:lang w:val="uk-UA"/>
        </w:rPr>
        <w:t>п</w:t>
      </w:r>
      <w:r w:rsidRPr="007E359D">
        <w:rPr>
          <w:rFonts w:ascii="Times New Roman" w:hAnsi="Times New Roman"/>
          <w:sz w:val="28"/>
          <w:szCs w:val="28"/>
          <w:lang w:val="uk-UA"/>
        </w:rPr>
        <w:t>=</w:t>
      </w:r>
      <w:r>
        <w:rPr>
          <w:rFonts w:ascii="Times New Roman" w:hAnsi="Times New Roman"/>
          <w:bCs/>
          <w:iCs/>
          <w:sz w:val="28"/>
          <w:szCs w:val="28"/>
          <w:lang w:val="uk-UA"/>
        </w:rPr>
        <w:t>1.49.</w:t>
      </w:r>
    </w:p>
    <w:p w:rsidR="00002FD4" w:rsidRDefault="00002FD4" w:rsidP="0031173C">
      <w:pPr>
        <w:pStyle w:val="11"/>
        <w:spacing w:line="360" w:lineRule="auto"/>
        <w:ind w:firstLine="0"/>
        <w:jc w:val="center"/>
        <w:rPr>
          <w:b/>
          <w:sz w:val="28"/>
          <w:szCs w:val="28"/>
          <w:lang w:val="uk-UA"/>
        </w:rPr>
      </w:pPr>
    </w:p>
    <w:p w:rsidR="0031173C" w:rsidRDefault="0031173C" w:rsidP="0031173C">
      <w:pPr>
        <w:pStyle w:val="11"/>
        <w:spacing w:line="360" w:lineRule="auto"/>
        <w:ind w:firstLine="0"/>
        <w:jc w:val="center"/>
        <w:rPr>
          <w:b/>
          <w:sz w:val="28"/>
          <w:szCs w:val="28"/>
          <w:lang w:val="uk-UA"/>
        </w:rPr>
      </w:pPr>
      <w:r>
        <w:rPr>
          <w:b/>
          <w:sz w:val="28"/>
          <w:szCs w:val="28"/>
          <w:lang w:val="uk-UA"/>
        </w:rPr>
        <w:t>РОЗДІЛ 4</w:t>
      </w:r>
      <w:r w:rsidRPr="00B47541">
        <w:rPr>
          <w:b/>
          <w:sz w:val="28"/>
          <w:szCs w:val="28"/>
          <w:lang w:val="uk-UA"/>
        </w:rPr>
        <w:t xml:space="preserve"> </w:t>
      </w:r>
    </w:p>
    <w:p w:rsidR="00002FD4" w:rsidRDefault="00002FD4" w:rsidP="0031173C">
      <w:pPr>
        <w:pStyle w:val="11"/>
        <w:spacing w:line="360" w:lineRule="auto"/>
        <w:ind w:firstLine="0"/>
        <w:jc w:val="center"/>
        <w:rPr>
          <w:b/>
          <w:sz w:val="28"/>
          <w:szCs w:val="28"/>
          <w:lang w:val="uk-UA"/>
        </w:rPr>
      </w:pPr>
    </w:p>
    <w:p w:rsidR="0031173C" w:rsidRDefault="0031173C" w:rsidP="0031173C">
      <w:pPr>
        <w:pStyle w:val="11"/>
        <w:spacing w:line="360" w:lineRule="auto"/>
        <w:ind w:firstLine="0"/>
        <w:jc w:val="center"/>
        <w:rPr>
          <w:b/>
          <w:sz w:val="28"/>
          <w:lang w:val="uk-UA"/>
        </w:rPr>
      </w:pPr>
      <w:r w:rsidRPr="00B47541">
        <w:rPr>
          <w:b/>
          <w:sz w:val="28"/>
          <w:szCs w:val="28"/>
          <w:lang w:val="uk-UA"/>
        </w:rPr>
        <w:t xml:space="preserve"> </w:t>
      </w:r>
      <w:r w:rsidR="005B459B">
        <w:rPr>
          <w:b/>
          <w:sz w:val="28"/>
        </w:rPr>
        <w:t xml:space="preserve">МЕТОДИ </w:t>
      </w:r>
      <w:r w:rsidR="005B459B">
        <w:rPr>
          <w:b/>
          <w:sz w:val="28"/>
          <w:lang w:val="uk-UA"/>
        </w:rPr>
        <w:t>УЗГОДЖЕ</w:t>
      </w:r>
      <w:r w:rsidRPr="0072177E">
        <w:rPr>
          <w:b/>
          <w:sz w:val="28"/>
        </w:rPr>
        <w:t>ННЯ СВІТЛОВОДА З ДЖЕРЕЛОМ ВИПРОМІНЮВАННЯ</w:t>
      </w:r>
    </w:p>
    <w:p w:rsidR="0031173C" w:rsidRPr="00EF6291" w:rsidRDefault="0031173C" w:rsidP="0031173C">
      <w:pPr>
        <w:pStyle w:val="11"/>
        <w:spacing w:line="360" w:lineRule="auto"/>
        <w:ind w:firstLine="0"/>
        <w:jc w:val="center"/>
        <w:rPr>
          <w:b/>
          <w:sz w:val="28"/>
          <w:szCs w:val="28"/>
          <w:lang w:val="uk-UA"/>
        </w:rPr>
      </w:pPr>
    </w:p>
    <w:p w:rsidR="0031173C" w:rsidRPr="00132A40" w:rsidRDefault="0031173C" w:rsidP="0031173C">
      <w:pPr>
        <w:pStyle w:val="11"/>
        <w:spacing w:line="360" w:lineRule="auto"/>
        <w:ind w:firstLine="482"/>
        <w:rPr>
          <w:sz w:val="28"/>
        </w:rPr>
      </w:pPr>
      <w:r>
        <w:rPr>
          <w:b/>
          <w:sz w:val="28"/>
          <w:szCs w:val="28"/>
          <w:lang w:val="uk-UA"/>
        </w:rPr>
        <w:tab/>
      </w:r>
      <w:r w:rsidRPr="00132A40">
        <w:rPr>
          <w:sz w:val="28"/>
        </w:rPr>
        <w:t>Істотний внесок у втрати випромінювання вносить невідповідність параметрів випромінювача й вхідних характеристик світловода.</w:t>
      </w: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Основними факторами, що визначають втрати, є:</w:t>
      </w:r>
    </w:p>
    <w:p w:rsidR="0031173C" w:rsidRPr="00132A40" w:rsidRDefault="0031173C" w:rsidP="0031173C">
      <w:pPr>
        <w:numPr>
          <w:ilvl w:val="0"/>
          <w:numId w:val="26"/>
        </w:numPr>
        <w:spacing w:after="0" w:line="360" w:lineRule="auto"/>
        <w:ind w:left="720" w:hanging="360"/>
        <w:jc w:val="both"/>
        <w:rPr>
          <w:rFonts w:ascii="Times New Roman" w:hAnsi="Times New Roman"/>
          <w:sz w:val="28"/>
        </w:rPr>
      </w:pPr>
      <w:r w:rsidRPr="00132A40">
        <w:rPr>
          <w:rFonts w:ascii="Times New Roman" w:hAnsi="Times New Roman"/>
          <w:sz w:val="28"/>
        </w:rPr>
        <w:t>невідповідність геометрични</w:t>
      </w:r>
      <w:r>
        <w:rPr>
          <w:rFonts w:ascii="Times New Roman" w:hAnsi="Times New Roman"/>
          <w:sz w:val="28"/>
        </w:rPr>
        <w:t>х розмірів випромінюючої площ</w:t>
      </w:r>
      <w:r w:rsidRPr="00132A40">
        <w:rPr>
          <w:rFonts w:ascii="Times New Roman" w:hAnsi="Times New Roman"/>
          <w:sz w:val="28"/>
        </w:rPr>
        <w:t>и</w:t>
      </w:r>
      <w:r>
        <w:rPr>
          <w:rFonts w:ascii="Times New Roman" w:hAnsi="Times New Roman"/>
          <w:sz w:val="28"/>
        </w:rPr>
        <w:t>ни</w:t>
      </w:r>
      <w:r w:rsidRPr="00132A40">
        <w:rPr>
          <w:rFonts w:ascii="Times New Roman" w:hAnsi="Times New Roman"/>
          <w:sz w:val="28"/>
        </w:rPr>
        <w:t xml:space="preserve"> й торця світловода;</w:t>
      </w:r>
    </w:p>
    <w:p w:rsidR="0031173C" w:rsidRPr="00132A40" w:rsidRDefault="0031173C" w:rsidP="0031173C">
      <w:pPr>
        <w:numPr>
          <w:ilvl w:val="0"/>
          <w:numId w:val="26"/>
        </w:numPr>
        <w:spacing w:after="0" w:line="360" w:lineRule="auto"/>
        <w:ind w:left="720" w:hanging="360"/>
        <w:jc w:val="both"/>
        <w:rPr>
          <w:rFonts w:ascii="Times New Roman" w:hAnsi="Times New Roman"/>
          <w:sz w:val="28"/>
        </w:rPr>
      </w:pPr>
      <w:r w:rsidRPr="00132A40">
        <w:rPr>
          <w:rFonts w:ascii="Times New Roman" w:hAnsi="Times New Roman"/>
          <w:sz w:val="28"/>
        </w:rPr>
        <w:t>невідповідність кутових розмірів індикатриси випромінювання й числової апертури світловода.</w:t>
      </w: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Якщо, наприклад, джерелом випромінювання є люмінесцентний світловипромінюючий діод (СВД), то випромінююча площадка може складати:</w:t>
      </w:r>
    </w:p>
    <w:p w:rsidR="0031173C" w:rsidRPr="00132A40" w:rsidRDefault="0031173C" w:rsidP="0031173C">
      <w:pPr>
        <w:spacing w:after="0" w:line="360" w:lineRule="auto"/>
        <w:ind w:firstLine="708"/>
        <w:jc w:val="both"/>
        <w:rPr>
          <w:rFonts w:ascii="Times New Roman" w:hAnsi="Times New Roman"/>
          <w:sz w:val="28"/>
        </w:rPr>
      </w:pPr>
      <w:r w:rsidRPr="00C1512A">
        <w:rPr>
          <w:rFonts w:ascii="Times New Roman" w:hAnsi="Times New Roman"/>
          <w:color w:val="000000"/>
          <w:position w:val="-12"/>
          <w:sz w:val="28"/>
          <w:szCs w:val="28"/>
          <w:lang w:val="ru-RU"/>
        </w:rPr>
        <w:object w:dxaOrig="1520" w:dyaOrig="360">
          <v:shape id="_x0000_i1310" type="#_x0000_t75" style="width:76.4pt;height:16.3pt" o:ole="">
            <v:imagedata r:id="rId583" o:title=""/>
          </v:shape>
          <o:OLEObject Type="Embed" ProgID="Equation.3" ShapeID="_x0000_i1310" DrawAspect="Content" ObjectID="_1700596090" r:id="rId584"/>
        </w:object>
      </w:r>
      <w:r w:rsidRPr="00132A40">
        <w:rPr>
          <w:rFonts w:ascii="Times New Roman" w:hAnsi="Times New Roman"/>
          <w:sz w:val="28"/>
        </w:rPr>
        <w:t>(мм</w:t>
      </w:r>
      <w:r w:rsidRPr="00132A40">
        <w:rPr>
          <w:rFonts w:ascii="Times New Roman" w:hAnsi="Times New Roman"/>
          <w:sz w:val="28"/>
          <w:vertAlign w:val="superscript"/>
        </w:rPr>
        <w:t>2</w:t>
      </w:r>
      <w:r w:rsidRPr="00132A40">
        <w:rPr>
          <w:rFonts w:ascii="Times New Roman" w:hAnsi="Times New Roman"/>
          <w:sz w:val="28"/>
        </w:rPr>
        <w:t>)</w:t>
      </w:r>
      <w:r>
        <w:rPr>
          <w:rFonts w:ascii="Times New Roman" w:hAnsi="Times New Roman"/>
          <w:sz w:val="28"/>
        </w:rPr>
        <w:t>.</w:t>
      </w: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 xml:space="preserve">Площа вхідного торця </w:t>
      </w:r>
      <w:r>
        <w:rPr>
          <w:rFonts w:ascii="Times New Roman" w:hAnsi="Times New Roman"/>
          <w:sz w:val="28"/>
        </w:rPr>
        <w:t>осердя</w:t>
      </w:r>
      <w:r w:rsidRPr="00132A40">
        <w:rPr>
          <w:rFonts w:ascii="Times New Roman" w:hAnsi="Times New Roman"/>
          <w:sz w:val="28"/>
        </w:rPr>
        <w:t xml:space="preserve"> світловода складає:</w:t>
      </w:r>
    </w:p>
    <w:p w:rsidR="0031173C" w:rsidRPr="00132A40" w:rsidRDefault="0031173C" w:rsidP="0031173C">
      <w:pPr>
        <w:spacing w:after="0" w:line="360" w:lineRule="auto"/>
        <w:ind w:firstLine="708"/>
        <w:jc w:val="both"/>
        <w:rPr>
          <w:rFonts w:ascii="Times New Roman" w:hAnsi="Times New Roman"/>
          <w:sz w:val="28"/>
        </w:rPr>
      </w:pPr>
      <w:r w:rsidRPr="00996796">
        <w:rPr>
          <w:rFonts w:ascii="Times New Roman" w:hAnsi="Times New Roman"/>
          <w:color w:val="000000"/>
          <w:position w:val="-6"/>
          <w:sz w:val="28"/>
          <w:szCs w:val="28"/>
          <w:lang w:val="ru-RU"/>
        </w:rPr>
        <w:object w:dxaOrig="2320" w:dyaOrig="380">
          <v:shape id="_x0000_i1311" type="#_x0000_t75" style="width:116.45pt;height:18.8pt" o:ole="">
            <v:imagedata r:id="rId585" o:title=""/>
          </v:shape>
          <o:OLEObject Type="Embed" ProgID="Equation.3" ShapeID="_x0000_i1311" DrawAspect="Content" ObjectID="_1700596091" r:id="rId586"/>
        </w:object>
      </w:r>
      <w:r w:rsidRPr="00132A40">
        <w:rPr>
          <w:rFonts w:ascii="Times New Roman" w:hAnsi="Times New Roman"/>
          <w:sz w:val="28"/>
        </w:rPr>
        <w:t>(мм</w:t>
      </w:r>
      <w:r w:rsidRPr="00132A40">
        <w:rPr>
          <w:rFonts w:ascii="Times New Roman" w:hAnsi="Times New Roman"/>
          <w:sz w:val="28"/>
          <w:vertAlign w:val="superscript"/>
        </w:rPr>
        <w:t>2</w:t>
      </w:r>
      <w:r w:rsidRPr="00132A40">
        <w:rPr>
          <w:rFonts w:ascii="Times New Roman" w:hAnsi="Times New Roman"/>
          <w:sz w:val="28"/>
        </w:rPr>
        <w:t>)</w:t>
      </w:r>
      <w:r>
        <w:rPr>
          <w:rFonts w:ascii="Times New Roman" w:hAnsi="Times New Roman"/>
          <w:sz w:val="28"/>
        </w:rPr>
        <w:t>.</w:t>
      </w:r>
    </w:p>
    <w:p w:rsidR="0031173C"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С</w:t>
      </w:r>
      <w:r w:rsidRPr="00132A40">
        <w:rPr>
          <w:rFonts w:ascii="Times New Roman" w:hAnsi="Times New Roman"/>
          <w:sz w:val="28"/>
          <w:lang w:val="ru-RU"/>
        </w:rPr>
        <w:t>В</w:t>
      </w:r>
      <w:r w:rsidRPr="00132A40">
        <w:rPr>
          <w:rFonts w:ascii="Times New Roman" w:hAnsi="Times New Roman"/>
          <w:sz w:val="28"/>
        </w:rPr>
        <w:t>Д можуть бути використані при введенні випромінювання в джгути, що включають тисячі світловодів. У пристроя</w:t>
      </w:r>
      <w:r>
        <w:rPr>
          <w:rFonts w:ascii="Times New Roman" w:hAnsi="Times New Roman"/>
          <w:sz w:val="28"/>
        </w:rPr>
        <w:t xml:space="preserve">х </w:t>
      </w:r>
      <w:r w:rsidR="005B459B">
        <w:rPr>
          <w:rFonts w:ascii="Times New Roman" w:hAnsi="Times New Roman"/>
          <w:sz w:val="28"/>
        </w:rPr>
        <w:t>вводу</w:t>
      </w:r>
      <w:r>
        <w:rPr>
          <w:rFonts w:ascii="Times New Roman" w:hAnsi="Times New Roman"/>
          <w:sz w:val="28"/>
        </w:rPr>
        <w:t xml:space="preserve"> випромінювання у ВОЛЗ</w:t>
      </w:r>
      <w:r w:rsidRPr="00132A40">
        <w:rPr>
          <w:rFonts w:ascii="Times New Roman" w:hAnsi="Times New Roman"/>
          <w:sz w:val="28"/>
        </w:rPr>
        <w:t xml:space="preserve"> застосовуються напівпровідникові лазери із плоскою</w:t>
      </w:r>
      <w:r w:rsidR="001330BB">
        <w:rPr>
          <w:rFonts w:ascii="Times New Roman" w:hAnsi="Times New Roman"/>
          <w:sz w:val="28"/>
        </w:rPr>
        <w:t xml:space="preserve"> випромінюючою поверхнею або з в</w:t>
      </w:r>
      <w:r w:rsidRPr="00132A40">
        <w:rPr>
          <w:rFonts w:ascii="Times New Roman" w:hAnsi="Times New Roman"/>
          <w:sz w:val="28"/>
        </w:rPr>
        <w:t xml:space="preserve">будованою лінзою. Розмір перетяжки лазерного пучка в таких </w:t>
      </w:r>
      <w:r w:rsidRPr="00850282">
        <w:rPr>
          <w:rFonts w:ascii="Times New Roman" w:hAnsi="Times New Roman"/>
          <w:sz w:val="28"/>
        </w:rPr>
        <w:t>ви</w:t>
      </w:r>
      <w:r w:rsidR="00E62ED4">
        <w:rPr>
          <w:rFonts w:ascii="Times New Roman" w:hAnsi="Times New Roman"/>
          <w:sz w:val="28"/>
        </w:rPr>
        <w:t>промінювачах складає 0.8... 0.3</w:t>
      </w:r>
      <w:r w:rsidRPr="00850282">
        <w:rPr>
          <w:rFonts w:ascii="Times New Roman" w:hAnsi="Times New Roman"/>
          <w:sz w:val="28"/>
        </w:rPr>
        <w:t>мкм. Для напівпровідникових лазерів геометричне він’єтування</w:t>
      </w:r>
      <w:r w:rsidRPr="00132A40">
        <w:rPr>
          <w:rFonts w:ascii="Times New Roman" w:hAnsi="Times New Roman"/>
          <w:sz w:val="28"/>
        </w:rPr>
        <w:t xml:space="preserve"> відсутнє і залишається тільки кутове він’єтування, обумовлене невідповідністю апертур. </w:t>
      </w:r>
      <w:r>
        <w:rPr>
          <w:rFonts w:ascii="Times New Roman" w:hAnsi="Times New Roman"/>
          <w:sz w:val="28"/>
        </w:rPr>
        <w:t>Індикатриса</w:t>
      </w:r>
      <w:r w:rsidRPr="00132A40">
        <w:rPr>
          <w:rFonts w:ascii="Times New Roman" w:hAnsi="Times New Roman"/>
          <w:sz w:val="28"/>
        </w:rPr>
        <w:t xml:space="preserve"> СВ</w:t>
      </w:r>
      <w:r>
        <w:rPr>
          <w:rFonts w:ascii="Times New Roman" w:hAnsi="Times New Roman"/>
          <w:sz w:val="28"/>
        </w:rPr>
        <w:t>Д має  конфігурацію приведену на рис. 4.1</w:t>
      </w:r>
      <w:r w:rsidR="001330BB">
        <w:rPr>
          <w:rFonts w:ascii="Times New Roman" w:hAnsi="Times New Roman"/>
          <w:sz w:val="28"/>
        </w:rPr>
        <w:t>.</w:t>
      </w:r>
    </w:p>
    <w:p w:rsidR="0090596D" w:rsidRPr="00132A40" w:rsidRDefault="0090596D" w:rsidP="0090596D">
      <w:pPr>
        <w:spacing w:after="0" w:line="360" w:lineRule="auto"/>
        <w:ind w:firstLine="708"/>
        <w:jc w:val="both"/>
        <w:rPr>
          <w:rFonts w:ascii="Times New Roman" w:hAnsi="Times New Roman"/>
          <w:sz w:val="28"/>
        </w:rPr>
      </w:pPr>
      <w:r>
        <w:rPr>
          <w:rFonts w:ascii="Times New Roman" w:hAnsi="Times New Roman"/>
          <w:sz w:val="28"/>
        </w:rPr>
        <w:t>Ефективність вводу</w:t>
      </w:r>
      <w:r w:rsidRPr="00132A40">
        <w:rPr>
          <w:rFonts w:ascii="Times New Roman" w:hAnsi="Times New Roman"/>
          <w:sz w:val="28"/>
        </w:rPr>
        <w:t xml:space="preserve"> випромінювання у світловод від СВД і лазерів можна оцінити, користуючись наступним співвідношенням</w:t>
      </w:r>
      <w:r>
        <w:rPr>
          <w:rFonts w:ascii="Times New Roman" w:hAnsi="Times New Roman"/>
          <w:sz w:val="28"/>
        </w:rPr>
        <w:t xml:space="preserve"> </w:t>
      </w:r>
      <w:r w:rsidRPr="00D13260">
        <w:rPr>
          <w:rFonts w:ascii="Times New Roman" w:hAnsi="Times New Roman"/>
          <w:sz w:val="28"/>
          <w:szCs w:val="28"/>
        </w:rPr>
        <w:t>[</w:t>
      </w:r>
      <w:r>
        <w:rPr>
          <w:rFonts w:ascii="Times New Roman" w:hAnsi="Times New Roman"/>
          <w:sz w:val="28"/>
          <w:szCs w:val="28"/>
        </w:rPr>
        <w:t>14</w:t>
      </w:r>
      <w:r w:rsidRPr="00D13260">
        <w:rPr>
          <w:rFonts w:ascii="Times New Roman" w:hAnsi="Times New Roman"/>
          <w:sz w:val="28"/>
          <w:szCs w:val="28"/>
        </w:rPr>
        <w:t>]</w:t>
      </w:r>
      <w:r w:rsidRPr="00132A40">
        <w:rPr>
          <w:rFonts w:ascii="Times New Roman" w:hAnsi="Times New Roman"/>
          <w:sz w:val="28"/>
        </w:rPr>
        <w:t>:</w:t>
      </w:r>
    </w:p>
    <w:p w:rsidR="0090596D" w:rsidRPr="00132A40" w:rsidRDefault="0090596D" w:rsidP="0090596D">
      <w:pPr>
        <w:spacing w:after="0" w:line="360" w:lineRule="auto"/>
        <w:jc w:val="right"/>
        <w:rPr>
          <w:rFonts w:ascii="Times New Roman" w:hAnsi="Times New Roman"/>
          <w:sz w:val="28"/>
        </w:rPr>
      </w:pPr>
      <w:r w:rsidRPr="00F25E41">
        <w:rPr>
          <w:rFonts w:ascii="Times New Roman" w:hAnsi="Times New Roman"/>
          <w:color w:val="000000"/>
          <w:position w:val="-30"/>
          <w:sz w:val="28"/>
          <w:szCs w:val="28"/>
          <w:lang w:val="ru-RU"/>
        </w:rPr>
        <w:object w:dxaOrig="3000" w:dyaOrig="700">
          <v:shape id="_x0000_i1312" type="#_x0000_t75" style="width:150.25pt;height:34.45pt" o:ole="">
            <v:imagedata r:id="rId587" o:title=""/>
          </v:shape>
          <o:OLEObject Type="Embed" ProgID="Equation.3" ShapeID="_x0000_i1312" DrawAspect="Content" ObjectID="_1700596092" r:id="rId588"/>
        </w:object>
      </w:r>
      <w:r>
        <w:rPr>
          <w:rFonts w:ascii="Times New Roman" w:hAnsi="Times New Roman"/>
          <w:color w:val="000000"/>
          <w:position w:val="-34"/>
          <w:sz w:val="28"/>
          <w:szCs w:val="28"/>
          <w:lang w:val="ru-RU"/>
        </w:rPr>
        <w:t>,</w:t>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.1)</w:t>
      </w:r>
    </w:p>
    <w:p w:rsidR="0090596D" w:rsidRPr="00772F50" w:rsidRDefault="0090596D" w:rsidP="0090596D">
      <w:pPr>
        <w:spacing w:after="0" w:line="360" w:lineRule="auto"/>
        <w:jc w:val="both"/>
        <w:rPr>
          <w:rFonts w:ascii="Times New Roman" w:hAnsi="Times New Roman"/>
          <w:noProof/>
          <w:sz w:val="28"/>
        </w:rPr>
      </w:pPr>
      <w:r w:rsidRPr="00AC11B1">
        <w:rPr>
          <w:rFonts w:ascii="Times New Roman" w:hAnsi="Times New Roman"/>
          <w:noProof/>
          <w:sz w:val="28"/>
        </w:rPr>
        <w:t xml:space="preserve">де </w:t>
      </w:r>
      <w:r w:rsidRPr="001627DE">
        <w:rPr>
          <w:rFonts w:ascii="Times New Roman" w:hAnsi="Times New Roman"/>
          <w:i/>
          <w:noProof/>
          <w:sz w:val="28"/>
          <w:lang w:val="en-US"/>
        </w:rPr>
        <w:t>P</w:t>
      </w:r>
      <w:r w:rsidRPr="001627DE">
        <w:rPr>
          <w:rFonts w:ascii="Times New Roman" w:hAnsi="Times New Roman"/>
          <w:i/>
          <w:noProof/>
          <w:sz w:val="28"/>
          <w:vertAlign w:val="subscript"/>
        </w:rPr>
        <w:t>с</w:t>
      </w:r>
      <w:r w:rsidRPr="00132A40">
        <w:rPr>
          <w:rFonts w:ascii="Times New Roman" w:hAnsi="Times New Roman"/>
          <w:noProof/>
          <w:sz w:val="28"/>
        </w:rPr>
        <w:t>- потужність випромінювання, що вводиться у світловод;</w:t>
      </w:r>
    </w:p>
    <w:p w:rsidR="0031173C" w:rsidRPr="00132A40" w:rsidRDefault="0031173C" w:rsidP="0031173C">
      <w:pPr>
        <w:spacing w:after="0" w:line="360" w:lineRule="auto"/>
        <w:ind w:left="360"/>
        <w:jc w:val="center"/>
        <w:rPr>
          <w:rFonts w:eastAsia="Calibri" w:cs="Calibri"/>
        </w:rPr>
      </w:pPr>
      <w:r>
        <w:rPr>
          <w:rFonts w:eastAsia="Calibri" w:cs="Calibri"/>
          <w:noProof/>
        </w:rPr>
        <w:drawing>
          <wp:inline distT="0" distB="0" distL="0" distR="0">
            <wp:extent cx="3535033" cy="2087592"/>
            <wp:effectExtent l="19050" t="0" r="8267" b="0"/>
            <wp:docPr id="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89" cstate="print"/>
                    <a:srcRect/>
                    <a:stretch>
                      <a:fillRect/>
                    </a:stretch>
                  </pic:blipFill>
                  <pic:spPr bwMode="auto">
                    <a:xfrm>
                      <a:off x="0" y="0"/>
                      <a:ext cx="3534622" cy="2087349"/>
                    </a:xfrm>
                    <a:prstGeom prst="rect">
                      <a:avLst/>
                    </a:prstGeom>
                    <a:noFill/>
                    <a:ln w="9525">
                      <a:noFill/>
                      <a:miter lim="800000"/>
                      <a:headEnd/>
                      <a:tailEnd/>
                    </a:ln>
                  </pic:spPr>
                </pic:pic>
              </a:graphicData>
            </a:graphic>
          </wp:inline>
        </w:drawing>
      </w:r>
    </w:p>
    <w:p w:rsidR="0031173C" w:rsidRPr="00425CFC" w:rsidRDefault="0031173C" w:rsidP="0031173C">
      <w:pPr>
        <w:spacing w:after="0" w:line="360" w:lineRule="auto"/>
        <w:ind w:left="360"/>
        <w:jc w:val="center"/>
        <w:rPr>
          <w:rFonts w:ascii="Times New Roman" w:hAnsi="Times New Roman"/>
          <w:sz w:val="28"/>
          <w:szCs w:val="28"/>
        </w:rPr>
      </w:pPr>
      <w:r>
        <w:rPr>
          <w:rFonts w:ascii="Times New Roman" w:hAnsi="Times New Roman"/>
          <w:sz w:val="28"/>
          <w:szCs w:val="28"/>
        </w:rPr>
        <w:t>Рис. 4</w:t>
      </w:r>
      <w:r w:rsidRPr="00425CFC">
        <w:rPr>
          <w:rFonts w:ascii="Times New Roman" w:hAnsi="Times New Roman"/>
          <w:sz w:val="28"/>
          <w:szCs w:val="28"/>
        </w:rPr>
        <w:t>.1. Індикатриса СВД:</w:t>
      </w:r>
    </w:p>
    <w:p w:rsidR="0031173C" w:rsidRDefault="0031173C" w:rsidP="0031173C">
      <w:pPr>
        <w:spacing w:after="0" w:line="360" w:lineRule="auto"/>
        <w:ind w:left="360"/>
        <w:jc w:val="center"/>
        <w:rPr>
          <w:rFonts w:ascii="Times New Roman" w:hAnsi="Times New Roman"/>
          <w:sz w:val="28"/>
          <w:szCs w:val="28"/>
        </w:rPr>
      </w:pPr>
      <w:r w:rsidRPr="00425CFC">
        <w:rPr>
          <w:rFonts w:ascii="Times New Roman" w:hAnsi="Times New Roman"/>
          <w:sz w:val="28"/>
          <w:szCs w:val="28"/>
        </w:rPr>
        <w:t xml:space="preserve">А - без </w:t>
      </w:r>
      <w:r w:rsidRPr="0072177E">
        <w:rPr>
          <w:rFonts w:ascii="Times New Roman" w:hAnsi="Times New Roman"/>
          <w:sz w:val="28"/>
          <w:szCs w:val="28"/>
        </w:rPr>
        <w:t>в</w:t>
      </w:r>
      <w:r w:rsidR="001330BB">
        <w:rPr>
          <w:rFonts w:ascii="Times New Roman" w:hAnsi="Times New Roman"/>
          <w:sz w:val="28"/>
          <w:szCs w:val="28"/>
        </w:rPr>
        <w:t>будованої лінзи; Б</w:t>
      </w:r>
      <w:r w:rsidR="0090596D">
        <w:rPr>
          <w:rFonts w:ascii="Times New Roman" w:hAnsi="Times New Roman"/>
          <w:sz w:val="28"/>
          <w:szCs w:val="28"/>
        </w:rPr>
        <w:t xml:space="preserve"> - з вбудованою лінзою</w:t>
      </w:r>
    </w:p>
    <w:p w:rsidR="0090596D" w:rsidRPr="00425CFC" w:rsidRDefault="0090596D" w:rsidP="0031173C">
      <w:pPr>
        <w:spacing w:after="0" w:line="360" w:lineRule="auto"/>
        <w:ind w:left="360"/>
        <w:jc w:val="center"/>
        <w:rPr>
          <w:rFonts w:ascii="Times New Roman" w:hAnsi="Times New Roman"/>
          <w:sz w:val="28"/>
          <w:szCs w:val="28"/>
        </w:rPr>
      </w:pPr>
    </w:p>
    <w:p w:rsidR="0031173C" w:rsidRPr="00132A40" w:rsidRDefault="0031173C" w:rsidP="0031173C">
      <w:pPr>
        <w:spacing w:after="0" w:line="360" w:lineRule="auto"/>
        <w:jc w:val="both"/>
        <w:rPr>
          <w:rFonts w:ascii="Times New Roman" w:hAnsi="Times New Roman"/>
          <w:sz w:val="36"/>
        </w:rPr>
      </w:pPr>
      <w:r w:rsidRPr="001627DE">
        <w:rPr>
          <w:rFonts w:ascii="Times New Roman" w:hAnsi="Times New Roman"/>
          <w:i/>
          <w:noProof/>
          <w:sz w:val="28"/>
          <w:lang w:val="en-US"/>
        </w:rPr>
        <w:t>k</w:t>
      </w:r>
      <w:r w:rsidRPr="001627DE">
        <w:rPr>
          <w:rFonts w:ascii="Times New Roman" w:hAnsi="Times New Roman"/>
          <w:i/>
          <w:noProof/>
          <w:sz w:val="28"/>
          <w:vertAlign w:val="subscript"/>
        </w:rPr>
        <w:t>ц</w:t>
      </w:r>
      <w:r w:rsidRPr="00132A40">
        <w:rPr>
          <w:rFonts w:ascii="Times New Roman" w:hAnsi="Times New Roman"/>
          <w:noProof/>
          <w:sz w:val="28"/>
        </w:rPr>
        <w:t>- коефіцієнт заповнення індикатриси випромінювання;</w:t>
      </w:r>
    </w:p>
    <w:p w:rsidR="0031173C" w:rsidRPr="00132A40" w:rsidRDefault="0031173C" w:rsidP="0031173C">
      <w:pPr>
        <w:spacing w:after="0" w:line="360" w:lineRule="auto"/>
        <w:jc w:val="both"/>
        <w:rPr>
          <w:rFonts w:ascii="Times New Roman" w:hAnsi="Times New Roman"/>
          <w:sz w:val="36"/>
        </w:rPr>
      </w:pPr>
      <w:r w:rsidRPr="00132A40">
        <w:rPr>
          <w:rFonts w:ascii="Times New Roman" w:hAnsi="Times New Roman"/>
          <w:noProof/>
          <w:sz w:val="28"/>
          <w:lang w:val="en-US"/>
        </w:rPr>
        <w:t>m</w:t>
      </w:r>
      <w:r w:rsidRPr="00132A40">
        <w:rPr>
          <w:rFonts w:ascii="Times New Roman" w:hAnsi="Times New Roman"/>
          <w:noProof/>
          <w:sz w:val="28"/>
        </w:rPr>
        <w:t>- показник ступеня, що характеризує форму індикатриси випромінювання джерела;</w:t>
      </w:r>
    </w:p>
    <w:p w:rsidR="0031173C" w:rsidRPr="00132A40" w:rsidRDefault="0031173C" w:rsidP="0031173C">
      <w:pPr>
        <w:spacing w:after="0" w:line="360" w:lineRule="auto"/>
        <w:jc w:val="both"/>
        <w:rPr>
          <w:rFonts w:ascii="Times New Roman" w:hAnsi="Times New Roman"/>
          <w:sz w:val="36"/>
        </w:rPr>
      </w:pPr>
      <w:r w:rsidRPr="001627DE">
        <w:rPr>
          <w:rFonts w:ascii="Times New Roman" w:hAnsi="Times New Roman"/>
          <w:i/>
          <w:noProof/>
          <w:sz w:val="28"/>
          <w:lang w:val="en-US"/>
        </w:rPr>
        <w:t>S</w:t>
      </w:r>
      <w:r w:rsidRPr="001627DE">
        <w:rPr>
          <w:rFonts w:ascii="Times New Roman" w:hAnsi="Times New Roman"/>
          <w:i/>
          <w:noProof/>
          <w:sz w:val="28"/>
          <w:vertAlign w:val="subscript"/>
          <w:lang w:val="en-US"/>
        </w:rPr>
        <w:t>c</w:t>
      </w:r>
      <w:r w:rsidRPr="00132A40">
        <w:rPr>
          <w:rFonts w:ascii="Times New Roman" w:hAnsi="Times New Roman"/>
          <w:noProof/>
          <w:sz w:val="28"/>
        </w:rPr>
        <w:t xml:space="preserve">- площа </w:t>
      </w:r>
      <w:r>
        <w:rPr>
          <w:rFonts w:ascii="Times New Roman" w:hAnsi="Times New Roman"/>
          <w:noProof/>
          <w:sz w:val="28"/>
        </w:rPr>
        <w:t>осердя</w:t>
      </w:r>
      <w:r w:rsidRPr="00132A40">
        <w:rPr>
          <w:rFonts w:ascii="Times New Roman" w:hAnsi="Times New Roman"/>
          <w:noProof/>
          <w:sz w:val="28"/>
        </w:rPr>
        <w:t xml:space="preserve"> волоконного світловода;</w:t>
      </w:r>
    </w:p>
    <w:p w:rsidR="0031173C" w:rsidRPr="00132A40" w:rsidRDefault="0031173C" w:rsidP="0031173C">
      <w:pPr>
        <w:spacing w:after="0" w:line="360" w:lineRule="auto"/>
        <w:jc w:val="both"/>
        <w:rPr>
          <w:rFonts w:ascii="Times New Roman" w:hAnsi="Times New Roman"/>
          <w:sz w:val="36"/>
        </w:rPr>
      </w:pPr>
      <w:r w:rsidRPr="001627DE">
        <w:rPr>
          <w:rFonts w:ascii="Times New Roman" w:hAnsi="Times New Roman"/>
          <w:i/>
          <w:noProof/>
          <w:sz w:val="28"/>
          <w:lang w:val="en-US"/>
        </w:rPr>
        <w:t>S</w:t>
      </w:r>
      <w:r>
        <w:rPr>
          <w:rFonts w:ascii="Times New Roman" w:hAnsi="Times New Roman"/>
          <w:i/>
          <w:noProof/>
          <w:sz w:val="28"/>
          <w:vertAlign w:val="subscript"/>
        </w:rPr>
        <w:t>д</w:t>
      </w:r>
      <w:r w:rsidRPr="00132A40">
        <w:rPr>
          <w:rFonts w:ascii="Times New Roman" w:hAnsi="Times New Roman"/>
          <w:noProof/>
          <w:sz w:val="28"/>
        </w:rPr>
        <w:t xml:space="preserve"> - активна площа випромінювання джерела;</w:t>
      </w:r>
    </w:p>
    <w:p w:rsidR="0031173C" w:rsidRPr="00132A40" w:rsidRDefault="0031173C" w:rsidP="0031173C">
      <w:pPr>
        <w:spacing w:after="0" w:line="360" w:lineRule="auto"/>
        <w:jc w:val="both"/>
        <w:rPr>
          <w:rFonts w:ascii="Times New Roman" w:hAnsi="Times New Roman"/>
          <w:sz w:val="36"/>
        </w:rPr>
      </w:pPr>
      <w:r w:rsidRPr="001627DE">
        <w:rPr>
          <w:rFonts w:ascii="Times New Roman" w:hAnsi="Times New Roman"/>
          <w:i/>
          <w:noProof/>
          <w:sz w:val="28"/>
          <w:lang w:val="en-US"/>
        </w:rPr>
        <w:t>NA</w:t>
      </w:r>
      <w:r w:rsidRPr="00132A40">
        <w:rPr>
          <w:rFonts w:ascii="Times New Roman" w:hAnsi="Times New Roman"/>
          <w:noProof/>
          <w:sz w:val="28"/>
        </w:rPr>
        <w:t xml:space="preserve"> - числова апертура;</w:t>
      </w:r>
    </w:p>
    <w:p w:rsidR="0031173C" w:rsidRPr="00132A40" w:rsidRDefault="0031173C" w:rsidP="0031173C">
      <w:pPr>
        <w:spacing w:after="0" w:line="360" w:lineRule="auto"/>
        <w:jc w:val="both"/>
        <w:rPr>
          <w:rFonts w:ascii="Times New Roman" w:hAnsi="Times New Roman"/>
          <w:sz w:val="36"/>
        </w:rPr>
      </w:pPr>
      <w:r w:rsidRPr="001627DE">
        <w:rPr>
          <w:rFonts w:ascii="Times New Roman" w:hAnsi="Times New Roman"/>
          <w:i/>
          <w:noProof/>
          <w:sz w:val="28"/>
          <w:lang w:val="en-US"/>
        </w:rPr>
        <w:t>P</w:t>
      </w:r>
      <w:r w:rsidRPr="001627DE">
        <w:rPr>
          <w:rFonts w:ascii="Times New Roman" w:hAnsi="Times New Roman"/>
          <w:i/>
          <w:noProof/>
          <w:sz w:val="28"/>
          <w:vertAlign w:val="subscript"/>
        </w:rPr>
        <w:t>д</w:t>
      </w:r>
      <w:r w:rsidRPr="00132A40">
        <w:rPr>
          <w:rFonts w:ascii="Times New Roman" w:hAnsi="Times New Roman"/>
          <w:noProof/>
          <w:sz w:val="28"/>
        </w:rPr>
        <w:t xml:space="preserve"> - потужність випромінювання джерела.</w:t>
      </w: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 xml:space="preserve">Для СВД показник ступеня становить </w:t>
      </w:r>
      <w:r w:rsidRPr="00132A40">
        <w:rPr>
          <w:rFonts w:ascii="Times New Roman" w:hAnsi="Times New Roman"/>
          <w:sz w:val="28"/>
          <w:lang w:val="en-US"/>
        </w:rPr>
        <w:t>m</w:t>
      </w:r>
      <w:r w:rsidRPr="00132A40">
        <w:rPr>
          <w:rFonts w:ascii="Times New Roman" w:hAnsi="Times New Roman"/>
          <w:sz w:val="28"/>
          <w:lang w:val="ru-RU"/>
        </w:rPr>
        <w:t>=1</w:t>
      </w:r>
      <w:r w:rsidRPr="00132A40">
        <w:rPr>
          <w:rFonts w:ascii="Times New Roman" w:hAnsi="Times New Roman"/>
          <w:sz w:val="28"/>
        </w:rPr>
        <w:t>, для лазерів –</w:t>
      </w:r>
      <w:r w:rsidRPr="00132A40">
        <w:rPr>
          <w:rFonts w:ascii="Times New Roman" w:hAnsi="Times New Roman"/>
          <w:sz w:val="28"/>
          <w:lang w:val="en-US"/>
        </w:rPr>
        <w:t>m</w:t>
      </w:r>
      <w:r w:rsidRPr="00132A40">
        <w:rPr>
          <w:rFonts w:ascii="Times New Roman" w:hAnsi="Times New Roman"/>
          <w:sz w:val="28"/>
          <w:lang w:val="ru-RU"/>
        </w:rPr>
        <w:t>=4</w:t>
      </w:r>
      <w:r w:rsidRPr="00132A40">
        <w:rPr>
          <w:rFonts w:ascii="Times New Roman" w:hAnsi="Times New Roman"/>
          <w:sz w:val="28"/>
        </w:rPr>
        <w:t>.</w:t>
      </w: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 xml:space="preserve">Для підвищення ефективності </w:t>
      </w:r>
      <w:r w:rsidR="005B459B">
        <w:rPr>
          <w:rFonts w:ascii="Times New Roman" w:hAnsi="Times New Roman"/>
          <w:sz w:val="28"/>
        </w:rPr>
        <w:t>вводу</w:t>
      </w:r>
      <w:r w:rsidRPr="00132A40">
        <w:rPr>
          <w:rFonts w:ascii="Times New Roman" w:hAnsi="Times New Roman"/>
          <w:sz w:val="28"/>
        </w:rPr>
        <w:t xml:space="preserve"> випромінювання у світловод </w:t>
      </w:r>
      <w:r>
        <w:rPr>
          <w:rFonts w:ascii="Times New Roman" w:hAnsi="Times New Roman"/>
          <w:sz w:val="28"/>
        </w:rPr>
        <w:t>застосовуються наступні елементи</w:t>
      </w:r>
      <w:r w:rsidRPr="00132A40">
        <w:rPr>
          <w:rFonts w:ascii="Times New Roman" w:hAnsi="Times New Roman"/>
          <w:sz w:val="28"/>
        </w:rPr>
        <w:t>:</w:t>
      </w:r>
    </w:p>
    <w:p w:rsidR="0031173C" w:rsidRPr="00132A40" w:rsidRDefault="0031173C" w:rsidP="0031173C">
      <w:pPr>
        <w:numPr>
          <w:ilvl w:val="0"/>
          <w:numId w:val="27"/>
        </w:numPr>
        <w:spacing w:after="0" w:line="360" w:lineRule="auto"/>
        <w:ind w:left="720" w:hanging="360"/>
        <w:jc w:val="both"/>
        <w:rPr>
          <w:rFonts w:ascii="Times New Roman" w:hAnsi="Times New Roman"/>
          <w:sz w:val="28"/>
        </w:rPr>
      </w:pPr>
      <w:r w:rsidRPr="00132A40">
        <w:rPr>
          <w:rFonts w:ascii="Times New Roman" w:hAnsi="Times New Roman"/>
          <w:sz w:val="28"/>
        </w:rPr>
        <w:t>фокони;</w:t>
      </w:r>
    </w:p>
    <w:p w:rsidR="0031173C" w:rsidRPr="00132A40" w:rsidRDefault="0031173C" w:rsidP="0031173C">
      <w:pPr>
        <w:numPr>
          <w:ilvl w:val="0"/>
          <w:numId w:val="27"/>
        </w:numPr>
        <w:spacing w:after="0" w:line="360" w:lineRule="auto"/>
        <w:ind w:left="720" w:hanging="360"/>
        <w:jc w:val="both"/>
        <w:rPr>
          <w:rFonts w:ascii="Times New Roman" w:hAnsi="Times New Roman"/>
          <w:sz w:val="28"/>
        </w:rPr>
      </w:pPr>
      <w:r w:rsidRPr="00132A40">
        <w:rPr>
          <w:rFonts w:ascii="Times New Roman" w:hAnsi="Times New Roman"/>
          <w:sz w:val="28"/>
        </w:rPr>
        <w:t>мікролінзи;</w:t>
      </w:r>
    </w:p>
    <w:p w:rsidR="0031173C" w:rsidRPr="00132A40" w:rsidRDefault="0031173C" w:rsidP="0031173C">
      <w:pPr>
        <w:numPr>
          <w:ilvl w:val="0"/>
          <w:numId w:val="27"/>
        </w:numPr>
        <w:spacing w:after="0" w:line="360" w:lineRule="auto"/>
        <w:ind w:left="720" w:hanging="360"/>
        <w:jc w:val="both"/>
        <w:rPr>
          <w:rFonts w:ascii="Times New Roman" w:hAnsi="Times New Roman"/>
          <w:sz w:val="28"/>
        </w:rPr>
      </w:pPr>
      <w:r w:rsidRPr="00132A40">
        <w:rPr>
          <w:rFonts w:ascii="Times New Roman" w:hAnsi="Times New Roman"/>
          <w:sz w:val="28"/>
        </w:rPr>
        <w:t>градієнті лінзи;</w:t>
      </w:r>
    </w:p>
    <w:p w:rsidR="0031173C" w:rsidRPr="00132A40" w:rsidRDefault="0031173C" w:rsidP="0031173C">
      <w:pPr>
        <w:numPr>
          <w:ilvl w:val="0"/>
          <w:numId w:val="27"/>
        </w:numPr>
        <w:spacing w:after="0" w:line="360" w:lineRule="auto"/>
        <w:ind w:left="720" w:hanging="360"/>
        <w:jc w:val="both"/>
        <w:rPr>
          <w:rFonts w:ascii="Times New Roman" w:hAnsi="Times New Roman"/>
          <w:sz w:val="28"/>
        </w:rPr>
      </w:pPr>
      <w:r w:rsidRPr="00132A40">
        <w:rPr>
          <w:rFonts w:ascii="Times New Roman" w:hAnsi="Times New Roman"/>
          <w:sz w:val="28"/>
        </w:rPr>
        <w:t>сферичні лінзи;</w:t>
      </w:r>
    </w:p>
    <w:p w:rsidR="0031173C" w:rsidRPr="00132A40" w:rsidRDefault="0031173C" w:rsidP="0031173C">
      <w:pPr>
        <w:numPr>
          <w:ilvl w:val="0"/>
          <w:numId w:val="27"/>
        </w:numPr>
        <w:spacing w:after="0" w:line="360" w:lineRule="auto"/>
        <w:ind w:left="720" w:hanging="360"/>
        <w:jc w:val="both"/>
        <w:rPr>
          <w:rFonts w:ascii="Times New Roman" w:hAnsi="Times New Roman"/>
          <w:sz w:val="28"/>
        </w:rPr>
      </w:pPr>
      <w:r w:rsidRPr="00132A40">
        <w:rPr>
          <w:rFonts w:ascii="Times New Roman" w:hAnsi="Times New Roman"/>
          <w:sz w:val="28"/>
        </w:rPr>
        <w:t>оплавлення торця світловода;</w:t>
      </w:r>
    </w:p>
    <w:p w:rsidR="0031173C" w:rsidRPr="00132A40" w:rsidRDefault="0031173C" w:rsidP="0031173C">
      <w:pPr>
        <w:numPr>
          <w:ilvl w:val="0"/>
          <w:numId w:val="27"/>
        </w:numPr>
        <w:spacing w:after="0" w:line="360" w:lineRule="auto"/>
        <w:ind w:left="720" w:hanging="360"/>
        <w:jc w:val="both"/>
        <w:rPr>
          <w:rFonts w:ascii="Times New Roman" w:hAnsi="Times New Roman"/>
          <w:sz w:val="28"/>
        </w:rPr>
      </w:pPr>
      <w:r w:rsidRPr="00132A40">
        <w:rPr>
          <w:rFonts w:ascii="Times New Roman" w:hAnsi="Times New Roman"/>
          <w:sz w:val="28"/>
        </w:rPr>
        <w:t>різні комбінації сферичних і градієнтних лінз.</w:t>
      </w:r>
    </w:p>
    <w:p w:rsidR="0031173C" w:rsidRDefault="0031173C" w:rsidP="0031173C">
      <w:pPr>
        <w:spacing w:after="0" w:line="360" w:lineRule="auto"/>
        <w:ind w:firstLine="708"/>
        <w:jc w:val="both"/>
        <w:rPr>
          <w:rFonts w:ascii="Times New Roman" w:hAnsi="Times New Roman"/>
          <w:b/>
          <w:sz w:val="28"/>
        </w:rPr>
      </w:pPr>
      <w:r w:rsidRPr="00AC11B1">
        <w:rPr>
          <w:rFonts w:ascii="Times New Roman" w:hAnsi="Times New Roman"/>
          <w:b/>
          <w:sz w:val="28"/>
          <w:szCs w:val="28"/>
        </w:rPr>
        <w:t>4.1</w:t>
      </w:r>
      <w:r>
        <w:rPr>
          <w:b/>
          <w:sz w:val="28"/>
          <w:szCs w:val="28"/>
        </w:rPr>
        <w:t>.</w:t>
      </w:r>
      <w:r w:rsidRPr="0072177E">
        <w:rPr>
          <w:rFonts w:ascii="Times New Roman" w:hAnsi="Times New Roman"/>
          <w:b/>
          <w:sz w:val="28"/>
        </w:rPr>
        <w:t xml:space="preserve"> Оці</w:t>
      </w:r>
      <w:r w:rsidR="005B459B">
        <w:rPr>
          <w:rFonts w:ascii="Times New Roman" w:hAnsi="Times New Roman"/>
          <w:b/>
          <w:sz w:val="28"/>
        </w:rPr>
        <w:t>нка ефективності прямого узгодже</w:t>
      </w:r>
      <w:r w:rsidRPr="0072177E">
        <w:rPr>
          <w:rFonts w:ascii="Times New Roman" w:hAnsi="Times New Roman"/>
          <w:b/>
          <w:sz w:val="28"/>
        </w:rPr>
        <w:t>ння джерела й світловода</w:t>
      </w:r>
    </w:p>
    <w:p w:rsidR="0031173C" w:rsidRPr="00425CFC" w:rsidRDefault="0031173C" w:rsidP="0031173C">
      <w:pPr>
        <w:spacing w:after="0" w:line="360" w:lineRule="auto"/>
        <w:ind w:firstLine="708"/>
        <w:jc w:val="both"/>
        <w:rPr>
          <w:rFonts w:ascii="Times New Roman" w:hAnsi="Times New Roman"/>
          <w:sz w:val="28"/>
          <w:u w:val="single"/>
        </w:rPr>
      </w:pP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При оцінці втрат при методі прямого стикування необхідно враховувати геометричне й кутове він</w:t>
      </w:r>
      <w:r w:rsidRPr="00F73115">
        <w:rPr>
          <w:rFonts w:ascii="Times New Roman" w:hAnsi="Times New Roman"/>
          <w:sz w:val="28"/>
          <w:lang w:val="ru-RU"/>
        </w:rPr>
        <w:t>`</w:t>
      </w:r>
      <w:r w:rsidRPr="00132A40">
        <w:rPr>
          <w:rFonts w:ascii="Times New Roman" w:hAnsi="Times New Roman"/>
          <w:sz w:val="28"/>
        </w:rPr>
        <w:t>єтування</w:t>
      </w:r>
      <w:r>
        <w:rPr>
          <w:rFonts w:ascii="Times New Roman" w:hAnsi="Times New Roman"/>
          <w:sz w:val="28"/>
        </w:rPr>
        <w:t xml:space="preserve"> </w:t>
      </w:r>
      <w:r w:rsidRPr="00D13260">
        <w:rPr>
          <w:rFonts w:ascii="Times New Roman" w:hAnsi="Times New Roman"/>
          <w:sz w:val="28"/>
          <w:szCs w:val="28"/>
        </w:rPr>
        <w:t>[</w:t>
      </w:r>
      <w:r>
        <w:rPr>
          <w:rFonts w:ascii="Times New Roman" w:hAnsi="Times New Roman"/>
          <w:sz w:val="28"/>
          <w:szCs w:val="28"/>
        </w:rPr>
        <w:t>13</w:t>
      </w:r>
      <w:r w:rsidRPr="00D13260">
        <w:rPr>
          <w:rFonts w:ascii="Times New Roman" w:hAnsi="Times New Roman"/>
          <w:sz w:val="28"/>
          <w:szCs w:val="28"/>
        </w:rPr>
        <w:t>]</w:t>
      </w:r>
      <w:r w:rsidRPr="00132A40">
        <w:rPr>
          <w:rFonts w:ascii="Times New Roman" w:hAnsi="Times New Roman"/>
          <w:sz w:val="28"/>
        </w:rPr>
        <w:t xml:space="preserve">. </w:t>
      </w: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Методика розрахунку втрат для багатомодового світловода включає насту</w:t>
      </w:r>
      <w:r>
        <w:rPr>
          <w:rFonts w:ascii="Times New Roman" w:hAnsi="Times New Roman"/>
          <w:sz w:val="28"/>
        </w:rPr>
        <w:t>пні розрахункі</w:t>
      </w:r>
      <w:r w:rsidRPr="00132A40">
        <w:rPr>
          <w:rFonts w:ascii="Times New Roman" w:hAnsi="Times New Roman"/>
          <w:sz w:val="28"/>
        </w:rPr>
        <w:t>:</w:t>
      </w:r>
    </w:p>
    <w:p w:rsidR="0031173C" w:rsidRPr="00132A40" w:rsidRDefault="0031173C" w:rsidP="0031173C">
      <w:pPr>
        <w:numPr>
          <w:ilvl w:val="0"/>
          <w:numId w:val="28"/>
        </w:numPr>
        <w:spacing w:after="0" w:line="360" w:lineRule="auto"/>
        <w:ind w:left="720" w:hanging="360"/>
        <w:jc w:val="both"/>
        <w:rPr>
          <w:rFonts w:ascii="Times New Roman" w:hAnsi="Times New Roman"/>
          <w:sz w:val="28"/>
        </w:rPr>
      </w:pPr>
      <w:r w:rsidRPr="00132A40">
        <w:rPr>
          <w:rFonts w:ascii="Times New Roman" w:hAnsi="Times New Roman"/>
          <w:sz w:val="28"/>
        </w:rPr>
        <w:t>визначення розмірів перетяжки лазерного пучка по осях ХУ:</w:t>
      </w:r>
    </w:p>
    <w:p w:rsidR="0031173C" w:rsidRPr="00132A40" w:rsidRDefault="0031173C" w:rsidP="0031173C">
      <w:pPr>
        <w:spacing w:after="0" w:line="360" w:lineRule="auto"/>
        <w:jc w:val="right"/>
        <w:rPr>
          <w:rFonts w:ascii="Times New Roman" w:hAnsi="Times New Roman"/>
          <w:sz w:val="28"/>
        </w:rPr>
      </w:pPr>
      <w:r>
        <w:rPr>
          <w:noProof/>
        </w:rPr>
        <w:drawing>
          <wp:inline distT="0" distB="0" distL="0" distR="0">
            <wp:extent cx="828040" cy="500380"/>
            <wp:effectExtent l="19050" t="0" r="0" b="0"/>
            <wp:docPr id="5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90" cstate="print"/>
                    <a:srcRect/>
                    <a:stretch>
                      <a:fillRect/>
                    </a:stretch>
                  </pic:blipFill>
                  <pic:spPr bwMode="auto">
                    <a:xfrm>
                      <a:off x="0" y="0"/>
                      <a:ext cx="828040" cy="500380"/>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.2)</w:t>
      </w:r>
    </w:p>
    <w:p w:rsidR="0031173C" w:rsidRPr="00132A40" w:rsidRDefault="0031173C" w:rsidP="0031173C">
      <w:pPr>
        <w:spacing w:after="0" w:line="360" w:lineRule="auto"/>
        <w:jc w:val="right"/>
        <w:rPr>
          <w:rFonts w:ascii="Times New Roman" w:hAnsi="Times New Roman"/>
          <w:sz w:val="28"/>
        </w:rPr>
      </w:pPr>
      <w:r>
        <w:rPr>
          <w:noProof/>
        </w:rPr>
        <w:drawing>
          <wp:inline distT="0" distB="0" distL="0" distR="0">
            <wp:extent cx="828040" cy="534670"/>
            <wp:effectExtent l="19050" t="0" r="0" b="0"/>
            <wp:docPr id="5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91" cstate="print"/>
                    <a:srcRect/>
                    <a:stretch>
                      <a:fillRect/>
                    </a:stretch>
                  </pic:blipFill>
                  <pic:spPr bwMode="auto">
                    <a:xfrm>
                      <a:off x="0" y="0"/>
                      <a:ext cx="828040" cy="534670"/>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.3)</w:t>
      </w:r>
    </w:p>
    <w:p w:rsidR="0031173C" w:rsidRPr="00AC11B1" w:rsidRDefault="0031173C" w:rsidP="0031173C">
      <w:pPr>
        <w:spacing w:after="0" w:line="360" w:lineRule="auto"/>
        <w:jc w:val="both"/>
        <w:rPr>
          <w:rFonts w:ascii="Times New Roman" w:hAnsi="Times New Roman"/>
          <w:noProof/>
          <w:sz w:val="28"/>
          <w:szCs w:val="28"/>
          <w:lang w:eastAsia="ru-RU"/>
        </w:rPr>
      </w:pPr>
      <w:r>
        <w:rPr>
          <w:rFonts w:ascii="Times New Roman" w:hAnsi="Times New Roman"/>
          <w:noProof/>
          <w:sz w:val="28"/>
          <w:szCs w:val="28"/>
          <w:lang w:eastAsia="ru-RU"/>
        </w:rPr>
        <w:t xml:space="preserve">де </w:t>
      </w:r>
      <m:oMath>
        <m:r>
          <w:rPr>
            <w:rFonts w:ascii="Cambria Math" w:hAnsi="Cambria Math"/>
            <w:noProof/>
            <w:sz w:val="28"/>
            <w:szCs w:val="28"/>
            <w:lang w:eastAsia="ru-RU"/>
          </w:rPr>
          <m:t>θ</m:t>
        </m:r>
      </m:oMath>
      <w:r>
        <w:rPr>
          <w:rFonts w:ascii="Times New Roman" w:hAnsi="Times New Roman"/>
          <w:noProof/>
          <w:sz w:val="28"/>
          <w:szCs w:val="28"/>
          <w:lang w:eastAsia="ru-RU"/>
        </w:rPr>
        <w:t xml:space="preserve"> </w:t>
      </w:r>
      <w:r>
        <w:rPr>
          <w:rFonts w:ascii="Times New Roman" w:hAnsi="Times New Roman"/>
          <w:noProof/>
          <w:sz w:val="28"/>
          <w:szCs w:val="28"/>
          <w:vertAlign w:val="subscript"/>
          <w:lang w:eastAsia="ru-RU"/>
        </w:rPr>
        <w:t>х</w:t>
      </w:r>
      <w:r w:rsidRPr="00132A40">
        <w:rPr>
          <w:noProof/>
        </w:rPr>
        <w:t xml:space="preserve"> </w:t>
      </w:r>
      <w:r>
        <w:rPr>
          <w:noProof/>
        </w:rPr>
        <w:t>,</w:t>
      </w:r>
      <m:oMath>
        <m:r>
          <w:rPr>
            <w:rFonts w:ascii="Cambria Math" w:hAnsi="Cambria Math"/>
            <w:noProof/>
            <w:sz w:val="28"/>
            <w:szCs w:val="28"/>
            <w:lang w:eastAsia="ru-RU"/>
          </w:rPr>
          <m:t xml:space="preserve"> θ</m:t>
        </m:r>
      </m:oMath>
      <w:r>
        <w:rPr>
          <w:rFonts w:ascii="Times New Roman" w:hAnsi="Times New Roman"/>
          <w:noProof/>
          <w:sz w:val="28"/>
          <w:szCs w:val="28"/>
          <w:lang w:eastAsia="ru-RU"/>
        </w:rPr>
        <w:t xml:space="preserve"> </w:t>
      </w:r>
      <w:r>
        <w:rPr>
          <w:rFonts w:ascii="Times New Roman" w:hAnsi="Times New Roman"/>
          <w:noProof/>
          <w:sz w:val="28"/>
          <w:szCs w:val="28"/>
          <w:vertAlign w:val="subscript"/>
          <w:lang w:val="en-US" w:eastAsia="ru-RU"/>
        </w:rPr>
        <w:t>y</w:t>
      </w:r>
      <w:r w:rsidRPr="00A52B1B">
        <w:rPr>
          <w:rFonts w:ascii="Times New Roman" w:hAnsi="Times New Roman"/>
          <w:noProof/>
          <w:sz w:val="28"/>
          <w:szCs w:val="28"/>
        </w:rPr>
        <w:t xml:space="preserve"> </w:t>
      </w:r>
      <w:r w:rsidR="001330BB">
        <w:rPr>
          <w:rFonts w:ascii="Times New Roman" w:hAnsi="Times New Roman"/>
          <w:noProof/>
          <w:sz w:val="28"/>
          <w:szCs w:val="28"/>
        </w:rPr>
        <w:t xml:space="preserve">- </w:t>
      </w:r>
      <w:r w:rsidRPr="00A52B1B">
        <w:rPr>
          <w:rFonts w:ascii="Times New Roman" w:hAnsi="Times New Roman"/>
          <w:noProof/>
          <w:sz w:val="28"/>
          <w:szCs w:val="28"/>
        </w:rPr>
        <w:t>кутові розміри індикатриси випромінювання лазера в горизонтальній і вертикальній площинах;</w:t>
      </w:r>
      <w:r w:rsidRPr="006717F8">
        <w:rPr>
          <w:rFonts w:ascii="Times New Roman" w:hAnsi="Times New Roman"/>
          <w:noProof/>
          <w:sz w:val="28"/>
          <w:szCs w:val="28"/>
        </w:rPr>
        <w:t xml:space="preserve"> </w:t>
      </w:r>
      <m:oMath>
        <m:r>
          <w:rPr>
            <w:rFonts w:ascii="Cambria Math" w:hAnsi="Cambria Math"/>
            <w:noProof/>
            <w:sz w:val="28"/>
            <w:szCs w:val="28"/>
          </w:rPr>
          <m:t>λ</m:t>
        </m:r>
      </m:oMath>
      <w:r w:rsidRPr="00A52B1B">
        <w:rPr>
          <w:rFonts w:ascii="Times New Roman" w:hAnsi="Times New Roman"/>
          <w:noProof/>
          <w:sz w:val="28"/>
          <w:szCs w:val="28"/>
        </w:rPr>
        <w:t>- довжина хвилі випромінювання.</w:t>
      </w:r>
    </w:p>
    <w:p w:rsidR="0031173C" w:rsidRPr="00132A40" w:rsidRDefault="0031173C" w:rsidP="0031173C">
      <w:pPr>
        <w:spacing w:after="0" w:line="360" w:lineRule="auto"/>
        <w:ind w:firstLine="708"/>
        <w:jc w:val="both"/>
        <w:rPr>
          <w:rFonts w:ascii="Times New Roman" w:hAnsi="Times New Roman"/>
          <w:sz w:val="28"/>
        </w:rPr>
      </w:pPr>
      <w:r>
        <w:rPr>
          <w:rFonts w:ascii="Times New Roman" w:hAnsi="Times New Roman"/>
          <w:sz w:val="28"/>
        </w:rPr>
        <w:t xml:space="preserve"> </w:t>
      </w:r>
      <w:r w:rsidRPr="00132A40">
        <w:rPr>
          <w:rFonts w:ascii="Times New Roman" w:hAnsi="Times New Roman"/>
          <w:sz w:val="28"/>
        </w:rPr>
        <w:t>визначення коефіцієнта геометричного він’єтування:</w:t>
      </w:r>
    </w:p>
    <w:p w:rsidR="0031173C" w:rsidRPr="00132A40" w:rsidRDefault="0031173C" w:rsidP="0031173C">
      <w:pPr>
        <w:spacing w:after="0" w:line="360" w:lineRule="auto"/>
        <w:jc w:val="right"/>
        <w:rPr>
          <w:rFonts w:ascii="Times New Roman" w:hAnsi="Times New Roman"/>
          <w:sz w:val="28"/>
        </w:rPr>
      </w:pPr>
      <w:r>
        <w:rPr>
          <w:noProof/>
        </w:rPr>
        <w:drawing>
          <wp:inline distT="0" distB="0" distL="0" distR="0">
            <wp:extent cx="612775" cy="500380"/>
            <wp:effectExtent l="19050" t="0" r="0" b="0"/>
            <wp:docPr id="5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92" cstate="print"/>
                    <a:srcRect/>
                    <a:stretch>
                      <a:fillRect/>
                    </a:stretch>
                  </pic:blipFill>
                  <pic:spPr bwMode="auto">
                    <a:xfrm>
                      <a:off x="0" y="0"/>
                      <a:ext cx="612775" cy="500380"/>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.4)</w:t>
      </w:r>
    </w:p>
    <w:p w:rsidR="0031173C" w:rsidRPr="00132A40" w:rsidRDefault="0031173C" w:rsidP="0031173C">
      <w:pPr>
        <w:spacing w:after="0" w:line="360" w:lineRule="auto"/>
        <w:jc w:val="right"/>
        <w:rPr>
          <w:rFonts w:ascii="Times New Roman" w:hAnsi="Times New Roman"/>
          <w:sz w:val="28"/>
        </w:rPr>
      </w:pPr>
      <w:r>
        <w:rPr>
          <w:noProof/>
        </w:rPr>
        <w:drawing>
          <wp:inline distT="0" distB="0" distL="0" distR="0">
            <wp:extent cx="629920" cy="534670"/>
            <wp:effectExtent l="19050" t="0" r="0" b="0"/>
            <wp:docPr id="5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93" cstate="print"/>
                    <a:srcRect/>
                    <a:stretch>
                      <a:fillRect/>
                    </a:stretch>
                  </pic:blipFill>
                  <pic:spPr bwMode="auto">
                    <a:xfrm>
                      <a:off x="0" y="0"/>
                      <a:ext cx="629920" cy="534670"/>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sidRPr="00132A40">
        <w:rPr>
          <w:rFonts w:ascii="Times New Roman" w:hAnsi="Times New Roman"/>
          <w:sz w:val="28"/>
        </w:rPr>
        <w:tab/>
      </w:r>
      <w:r w:rsidRPr="00132A40">
        <w:rPr>
          <w:rFonts w:ascii="Times New Roman" w:hAnsi="Times New Roman"/>
          <w:sz w:val="28"/>
        </w:rPr>
        <w:tab/>
      </w:r>
      <w:r w:rsidRPr="00132A40">
        <w:rPr>
          <w:rFonts w:ascii="Times New Roman" w:hAnsi="Times New Roman"/>
          <w:sz w:val="28"/>
        </w:rPr>
        <w:tab/>
      </w:r>
      <w:r w:rsidRPr="00132A40">
        <w:rPr>
          <w:rFonts w:ascii="Times New Roman" w:hAnsi="Times New Roman"/>
          <w:sz w:val="28"/>
        </w:rPr>
        <w:tab/>
      </w:r>
      <w:r w:rsidRPr="00132A40">
        <w:rPr>
          <w:rFonts w:ascii="Times New Roman" w:hAnsi="Times New Roman"/>
          <w:sz w:val="28"/>
        </w:rPr>
        <w:tab/>
      </w:r>
      <w:r>
        <w:rPr>
          <w:rFonts w:ascii="Times New Roman" w:hAnsi="Times New Roman"/>
          <w:sz w:val="28"/>
        </w:rPr>
        <w:t>(4</w:t>
      </w:r>
      <w:r w:rsidRPr="00132A40">
        <w:rPr>
          <w:rFonts w:ascii="Times New Roman" w:hAnsi="Times New Roman"/>
          <w:sz w:val="28"/>
        </w:rPr>
        <w:t>.5)</w:t>
      </w:r>
    </w:p>
    <w:p w:rsidR="0031173C" w:rsidRPr="00A52B1B"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t xml:space="preserve">де  </w:t>
      </w:r>
      <w:r w:rsidRPr="00A52B1B">
        <w:rPr>
          <w:rFonts w:ascii="Times New Roman" w:hAnsi="Times New Roman"/>
          <w:noProof/>
          <w:sz w:val="28"/>
          <w:szCs w:val="28"/>
          <w:lang w:val="en-US"/>
        </w:rPr>
        <w:t>r</w:t>
      </w:r>
      <w:r w:rsidRPr="00A52B1B">
        <w:rPr>
          <w:rFonts w:ascii="Times New Roman" w:hAnsi="Times New Roman"/>
          <w:noProof/>
          <w:sz w:val="28"/>
          <w:szCs w:val="28"/>
          <w:vertAlign w:val="subscript"/>
          <w:lang w:val="en-US"/>
        </w:rPr>
        <w:t>c</w:t>
      </w:r>
      <w:r w:rsidRPr="00A52B1B">
        <w:rPr>
          <w:rFonts w:ascii="Times New Roman" w:hAnsi="Times New Roman"/>
          <w:noProof/>
        </w:rPr>
        <w:t xml:space="preserve"> </w:t>
      </w:r>
      <w:r w:rsidRPr="00A52B1B">
        <w:rPr>
          <w:rFonts w:ascii="Times New Roman" w:hAnsi="Times New Roman"/>
          <w:noProof/>
          <w:sz w:val="28"/>
          <w:szCs w:val="28"/>
        </w:rPr>
        <w:t>- радіус осердя світловода.</w:t>
      </w:r>
    </w:p>
    <w:p w:rsidR="0031173C" w:rsidRPr="00132A40" w:rsidRDefault="0031173C" w:rsidP="0031173C">
      <w:pPr>
        <w:numPr>
          <w:ilvl w:val="0"/>
          <w:numId w:val="29"/>
        </w:numPr>
        <w:spacing w:after="0" w:line="360" w:lineRule="auto"/>
        <w:ind w:left="720" w:hanging="360"/>
        <w:jc w:val="both"/>
        <w:rPr>
          <w:rFonts w:ascii="Times New Roman" w:hAnsi="Times New Roman"/>
          <w:sz w:val="28"/>
        </w:rPr>
      </w:pPr>
      <w:r w:rsidRPr="00132A40">
        <w:rPr>
          <w:rFonts w:ascii="Times New Roman" w:hAnsi="Times New Roman"/>
          <w:sz w:val="28"/>
        </w:rPr>
        <w:t>визначення числової апертури світловода:</w:t>
      </w:r>
    </w:p>
    <w:p w:rsidR="0031173C" w:rsidRPr="00132A40" w:rsidRDefault="0031173C" w:rsidP="0031173C">
      <w:pPr>
        <w:spacing w:after="0" w:line="360" w:lineRule="auto"/>
        <w:jc w:val="right"/>
        <w:rPr>
          <w:rFonts w:ascii="Times New Roman" w:hAnsi="Times New Roman"/>
          <w:sz w:val="28"/>
        </w:rPr>
      </w:pPr>
      <w:r>
        <w:rPr>
          <w:noProof/>
        </w:rPr>
        <w:drawing>
          <wp:inline distT="0" distB="0" distL="0" distR="0">
            <wp:extent cx="1130300" cy="327660"/>
            <wp:effectExtent l="19050" t="0" r="0" b="0"/>
            <wp:docPr id="5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594" cstate="print"/>
                    <a:srcRect/>
                    <a:stretch>
                      <a:fillRect/>
                    </a:stretch>
                  </pic:blipFill>
                  <pic:spPr bwMode="auto">
                    <a:xfrm>
                      <a:off x="0" y="0"/>
                      <a:ext cx="1130300" cy="327660"/>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.6)</w:t>
      </w:r>
    </w:p>
    <w:p w:rsidR="0031173C" w:rsidRPr="00132A40" w:rsidRDefault="0031173C" w:rsidP="0031173C">
      <w:pPr>
        <w:numPr>
          <w:ilvl w:val="0"/>
          <w:numId w:val="30"/>
        </w:numPr>
        <w:spacing w:after="0" w:line="360" w:lineRule="auto"/>
        <w:ind w:left="720" w:hanging="360"/>
        <w:jc w:val="both"/>
        <w:rPr>
          <w:rFonts w:ascii="Times New Roman" w:hAnsi="Times New Roman"/>
          <w:sz w:val="28"/>
        </w:rPr>
      </w:pPr>
      <w:r w:rsidRPr="00132A40">
        <w:rPr>
          <w:rFonts w:ascii="Times New Roman" w:hAnsi="Times New Roman"/>
          <w:sz w:val="28"/>
        </w:rPr>
        <w:t>визначення коефіцієнта кутового він</w:t>
      </w:r>
      <w:r w:rsidRPr="00132A40">
        <w:rPr>
          <w:rFonts w:ascii="Times New Roman" w:hAnsi="Times New Roman"/>
          <w:sz w:val="28"/>
          <w:lang w:val="ru-RU"/>
        </w:rPr>
        <w:t>`</w:t>
      </w:r>
      <w:r w:rsidRPr="00132A40">
        <w:rPr>
          <w:rFonts w:ascii="Times New Roman" w:hAnsi="Times New Roman"/>
          <w:sz w:val="28"/>
        </w:rPr>
        <w:t>єтування:</w:t>
      </w:r>
    </w:p>
    <w:p w:rsidR="0031173C" w:rsidRPr="00132A40" w:rsidRDefault="0031173C" w:rsidP="0031173C">
      <w:pPr>
        <w:spacing w:after="0" w:line="360" w:lineRule="auto"/>
        <w:jc w:val="right"/>
        <w:rPr>
          <w:rFonts w:ascii="Times New Roman" w:hAnsi="Times New Roman"/>
          <w:sz w:val="28"/>
        </w:rPr>
      </w:pPr>
      <w:r>
        <w:rPr>
          <w:noProof/>
        </w:rPr>
        <w:drawing>
          <wp:inline distT="0" distB="0" distL="0" distR="0">
            <wp:extent cx="733425" cy="500380"/>
            <wp:effectExtent l="19050" t="0" r="9525" b="0"/>
            <wp:docPr id="5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95" cstate="print"/>
                    <a:srcRect/>
                    <a:stretch>
                      <a:fillRect/>
                    </a:stretch>
                  </pic:blipFill>
                  <pic:spPr bwMode="auto">
                    <a:xfrm>
                      <a:off x="0" y="0"/>
                      <a:ext cx="733425" cy="500380"/>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.7)</w:t>
      </w:r>
    </w:p>
    <w:p w:rsidR="0031173C" w:rsidRPr="00132A40" w:rsidRDefault="0031173C" w:rsidP="0031173C">
      <w:pPr>
        <w:spacing w:after="0" w:line="360" w:lineRule="auto"/>
        <w:jc w:val="right"/>
        <w:rPr>
          <w:rFonts w:ascii="Times New Roman" w:hAnsi="Times New Roman"/>
          <w:sz w:val="28"/>
        </w:rPr>
      </w:pPr>
      <w:r>
        <w:rPr>
          <w:noProof/>
        </w:rPr>
        <w:drawing>
          <wp:inline distT="0" distB="0" distL="0" distR="0">
            <wp:extent cx="733425" cy="534670"/>
            <wp:effectExtent l="19050" t="0" r="9525" b="0"/>
            <wp:docPr id="6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96" cstate="print"/>
                    <a:srcRect/>
                    <a:stretch>
                      <a:fillRect/>
                    </a:stretch>
                  </pic:blipFill>
                  <pic:spPr bwMode="auto">
                    <a:xfrm>
                      <a:off x="0" y="0"/>
                      <a:ext cx="733425" cy="534670"/>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.8)</w:t>
      </w:r>
    </w:p>
    <w:p w:rsidR="0031173C" w:rsidRPr="00132A40" w:rsidRDefault="0031173C" w:rsidP="0031173C">
      <w:pPr>
        <w:numPr>
          <w:ilvl w:val="0"/>
          <w:numId w:val="31"/>
        </w:numPr>
        <w:spacing w:after="0" w:line="360" w:lineRule="auto"/>
        <w:ind w:left="720" w:hanging="360"/>
        <w:jc w:val="both"/>
        <w:rPr>
          <w:rFonts w:ascii="Times New Roman" w:hAnsi="Times New Roman"/>
          <w:sz w:val="28"/>
        </w:rPr>
      </w:pPr>
      <w:r w:rsidRPr="00132A40">
        <w:rPr>
          <w:rFonts w:ascii="Times New Roman" w:hAnsi="Times New Roman"/>
          <w:sz w:val="28"/>
        </w:rPr>
        <w:t>визначення за допомог</w:t>
      </w:r>
      <w:r w:rsidR="003C4BD2">
        <w:rPr>
          <w:rFonts w:ascii="Times New Roman" w:hAnsi="Times New Roman"/>
          <w:sz w:val="28"/>
        </w:rPr>
        <w:t>ою номограми, що приведена</w:t>
      </w:r>
      <w:r>
        <w:rPr>
          <w:rFonts w:ascii="Times New Roman" w:hAnsi="Times New Roman"/>
          <w:sz w:val="28"/>
        </w:rPr>
        <w:t xml:space="preserve"> в табл.4.1</w:t>
      </w:r>
      <w:r w:rsidRPr="00D13260">
        <w:rPr>
          <w:rFonts w:ascii="Times New Roman" w:hAnsi="Times New Roman"/>
          <w:sz w:val="28"/>
          <w:szCs w:val="28"/>
        </w:rPr>
        <w:t>[</w:t>
      </w:r>
      <w:r>
        <w:rPr>
          <w:rFonts w:ascii="Times New Roman" w:hAnsi="Times New Roman"/>
          <w:sz w:val="28"/>
          <w:szCs w:val="28"/>
        </w:rPr>
        <w:t>13</w:t>
      </w:r>
      <w:r w:rsidRPr="00D13260">
        <w:rPr>
          <w:rFonts w:ascii="Times New Roman" w:hAnsi="Times New Roman"/>
          <w:sz w:val="28"/>
          <w:szCs w:val="28"/>
        </w:rPr>
        <w:t>]</w:t>
      </w:r>
      <w:r w:rsidR="003C4BD2">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rPr>
        <w:t>коефіцієнтів пропускання при відомих значеннях коефіцієнтів геометричного і кутового</w:t>
      </w:r>
      <w:r w:rsidRPr="00132A40">
        <w:rPr>
          <w:rFonts w:ascii="Times New Roman" w:hAnsi="Times New Roman"/>
          <w:sz w:val="28"/>
        </w:rPr>
        <w:t xml:space="preserve"> він</w:t>
      </w:r>
      <w:r w:rsidRPr="006717F8">
        <w:rPr>
          <w:rFonts w:ascii="Times New Roman" w:hAnsi="Times New Roman"/>
          <w:sz w:val="28"/>
        </w:rPr>
        <w:t>`</w:t>
      </w:r>
      <w:r>
        <w:rPr>
          <w:rFonts w:ascii="Times New Roman" w:hAnsi="Times New Roman"/>
          <w:sz w:val="28"/>
        </w:rPr>
        <w:t xml:space="preserve">єтування </w:t>
      </w:r>
      <w:r w:rsidR="00E8203B">
        <w:rPr>
          <w:rFonts w:ascii="Times New Roman" w:hAnsi="Times New Roman"/>
          <w:sz w:val="28"/>
        </w:rPr>
        <w:t>з співвідношення</w:t>
      </w:r>
      <w:r w:rsidRPr="00132A40">
        <w:rPr>
          <w:rFonts w:ascii="Times New Roman" w:hAnsi="Times New Roman"/>
          <w:sz w:val="28"/>
        </w:rPr>
        <w:t>:</w:t>
      </w:r>
    </w:p>
    <w:p w:rsidR="0031173C" w:rsidRPr="00132A40" w:rsidRDefault="0031173C" w:rsidP="0031173C">
      <w:pPr>
        <w:spacing w:after="0" w:line="360" w:lineRule="auto"/>
        <w:jc w:val="right"/>
        <w:rPr>
          <w:rFonts w:ascii="Times New Roman" w:hAnsi="Times New Roman"/>
          <w:sz w:val="28"/>
        </w:rPr>
      </w:pPr>
      <w:r>
        <w:rPr>
          <w:noProof/>
        </w:rPr>
        <w:drawing>
          <wp:inline distT="0" distB="0" distL="0" distR="0">
            <wp:extent cx="1535430" cy="276225"/>
            <wp:effectExtent l="19050" t="0" r="7620" b="0"/>
            <wp:docPr id="6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97" cstate="print"/>
                    <a:srcRect/>
                    <a:stretch>
                      <a:fillRect/>
                    </a:stretch>
                  </pic:blipFill>
                  <pic:spPr bwMode="auto">
                    <a:xfrm>
                      <a:off x="0" y="0"/>
                      <a:ext cx="1535430" cy="276225"/>
                    </a:xfrm>
                    <a:prstGeom prst="rect">
                      <a:avLst/>
                    </a:prstGeom>
                    <a:solidFill>
                      <a:srgbClr val="FFFFFF"/>
                    </a:solidFill>
                    <a:ln w="9525">
                      <a:noFill/>
                      <a:miter lim="800000"/>
                      <a:headEnd/>
                      <a:tailEnd/>
                    </a:ln>
                  </pic:spPr>
                </pic:pic>
              </a:graphicData>
            </a:graphic>
          </wp:inline>
        </w:drawing>
      </w:r>
      <w:r w:rsidRPr="005E7F04">
        <w:rPr>
          <w:noProof/>
          <w:lang w:eastAsia="ru-RU"/>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.9)</w:t>
      </w: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У випадку одномодового світловода необхідно враховувати, що оскіл</w:t>
      </w:r>
      <w:r>
        <w:rPr>
          <w:rFonts w:ascii="Times New Roman" w:hAnsi="Times New Roman"/>
          <w:sz w:val="28"/>
        </w:rPr>
        <w:t>ьки розмір світловода сорозмірний</w:t>
      </w:r>
      <w:r w:rsidRPr="00132A40">
        <w:rPr>
          <w:rFonts w:ascii="Times New Roman" w:hAnsi="Times New Roman"/>
          <w:sz w:val="28"/>
        </w:rPr>
        <w:t xml:space="preserve"> з довжиною хвилі, частина електромагнітної енергії розповсюджується за межами </w:t>
      </w:r>
      <w:r>
        <w:rPr>
          <w:rFonts w:ascii="Times New Roman" w:hAnsi="Times New Roman"/>
          <w:sz w:val="28"/>
        </w:rPr>
        <w:t>осердя</w:t>
      </w:r>
      <w:r w:rsidRPr="00132A40">
        <w:rPr>
          <w:rFonts w:ascii="Times New Roman" w:hAnsi="Times New Roman"/>
          <w:sz w:val="28"/>
        </w:rPr>
        <w:t xml:space="preserve">. Тому вводять поняття ефективного радіуса одномодового світловода, що завжди більше реального. </w:t>
      </w: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Для визначення цього радіуса використовується наступне співвідношення:</w:t>
      </w:r>
    </w:p>
    <w:p w:rsidR="0031173C" w:rsidRPr="00132A40" w:rsidRDefault="0031173C" w:rsidP="0031173C">
      <w:pPr>
        <w:spacing w:after="0" w:line="360" w:lineRule="auto"/>
        <w:ind w:firstLine="708"/>
        <w:jc w:val="right"/>
        <w:rPr>
          <w:rFonts w:ascii="Times New Roman" w:hAnsi="Times New Roman"/>
          <w:sz w:val="28"/>
        </w:rPr>
      </w:pPr>
      <w:r>
        <w:rPr>
          <w:rFonts w:ascii="Times New Roman" w:hAnsi="Times New Roman"/>
          <w:noProof/>
          <w:sz w:val="28"/>
        </w:rPr>
        <w:drawing>
          <wp:inline distT="0" distB="0" distL="0" distR="0">
            <wp:extent cx="2216785" cy="586740"/>
            <wp:effectExtent l="19050" t="0" r="0" b="0"/>
            <wp:docPr id="6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98" cstate="print"/>
                    <a:srcRect/>
                    <a:stretch>
                      <a:fillRect/>
                    </a:stretch>
                  </pic:blipFill>
                  <pic:spPr bwMode="auto">
                    <a:xfrm>
                      <a:off x="0" y="0"/>
                      <a:ext cx="2216785" cy="586740"/>
                    </a:xfrm>
                    <a:prstGeom prst="rect">
                      <a:avLst/>
                    </a:prstGeom>
                    <a:no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t>(4</w:t>
      </w:r>
      <w:r w:rsidRPr="00132A40">
        <w:rPr>
          <w:rFonts w:ascii="Times New Roman" w:hAnsi="Times New Roman"/>
          <w:sz w:val="28"/>
        </w:rPr>
        <w:t>.10)</w:t>
      </w:r>
    </w:p>
    <w:p w:rsidR="0031173C" w:rsidRPr="00850282" w:rsidRDefault="0031173C" w:rsidP="0031173C">
      <w:pPr>
        <w:spacing w:after="0" w:line="360" w:lineRule="auto"/>
        <w:jc w:val="both"/>
        <w:rPr>
          <w:rFonts w:ascii="Times New Roman" w:hAnsi="Times New Roman"/>
          <w:noProof/>
          <w:sz w:val="28"/>
          <w:szCs w:val="28"/>
        </w:rPr>
      </w:pPr>
      <w:r>
        <w:rPr>
          <w:rFonts w:ascii="Times New Roman" w:hAnsi="Times New Roman"/>
          <w:noProof/>
          <w:sz w:val="28"/>
          <w:szCs w:val="28"/>
        </w:rPr>
        <w:t xml:space="preserve">де </w:t>
      </w:r>
      <w:r w:rsidRPr="00850282">
        <w:rPr>
          <w:rFonts w:ascii="Times New Roman" w:hAnsi="Times New Roman"/>
          <w:noProof/>
          <w:sz w:val="28"/>
          <w:szCs w:val="28"/>
          <w:lang w:val="en-US"/>
        </w:rPr>
        <w:t>d</w:t>
      </w:r>
      <w:r w:rsidRPr="00850282">
        <w:rPr>
          <w:rFonts w:ascii="Times New Roman" w:hAnsi="Times New Roman"/>
          <w:noProof/>
          <w:sz w:val="28"/>
          <w:szCs w:val="28"/>
          <w:vertAlign w:val="subscript"/>
          <w:lang w:val="en-US"/>
        </w:rPr>
        <w:t>c</w:t>
      </w:r>
      <w:r>
        <w:rPr>
          <w:rFonts w:ascii="Times New Roman" w:hAnsi="Times New Roman"/>
          <w:noProof/>
          <w:sz w:val="28"/>
          <w:szCs w:val="28"/>
        </w:rPr>
        <w:t xml:space="preserve"> - діаметр осердя світловода;</w:t>
      </w:r>
    </w:p>
    <w:p w:rsidR="0031173C" w:rsidRPr="00850282" w:rsidRDefault="0031173C" w:rsidP="0031173C">
      <w:pPr>
        <w:spacing w:after="0" w:line="360" w:lineRule="auto"/>
        <w:jc w:val="both"/>
        <w:rPr>
          <w:rFonts w:ascii="Times New Roman" w:hAnsi="Times New Roman"/>
          <w:sz w:val="28"/>
          <w:szCs w:val="28"/>
        </w:rPr>
      </w:pPr>
      <w:r w:rsidRPr="00850282">
        <w:rPr>
          <w:rFonts w:ascii="Times New Roman" w:hAnsi="Times New Roman"/>
          <w:noProof/>
          <w:sz w:val="28"/>
          <w:szCs w:val="28"/>
          <w:lang w:val="en-US"/>
        </w:rPr>
        <w:t>V</w:t>
      </w:r>
      <w:r>
        <w:rPr>
          <w:rFonts w:ascii="Times New Roman" w:hAnsi="Times New Roman"/>
          <w:noProof/>
          <w:sz w:val="28"/>
          <w:szCs w:val="28"/>
        </w:rPr>
        <w:t xml:space="preserve"> - нормована частота.</w:t>
      </w:r>
    </w:p>
    <w:p w:rsidR="0031173C" w:rsidRPr="00132A40" w:rsidRDefault="0031173C" w:rsidP="0031173C">
      <w:pPr>
        <w:numPr>
          <w:ilvl w:val="0"/>
          <w:numId w:val="32"/>
        </w:numPr>
        <w:spacing w:after="0" w:line="360" w:lineRule="auto"/>
        <w:ind w:left="720" w:hanging="360"/>
        <w:jc w:val="both"/>
        <w:rPr>
          <w:rFonts w:ascii="Times New Roman" w:hAnsi="Times New Roman"/>
          <w:sz w:val="28"/>
        </w:rPr>
      </w:pPr>
      <w:r w:rsidRPr="00132A40">
        <w:rPr>
          <w:rFonts w:ascii="Times New Roman" w:hAnsi="Times New Roman"/>
          <w:sz w:val="28"/>
        </w:rPr>
        <w:t>визначення коефіцієнта лінійного він</w:t>
      </w:r>
      <w:r w:rsidRPr="00132A40">
        <w:rPr>
          <w:rFonts w:ascii="Times New Roman" w:hAnsi="Times New Roman"/>
          <w:sz w:val="28"/>
          <w:lang w:val="ru-RU"/>
        </w:rPr>
        <w:t>`</w:t>
      </w:r>
      <w:r w:rsidRPr="00132A40">
        <w:rPr>
          <w:rFonts w:ascii="Times New Roman" w:hAnsi="Times New Roman"/>
          <w:sz w:val="28"/>
        </w:rPr>
        <w:t>єтування з урахуванням ефективного радіуса:</w:t>
      </w:r>
    </w:p>
    <w:p w:rsidR="0031173C" w:rsidRPr="00132A40" w:rsidRDefault="0031173C" w:rsidP="0031173C">
      <w:pPr>
        <w:spacing w:after="0" w:line="360" w:lineRule="auto"/>
        <w:jc w:val="right"/>
        <w:rPr>
          <w:rFonts w:ascii="Times New Roman" w:hAnsi="Times New Roman"/>
          <w:sz w:val="28"/>
        </w:rPr>
      </w:pPr>
      <w:r>
        <w:rPr>
          <w:rFonts w:ascii="Times New Roman" w:hAnsi="Times New Roman"/>
          <w:noProof/>
          <w:sz w:val="28"/>
        </w:rPr>
        <w:drawing>
          <wp:inline distT="0" distB="0" distL="0" distR="0">
            <wp:extent cx="854075" cy="586740"/>
            <wp:effectExtent l="19050" t="0" r="3175" b="0"/>
            <wp:docPr id="134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99" cstate="print"/>
                    <a:srcRect/>
                    <a:stretch>
                      <a:fillRect/>
                    </a:stretch>
                  </pic:blipFill>
                  <pic:spPr bwMode="auto">
                    <a:xfrm>
                      <a:off x="0" y="0"/>
                      <a:ext cx="854075" cy="586740"/>
                    </a:xfrm>
                    <a:prstGeom prst="rect">
                      <a:avLst/>
                    </a:prstGeom>
                    <a:no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.11)</w:t>
      </w:r>
    </w:p>
    <w:p w:rsidR="0031173C" w:rsidRPr="00132A40" w:rsidRDefault="0031173C" w:rsidP="0031173C">
      <w:pPr>
        <w:spacing w:after="0" w:line="360" w:lineRule="auto"/>
        <w:jc w:val="right"/>
        <w:rPr>
          <w:rFonts w:ascii="Times New Roman" w:hAnsi="Times New Roman"/>
          <w:sz w:val="28"/>
        </w:rPr>
      </w:pPr>
      <w:r>
        <w:rPr>
          <w:rFonts w:ascii="Times New Roman" w:hAnsi="Times New Roman"/>
          <w:noProof/>
          <w:sz w:val="28"/>
        </w:rPr>
        <w:drawing>
          <wp:inline distT="0" distB="0" distL="0" distR="0">
            <wp:extent cx="750570" cy="534670"/>
            <wp:effectExtent l="19050" t="0" r="0" b="0"/>
            <wp:docPr id="134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00" cstate="print"/>
                    <a:srcRect/>
                    <a:stretch>
                      <a:fillRect/>
                    </a:stretch>
                  </pic:blipFill>
                  <pic:spPr bwMode="auto">
                    <a:xfrm>
                      <a:off x="0" y="0"/>
                      <a:ext cx="750570" cy="534670"/>
                    </a:xfrm>
                    <a:prstGeom prst="rect">
                      <a:avLst/>
                    </a:prstGeom>
                    <a:no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.12)</w:t>
      </w:r>
    </w:p>
    <w:p w:rsidR="0031173C" w:rsidRPr="00132A40" w:rsidRDefault="0031173C" w:rsidP="0031173C">
      <w:pPr>
        <w:numPr>
          <w:ilvl w:val="0"/>
          <w:numId w:val="33"/>
        </w:numPr>
        <w:spacing w:after="0" w:line="360" w:lineRule="auto"/>
        <w:ind w:left="720" w:hanging="360"/>
        <w:jc w:val="both"/>
        <w:rPr>
          <w:rFonts w:ascii="Times New Roman" w:hAnsi="Times New Roman"/>
          <w:sz w:val="28"/>
        </w:rPr>
      </w:pPr>
      <w:r>
        <w:rPr>
          <w:rFonts w:ascii="Times New Roman" w:hAnsi="Times New Roman"/>
          <w:sz w:val="28"/>
        </w:rPr>
        <w:t>визначення  коефіцієнта пропуска</w:t>
      </w:r>
      <w:r w:rsidRPr="00132A40">
        <w:rPr>
          <w:rFonts w:ascii="Times New Roman" w:hAnsi="Times New Roman"/>
          <w:sz w:val="28"/>
        </w:rPr>
        <w:t>ння при лінійному він</w:t>
      </w:r>
      <w:r w:rsidRPr="00132A40">
        <w:rPr>
          <w:rFonts w:ascii="Times New Roman" w:hAnsi="Times New Roman"/>
          <w:sz w:val="28"/>
          <w:lang w:val="ru-RU"/>
        </w:rPr>
        <w:t>`</w:t>
      </w:r>
      <w:r w:rsidRPr="00132A40">
        <w:rPr>
          <w:rFonts w:ascii="Times New Roman" w:hAnsi="Times New Roman"/>
          <w:sz w:val="28"/>
        </w:rPr>
        <w:t>єтувані:</w:t>
      </w:r>
    </w:p>
    <w:p w:rsidR="0031173C" w:rsidRPr="00132A40" w:rsidRDefault="0031173C" w:rsidP="0031173C">
      <w:pPr>
        <w:spacing w:after="0" w:line="360" w:lineRule="auto"/>
        <w:jc w:val="right"/>
        <w:rPr>
          <w:rFonts w:ascii="Times New Roman" w:hAnsi="Times New Roman"/>
          <w:sz w:val="28"/>
        </w:rPr>
      </w:pPr>
      <w:r>
        <w:rPr>
          <w:noProof/>
        </w:rPr>
        <w:drawing>
          <wp:inline distT="0" distB="0" distL="0" distR="0">
            <wp:extent cx="2018665" cy="1061085"/>
            <wp:effectExtent l="19050" t="0" r="635" b="0"/>
            <wp:docPr id="13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01" cstate="print"/>
                    <a:srcRect/>
                    <a:stretch>
                      <a:fillRect/>
                    </a:stretch>
                  </pic:blipFill>
                  <pic:spPr bwMode="auto">
                    <a:xfrm>
                      <a:off x="0" y="0"/>
                      <a:ext cx="2018665" cy="1061085"/>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t xml:space="preserve">   (4</w:t>
      </w:r>
      <w:r w:rsidRPr="00132A40">
        <w:rPr>
          <w:rFonts w:ascii="Times New Roman" w:hAnsi="Times New Roman"/>
          <w:sz w:val="28"/>
        </w:rPr>
        <w:t>.13)</w:t>
      </w:r>
    </w:p>
    <w:p w:rsidR="0031173C" w:rsidRPr="00132A40" w:rsidRDefault="0031173C" w:rsidP="0031173C">
      <w:pPr>
        <w:numPr>
          <w:ilvl w:val="0"/>
          <w:numId w:val="34"/>
        </w:numPr>
        <w:spacing w:after="0" w:line="360" w:lineRule="auto"/>
        <w:ind w:left="720" w:hanging="360"/>
        <w:jc w:val="both"/>
        <w:rPr>
          <w:rFonts w:ascii="Times New Roman" w:hAnsi="Times New Roman"/>
          <w:sz w:val="28"/>
        </w:rPr>
      </w:pPr>
      <w:r w:rsidRPr="00132A40">
        <w:rPr>
          <w:rFonts w:ascii="Times New Roman" w:hAnsi="Times New Roman"/>
          <w:sz w:val="28"/>
        </w:rPr>
        <w:t>виз</w:t>
      </w:r>
      <w:r>
        <w:rPr>
          <w:rFonts w:ascii="Times New Roman" w:hAnsi="Times New Roman"/>
          <w:sz w:val="28"/>
        </w:rPr>
        <w:t>начення по номограмі  коефіцієнтів</w:t>
      </w:r>
      <w:r w:rsidRPr="00132A40">
        <w:rPr>
          <w:rFonts w:ascii="Times New Roman" w:hAnsi="Times New Roman"/>
          <w:sz w:val="28"/>
        </w:rPr>
        <w:t xml:space="preserve"> </w:t>
      </w:r>
      <w:r>
        <w:rPr>
          <w:noProof/>
        </w:rPr>
        <w:drawing>
          <wp:inline distT="0" distB="0" distL="0" distR="0">
            <wp:extent cx="267335" cy="250190"/>
            <wp:effectExtent l="19050" t="0" r="0" b="0"/>
            <wp:docPr id="134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02" cstate="print"/>
                    <a:srcRect/>
                    <a:stretch>
                      <a:fillRect/>
                    </a:stretch>
                  </pic:blipFill>
                  <pic:spPr bwMode="auto">
                    <a:xfrm>
                      <a:off x="0" y="0"/>
                      <a:ext cx="267335" cy="250190"/>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 xml:space="preserve"> і  </w:t>
      </w:r>
      <w:r>
        <w:rPr>
          <w:noProof/>
        </w:rPr>
        <w:drawing>
          <wp:inline distT="0" distB="0" distL="0" distR="0">
            <wp:extent cx="267335" cy="267335"/>
            <wp:effectExtent l="19050" t="0" r="0" b="0"/>
            <wp:docPr id="135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03" cstate="print"/>
                    <a:srcRect/>
                    <a:stretch>
                      <a:fillRect/>
                    </a:stretch>
                  </pic:blipFill>
                  <pic:spPr bwMode="auto">
                    <a:xfrm>
                      <a:off x="0" y="0"/>
                      <a:ext cx="267335" cy="267335"/>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w:t>
      </w:r>
    </w:p>
    <w:p w:rsidR="0031173C" w:rsidRPr="00132A40" w:rsidRDefault="0031173C" w:rsidP="0031173C">
      <w:pPr>
        <w:numPr>
          <w:ilvl w:val="0"/>
          <w:numId w:val="34"/>
        </w:numPr>
        <w:spacing w:after="0" w:line="360" w:lineRule="auto"/>
        <w:ind w:left="720" w:hanging="360"/>
        <w:jc w:val="both"/>
        <w:rPr>
          <w:rFonts w:ascii="Times New Roman" w:hAnsi="Times New Roman"/>
          <w:sz w:val="28"/>
        </w:rPr>
      </w:pPr>
      <w:r w:rsidRPr="00132A40">
        <w:rPr>
          <w:rFonts w:ascii="Times New Roman" w:hAnsi="Times New Roman"/>
          <w:sz w:val="28"/>
        </w:rPr>
        <w:t xml:space="preserve"> визначення коефіцієнта пропу</w:t>
      </w:r>
      <w:r>
        <w:rPr>
          <w:rFonts w:ascii="Times New Roman" w:hAnsi="Times New Roman"/>
          <w:sz w:val="28"/>
        </w:rPr>
        <w:t xml:space="preserve">скання пристрою </w:t>
      </w:r>
      <w:r w:rsidR="005B459B">
        <w:rPr>
          <w:rFonts w:ascii="Times New Roman" w:hAnsi="Times New Roman"/>
          <w:sz w:val="28"/>
        </w:rPr>
        <w:t>вводу</w:t>
      </w:r>
      <w:r>
        <w:rPr>
          <w:rFonts w:ascii="Times New Roman" w:hAnsi="Times New Roman"/>
          <w:sz w:val="28"/>
        </w:rPr>
        <w:t xml:space="preserve"> випромінювання за допомогою номограми (табл..4.1):</w:t>
      </w:r>
    </w:p>
    <w:p w:rsidR="0031173C" w:rsidRPr="00132A40" w:rsidRDefault="0031173C" w:rsidP="0031173C">
      <w:pPr>
        <w:spacing w:after="0" w:line="360" w:lineRule="auto"/>
        <w:jc w:val="right"/>
        <w:rPr>
          <w:rFonts w:ascii="Times New Roman" w:hAnsi="Times New Roman"/>
          <w:b/>
          <w:sz w:val="28"/>
        </w:rPr>
      </w:pPr>
      <w:r>
        <w:rPr>
          <w:noProof/>
        </w:rPr>
        <w:drawing>
          <wp:inline distT="0" distB="0" distL="0" distR="0">
            <wp:extent cx="1155700" cy="276225"/>
            <wp:effectExtent l="19050" t="0" r="6350" b="0"/>
            <wp:docPr id="135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04" cstate="print"/>
                    <a:srcRect/>
                    <a:stretch>
                      <a:fillRect/>
                    </a:stretch>
                  </pic:blipFill>
                  <pic:spPr bwMode="auto">
                    <a:xfrm>
                      <a:off x="0" y="0"/>
                      <a:ext cx="1155700" cy="276225"/>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t xml:space="preserve">   (4</w:t>
      </w:r>
      <w:r w:rsidRPr="00132A40">
        <w:rPr>
          <w:rFonts w:ascii="Times New Roman" w:hAnsi="Times New Roman"/>
          <w:sz w:val="28"/>
        </w:rPr>
        <w:t>.14)</w:t>
      </w:r>
    </w:p>
    <w:p w:rsidR="00E40579" w:rsidRDefault="0031173C" w:rsidP="0031173C">
      <w:pPr>
        <w:spacing w:after="0" w:line="360" w:lineRule="auto"/>
        <w:jc w:val="right"/>
        <w:rPr>
          <w:rFonts w:ascii="Times New Roman" w:hAnsi="Times New Roman"/>
          <w:b/>
          <w:sz w:val="28"/>
        </w:rPr>
      </w:pP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p>
    <w:p w:rsidR="00E40579" w:rsidRDefault="00E40579" w:rsidP="0031173C">
      <w:pPr>
        <w:spacing w:after="0" w:line="360" w:lineRule="auto"/>
        <w:jc w:val="right"/>
        <w:rPr>
          <w:rFonts w:ascii="Times New Roman" w:hAnsi="Times New Roman"/>
          <w:b/>
          <w:sz w:val="28"/>
        </w:rPr>
      </w:pPr>
    </w:p>
    <w:p w:rsidR="0090596D" w:rsidRDefault="0090596D" w:rsidP="0031173C">
      <w:pPr>
        <w:spacing w:after="0" w:line="360" w:lineRule="auto"/>
        <w:jc w:val="right"/>
        <w:rPr>
          <w:rFonts w:ascii="Times New Roman" w:hAnsi="Times New Roman"/>
          <w:sz w:val="28"/>
        </w:rPr>
      </w:pPr>
    </w:p>
    <w:p w:rsidR="0090596D" w:rsidRDefault="0090596D" w:rsidP="0031173C">
      <w:pPr>
        <w:spacing w:after="0" w:line="360" w:lineRule="auto"/>
        <w:jc w:val="right"/>
        <w:rPr>
          <w:rFonts w:ascii="Times New Roman" w:hAnsi="Times New Roman"/>
          <w:sz w:val="28"/>
        </w:rPr>
      </w:pPr>
    </w:p>
    <w:p w:rsidR="0090596D" w:rsidRDefault="0090596D" w:rsidP="0031173C">
      <w:pPr>
        <w:spacing w:after="0" w:line="360" w:lineRule="auto"/>
        <w:jc w:val="right"/>
        <w:rPr>
          <w:rFonts w:ascii="Times New Roman" w:hAnsi="Times New Roman"/>
          <w:sz w:val="28"/>
        </w:rPr>
      </w:pPr>
    </w:p>
    <w:p w:rsidR="0090596D" w:rsidRDefault="0090596D" w:rsidP="0031173C">
      <w:pPr>
        <w:spacing w:after="0" w:line="360" w:lineRule="auto"/>
        <w:jc w:val="right"/>
        <w:rPr>
          <w:rFonts w:ascii="Times New Roman" w:hAnsi="Times New Roman"/>
          <w:sz w:val="28"/>
        </w:rPr>
      </w:pPr>
    </w:p>
    <w:p w:rsidR="0031173C" w:rsidRDefault="0031173C" w:rsidP="0031173C">
      <w:pPr>
        <w:spacing w:after="0" w:line="360" w:lineRule="auto"/>
        <w:jc w:val="right"/>
        <w:rPr>
          <w:rFonts w:ascii="Times New Roman" w:hAnsi="Times New Roman"/>
          <w:sz w:val="28"/>
        </w:rPr>
      </w:pPr>
      <w:r w:rsidRPr="00F85247">
        <w:rPr>
          <w:rFonts w:ascii="Times New Roman" w:hAnsi="Times New Roman"/>
          <w:sz w:val="28"/>
        </w:rPr>
        <w:t>Табл</w:t>
      </w:r>
      <w:r>
        <w:rPr>
          <w:rFonts w:ascii="Times New Roman" w:hAnsi="Times New Roman"/>
          <w:sz w:val="28"/>
        </w:rPr>
        <w:t>иця 4.1</w:t>
      </w:r>
    </w:p>
    <w:p w:rsidR="0031173C" w:rsidRPr="00F85247" w:rsidRDefault="0031173C" w:rsidP="0031173C">
      <w:pPr>
        <w:spacing w:after="0" w:line="360" w:lineRule="auto"/>
        <w:jc w:val="right"/>
        <w:rPr>
          <w:rFonts w:ascii="Times New Roman" w:hAnsi="Times New Roman"/>
          <w:sz w:val="28"/>
        </w:rPr>
      </w:pPr>
      <w:r>
        <w:rPr>
          <w:rFonts w:ascii="Times New Roman" w:hAnsi="Times New Roman"/>
          <w:sz w:val="28"/>
        </w:rPr>
        <w:t>Значення коефіцієнтів пропускання</w:t>
      </w:r>
    </w:p>
    <w:tbl>
      <w:tblPr>
        <w:tblW w:w="9745" w:type="dxa"/>
        <w:tblInd w:w="98" w:type="dxa"/>
        <w:tblCellMar>
          <w:left w:w="10" w:type="dxa"/>
          <w:right w:w="10" w:type="dxa"/>
        </w:tblCellMar>
        <w:tblLook w:val="0000" w:firstRow="0" w:lastRow="0" w:firstColumn="0" w:lastColumn="0" w:noHBand="0" w:noVBand="0"/>
      </w:tblPr>
      <w:tblGrid>
        <w:gridCol w:w="680"/>
        <w:gridCol w:w="1085"/>
        <w:gridCol w:w="887"/>
        <w:gridCol w:w="887"/>
        <w:gridCol w:w="887"/>
        <w:gridCol w:w="887"/>
        <w:gridCol w:w="886"/>
        <w:gridCol w:w="886"/>
        <w:gridCol w:w="886"/>
        <w:gridCol w:w="886"/>
        <w:gridCol w:w="888"/>
      </w:tblGrid>
      <w:tr w:rsidR="0031173C" w:rsidRPr="000269D9" w:rsidTr="00316F26">
        <w:trPr>
          <w:trHeight w:val="20"/>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pPr>
            <w:r>
              <w:rPr>
                <w:noProof/>
              </w:rPr>
              <w:drawing>
                <wp:inline distT="0" distB="0" distL="0" distR="0">
                  <wp:extent cx="129540" cy="500380"/>
                  <wp:effectExtent l="19050" t="0" r="3810" b="0"/>
                  <wp:docPr id="135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92" cstate="print"/>
                          <a:srcRect r="77905"/>
                          <a:stretch>
                            <a:fillRect/>
                          </a:stretch>
                        </pic:blipFill>
                        <pic:spPr bwMode="auto">
                          <a:xfrm>
                            <a:off x="0" y="0"/>
                            <a:ext cx="129540" cy="500380"/>
                          </a:xfrm>
                          <a:prstGeom prst="rect">
                            <a:avLst/>
                          </a:prstGeom>
                          <a:solidFill>
                            <a:srgbClr val="FFFFFF"/>
                          </a:solidFill>
                          <a:ln w="9525">
                            <a:noFill/>
                            <a:miter lim="800000"/>
                            <a:headEnd/>
                            <a:tailEnd/>
                          </a:ln>
                        </pic:spPr>
                      </pic:pic>
                    </a:graphicData>
                  </a:graphic>
                </wp:inline>
              </w:drawing>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pPr>
            <w:r w:rsidRPr="00132A40">
              <w:rPr>
                <w:rFonts w:ascii="Times New Roman" w:hAnsi="Times New Roman"/>
                <w:sz w:val="28"/>
              </w:rPr>
              <w:t>0,00</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pPr>
            <w:r w:rsidRPr="00132A40">
              <w:rPr>
                <w:rFonts w:ascii="Times New Roman" w:hAnsi="Times New Roman"/>
                <w:sz w:val="28"/>
              </w:rPr>
              <w:t>0,01</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pPr>
            <w:r w:rsidRPr="00132A40">
              <w:rPr>
                <w:rFonts w:ascii="Times New Roman" w:hAnsi="Times New Roman"/>
                <w:sz w:val="28"/>
              </w:rPr>
              <w:t>0,02</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pPr>
            <w:r w:rsidRPr="00132A40">
              <w:rPr>
                <w:rFonts w:ascii="Times New Roman" w:hAnsi="Times New Roman"/>
                <w:sz w:val="28"/>
              </w:rPr>
              <w:t>0,03</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pPr>
            <w:r w:rsidRPr="00132A40">
              <w:rPr>
                <w:rFonts w:ascii="Times New Roman" w:hAnsi="Times New Roman"/>
                <w:sz w:val="28"/>
              </w:rPr>
              <w:t>0,04</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pPr>
            <w:r w:rsidRPr="00132A40">
              <w:rPr>
                <w:rFonts w:ascii="Times New Roman" w:hAnsi="Times New Roman"/>
                <w:sz w:val="28"/>
              </w:rPr>
              <w:t>0,05</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pPr>
            <w:r w:rsidRPr="00132A40">
              <w:rPr>
                <w:rFonts w:ascii="Times New Roman" w:hAnsi="Times New Roman"/>
                <w:sz w:val="28"/>
              </w:rPr>
              <w:t>0,06</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pPr>
            <w:r w:rsidRPr="00132A40">
              <w:rPr>
                <w:rFonts w:ascii="Times New Roman" w:hAnsi="Times New Roman"/>
                <w:sz w:val="28"/>
              </w:rPr>
              <w:t>0,07</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pPr>
            <w:r w:rsidRPr="00132A40">
              <w:rPr>
                <w:rFonts w:ascii="Times New Roman" w:hAnsi="Times New Roman"/>
                <w:sz w:val="28"/>
              </w:rPr>
              <w:t>0,08</w:t>
            </w:r>
          </w:p>
        </w:tc>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pPr>
            <w:r w:rsidRPr="00132A40">
              <w:rPr>
                <w:rFonts w:ascii="Times New Roman" w:hAnsi="Times New Roman"/>
                <w:sz w:val="28"/>
              </w:rPr>
              <w:t>0,09</w:t>
            </w:r>
          </w:p>
        </w:tc>
      </w:tr>
      <w:tr w:rsidR="0031173C" w:rsidRPr="000269D9" w:rsidTr="00316F26">
        <w:trPr>
          <w:trHeight w:val="1"/>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rPr>
                <w:sz w:val="28"/>
              </w:rPr>
            </w:pPr>
            <w:r w:rsidRPr="00850282">
              <w:rPr>
                <w:rFonts w:ascii="Times New Roman" w:hAnsi="Times New Roman"/>
                <w:sz w:val="28"/>
              </w:rPr>
              <w:t>0,0</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0,000</w:t>
            </w:r>
          </w:p>
          <w:p w:rsidR="0031173C" w:rsidRPr="000269D9" w:rsidRDefault="0031173C" w:rsidP="00316F26">
            <w:pPr>
              <w:spacing w:after="0" w:line="360" w:lineRule="auto"/>
              <w:jc w:val="both"/>
              <w:rPr>
                <w:sz w:val="28"/>
              </w:rPr>
            </w:pPr>
            <w:r w:rsidRPr="00850282">
              <w:rPr>
                <w:rFonts w:ascii="Times New Roman" w:hAnsi="Times New Roman"/>
                <w:sz w:val="28"/>
              </w:rPr>
              <w:t>20</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020</w:t>
            </w:r>
          </w:p>
          <w:p w:rsidR="0031173C" w:rsidRPr="000269D9" w:rsidRDefault="0031173C" w:rsidP="00316F26">
            <w:pPr>
              <w:spacing w:after="0" w:line="360" w:lineRule="auto"/>
              <w:jc w:val="both"/>
              <w:rPr>
                <w:sz w:val="28"/>
              </w:rPr>
            </w:pPr>
            <w:r w:rsidRPr="00850282">
              <w:rPr>
                <w:rFonts w:ascii="Times New Roman" w:hAnsi="Times New Roman"/>
                <w:sz w:val="28"/>
              </w:rPr>
              <w:t>21</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041</w:t>
            </w:r>
          </w:p>
          <w:p w:rsidR="0031173C" w:rsidRPr="000269D9" w:rsidRDefault="0031173C" w:rsidP="00316F26">
            <w:pPr>
              <w:spacing w:after="0" w:line="360" w:lineRule="auto"/>
              <w:jc w:val="both"/>
              <w:rPr>
                <w:sz w:val="28"/>
              </w:rPr>
            </w:pPr>
            <w:r w:rsidRPr="00850282">
              <w:rPr>
                <w:rFonts w:ascii="Times New Roman" w:hAnsi="Times New Roman"/>
                <w:sz w:val="28"/>
              </w:rPr>
              <w:t>20</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061</w:t>
            </w:r>
          </w:p>
          <w:p w:rsidR="0031173C" w:rsidRPr="000269D9" w:rsidRDefault="0031173C" w:rsidP="00316F26">
            <w:pPr>
              <w:spacing w:after="0" w:line="360" w:lineRule="auto"/>
              <w:jc w:val="both"/>
              <w:rPr>
                <w:sz w:val="28"/>
              </w:rPr>
            </w:pPr>
            <w:r w:rsidRPr="00850282">
              <w:rPr>
                <w:rFonts w:ascii="Times New Roman" w:hAnsi="Times New Roman"/>
                <w:sz w:val="28"/>
              </w:rPr>
              <w:t>20</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081</w:t>
            </w:r>
          </w:p>
          <w:p w:rsidR="0031173C" w:rsidRPr="000269D9" w:rsidRDefault="0031173C" w:rsidP="00316F26">
            <w:pPr>
              <w:spacing w:after="0" w:line="360" w:lineRule="auto"/>
              <w:jc w:val="both"/>
              <w:rPr>
                <w:sz w:val="28"/>
              </w:rPr>
            </w:pPr>
            <w:r w:rsidRPr="00850282">
              <w:rPr>
                <w:rFonts w:ascii="Times New Roman" w:hAnsi="Times New Roman"/>
                <w:sz w:val="28"/>
              </w:rPr>
              <w:t>20</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101</w:t>
            </w:r>
          </w:p>
          <w:p w:rsidR="0031173C" w:rsidRPr="000269D9" w:rsidRDefault="0031173C" w:rsidP="00316F26">
            <w:pPr>
              <w:spacing w:after="0" w:line="360" w:lineRule="auto"/>
              <w:jc w:val="both"/>
              <w:rPr>
                <w:sz w:val="28"/>
              </w:rPr>
            </w:pPr>
            <w:r w:rsidRPr="00850282">
              <w:rPr>
                <w:rFonts w:ascii="Times New Roman" w:hAnsi="Times New Roman"/>
                <w:sz w:val="28"/>
              </w:rPr>
              <w:t>20</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121</w:t>
            </w:r>
          </w:p>
          <w:p w:rsidR="0031173C" w:rsidRPr="000269D9" w:rsidRDefault="0031173C" w:rsidP="00316F26">
            <w:pPr>
              <w:spacing w:after="0" w:line="360" w:lineRule="auto"/>
              <w:jc w:val="both"/>
              <w:rPr>
                <w:sz w:val="28"/>
              </w:rPr>
            </w:pPr>
            <w:r w:rsidRPr="00850282">
              <w:rPr>
                <w:rFonts w:ascii="Times New Roman" w:hAnsi="Times New Roman"/>
                <w:sz w:val="28"/>
              </w:rPr>
              <w:t>20</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141</w:t>
            </w:r>
          </w:p>
          <w:p w:rsidR="0031173C" w:rsidRPr="000269D9" w:rsidRDefault="0031173C" w:rsidP="00316F26">
            <w:pPr>
              <w:spacing w:after="0" w:line="360" w:lineRule="auto"/>
              <w:jc w:val="both"/>
              <w:rPr>
                <w:sz w:val="28"/>
              </w:rPr>
            </w:pPr>
            <w:r w:rsidRPr="00850282">
              <w:rPr>
                <w:rFonts w:ascii="Times New Roman" w:hAnsi="Times New Roman"/>
                <w:sz w:val="28"/>
              </w:rPr>
              <w:t>20</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161</w:t>
            </w:r>
          </w:p>
          <w:p w:rsidR="0031173C" w:rsidRPr="000269D9" w:rsidRDefault="0031173C" w:rsidP="00316F26">
            <w:pPr>
              <w:spacing w:after="0" w:line="360" w:lineRule="auto"/>
              <w:jc w:val="both"/>
              <w:rPr>
                <w:sz w:val="28"/>
              </w:rPr>
            </w:pPr>
            <w:r w:rsidRPr="00850282">
              <w:rPr>
                <w:rFonts w:ascii="Times New Roman" w:hAnsi="Times New Roman"/>
                <w:sz w:val="28"/>
              </w:rPr>
              <w:t>20</w:t>
            </w:r>
          </w:p>
        </w:tc>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181</w:t>
            </w:r>
          </w:p>
          <w:p w:rsidR="0031173C" w:rsidRPr="000269D9" w:rsidRDefault="0031173C" w:rsidP="00316F26">
            <w:pPr>
              <w:spacing w:after="0" w:line="360" w:lineRule="auto"/>
              <w:jc w:val="both"/>
              <w:rPr>
                <w:sz w:val="28"/>
              </w:rPr>
            </w:pPr>
            <w:r w:rsidRPr="00850282">
              <w:rPr>
                <w:rFonts w:ascii="Times New Roman" w:hAnsi="Times New Roman"/>
                <w:sz w:val="28"/>
              </w:rPr>
              <w:t>20</w:t>
            </w:r>
          </w:p>
        </w:tc>
      </w:tr>
      <w:tr w:rsidR="0031173C" w:rsidRPr="000269D9" w:rsidTr="00316F26">
        <w:trPr>
          <w:trHeight w:val="1"/>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rPr>
                <w:sz w:val="28"/>
              </w:rPr>
            </w:pPr>
            <w:r w:rsidRPr="00850282">
              <w:rPr>
                <w:rFonts w:ascii="Times New Roman" w:hAnsi="Times New Roman"/>
                <w:sz w:val="28"/>
              </w:rPr>
              <w:t>0,1</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0,201</w:t>
            </w:r>
          </w:p>
          <w:p w:rsidR="0031173C" w:rsidRPr="000269D9" w:rsidRDefault="0031173C" w:rsidP="00316F26">
            <w:pPr>
              <w:spacing w:after="0" w:line="360" w:lineRule="auto"/>
              <w:jc w:val="both"/>
              <w:rPr>
                <w:sz w:val="28"/>
              </w:rPr>
            </w:pPr>
            <w:r w:rsidRPr="00850282">
              <w:rPr>
                <w:rFonts w:ascii="Times New Roman" w:hAnsi="Times New Roman"/>
                <w:sz w:val="28"/>
              </w:rPr>
              <w:t>20</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221</w:t>
            </w:r>
          </w:p>
          <w:p w:rsidR="0031173C" w:rsidRPr="000269D9" w:rsidRDefault="0031173C" w:rsidP="00316F26">
            <w:pPr>
              <w:spacing w:after="0" w:line="360" w:lineRule="auto"/>
              <w:jc w:val="both"/>
              <w:rPr>
                <w:sz w:val="28"/>
              </w:rPr>
            </w:pPr>
            <w:r w:rsidRPr="00850282">
              <w:rPr>
                <w:rFonts w:ascii="Times New Roman" w:hAnsi="Times New Roman"/>
                <w:sz w:val="28"/>
              </w:rPr>
              <w:t>19</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240</w:t>
            </w:r>
          </w:p>
          <w:p w:rsidR="0031173C" w:rsidRPr="000269D9" w:rsidRDefault="0031173C" w:rsidP="00316F26">
            <w:pPr>
              <w:spacing w:after="0" w:line="360" w:lineRule="auto"/>
              <w:jc w:val="both"/>
              <w:rPr>
                <w:sz w:val="28"/>
              </w:rPr>
            </w:pPr>
            <w:r w:rsidRPr="00850282">
              <w:rPr>
                <w:rFonts w:ascii="Times New Roman" w:hAnsi="Times New Roman"/>
                <w:sz w:val="28"/>
              </w:rPr>
              <w:t>19</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259</w:t>
            </w:r>
          </w:p>
          <w:p w:rsidR="0031173C" w:rsidRPr="000269D9" w:rsidRDefault="0031173C" w:rsidP="00316F26">
            <w:pPr>
              <w:spacing w:after="0" w:line="360" w:lineRule="auto"/>
              <w:jc w:val="both"/>
              <w:rPr>
                <w:sz w:val="28"/>
              </w:rPr>
            </w:pPr>
            <w:r w:rsidRPr="00850282">
              <w:rPr>
                <w:rFonts w:ascii="Times New Roman" w:hAnsi="Times New Roman"/>
                <w:sz w:val="28"/>
              </w:rPr>
              <w:t>19</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278</w:t>
            </w:r>
          </w:p>
          <w:p w:rsidR="0031173C" w:rsidRPr="000269D9" w:rsidRDefault="0031173C" w:rsidP="00316F26">
            <w:pPr>
              <w:spacing w:after="0" w:line="360" w:lineRule="auto"/>
              <w:jc w:val="both"/>
              <w:rPr>
                <w:sz w:val="28"/>
              </w:rPr>
            </w:pPr>
            <w:r w:rsidRPr="00850282">
              <w:rPr>
                <w:rFonts w:ascii="Times New Roman" w:hAnsi="Times New Roman"/>
                <w:sz w:val="28"/>
              </w:rPr>
              <w:t>19</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297</w:t>
            </w:r>
          </w:p>
          <w:p w:rsidR="0031173C" w:rsidRPr="000269D9" w:rsidRDefault="0031173C" w:rsidP="00316F26">
            <w:pPr>
              <w:spacing w:after="0" w:line="360" w:lineRule="auto"/>
              <w:jc w:val="both"/>
              <w:rPr>
                <w:sz w:val="28"/>
              </w:rPr>
            </w:pPr>
            <w:r w:rsidRPr="00850282">
              <w:rPr>
                <w:rFonts w:ascii="Times New Roman" w:hAnsi="Times New Roman"/>
                <w:sz w:val="28"/>
              </w:rPr>
              <w:t>19</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316</w:t>
            </w:r>
          </w:p>
          <w:p w:rsidR="0031173C" w:rsidRPr="000269D9" w:rsidRDefault="0031173C" w:rsidP="00316F26">
            <w:pPr>
              <w:spacing w:after="0" w:line="360" w:lineRule="auto"/>
              <w:jc w:val="both"/>
              <w:rPr>
                <w:sz w:val="28"/>
              </w:rPr>
            </w:pPr>
            <w:r w:rsidRPr="00850282">
              <w:rPr>
                <w:rFonts w:ascii="Times New Roman" w:hAnsi="Times New Roman"/>
                <w:sz w:val="28"/>
              </w:rPr>
              <w:t>19</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335</w:t>
            </w:r>
          </w:p>
          <w:p w:rsidR="0031173C" w:rsidRPr="000269D9" w:rsidRDefault="0031173C" w:rsidP="00316F26">
            <w:pPr>
              <w:spacing w:after="0" w:line="360" w:lineRule="auto"/>
              <w:jc w:val="both"/>
              <w:rPr>
                <w:sz w:val="28"/>
              </w:rPr>
            </w:pPr>
            <w:r w:rsidRPr="00850282">
              <w:rPr>
                <w:rFonts w:ascii="Times New Roman" w:hAnsi="Times New Roman"/>
                <w:sz w:val="28"/>
              </w:rPr>
              <w:t>18</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353</w:t>
            </w:r>
          </w:p>
          <w:p w:rsidR="0031173C" w:rsidRPr="000269D9" w:rsidRDefault="0031173C" w:rsidP="00316F26">
            <w:pPr>
              <w:spacing w:after="0" w:line="360" w:lineRule="auto"/>
              <w:jc w:val="both"/>
              <w:rPr>
                <w:sz w:val="28"/>
              </w:rPr>
            </w:pPr>
            <w:r w:rsidRPr="00850282">
              <w:rPr>
                <w:rFonts w:ascii="Times New Roman" w:hAnsi="Times New Roman"/>
                <w:sz w:val="28"/>
              </w:rPr>
              <w:t>18</w:t>
            </w:r>
          </w:p>
        </w:tc>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371</w:t>
            </w:r>
          </w:p>
          <w:p w:rsidR="0031173C" w:rsidRPr="000269D9" w:rsidRDefault="0031173C" w:rsidP="00316F26">
            <w:pPr>
              <w:spacing w:after="0" w:line="360" w:lineRule="auto"/>
              <w:jc w:val="both"/>
              <w:rPr>
                <w:sz w:val="28"/>
              </w:rPr>
            </w:pPr>
            <w:r w:rsidRPr="00850282">
              <w:rPr>
                <w:rFonts w:ascii="Times New Roman" w:hAnsi="Times New Roman"/>
                <w:sz w:val="28"/>
              </w:rPr>
              <w:t>18</w:t>
            </w:r>
          </w:p>
        </w:tc>
      </w:tr>
      <w:tr w:rsidR="0031173C" w:rsidRPr="000269D9" w:rsidTr="00316F26">
        <w:trPr>
          <w:trHeight w:val="1"/>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rPr>
                <w:sz w:val="28"/>
              </w:rPr>
            </w:pPr>
            <w:r w:rsidRPr="00850282">
              <w:rPr>
                <w:rFonts w:ascii="Times New Roman" w:hAnsi="Times New Roman"/>
                <w:sz w:val="28"/>
              </w:rPr>
              <w:t>0,2</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0,389</w:t>
            </w:r>
          </w:p>
          <w:p w:rsidR="0031173C" w:rsidRPr="000269D9" w:rsidRDefault="0031173C" w:rsidP="00316F26">
            <w:pPr>
              <w:spacing w:after="0" w:line="360" w:lineRule="auto"/>
              <w:jc w:val="both"/>
              <w:rPr>
                <w:sz w:val="28"/>
              </w:rPr>
            </w:pPr>
            <w:r w:rsidRPr="00850282">
              <w:rPr>
                <w:rFonts w:ascii="Times New Roman" w:hAnsi="Times New Roman"/>
                <w:sz w:val="28"/>
              </w:rPr>
              <w:t>18</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407</w:t>
            </w:r>
          </w:p>
          <w:p w:rsidR="0031173C" w:rsidRPr="000269D9" w:rsidRDefault="0031173C" w:rsidP="00316F26">
            <w:pPr>
              <w:spacing w:after="0" w:line="360" w:lineRule="auto"/>
              <w:jc w:val="both"/>
              <w:rPr>
                <w:sz w:val="28"/>
              </w:rPr>
            </w:pPr>
            <w:r w:rsidRPr="00850282">
              <w:rPr>
                <w:rFonts w:ascii="Times New Roman" w:hAnsi="Times New Roman"/>
                <w:sz w:val="28"/>
              </w:rPr>
              <w:t>18</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425</w:t>
            </w:r>
          </w:p>
          <w:p w:rsidR="0031173C" w:rsidRPr="000269D9" w:rsidRDefault="0031173C" w:rsidP="00316F26">
            <w:pPr>
              <w:spacing w:after="0" w:line="360" w:lineRule="auto"/>
              <w:jc w:val="both"/>
              <w:rPr>
                <w:sz w:val="28"/>
              </w:rPr>
            </w:pPr>
            <w:r w:rsidRPr="00850282">
              <w:rPr>
                <w:rFonts w:ascii="Times New Roman" w:hAnsi="Times New Roman"/>
                <w:sz w:val="28"/>
              </w:rPr>
              <w:t>17</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442</w:t>
            </w:r>
          </w:p>
          <w:p w:rsidR="0031173C" w:rsidRPr="000269D9" w:rsidRDefault="0031173C" w:rsidP="00316F26">
            <w:pPr>
              <w:spacing w:after="0" w:line="360" w:lineRule="auto"/>
              <w:jc w:val="both"/>
              <w:rPr>
                <w:sz w:val="28"/>
              </w:rPr>
            </w:pPr>
            <w:r w:rsidRPr="00850282">
              <w:rPr>
                <w:rFonts w:ascii="Times New Roman" w:hAnsi="Times New Roman"/>
                <w:sz w:val="28"/>
              </w:rPr>
              <w:t>17</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458</w:t>
            </w:r>
          </w:p>
          <w:p w:rsidR="0031173C" w:rsidRPr="000269D9" w:rsidRDefault="0031173C" w:rsidP="00316F26">
            <w:pPr>
              <w:spacing w:after="0" w:line="360" w:lineRule="auto"/>
              <w:jc w:val="both"/>
              <w:rPr>
                <w:sz w:val="28"/>
              </w:rPr>
            </w:pPr>
            <w:r w:rsidRPr="00850282">
              <w:rPr>
                <w:rFonts w:ascii="Times New Roman" w:hAnsi="Times New Roman"/>
                <w:sz w:val="28"/>
              </w:rPr>
              <w:t>17</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475</w:t>
            </w:r>
          </w:p>
          <w:p w:rsidR="0031173C" w:rsidRPr="000269D9" w:rsidRDefault="0031173C" w:rsidP="00316F26">
            <w:pPr>
              <w:spacing w:after="0" w:line="360" w:lineRule="auto"/>
              <w:jc w:val="both"/>
              <w:rPr>
                <w:sz w:val="28"/>
              </w:rPr>
            </w:pPr>
            <w:r w:rsidRPr="00850282">
              <w:rPr>
                <w:rFonts w:ascii="Times New Roman" w:hAnsi="Times New Roman"/>
                <w:sz w:val="28"/>
              </w:rPr>
              <w:t>17</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492</w:t>
            </w:r>
          </w:p>
          <w:p w:rsidR="0031173C" w:rsidRPr="000269D9" w:rsidRDefault="0031173C" w:rsidP="00316F26">
            <w:pPr>
              <w:spacing w:after="0" w:line="360" w:lineRule="auto"/>
              <w:jc w:val="both"/>
              <w:rPr>
                <w:sz w:val="28"/>
              </w:rPr>
            </w:pPr>
            <w:r w:rsidRPr="00850282">
              <w:rPr>
                <w:rFonts w:ascii="Times New Roman" w:hAnsi="Times New Roman"/>
                <w:sz w:val="28"/>
              </w:rPr>
              <w:t>17</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508</w:t>
            </w:r>
          </w:p>
          <w:p w:rsidR="0031173C" w:rsidRPr="000269D9" w:rsidRDefault="0031173C" w:rsidP="00316F26">
            <w:pPr>
              <w:spacing w:after="0" w:line="360" w:lineRule="auto"/>
              <w:jc w:val="both"/>
              <w:rPr>
                <w:sz w:val="28"/>
              </w:rPr>
            </w:pPr>
            <w:r w:rsidRPr="00850282">
              <w:rPr>
                <w:rFonts w:ascii="Times New Roman" w:hAnsi="Times New Roman"/>
                <w:sz w:val="28"/>
              </w:rPr>
              <w:t>16</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524</w:t>
            </w:r>
          </w:p>
          <w:p w:rsidR="0031173C" w:rsidRPr="000269D9" w:rsidRDefault="0031173C" w:rsidP="00316F26">
            <w:pPr>
              <w:spacing w:after="0" w:line="360" w:lineRule="auto"/>
              <w:jc w:val="both"/>
              <w:rPr>
                <w:sz w:val="28"/>
              </w:rPr>
            </w:pPr>
            <w:r w:rsidRPr="00850282">
              <w:rPr>
                <w:rFonts w:ascii="Times New Roman" w:hAnsi="Times New Roman"/>
                <w:sz w:val="28"/>
              </w:rPr>
              <w:t>16</w:t>
            </w:r>
          </w:p>
        </w:tc>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540</w:t>
            </w:r>
          </w:p>
          <w:p w:rsidR="0031173C" w:rsidRPr="000269D9" w:rsidRDefault="0031173C" w:rsidP="00316F26">
            <w:pPr>
              <w:spacing w:after="0" w:line="360" w:lineRule="auto"/>
              <w:jc w:val="both"/>
              <w:rPr>
                <w:sz w:val="28"/>
              </w:rPr>
            </w:pPr>
            <w:r w:rsidRPr="00850282">
              <w:rPr>
                <w:rFonts w:ascii="Times New Roman" w:hAnsi="Times New Roman"/>
                <w:sz w:val="28"/>
              </w:rPr>
              <w:t>15</w:t>
            </w:r>
          </w:p>
        </w:tc>
      </w:tr>
      <w:tr w:rsidR="0031173C" w:rsidRPr="000269D9" w:rsidTr="00316F26">
        <w:trPr>
          <w:trHeight w:val="1"/>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rPr>
                <w:sz w:val="28"/>
              </w:rPr>
            </w:pPr>
            <w:r w:rsidRPr="00850282">
              <w:rPr>
                <w:rFonts w:ascii="Times New Roman" w:hAnsi="Times New Roman"/>
                <w:sz w:val="28"/>
              </w:rPr>
              <w:t>0,3</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0,555</w:t>
            </w:r>
          </w:p>
          <w:p w:rsidR="0031173C" w:rsidRPr="000269D9" w:rsidRDefault="0031173C" w:rsidP="00316F26">
            <w:pPr>
              <w:spacing w:after="0" w:line="360" w:lineRule="auto"/>
              <w:jc w:val="both"/>
              <w:rPr>
                <w:sz w:val="28"/>
              </w:rPr>
            </w:pPr>
            <w:r w:rsidRPr="00850282">
              <w:rPr>
                <w:rFonts w:ascii="Times New Roman" w:hAnsi="Times New Roman"/>
                <w:sz w:val="28"/>
              </w:rPr>
              <w:t>15</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570</w:t>
            </w:r>
          </w:p>
          <w:p w:rsidR="0031173C" w:rsidRPr="000269D9" w:rsidRDefault="0031173C" w:rsidP="00316F26">
            <w:pPr>
              <w:spacing w:after="0" w:line="360" w:lineRule="auto"/>
              <w:jc w:val="both"/>
              <w:rPr>
                <w:sz w:val="28"/>
              </w:rPr>
            </w:pPr>
            <w:r w:rsidRPr="00850282">
              <w:rPr>
                <w:rFonts w:ascii="Times New Roman" w:hAnsi="Times New Roman"/>
                <w:sz w:val="28"/>
              </w:rPr>
              <w:t>15</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585</w:t>
            </w:r>
          </w:p>
          <w:p w:rsidR="0031173C" w:rsidRPr="000269D9" w:rsidRDefault="0031173C" w:rsidP="00316F26">
            <w:pPr>
              <w:spacing w:after="0" w:line="360" w:lineRule="auto"/>
              <w:jc w:val="both"/>
              <w:rPr>
                <w:sz w:val="28"/>
              </w:rPr>
            </w:pPr>
            <w:r w:rsidRPr="00850282">
              <w:rPr>
                <w:rFonts w:ascii="Times New Roman" w:hAnsi="Times New Roman"/>
                <w:sz w:val="28"/>
              </w:rPr>
              <w:t>14</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599</w:t>
            </w:r>
          </w:p>
          <w:p w:rsidR="0031173C" w:rsidRPr="000269D9" w:rsidRDefault="0031173C" w:rsidP="00316F26">
            <w:pPr>
              <w:spacing w:after="0" w:line="360" w:lineRule="auto"/>
              <w:jc w:val="both"/>
              <w:rPr>
                <w:sz w:val="28"/>
              </w:rPr>
            </w:pPr>
            <w:r w:rsidRPr="00850282">
              <w:rPr>
                <w:rFonts w:ascii="Times New Roman" w:hAnsi="Times New Roman"/>
                <w:sz w:val="28"/>
              </w:rPr>
              <w:t>14</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613</w:t>
            </w:r>
          </w:p>
          <w:p w:rsidR="0031173C" w:rsidRPr="000269D9" w:rsidRDefault="0031173C" w:rsidP="00316F26">
            <w:pPr>
              <w:spacing w:after="0" w:line="360" w:lineRule="auto"/>
              <w:jc w:val="both"/>
              <w:rPr>
                <w:sz w:val="28"/>
              </w:rPr>
            </w:pPr>
            <w:r w:rsidRPr="00850282">
              <w:rPr>
                <w:rFonts w:ascii="Times New Roman" w:hAnsi="Times New Roman"/>
                <w:sz w:val="28"/>
              </w:rPr>
              <w:t>14</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627</w:t>
            </w:r>
          </w:p>
          <w:p w:rsidR="0031173C" w:rsidRPr="000269D9" w:rsidRDefault="0031173C" w:rsidP="00316F26">
            <w:pPr>
              <w:spacing w:after="0" w:line="360" w:lineRule="auto"/>
              <w:jc w:val="both"/>
              <w:rPr>
                <w:sz w:val="28"/>
              </w:rPr>
            </w:pPr>
            <w:r w:rsidRPr="00850282">
              <w:rPr>
                <w:rFonts w:ascii="Times New Roman" w:hAnsi="Times New Roman"/>
                <w:sz w:val="28"/>
              </w:rPr>
              <w:t>14</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641</w:t>
            </w:r>
          </w:p>
          <w:p w:rsidR="0031173C" w:rsidRPr="000269D9" w:rsidRDefault="0031173C" w:rsidP="00316F26">
            <w:pPr>
              <w:spacing w:after="0" w:line="360" w:lineRule="auto"/>
              <w:jc w:val="both"/>
              <w:rPr>
                <w:sz w:val="28"/>
              </w:rPr>
            </w:pPr>
            <w:r w:rsidRPr="00850282">
              <w:rPr>
                <w:rFonts w:ascii="Times New Roman" w:hAnsi="Times New Roman"/>
                <w:sz w:val="28"/>
              </w:rPr>
              <w:t>13</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654</w:t>
            </w:r>
          </w:p>
          <w:p w:rsidR="0031173C" w:rsidRPr="000269D9" w:rsidRDefault="0031173C" w:rsidP="00316F26">
            <w:pPr>
              <w:spacing w:after="0" w:line="360" w:lineRule="auto"/>
              <w:jc w:val="both"/>
              <w:rPr>
                <w:sz w:val="28"/>
              </w:rPr>
            </w:pPr>
            <w:r w:rsidRPr="00850282">
              <w:rPr>
                <w:rFonts w:ascii="Times New Roman" w:hAnsi="Times New Roman"/>
                <w:sz w:val="28"/>
              </w:rPr>
              <w:t>13</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667</w:t>
            </w:r>
          </w:p>
          <w:p w:rsidR="0031173C" w:rsidRPr="000269D9" w:rsidRDefault="0031173C" w:rsidP="00316F26">
            <w:pPr>
              <w:spacing w:after="0" w:line="360" w:lineRule="auto"/>
              <w:jc w:val="both"/>
              <w:rPr>
                <w:sz w:val="28"/>
              </w:rPr>
            </w:pPr>
            <w:r w:rsidRPr="00850282">
              <w:rPr>
                <w:rFonts w:ascii="Times New Roman" w:hAnsi="Times New Roman"/>
                <w:sz w:val="28"/>
              </w:rPr>
              <w:t>12</w:t>
            </w:r>
          </w:p>
        </w:tc>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679</w:t>
            </w:r>
          </w:p>
          <w:p w:rsidR="0031173C" w:rsidRPr="000269D9" w:rsidRDefault="0031173C" w:rsidP="00316F26">
            <w:pPr>
              <w:spacing w:after="0" w:line="360" w:lineRule="auto"/>
              <w:jc w:val="both"/>
              <w:rPr>
                <w:sz w:val="28"/>
              </w:rPr>
            </w:pPr>
            <w:r w:rsidRPr="00850282">
              <w:rPr>
                <w:rFonts w:ascii="Times New Roman" w:hAnsi="Times New Roman"/>
                <w:sz w:val="28"/>
              </w:rPr>
              <w:t>12</w:t>
            </w:r>
          </w:p>
        </w:tc>
      </w:tr>
      <w:tr w:rsidR="0031173C" w:rsidRPr="000269D9" w:rsidTr="00316F26">
        <w:trPr>
          <w:trHeight w:val="1"/>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rPr>
                <w:sz w:val="28"/>
              </w:rPr>
            </w:pPr>
            <w:r w:rsidRPr="00850282">
              <w:rPr>
                <w:rFonts w:ascii="Times New Roman" w:hAnsi="Times New Roman"/>
                <w:sz w:val="28"/>
              </w:rPr>
              <w:t>0,4</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0,691</w:t>
            </w:r>
          </w:p>
          <w:p w:rsidR="0031173C" w:rsidRPr="000269D9" w:rsidRDefault="0031173C" w:rsidP="00316F26">
            <w:pPr>
              <w:spacing w:after="0" w:line="360" w:lineRule="auto"/>
              <w:jc w:val="both"/>
              <w:rPr>
                <w:sz w:val="28"/>
              </w:rPr>
            </w:pPr>
            <w:r w:rsidRPr="00850282">
              <w:rPr>
                <w:rFonts w:ascii="Times New Roman" w:hAnsi="Times New Roman"/>
                <w:sz w:val="28"/>
              </w:rPr>
              <w:t>12</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703</w:t>
            </w:r>
          </w:p>
          <w:p w:rsidR="0031173C" w:rsidRPr="000269D9" w:rsidRDefault="0031173C" w:rsidP="00316F26">
            <w:pPr>
              <w:spacing w:after="0" w:line="360" w:lineRule="auto"/>
              <w:jc w:val="both"/>
              <w:rPr>
                <w:sz w:val="28"/>
              </w:rPr>
            </w:pPr>
            <w:r w:rsidRPr="00850282">
              <w:rPr>
                <w:rFonts w:ascii="Times New Roman" w:hAnsi="Times New Roman"/>
                <w:sz w:val="28"/>
              </w:rPr>
              <w:t>12</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715</w:t>
            </w:r>
          </w:p>
          <w:p w:rsidR="0031173C" w:rsidRPr="000269D9" w:rsidRDefault="0031173C" w:rsidP="00316F26">
            <w:pPr>
              <w:spacing w:after="0" w:line="360" w:lineRule="auto"/>
              <w:jc w:val="both"/>
              <w:rPr>
                <w:sz w:val="28"/>
              </w:rPr>
            </w:pPr>
            <w:r w:rsidRPr="00850282">
              <w:rPr>
                <w:rFonts w:ascii="Times New Roman" w:hAnsi="Times New Roman"/>
                <w:sz w:val="28"/>
              </w:rPr>
              <w:t>11</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726</w:t>
            </w:r>
          </w:p>
          <w:p w:rsidR="0031173C" w:rsidRPr="000269D9" w:rsidRDefault="0031173C" w:rsidP="00316F26">
            <w:pPr>
              <w:spacing w:after="0" w:line="360" w:lineRule="auto"/>
              <w:jc w:val="both"/>
              <w:rPr>
                <w:sz w:val="28"/>
              </w:rPr>
            </w:pPr>
            <w:r w:rsidRPr="00850282">
              <w:rPr>
                <w:rFonts w:ascii="Times New Roman" w:hAnsi="Times New Roman"/>
                <w:sz w:val="28"/>
              </w:rPr>
              <w:t>11</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737</w:t>
            </w:r>
          </w:p>
          <w:p w:rsidR="0031173C" w:rsidRPr="000269D9" w:rsidRDefault="0031173C" w:rsidP="00316F26">
            <w:pPr>
              <w:spacing w:after="0" w:line="360" w:lineRule="auto"/>
              <w:jc w:val="both"/>
              <w:rPr>
                <w:sz w:val="28"/>
              </w:rPr>
            </w:pPr>
            <w:r w:rsidRPr="00850282">
              <w:rPr>
                <w:rFonts w:ascii="Times New Roman" w:hAnsi="Times New Roman"/>
                <w:sz w:val="28"/>
              </w:rPr>
              <w:t>11</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748</w:t>
            </w:r>
          </w:p>
          <w:p w:rsidR="0031173C" w:rsidRPr="000269D9" w:rsidRDefault="0031173C" w:rsidP="00316F26">
            <w:pPr>
              <w:spacing w:after="0" w:line="360" w:lineRule="auto"/>
              <w:jc w:val="both"/>
              <w:rPr>
                <w:sz w:val="28"/>
              </w:rPr>
            </w:pPr>
            <w:r w:rsidRPr="00850282">
              <w:rPr>
                <w:rFonts w:ascii="Times New Roman" w:hAnsi="Times New Roman"/>
                <w:sz w:val="28"/>
              </w:rPr>
              <w:t>11</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759</w:t>
            </w:r>
          </w:p>
          <w:p w:rsidR="0031173C" w:rsidRPr="000269D9" w:rsidRDefault="0031173C" w:rsidP="00316F26">
            <w:pPr>
              <w:spacing w:after="0" w:line="360" w:lineRule="auto"/>
              <w:jc w:val="both"/>
              <w:rPr>
                <w:sz w:val="28"/>
              </w:rPr>
            </w:pPr>
            <w:r w:rsidRPr="00850282">
              <w:rPr>
                <w:rFonts w:ascii="Times New Roman" w:hAnsi="Times New Roman"/>
                <w:sz w:val="28"/>
              </w:rPr>
              <w:t>10</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769</w:t>
            </w:r>
          </w:p>
          <w:p w:rsidR="0031173C" w:rsidRPr="000269D9" w:rsidRDefault="0031173C" w:rsidP="00316F26">
            <w:pPr>
              <w:spacing w:after="0" w:line="360" w:lineRule="auto"/>
              <w:jc w:val="both"/>
              <w:rPr>
                <w:sz w:val="28"/>
              </w:rPr>
            </w:pPr>
            <w:r w:rsidRPr="00850282">
              <w:rPr>
                <w:rFonts w:ascii="Times New Roman" w:hAnsi="Times New Roman"/>
                <w:sz w:val="28"/>
              </w:rPr>
              <w:t>10</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778</w:t>
            </w:r>
          </w:p>
          <w:p w:rsidR="0031173C" w:rsidRPr="000269D9" w:rsidRDefault="0031173C" w:rsidP="00316F26">
            <w:pPr>
              <w:spacing w:after="0" w:line="360" w:lineRule="auto"/>
              <w:jc w:val="both"/>
              <w:rPr>
                <w:sz w:val="28"/>
              </w:rPr>
            </w:pPr>
            <w:r w:rsidRPr="00850282">
              <w:rPr>
                <w:rFonts w:ascii="Times New Roman" w:hAnsi="Times New Roman"/>
                <w:sz w:val="28"/>
              </w:rPr>
              <w:t>9</w:t>
            </w:r>
          </w:p>
        </w:tc>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787</w:t>
            </w:r>
          </w:p>
          <w:p w:rsidR="0031173C" w:rsidRPr="000269D9" w:rsidRDefault="0031173C" w:rsidP="00316F26">
            <w:pPr>
              <w:spacing w:after="0" w:line="360" w:lineRule="auto"/>
              <w:jc w:val="both"/>
              <w:rPr>
                <w:sz w:val="28"/>
              </w:rPr>
            </w:pPr>
            <w:r w:rsidRPr="00850282">
              <w:rPr>
                <w:rFonts w:ascii="Times New Roman" w:hAnsi="Times New Roman"/>
                <w:sz w:val="28"/>
              </w:rPr>
              <w:t>10</w:t>
            </w:r>
          </w:p>
        </w:tc>
      </w:tr>
      <w:tr w:rsidR="0031173C" w:rsidRPr="000269D9" w:rsidTr="00316F26">
        <w:trPr>
          <w:trHeight w:val="1"/>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rPr>
                <w:sz w:val="28"/>
              </w:rPr>
            </w:pPr>
            <w:r w:rsidRPr="00850282">
              <w:rPr>
                <w:rFonts w:ascii="Times New Roman" w:hAnsi="Times New Roman"/>
                <w:sz w:val="28"/>
              </w:rPr>
              <w:t>0,5</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0,797</w:t>
            </w:r>
          </w:p>
          <w:p w:rsidR="0031173C" w:rsidRPr="000269D9" w:rsidRDefault="0031173C" w:rsidP="00316F26">
            <w:pPr>
              <w:spacing w:after="0" w:line="360" w:lineRule="auto"/>
              <w:jc w:val="both"/>
              <w:rPr>
                <w:sz w:val="28"/>
              </w:rPr>
            </w:pPr>
            <w:r w:rsidRPr="00850282">
              <w:rPr>
                <w:rFonts w:ascii="Times New Roman" w:hAnsi="Times New Roman"/>
                <w:sz w:val="28"/>
              </w:rPr>
              <w:t>9</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806</w:t>
            </w:r>
          </w:p>
          <w:p w:rsidR="0031173C" w:rsidRPr="000269D9" w:rsidRDefault="0031173C" w:rsidP="00316F26">
            <w:pPr>
              <w:spacing w:after="0" w:line="360" w:lineRule="auto"/>
              <w:jc w:val="both"/>
              <w:rPr>
                <w:sz w:val="28"/>
              </w:rPr>
            </w:pPr>
            <w:r w:rsidRPr="00850282">
              <w:rPr>
                <w:rFonts w:ascii="Times New Roman" w:hAnsi="Times New Roman"/>
                <w:sz w:val="28"/>
              </w:rPr>
              <w:t>8</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814</w:t>
            </w:r>
          </w:p>
          <w:p w:rsidR="0031173C" w:rsidRPr="000269D9" w:rsidRDefault="0031173C" w:rsidP="00316F26">
            <w:pPr>
              <w:spacing w:after="0" w:line="360" w:lineRule="auto"/>
              <w:jc w:val="both"/>
              <w:rPr>
                <w:sz w:val="28"/>
              </w:rPr>
            </w:pPr>
            <w:r w:rsidRPr="00850282">
              <w:rPr>
                <w:rFonts w:ascii="Times New Roman" w:hAnsi="Times New Roman"/>
                <w:sz w:val="28"/>
              </w:rPr>
              <w:t>8</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822</w:t>
            </w:r>
          </w:p>
          <w:p w:rsidR="0031173C" w:rsidRPr="000269D9" w:rsidRDefault="0031173C" w:rsidP="00316F26">
            <w:pPr>
              <w:spacing w:after="0" w:line="360" w:lineRule="auto"/>
              <w:jc w:val="both"/>
              <w:rPr>
                <w:sz w:val="28"/>
              </w:rPr>
            </w:pPr>
            <w:r w:rsidRPr="00850282">
              <w:rPr>
                <w:rFonts w:ascii="Times New Roman" w:hAnsi="Times New Roman"/>
                <w:sz w:val="28"/>
              </w:rPr>
              <w:t>9</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831</w:t>
            </w:r>
          </w:p>
          <w:p w:rsidR="0031173C" w:rsidRPr="000269D9" w:rsidRDefault="0031173C" w:rsidP="00316F26">
            <w:pPr>
              <w:spacing w:after="0" w:line="360" w:lineRule="auto"/>
              <w:jc w:val="both"/>
              <w:rPr>
                <w:sz w:val="28"/>
              </w:rPr>
            </w:pPr>
            <w:r w:rsidRPr="00850282">
              <w:rPr>
                <w:rFonts w:ascii="Times New Roman" w:hAnsi="Times New Roman"/>
                <w:sz w:val="28"/>
              </w:rPr>
              <w:t>8</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839</w:t>
            </w:r>
          </w:p>
          <w:p w:rsidR="0031173C" w:rsidRPr="000269D9" w:rsidRDefault="0031173C" w:rsidP="00316F26">
            <w:pPr>
              <w:spacing w:after="0" w:line="360" w:lineRule="auto"/>
              <w:jc w:val="both"/>
              <w:rPr>
                <w:sz w:val="28"/>
              </w:rPr>
            </w:pPr>
            <w:r w:rsidRPr="00850282">
              <w:rPr>
                <w:rFonts w:ascii="Times New Roman" w:hAnsi="Times New Roman"/>
                <w:sz w:val="28"/>
              </w:rPr>
              <w:t>7</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846</w:t>
            </w:r>
          </w:p>
          <w:p w:rsidR="0031173C" w:rsidRPr="000269D9" w:rsidRDefault="0031173C" w:rsidP="00316F26">
            <w:pPr>
              <w:spacing w:after="0" w:line="360" w:lineRule="auto"/>
              <w:jc w:val="both"/>
              <w:rPr>
                <w:sz w:val="28"/>
              </w:rPr>
            </w:pPr>
            <w:r w:rsidRPr="00850282">
              <w:rPr>
                <w:rFonts w:ascii="Times New Roman" w:hAnsi="Times New Roman"/>
                <w:sz w:val="28"/>
              </w:rPr>
              <w:t>7</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853</w:t>
            </w:r>
          </w:p>
          <w:p w:rsidR="0031173C" w:rsidRPr="000269D9" w:rsidRDefault="0031173C" w:rsidP="00316F26">
            <w:pPr>
              <w:spacing w:after="0" w:line="360" w:lineRule="auto"/>
              <w:jc w:val="both"/>
              <w:rPr>
                <w:sz w:val="28"/>
              </w:rPr>
            </w:pPr>
            <w:r w:rsidRPr="00850282">
              <w:rPr>
                <w:rFonts w:ascii="Times New Roman" w:hAnsi="Times New Roman"/>
                <w:sz w:val="28"/>
              </w:rPr>
              <w:t>7</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860</w:t>
            </w:r>
          </w:p>
          <w:p w:rsidR="0031173C" w:rsidRPr="000269D9" w:rsidRDefault="0031173C" w:rsidP="00316F26">
            <w:pPr>
              <w:spacing w:after="0" w:line="360" w:lineRule="auto"/>
              <w:jc w:val="both"/>
              <w:rPr>
                <w:sz w:val="28"/>
              </w:rPr>
            </w:pPr>
            <w:r w:rsidRPr="00850282">
              <w:rPr>
                <w:rFonts w:ascii="Times New Roman" w:hAnsi="Times New Roman"/>
                <w:sz w:val="28"/>
              </w:rPr>
              <w:t>7</w:t>
            </w:r>
          </w:p>
        </w:tc>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867</w:t>
            </w:r>
          </w:p>
          <w:p w:rsidR="0031173C" w:rsidRPr="000269D9" w:rsidRDefault="0031173C" w:rsidP="00316F26">
            <w:pPr>
              <w:spacing w:after="0" w:line="360" w:lineRule="auto"/>
              <w:jc w:val="both"/>
              <w:rPr>
                <w:sz w:val="28"/>
              </w:rPr>
            </w:pPr>
            <w:r w:rsidRPr="00850282">
              <w:rPr>
                <w:rFonts w:ascii="Times New Roman" w:hAnsi="Times New Roman"/>
                <w:sz w:val="28"/>
              </w:rPr>
              <w:t>6</w:t>
            </w:r>
          </w:p>
        </w:tc>
      </w:tr>
      <w:tr w:rsidR="0031173C" w:rsidRPr="000269D9" w:rsidTr="00316F26">
        <w:trPr>
          <w:trHeight w:val="1"/>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rPr>
                <w:sz w:val="28"/>
              </w:rPr>
            </w:pPr>
            <w:r w:rsidRPr="00850282">
              <w:rPr>
                <w:rFonts w:ascii="Times New Roman" w:hAnsi="Times New Roman"/>
                <w:sz w:val="28"/>
              </w:rPr>
              <w:t>0,6</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0,873</w:t>
            </w:r>
          </w:p>
          <w:p w:rsidR="0031173C" w:rsidRPr="000269D9" w:rsidRDefault="0031173C" w:rsidP="00316F26">
            <w:pPr>
              <w:spacing w:after="0" w:line="360" w:lineRule="auto"/>
              <w:jc w:val="both"/>
              <w:rPr>
                <w:sz w:val="28"/>
              </w:rPr>
            </w:pPr>
            <w:r w:rsidRPr="00850282">
              <w:rPr>
                <w:rFonts w:ascii="Times New Roman" w:hAnsi="Times New Roman"/>
                <w:sz w:val="28"/>
              </w:rPr>
              <w:t>6</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879</w:t>
            </w:r>
          </w:p>
          <w:p w:rsidR="0031173C" w:rsidRPr="000269D9" w:rsidRDefault="0031173C" w:rsidP="00316F26">
            <w:pPr>
              <w:spacing w:after="0" w:line="360" w:lineRule="auto"/>
              <w:jc w:val="both"/>
              <w:rPr>
                <w:sz w:val="28"/>
              </w:rPr>
            </w:pPr>
            <w:r w:rsidRPr="00850282">
              <w:rPr>
                <w:rFonts w:ascii="Times New Roman" w:hAnsi="Times New Roman"/>
                <w:sz w:val="28"/>
              </w:rPr>
              <w:t>6</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885</w:t>
            </w:r>
          </w:p>
          <w:p w:rsidR="0031173C" w:rsidRPr="000269D9" w:rsidRDefault="0031173C" w:rsidP="00316F26">
            <w:pPr>
              <w:spacing w:after="0" w:line="360" w:lineRule="auto"/>
              <w:jc w:val="both"/>
              <w:rPr>
                <w:sz w:val="28"/>
              </w:rPr>
            </w:pPr>
            <w:r w:rsidRPr="00850282">
              <w:rPr>
                <w:rFonts w:ascii="Times New Roman" w:hAnsi="Times New Roman"/>
                <w:sz w:val="28"/>
              </w:rPr>
              <w:t>5</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891</w:t>
            </w:r>
          </w:p>
          <w:p w:rsidR="0031173C" w:rsidRPr="000269D9" w:rsidRDefault="0031173C" w:rsidP="00316F26">
            <w:pPr>
              <w:spacing w:after="0" w:line="360" w:lineRule="auto"/>
              <w:jc w:val="both"/>
              <w:rPr>
                <w:sz w:val="28"/>
              </w:rPr>
            </w:pPr>
            <w:r w:rsidRPr="00850282">
              <w:rPr>
                <w:rFonts w:ascii="Times New Roman" w:hAnsi="Times New Roman"/>
                <w:sz w:val="28"/>
              </w:rPr>
              <w:t>5</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896</w:t>
            </w:r>
          </w:p>
          <w:p w:rsidR="0031173C" w:rsidRPr="000269D9" w:rsidRDefault="0031173C" w:rsidP="00316F26">
            <w:pPr>
              <w:spacing w:after="0" w:line="360" w:lineRule="auto"/>
              <w:jc w:val="both"/>
              <w:rPr>
                <w:sz w:val="28"/>
              </w:rPr>
            </w:pPr>
            <w:r w:rsidRPr="00850282">
              <w:rPr>
                <w:rFonts w:ascii="Times New Roman" w:hAnsi="Times New Roman"/>
                <w:sz w:val="28"/>
              </w:rPr>
              <w:t>6</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902</w:t>
            </w:r>
          </w:p>
          <w:p w:rsidR="0031173C" w:rsidRPr="000269D9" w:rsidRDefault="0031173C" w:rsidP="00316F26">
            <w:pPr>
              <w:spacing w:after="0" w:line="360" w:lineRule="auto"/>
              <w:jc w:val="both"/>
              <w:rPr>
                <w:sz w:val="28"/>
              </w:rPr>
            </w:pPr>
            <w:r w:rsidRPr="00850282">
              <w:rPr>
                <w:rFonts w:ascii="Times New Roman" w:hAnsi="Times New Roman"/>
                <w:sz w:val="28"/>
              </w:rPr>
              <w:t>5</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907</w:t>
            </w:r>
          </w:p>
          <w:p w:rsidR="0031173C" w:rsidRPr="000269D9" w:rsidRDefault="0031173C" w:rsidP="00316F26">
            <w:pPr>
              <w:spacing w:after="0" w:line="360" w:lineRule="auto"/>
              <w:jc w:val="both"/>
              <w:rPr>
                <w:sz w:val="28"/>
              </w:rPr>
            </w:pPr>
            <w:r w:rsidRPr="00850282">
              <w:rPr>
                <w:rFonts w:ascii="Times New Roman" w:hAnsi="Times New Roman"/>
                <w:sz w:val="28"/>
              </w:rPr>
              <w:t>5</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912</w:t>
            </w:r>
          </w:p>
          <w:p w:rsidR="0031173C" w:rsidRPr="000269D9" w:rsidRDefault="0031173C" w:rsidP="00316F26">
            <w:pPr>
              <w:spacing w:after="0" w:line="360" w:lineRule="auto"/>
              <w:jc w:val="both"/>
              <w:rPr>
                <w:sz w:val="28"/>
              </w:rPr>
            </w:pPr>
            <w:r w:rsidRPr="00850282">
              <w:rPr>
                <w:rFonts w:ascii="Times New Roman" w:hAnsi="Times New Roman"/>
                <w:sz w:val="28"/>
              </w:rPr>
              <w:t>4</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916</w:t>
            </w:r>
          </w:p>
          <w:p w:rsidR="0031173C" w:rsidRPr="000269D9" w:rsidRDefault="0031173C" w:rsidP="00316F26">
            <w:pPr>
              <w:spacing w:after="0" w:line="360" w:lineRule="auto"/>
              <w:jc w:val="both"/>
              <w:rPr>
                <w:sz w:val="28"/>
              </w:rPr>
            </w:pPr>
            <w:r w:rsidRPr="00850282">
              <w:rPr>
                <w:rFonts w:ascii="Times New Roman" w:hAnsi="Times New Roman"/>
                <w:sz w:val="28"/>
              </w:rPr>
              <w:t>5</w:t>
            </w:r>
          </w:p>
        </w:tc>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921</w:t>
            </w:r>
          </w:p>
          <w:p w:rsidR="0031173C" w:rsidRPr="000269D9" w:rsidRDefault="0031173C" w:rsidP="00316F26">
            <w:pPr>
              <w:spacing w:after="0" w:line="360" w:lineRule="auto"/>
              <w:jc w:val="both"/>
              <w:rPr>
                <w:sz w:val="28"/>
              </w:rPr>
            </w:pPr>
            <w:r w:rsidRPr="00850282">
              <w:rPr>
                <w:rFonts w:ascii="Times New Roman" w:hAnsi="Times New Roman"/>
                <w:sz w:val="28"/>
              </w:rPr>
              <w:t>4</w:t>
            </w:r>
          </w:p>
        </w:tc>
      </w:tr>
      <w:tr w:rsidR="0031173C" w:rsidRPr="000269D9" w:rsidTr="00316F26">
        <w:trPr>
          <w:trHeight w:val="1"/>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rPr>
                <w:sz w:val="28"/>
              </w:rPr>
            </w:pPr>
            <w:r w:rsidRPr="00850282">
              <w:rPr>
                <w:rFonts w:ascii="Times New Roman" w:hAnsi="Times New Roman"/>
                <w:sz w:val="28"/>
              </w:rPr>
              <w:t>0,7</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0,925</w:t>
            </w:r>
          </w:p>
          <w:p w:rsidR="0031173C" w:rsidRPr="000269D9" w:rsidRDefault="0031173C" w:rsidP="00316F26">
            <w:pPr>
              <w:spacing w:after="0" w:line="360" w:lineRule="auto"/>
              <w:jc w:val="both"/>
              <w:rPr>
                <w:sz w:val="28"/>
              </w:rPr>
            </w:pPr>
            <w:r w:rsidRPr="00850282">
              <w:rPr>
                <w:rFonts w:ascii="Times New Roman" w:hAnsi="Times New Roman"/>
                <w:sz w:val="28"/>
              </w:rPr>
              <w:t>3</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928</w:t>
            </w:r>
          </w:p>
          <w:p w:rsidR="0031173C" w:rsidRPr="000269D9" w:rsidRDefault="0031173C" w:rsidP="00316F26">
            <w:pPr>
              <w:spacing w:after="0" w:line="360" w:lineRule="auto"/>
              <w:jc w:val="both"/>
              <w:rPr>
                <w:sz w:val="28"/>
              </w:rPr>
            </w:pPr>
            <w:r w:rsidRPr="00850282">
              <w:rPr>
                <w:rFonts w:ascii="Times New Roman" w:hAnsi="Times New Roman"/>
                <w:sz w:val="28"/>
              </w:rPr>
              <w:t>4</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932</w:t>
            </w:r>
          </w:p>
          <w:p w:rsidR="0031173C" w:rsidRPr="000269D9" w:rsidRDefault="0031173C" w:rsidP="00316F26">
            <w:pPr>
              <w:spacing w:after="0" w:line="360" w:lineRule="auto"/>
              <w:jc w:val="both"/>
              <w:rPr>
                <w:sz w:val="28"/>
              </w:rPr>
            </w:pPr>
            <w:r w:rsidRPr="00850282">
              <w:rPr>
                <w:rFonts w:ascii="Times New Roman" w:hAnsi="Times New Roman"/>
                <w:sz w:val="28"/>
              </w:rPr>
              <w:t>4</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936</w:t>
            </w:r>
          </w:p>
          <w:p w:rsidR="0031173C" w:rsidRPr="000269D9" w:rsidRDefault="0031173C" w:rsidP="00316F26">
            <w:pPr>
              <w:spacing w:after="0" w:line="360" w:lineRule="auto"/>
              <w:jc w:val="both"/>
              <w:rPr>
                <w:sz w:val="28"/>
              </w:rPr>
            </w:pPr>
            <w:r w:rsidRPr="00850282">
              <w:rPr>
                <w:rFonts w:ascii="Times New Roman" w:hAnsi="Times New Roman"/>
                <w:sz w:val="28"/>
              </w:rPr>
              <w:t>4</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940</w:t>
            </w:r>
          </w:p>
          <w:p w:rsidR="0031173C" w:rsidRPr="000269D9" w:rsidRDefault="0031173C" w:rsidP="00316F26">
            <w:pPr>
              <w:spacing w:after="0" w:line="360" w:lineRule="auto"/>
              <w:jc w:val="both"/>
              <w:rPr>
                <w:sz w:val="28"/>
              </w:rPr>
            </w:pPr>
            <w:r w:rsidRPr="00850282">
              <w:rPr>
                <w:rFonts w:ascii="Times New Roman" w:hAnsi="Times New Roman"/>
                <w:sz w:val="28"/>
              </w:rPr>
              <w:t>4</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944</w:t>
            </w:r>
          </w:p>
          <w:p w:rsidR="0031173C" w:rsidRPr="000269D9" w:rsidRDefault="0031173C" w:rsidP="00316F26">
            <w:pPr>
              <w:spacing w:after="0" w:line="360" w:lineRule="auto"/>
              <w:jc w:val="both"/>
              <w:rPr>
                <w:sz w:val="28"/>
              </w:rPr>
            </w:pPr>
            <w:r w:rsidRPr="00850282">
              <w:rPr>
                <w:rFonts w:ascii="Times New Roman" w:hAnsi="Times New Roman"/>
                <w:sz w:val="28"/>
              </w:rPr>
              <w:t>3</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947</w:t>
            </w:r>
          </w:p>
          <w:p w:rsidR="0031173C" w:rsidRPr="000269D9" w:rsidRDefault="0031173C" w:rsidP="00316F26">
            <w:pPr>
              <w:spacing w:after="0" w:line="360" w:lineRule="auto"/>
              <w:jc w:val="both"/>
              <w:rPr>
                <w:sz w:val="28"/>
              </w:rPr>
            </w:pPr>
            <w:r w:rsidRPr="00850282">
              <w:rPr>
                <w:rFonts w:ascii="Times New Roman" w:hAnsi="Times New Roman"/>
                <w:sz w:val="28"/>
              </w:rPr>
              <w:t>3</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950</w:t>
            </w:r>
          </w:p>
          <w:p w:rsidR="0031173C" w:rsidRPr="000269D9" w:rsidRDefault="0031173C" w:rsidP="00316F26">
            <w:pPr>
              <w:spacing w:after="0" w:line="360" w:lineRule="auto"/>
              <w:jc w:val="both"/>
              <w:rPr>
                <w:sz w:val="28"/>
              </w:rPr>
            </w:pPr>
            <w:r w:rsidRPr="00850282">
              <w:rPr>
                <w:rFonts w:ascii="Times New Roman" w:hAnsi="Times New Roman"/>
                <w:sz w:val="28"/>
              </w:rPr>
              <w:t>3</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953</w:t>
            </w:r>
          </w:p>
          <w:p w:rsidR="0031173C" w:rsidRPr="000269D9" w:rsidRDefault="0031173C" w:rsidP="00316F26">
            <w:pPr>
              <w:spacing w:after="0" w:line="360" w:lineRule="auto"/>
              <w:jc w:val="both"/>
              <w:rPr>
                <w:sz w:val="28"/>
              </w:rPr>
            </w:pPr>
            <w:r w:rsidRPr="00850282">
              <w:rPr>
                <w:rFonts w:ascii="Times New Roman" w:hAnsi="Times New Roman"/>
                <w:sz w:val="28"/>
              </w:rPr>
              <w:t>2</w:t>
            </w:r>
          </w:p>
        </w:tc>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955</w:t>
            </w:r>
          </w:p>
          <w:p w:rsidR="0031173C" w:rsidRPr="000269D9" w:rsidRDefault="0031173C" w:rsidP="00316F26">
            <w:pPr>
              <w:spacing w:after="0" w:line="360" w:lineRule="auto"/>
              <w:jc w:val="both"/>
              <w:rPr>
                <w:sz w:val="28"/>
              </w:rPr>
            </w:pPr>
            <w:r w:rsidRPr="00850282">
              <w:rPr>
                <w:rFonts w:ascii="Times New Roman" w:hAnsi="Times New Roman"/>
                <w:sz w:val="28"/>
              </w:rPr>
              <w:t>3</w:t>
            </w:r>
          </w:p>
        </w:tc>
      </w:tr>
      <w:tr w:rsidR="0031173C" w:rsidRPr="000269D9" w:rsidTr="00316F26">
        <w:trPr>
          <w:trHeight w:val="1"/>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rPr>
                <w:sz w:val="28"/>
              </w:rPr>
            </w:pPr>
            <w:r w:rsidRPr="00850282">
              <w:rPr>
                <w:rFonts w:ascii="Times New Roman" w:hAnsi="Times New Roman"/>
                <w:sz w:val="28"/>
              </w:rPr>
              <w:t>0,8</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0,958</w:t>
            </w:r>
          </w:p>
          <w:p w:rsidR="0031173C" w:rsidRPr="000269D9" w:rsidRDefault="0031173C" w:rsidP="00316F26">
            <w:pPr>
              <w:spacing w:after="0" w:line="360" w:lineRule="auto"/>
              <w:jc w:val="both"/>
              <w:rPr>
                <w:sz w:val="28"/>
              </w:rPr>
            </w:pPr>
            <w:r w:rsidRPr="00850282">
              <w:rPr>
                <w:rFonts w:ascii="Times New Roman" w:hAnsi="Times New Roman"/>
                <w:sz w:val="28"/>
              </w:rPr>
              <w:t>3</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961</w:t>
            </w:r>
          </w:p>
          <w:p w:rsidR="0031173C" w:rsidRPr="000269D9" w:rsidRDefault="0031173C" w:rsidP="00316F26">
            <w:pPr>
              <w:spacing w:after="0" w:line="360" w:lineRule="auto"/>
              <w:jc w:val="both"/>
              <w:rPr>
                <w:sz w:val="28"/>
              </w:rPr>
            </w:pPr>
            <w:r w:rsidRPr="00850282">
              <w:rPr>
                <w:rFonts w:ascii="Times New Roman" w:hAnsi="Times New Roman"/>
                <w:sz w:val="28"/>
              </w:rPr>
              <w:t>2</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963</w:t>
            </w:r>
          </w:p>
          <w:p w:rsidR="0031173C" w:rsidRPr="000269D9" w:rsidRDefault="0031173C" w:rsidP="00316F26">
            <w:pPr>
              <w:spacing w:after="0" w:line="360" w:lineRule="auto"/>
              <w:jc w:val="both"/>
              <w:rPr>
                <w:sz w:val="28"/>
              </w:rPr>
            </w:pPr>
            <w:r w:rsidRPr="00850282">
              <w:rPr>
                <w:rFonts w:ascii="Times New Roman" w:hAnsi="Times New Roman"/>
                <w:sz w:val="28"/>
              </w:rPr>
              <w:t>2</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965</w:t>
            </w:r>
          </w:p>
          <w:p w:rsidR="0031173C" w:rsidRPr="000269D9" w:rsidRDefault="0031173C" w:rsidP="00316F26">
            <w:pPr>
              <w:spacing w:after="0" w:line="360" w:lineRule="auto"/>
              <w:jc w:val="both"/>
              <w:rPr>
                <w:sz w:val="28"/>
              </w:rPr>
            </w:pPr>
            <w:r w:rsidRPr="00850282">
              <w:rPr>
                <w:rFonts w:ascii="Times New Roman" w:hAnsi="Times New Roman"/>
                <w:sz w:val="28"/>
              </w:rPr>
              <w:t>2</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967</w:t>
            </w:r>
          </w:p>
          <w:p w:rsidR="0031173C" w:rsidRPr="000269D9" w:rsidRDefault="0031173C" w:rsidP="00316F26">
            <w:pPr>
              <w:spacing w:after="0" w:line="360" w:lineRule="auto"/>
              <w:jc w:val="both"/>
              <w:rPr>
                <w:sz w:val="28"/>
              </w:rPr>
            </w:pPr>
            <w:r w:rsidRPr="00850282">
              <w:rPr>
                <w:rFonts w:ascii="Times New Roman" w:hAnsi="Times New Roman"/>
                <w:sz w:val="28"/>
              </w:rPr>
              <w:t>3</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970</w:t>
            </w:r>
          </w:p>
          <w:p w:rsidR="0031173C" w:rsidRPr="000269D9" w:rsidRDefault="0031173C" w:rsidP="00316F26">
            <w:pPr>
              <w:spacing w:after="0" w:line="360" w:lineRule="auto"/>
              <w:jc w:val="both"/>
              <w:rPr>
                <w:sz w:val="28"/>
              </w:rPr>
            </w:pPr>
            <w:r w:rsidRPr="00850282">
              <w:rPr>
                <w:rFonts w:ascii="Times New Roman" w:hAnsi="Times New Roman"/>
                <w:sz w:val="28"/>
              </w:rPr>
              <w:t>2</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972</w:t>
            </w:r>
          </w:p>
          <w:p w:rsidR="0031173C" w:rsidRPr="000269D9" w:rsidRDefault="0031173C" w:rsidP="00316F26">
            <w:pPr>
              <w:spacing w:after="0" w:line="360" w:lineRule="auto"/>
              <w:jc w:val="both"/>
              <w:rPr>
                <w:sz w:val="28"/>
              </w:rPr>
            </w:pPr>
            <w:r w:rsidRPr="00850282">
              <w:rPr>
                <w:rFonts w:ascii="Times New Roman" w:hAnsi="Times New Roman"/>
                <w:sz w:val="28"/>
              </w:rPr>
              <w:t>2</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974</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975</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976</w:t>
            </w:r>
          </w:p>
          <w:p w:rsidR="0031173C" w:rsidRPr="000269D9" w:rsidRDefault="0031173C" w:rsidP="00316F26">
            <w:pPr>
              <w:spacing w:after="0" w:line="360" w:lineRule="auto"/>
              <w:jc w:val="both"/>
              <w:rPr>
                <w:sz w:val="28"/>
              </w:rPr>
            </w:pPr>
            <w:r w:rsidRPr="00850282">
              <w:rPr>
                <w:rFonts w:ascii="Times New Roman" w:hAnsi="Times New Roman"/>
                <w:sz w:val="28"/>
              </w:rPr>
              <w:t>1</w:t>
            </w:r>
          </w:p>
        </w:tc>
      </w:tr>
      <w:tr w:rsidR="0031173C" w:rsidRPr="000269D9" w:rsidTr="00316F26">
        <w:trPr>
          <w:trHeight w:val="1"/>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rPr>
                <w:sz w:val="28"/>
              </w:rPr>
            </w:pPr>
            <w:r w:rsidRPr="00850282">
              <w:rPr>
                <w:rFonts w:ascii="Times New Roman" w:hAnsi="Times New Roman"/>
                <w:sz w:val="28"/>
              </w:rPr>
              <w:t>0,9</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0,978</w:t>
            </w:r>
          </w:p>
          <w:p w:rsidR="0031173C" w:rsidRPr="000269D9" w:rsidRDefault="0031173C" w:rsidP="00316F26">
            <w:pPr>
              <w:spacing w:after="0" w:line="360" w:lineRule="auto"/>
              <w:jc w:val="both"/>
              <w:rPr>
                <w:sz w:val="28"/>
              </w:rPr>
            </w:pPr>
            <w:r w:rsidRPr="00850282">
              <w:rPr>
                <w:rFonts w:ascii="Times New Roman" w:hAnsi="Times New Roman"/>
                <w:sz w:val="28"/>
              </w:rPr>
              <w:t>2</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980</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981</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982</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983</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984</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985</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986</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987</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988</w:t>
            </w:r>
          </w:p>
          <w:p w:rsidR="0031173C" w:rsidRPr="000269D9" w:rsidRDefault="0031173C" w:rsidP="00316F26">
            <w:pPr>
              <w:spacing w:after="0" w:line="360" w:lineRule="auto"/>
              <w:jc w:val="both"/>
              <w:rPr>
                <w:sz w:val="28"/>
              </w:rPr>
            </w:pPr>
            <w:r w:rsidRPr="00850282">
              <w:rPr>
                <w:rFonts w:ascii="Times New Roman" w:hAnsi="Times New Roman"/>
                <w:sz w:val="28"/>
              </w:rPr>
              <w:t>1</w:t>
            </w:r>
          </w:p>
        </w:tc>
      </w:tr>
      <w:tr w:rsidR="0031173C" w:rsidRPr="000269D9" w:rsidTr="00316F26">
        <w:trPr>
          <w:trHeight w:val="1"/>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rPr>
                <w:sz w:val="28"/>
              </w:rPr>
            </w:pPr>
            <w:r w:rsidRPr="00850282">
              <w:rPr>
                <w:rFonts w:ascii="Times New Roman" w:hAnsi="Times New Roman"/>
                <w:sz w:val="28"/>
              </w:rPr>
              <w:t>1,0</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0,989</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990</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991</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991</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992</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992</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993</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994</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994</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994</w:t>
            </w:r>
          </w:p>
          <w:p w:rsidR="0031173C" w:rsidRPr="000269D9" w:rsidRDefault="0031173C" w:rsidP="00316F26">
            <w:pPr>
              <w:spacing w:after="0" w:line="360" w:lineRule="auto"/>
              <w:jc w:val="both"/>
              <w:rPr>
                <w:sz w:val="28"/>
              </w:rPr>
            </w:pPr>
            <w:r w:rsidRPr="00850282">
              <w:rPr>
                <w:rFonts w:ascii="Times New Roman" w:hAnsi="Times New Roman"/>
                <w:sz w:val="28"/>
              </w:rPr>
              <w:t>1</w:t>
            </w:r>
          </w:p>
        </w:tc>
      </w:tr>
      <w:tr w:rsidR="0031173C" w:rsidRPr="000269D9" w:rsidTr="00316F26">
        <w:trPr>
          <w:trHeight w:val="1"/>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rPr>
                <w:sz w:val="28"/>
              </w:rPr>
            </w:pPr>
            <w:r w:rsidRPr="00850282">
              <w:rPr>
                <w:rFonts w:ascii="Times New Roman" w:hAnsi="Times New Roman"/>
                <w:sz w:val="28"/>
              </w:rPr>
              <w:t>1,1</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0,995</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995</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996</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996</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996</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997</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997</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997</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997</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998</w:t>
            </w:r>
          </w:p>
          <w:p w:rsidR="0031173C" w:rsidRPr="000269D9" w:rsidRDefault="0031173C" w:rsidP="00316F26">
            <w:pPr>
              <w:spacing w:after="0" w:line="360" w:lineRule="auto"/>
              <w:jc w:val="both"/>
              <w:rPr>
                <w:sz w:val="28"/>
              </w:rPr>
            </w:pPr>
            <w:r w:rsidRPr="00850282">
              <w:rPr>
                <w:rFonts w:ascii="Times New Roman" w:hAnsi="Times New Roman"/>
                <w:sz w:val="28"/>
              </w:rPr>
              <w:t>1</w:t>
            </w:r>
          </w:p>
        </w:tc>
      </w:tr>
      <w:tr w:rsidR="0031173C" w:rsidRPr="000269D9" w:rsidTr="00316F26">
        <w:trPr>
          <w:trHeight w:val="1"/>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rPr>
                <w:sz w:val="28"/>
              </w:rPr>
            </w:pPr>
            <w:r w:rsidRPr="00850282">
              <w:rPr>
                <w:rFonts w:ascii="Times New Roman" w:hAnsi="Times New Roman"/>
                <w:sz w:val="28"/>
              </w:rPr>
              <w:t>1,2</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998</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998</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998</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998</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998</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999</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999</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999</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999</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999</w:t>
            </w:r>
          </w:p>
          <w:p w:rsidR="0031173C" w:rsidRPr="000269D9" w:rsidRDefault="0031173C" w:rsidP="00316F26">
            <w:pPr>
              <w:spacing w:after="0" w:line="360" w:lineRule="auto"/>
              <w:jc w:val="both"/>
              <w:rPr>
                <w:sz w:val="28"/>
              </w:rPr>
            </w:pPr>
            <w:r w:rsidRPr="00850282">
              <w:rPr>
                <w:rFonts w:ascii="Times New Roman" w:hAnsi="Times New Roman"/>
                <w:sz w:val="28"/>
              </w:rPr>
              <w:t>0</w:t>
            </w:r>
          </w:p>
        </w:tc>
      </w:tr>
    </w:tbl>
    <w:p w:rsidR="0031173C" w:rsidRDefault="005B459B" w:rsidP="0031173C">
      <w:pPr>
        <w:spacing w:after="0" w:line="360" w:lineRule="auto"/>
        <w:ind w:left="708"/>
        <w:jc w:val="center"/>
        <w:rPr>
          <w:rFonts w:ascii="Times New Roman" w:hAnsi="Times New Roman"/>
          <w:b/>
          <w:sz w:val="28"/>
        </w:rPr>
      </w:pPr>
      <w:r>
        <w:rPr>
          <w:rFonts w:ascii="Times New Roman" w:hAnsi="Times New Roman"/>
          <w:b/>
          <w:sz w:val="28"/>
        </w:rPr>
        <w:t>4.2. Пристрій вводу</w:t>
      </w:r>
      <w:r w:rsidR="0031173C" w:rsidRPr="00907F4E">
        <w:rPr>
          <w:rFonts w:ascii="Times New Roman" w:hAnsi="Times New Roman"/>
          <w:b/>
          <w:sz w:val="28"/>
        </w:rPr>
        <w:t xml:space="preserve"> випромінювання у світловод із застосуванням фокона</w:t>
      </w:r>
    </w:p>
    <w:p w:rsidR="0031173C" w:rsidRDefault="0031173C" w:rsidP="0031173C">
      <w:pPr>
        <w:spacing w:after="0" w:line="360" w:lineRule="auto"/>
        <w:jc w:val="both"/>
        <w:rPr>
          <w:rFonts w:ascii="Times New Roman" w:hAnsi="Times New Roman"/>
          <w:sz w:val="28"/>
        </w:rPr>
      </w:pPr>
      <w:r>
        <w:rPr>
          <w:rFonts w:ascii="Times New Roman" w:hAnsi="Times New Roman"/>
          <w:sz w:val="28"/>
        </w:rPr>
        <w:tab/>
        <w:t xml:space="preserve">Схема пристрою </w:t>
      </w:r>
      <w:r w:rsidR="005B459B">
        <w:rPr>
          <w:rFonts w:ascii="Times New Roman" w:hAnsi="Times New Roman"/>
          <w:sz w:val="28"/>
        </w:rPr>
        <w:t>вводу</w:t>
      </w:r>
      <w:r w:rsidRPr="00132A40">
        <w:rPr>
          <w:rFonts w:ascii="Times New Roman" w:hAnsi="Times New Roman"/>
          <w:sz w:val="28"/>
        </w:rPr>
        <w:t xml:space="preserve"> показана на </w:t>
      </w:r>
      <w:r>
        <w:rPr>
          <w:rFonts w:ascii="Times New Roman" w:hAnsi="Times New Roman"/>
          <w:sz w:val="28"/>
        </w:rPr>
        <w:t>рис.4</w:t>
      </w:r>
      <w:r w:rsidRPr="00132A40">
        <w:rPr>
          <w:rFonts w:ascii="Times New Roman" w:hAnsi="Times New Roman"/>
          <w:sz w:val="28"/>
        </w:rPr>
        <w:t>.2.</w:t>
      </w:r>
    </w:p>
    <w:p w:rsidR="0090596D" w:rsidRPr="00132A40" w:rsidRDefault="0090596D" w:rsidP="0031173C">
      <w:pPr>
        <w:spacing w:after="0" w:line="360" w:lineRule="auto"/>
        <w:jc w:val="both"/>
        <w:rPr>
          <w:rFonts w:ascii="Times New Roman" w:hAnsi="Times New Roman"/>
          <w:sz w:val="28"/>
        </w:rPr>
      </w:pPr>
    </w:p>
    <w:p w:rsidR="0031173C" w:rsidRPr="00132A40" w:rsidRDefault="0031173C" w:rsidP="0031173C">
      <w:pPr>
        <w:spacing w:after="0" w:line="360" w:lineRule="auto"/>
        <w:jc w:val="center"/>
        <w:rPr>
          <w:rFonts w:eastAsia="Calibri" w:cs="Calibri"/>
        </w:rPr>
      </w:pPr>
      <w:r>
        <w:rPr>
          <w:rFonts w:eastAsia="Calibri" w:cs="Calibri"/>
          <w:noProof/>
        </w:rPr>
        <w:drawing>
          <wp:inline distT="0" distB="0" distL="0" distR="0">
            <wp:extent cx="3543660" cy="1567907"/>
            <wp:effectExtent l="19050" t="0" r="0" b="0"/>
            <wp:docPr id="135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605" cstate="print"/>
                    <a:srcRect/>
                    <a:stretch>
                      <a:fillRect/>
                    </a:stretch>
                  </pic:blipFill>
                  <pic:spPr bwMode="auto">
                    <a:xfrm>
                      <a:off x="0" y="0"/>
                      <a:ext cx="3548420" cy="1570013"/>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 xml:space="preserve">Рис.4.2. Схема пристрою </w:t>
      </w:r>
      <w:r w:rsidR="005B459B">
        <w:rPr>
          <w:rFonts w:ascii="Times New Roman" w:hAnsi="Times New Roman"/>
          <w:sz w:val="28"/>
          <w:szCs w:val="28"/>
        </w:rPr>
        <w:t>вводу</w:t>
      </w:r>
      <w:r w:rsidRPr="00C2675B">
        <w:rPr>
          <w:rFonts w:ascii="Times New Roman" w:hAnsi="Times New Roman"/>
          <w:sz w:val="28"/>
          <w:szCs w:val="28"/>
        </w:rPr>
        <w:t xml:space="preserve"> випромінювання у світловод із застосуванням фокона</w:t>
      </w:r>
    </w:p>
    <w:p w:rsidR="0090596D" w:rsidRPr="00C2675B" w:rsidRDefault="0090596D" w:rsidP="0031173C">
      <w:pPr>
        <w:spacing w:after="0" w:line="360" w:lineRule="auto"/>
        <w:jc w:val="center"/>
        <w:rPr>
          <w:rFonts w:ascii="Times New Roman" w:hAnsi="Times New Roman"/>
          <w:sz w:val="28"/>
          <w:szCs w:val="28"/>
        </w:rPr>
      </w:pP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Для фокона необхідно визначати оптимальне значення поздовжнього збільшення, що при використанні багатомодового світловода дорівнює:</w:t>
      </w:r>
    </w:p>
    <w:p w:rsidR="0031173C" w:rsidRPr="00132A40" w:rsidRDefault="0031173C" w:rsidP="0031173C">
      <w:pPr>
        <w:spacing w:after="0" w:line="360" w:lineRule="auto"/>
        <w:ind w:firstLine="708"/>
        <w:jc w:val="right"/>
        <w:rPr>
          <w:rFonts w:ascii="Times New Roman" w:hAnsi="Times New Roman"/>
          <w:sz w:val="28"/>
        </w:rPr>
      </w:pPr>
      <w:r>
        <w:rPr>
          <w:noProof/>
        </w:rPr>
        <w:drawing>
          <wp:inline distT="0" distB="0" distL="0" distR="0">
            <wp:extent cx="1699260" cy="1294130"/>
            <wp:effectExtent l="19050" t="0" r="0" b="0"/>
            <wp:docPr id="135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06" cstate="print"/>
                    <a:srcRect/>
                    <a:stretch>
                      <a:fillRect/>
                    </a:stretch>
                  </pic:blipFill>
                  <pic:spPr bwMode="auto">
                    <a:xfrm>
                      <a:off x="0" y="0"/>
                      <a:ext cx="1699260" cy="1294130"/>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t xml:space="preserve">    (4</w:t>
      </w:r>
      <w:r w:rsidRPr="00132A40">
        <w:rPr>
          <w:rFonts w:ascii="Times New Roman" w:hAnsi="Times New Roman"/>
          <w:sz w:val="28"/>
        </w:rPr>
        <w:t>.15)</w:t>
      </w:r>
    </w:p>
    <w:p w:rsidR="0031173C" w:rsidRPr="00132A40" w:rsidRDefault="0031173C" w:rsidP="0031173C">
      <w:pPr>
        <w:spacing w:after="0" w:line="360" w:lineRule="auto"/>
        <w:ind w:firstLine="708"/>
        <w:jc w:val="both"/>
        <w:rPr>
          <w:rFonts w:ascii="Times New Roman" w:hAnsi="Times New Roman"/>
          <w:sz w:val="28"/>
        </w:rPr>
      </w:pPr>
      <w:r>
        <w:rPr>
          <w:rFonts w:ascii="Times New Roman" w:hAnsi="Times New Roman"/>
          <w:sz w:val="28"/>
        </w:rPr>
        <w:t xml:space="preserve">Поперечне збільшення фокона </w:t>
      </w:r>
      <w:r w:rsidRPr="00132A40">
        <w:rPr>
          <w:rFonts w:ascii="Times New Roman" w:hAnsi="Times New Roman"/>
          <w:sz w:val="28"/>
        </w:rPr>
        <w:t xml:space="preserve"> визначається співвідношенням:</w:t>
      </w:r>
    </w:p>
    <w:p w:rsidR="0031173C" w:rsidRPr="00132A40" w:rsidRDefault="0031173C" w:rsidP="0031173C">
      <w:pPr>
        <w:spacing w:after="0" w:line="360" w:lineRule="auto"/>
        <w:jc w:val="right"/>
        <w:rPr>
          <w:rFonts w:ascii="Times New Roman" w:hAnsi="Times New Roman"/>
          <w:position w:val="-6"/>
          <w:sz w:val="28"/>
        </w:rPr>
      </w:pPr>
      <w:r>
        <w:rPr>
          <w:noProof/>
        </w:rPr>
        <w:drawing>
          <wp:inline distT="0" distB="0" distL="0" distR="0">
            <wp:extent cx="569595" cy="276225"/>
            <wp:effectExtent l="19050" t="0" r="1905" b="0"/>
            <wp:docPr id="135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07" cstate="print"/>
                    <a:srcRect/>
                    <a:stretch>
                      <a:fillRect/>
                    </a:stretch>
                  </pic:blipFill>
                  <pic:spPr bwMode="auto">
                    <a:xfrm>
                      <a:off x="0" y="0"/>
                      <a:ext cx="569595" cy="276225"/>
                    </a:xfrm>
                    <a:prstGeom prst="rect">
                      <a:avLst/>
                    </a:prstGeom>
                    <a:solidFill>
                      <a:srgbClr val="FFFFFF"/>
                    </a:solidFill>
                    <a:ln w="9525">
                      <a:noFill/>
                      <a:miter lim="800000"/>
                      <a:headEnd/>
                      <a:tailEnd/>
                    </a:ln>
                  </pic:spPr>
                </pic:pic>
              </a:graphicData>
            </a:graphic>
          </wp:inline>
        </w:drawing>
      </w:r>
      <w:r>
        <w:rPr>
          <w:noProof/>
          <w:lang w:val="ru-RU" w:eastAsia="ru-RU"/>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.16)</w:t>
      </w:r>
    </w:p>
    <w:p w:rsidR="0031173C" w:rsidRPr="00E85A05" w:rsidRDefault="0031173C" w:rsidP="0031173C">
      <w:pPr>
        <w:spacing w:after="0" w:line="360" w:lineRule="auto"/>
        <w:jc w:val="both"/>
        <w:rPr>
          <w:rFonts w:ascii="Times New Roman" w:hAnsi="Times New Roman"/>
          <w:position w:val="-6"/>
          <w:sz w:val="28"/>
          <w:szCs w:val="28"/>
        </w:rPr>
      </w:pPr>
      <w:r>
        <w:rPr>
          <w:rFonts w:ascii="Times New Roman" w:hAnsi="Times New Roman"/>
          <w:noProof/>
          <w:sz w:val="28"/>
          <w:szCs w:val="28"/>
        </w:rPr>
        <w:t>де  α- по</w:t>
      </w:r>
      <w:r w:rsidRPr="00E85A05">
        <w:rPr>
          <w:rFonts w:ascii="Times New Roman" w:hAnsi="Times New Roman"/>
          <w:noProof/>
          <w:sz w:val="28"/>
          <w:szCs w:val="28"/>
        </w:rPr>
        <w:t>довжнє збільшення.</w:t>
      </w: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На підставі геометричних розмірів фокона</w:t>
      </w:r>
      <w:r w:rsidR="003C4BD2">
        <w:rPr>
          <w:rFonts w:ascii="Times New Roman" w:hAnsi="Times New Roman"/>
          <w:sz w:val="28"/>
        </w:rPr>
        <w:t>,</w:t>
      </w:r>
      <w:r w:rsidRPr="00132A40">
        <w:rPr>
          <w:rFonts w:ascii="Times New Roman" w:hAnsi="Times New Roman"/>
          <w:sz w:val="28"/>
        </w:rPr>
        <w:t xml:space="preserve"> його поперечне збільшення може бути визначено співвідношенням:</w:t>
      </w:r>
    </w:p>
    <w:p w:rsidR="0031173C" w:rsidRPr="00132A40" w:rsidRDefault="0031173C" w:rsidP="0031173C">
      <w:pPr>
        <w:spacing w:after="0" w:line="360" w:lineRule="auto"/>
        <w:jc w:val="right"/>
        <w:rPr>
          <w:rFonts w:ascii="Times New Roman" w:hAnsi="Times New Roman"/>
          <w:sz w:val="28"/>
        </w:rPr>
      </w:pPr>
      <w:r>
        <w:rPr>
          <w:noProof/>
        </w:rPr>
        <w:drawing>
          <wp:inline distT="0" distB="0" distL="0" distR="0">
            <wp:extent cx="1475105" cy="517525"/>
            <wp:effectExtent l="19050" t="0" r="0" b="0"/>
            <wp:docPr id="135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08" cstate="print"/>
                    <a:srcRect/>
                    <a:stretch>
                      <a:fillRect/>
                    </a:stretch>
                  </pic:blipFill>
                  <pic:spPr bwMode="auto">
                    <a:xfrm>
                      <a:off x="0" y="0"/>
                      <a:ext cx="1475105" cy="517525"/>
                    </a:xfrm>
                    <a:prstGeom prst="rect">
                      <a:avLst/>
                    </a:prstGeom>
                    <a:solidFill>
                      <a:srgbClr val="FFFFFF"/>
                    </a:solidFill>
                    <a:ln w="9525">
                      <a:noFill/>
                      <a:miter lim="800000"/>
                      <a:headEnd/>
                      <a:tailEnd/>
                    </a:ln>
                  </pic:spPr>
                </pic:pic>
              </a:graphicData>
            </a:graphic>
          </wp:inline>
        </w:drawing>
      </w:r>
      <w:r>
        <w:rPr>
          <w:noProof/>
          <w:lang w:val="ru-RU" w:eastAsia="ru-RU"/>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.17)</w:t>
      </w: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Коефіцієнт</w:t>
      </w:r>
      <w:r>
        <w:rPr>
          <w:rFonts w:ascii="Times New Roman" w:hAnsi="Times New Roman"/>
          <w:sz w:val="28"/>
        </w:rPr>
        <w:t>и</w:t>
      </w:r>
      <w:r w:rsidRPr="00132A40">
        <w:rPr>
          <w:rFonts w:ascii="Times New Roman" w:hAnsi="Times New Roman"/>
          <w:sz w:val="28"/>
        </w:rPr>
        <w:t xml:space="preserve"> геометричного він’єтування визначають наступним</w:t>
      </w:r>
      <w:r>
        <w:rPr>
          <w:rFonts w:ascii="Times New Roman" w:hAnsi="Times New Roman"/>
          <w:sz w:val="28"/>
        </w:rPr>
        <w:t>и</w:t>
      </w:r>
      <w:r w:rsidRPr="00132A40">
        <w:rPr>
          <w:rFonts w:ascii="Times New Roman" w:hAnsi="Times New Roman"/>
          <w:sz w:val="28"/>
        </w:rPr>
        <w:t xml:space="preserve"> співвідношенням</w:t>
      </w:r>
      <w:r>
        <w:rPr>
          <w:rFonts w:ascii="Times New Roman" w:hAnsi="Times New Roman"/>
          <w:sz w:val="28"/>
        </w:rPr>
        <w:t>и</w:t>
      </w:r>
      <w:r w:rsidRPr="00132A40">
        <w:rPr>
          <w:rFonts w:ascii="Times New Roman" w:hAnsi="Times New Roman"/>
          <w:sz w:val="28"/>
        </w:rPr>
        <w:t>:</w:t>
      </w:r>
    </w:p>
    <w:p w:rsidR="0031173C" w:rsidRPr="00132A40" w:rsidRDefault="0031173C" w:rsidP="0031173C">
      <w:pPr>
        <w:spacing w:after="0" w:line="360" w:lineRule="auto"/>
        <w:jc w:val="right"/>
        <w:rPr>
          <w:rFonts w:ascii="Times New Roman" w:hAnsi="Times New Roman"/>
          <w:sz w:val="28"/>
        </w:rPr>
      </w:pPr>
      <w:r>
        <w:rPr>
          <w:noProof/>
        </w:rPr>
        <w:drawing>
          <wp:inline distT="0" distB="0" distL="0" distR="0">
            <wp:extent cx="854075" cy="526415"/>
            <wp:effectExtent l="19050" t="0" r="3175" b="0"/>
            <wp:docPr id="135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09" cstate="print"/>
                    <a:srcRect/>
                    <a:stretch>
                      <a:fillRect/>
                    </a:stretch>
                  </pic:blipFill>
                  <pic:spPr bwMode="auto">
                    <a:xfrm>
                      <a:off x="0" y="0"/>
                      <a:ext cx="854075" cy="526415"/>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.18)</w:t>
      </w:r>
    </w:p>
    <w:p w:rsidR="0031173C" w:rsidRPr="00132A40" w:rsidRDefault="0031173C" w:rsidP="0031173C">
      <w:pPr>
        <w:spacing w:after="0" w:line="360" w:lineRule="auto"/>
        <w:jc w:val="right"/>
        <w:rPr>
          <w:rFonts w:ascii="Times New Roman" w:hAnsi="Times New Roman"/>
          <w:sz w:val="28"/>
        </w:rPr>
      </w:pPr>
      <w:r>
        <w:rPr>
          <w:rFonts w:ascii="Times New Roman" w:hAnsi="Times New Roman"/>
          <w:sz w:val="28"/>
        </w:rPr>
        <w:t xml:space="preserve">          </w:t>
      </w:r>
      <w:r>
        <w:rPr>
          <w:noProof/>
        </w:rPr>
        <w:drawing>
          <wp:inline distT="0" distB="0" distL="0" distR="0">
            <wp:extent cx="880110" cy="543560"/>
            <wp:effectExtent l="19050" t="0" r="0" b="0"/>
            <wp:docPr id="136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10" cstate="print"/>
                    <a:srcRect/>
                    <a:stretch>
                      <a:fillRect/>
                    </a:stretch>
                  </pic:blipFill>
                  <pic:spPr bwMode="auto">
                    <a:xfrm>
                      <a:off x="0" y="0"/>
                      <a:ext cx="880110" cy="543560"/>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.19)</w:t>
      </w:r>
    </w:p>
    <w:p w:rsidR="0031173C" w:rsidRPr="00132A40" w:rsidRDefault="0031173C" w:rsidP="0031173C">
      <w:pPr>
        <w:spacing w:after="0" w:line="360" w:lineRule="auto"/>
        <w:ind w:firstLine="708"/>
        <w:jc w:val="both"/>
        <w:rPr>
          <w:rFonts w:ascii="Times New Roman" w:hAnsi="Times New Roman"/>
          <w:sz w:val="28"/>
        </w:rPr>
      </w:pPr>
      <w:r>
        <w:rPr>
          <w:rFonts w:ascii="Times New Roman" w:hAnsi="Times New Roman"/>
          <w:sz w:val="28"/>
        </w:rPr>
        <w:t>Між коефіцієнта</w:t>
      </w:r>
      <w:r w:rsidRPr="00132A40">
        <w:rPr>
          <w:rFonts w:ascii="Times New Roman" w:hAnsi="Times New Roman"/>
          <w:sz w:val="28"/>
        </w:rPr>
        <w:t>м</w:t>
      </w:r>
      <w:r>
        <w:rPr>
          <w:rFonts w:ascii="Times New Roman" w:hAnsi="Times New Roman"/>
          <w:sz w:val="28"/>
        </w:rPr>
        <w:t>и</w:t>
      </w:r>
      <w:r w:rsidRPr="00132A40">
        <w:rPr>
          <w:rFonts w:ascii="Times New Roman" w:hAnsi="Times New Roman"/>
          <w:sz w:val="28"/>
        </w:rPr>
        <w:t xml:space="preserve"> кутового й геометричного він’єтування існує наступна залежність:</w:t>
      </w:r>
    </w:p>
    <w:p w:rsidR="0031173C" w:rsidRPr="00132A40" w:rsidRDefault="0031173C" w:rsidP="0031173C">
      <w:pPr>
        <w:spacing w:after="0" w:line="360" w:lineRule="auto"/>
        <w:jc w:val="right"/>
        <w:rPr>
          <w:rFonts w:ascii="Times New Roman" w:hAnsi="Times New Roman"/>
          <w:sz w:val="28"/>
        </w:rPr>
      </w:pPr>
      <w:r>
        <w:rPr>
          <w:noProof/>
        </w:rPr>
        <w:drawing>
          <wp:inline distT="0" distB="0" distL="0" distR="0">
            <wp:extent cx="638175" cy="276225"/>
            <wp:effectExtent l="19050" t="0" r="9525" b="0"/>
            <wp:docPr id="136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11" cstate="print"/>
                    <a:srcRect/>
                    <a:stretch>
                      <a:fillRect/>
                    </a:stretch>
                  </pic:blipFill>
                  <pic:spPr bwMode="auto">
                    <a:xfrm>
                      <a:off x="0" y="0"/>
                      <a:ext cx="638175" cy="276225"/>
                    </a:xfrm>
                    <a:prstGeom prst="rect">
                      <a:avLst/>
                    </a:prstGeom>
                    <a:solidFill>
                      <a:srgbClr val="FFFFFF"/>
                    </a:solidFill>
                    <a:ln w="9525">
                      <a:noFill/>
                      <a:miter lim="800000"/>
                      <a:headEnd/>
                      <a:tailEnd/>
                    </a:ln>
                  </pic:spPr>
                </pic:pic>
              </a:graphicData>
            </a:graphic>
          </wp:inline>
        </w:drawing>
      </w:r>
      <w:r>
        <w:rPr>
          <w:noProof/>
          <w:lang w:val="ru-RU" w:eastAsia="ru-RU"/>
        </w:rPr>
        <w:t>;</w:t>
      </w:r>
      <w:r w:rsidRPr="00132A40">
        <w:rPr>
          <w:rFonts w:ascii="Times New Roman" w:hAnsi="Times New Roman"/>
          <w:sz w:val="28"/>
        </w:rPr>
        <w:tab/>
      </w:r>
      <w:r w:rsidRPr="00132A40">
        <w:rPr>
          <w:rFonts w:ascii="Times New Roman" w:hAnsi="Times New Roman"/>
          <w:sz w:val="28"/>
        </w:rPr>
        <w:tab/>
      </w:r>
      <w:r w:rsidRPr="00132A40">
        <w:rPr>
          <w:rFonts w:ascii="Times New Roman" w:hAnsi="Times New Roman"/>
          <w:sz w:val="28"/>
        </w:rPr>
        <w:tab/>
      </w:r>
      <w:r>
        <w:rPr>
          <w:rFonts w:ascii="Times New Roman" w:hAnsi="Times New Roman"/>
          <w:sz w:val="28"/>
        </w:rPr>
        <w:tab/>
      </w:r>
      <w:r>
        <w:rPr>
          <w:rFonts w:ascii="Times New Roman" w:hAnsi="Times New Roman"/>
          <w:sz w:val="28"/>
        </w:rPr>
        <w:tab/>
        <w:t xml:space="preserve">     (4</w:t>
      </w:r>
      <w:r w:rsidRPr="00132A40">
        <w:rPr>
          <w:rFonts w:ascii="Times New Roman" w:hAnsi="Times New Roman"/>
          <w:sz w:val="28"/>
        </w:rPr>
        <w:t>.20)</w:t>
      </w:r>
    </w:p>
    <w:p w:rsidR="0031173C" w:rsidRPr="00132A40" w:rsidRDefault="0031173C" w:rsidP="0031173C">
      <w:pPr>
        <w:tabs>
          <w:tab w:val="left" w:pos="5529"/>
        </w:tabs>
        <w:spacing w:after="0" w:line="360" w:lineRule="auto"/>
        <w:jc w:val="right"/>
        <w:rPr>
          <w:rFonts w:ascii="Times New Roman" w:hAnsi="Times New Roman"/>
          <w:sz w:val="28"/>
        </w:rPr>
      </w:pPr>
      <w:r>
        <w:rPr>
          <w:rFonts w:ascii="Times New Roman" w:hAnsi="Times New Roman"/>
          <w:sz w:val="28"/>
        </w:rPr>
        <w:t xml:space="preserve">           </w:t>
      </w:r>
      <w:r w:rsidRPr="005078E9">
        <w:rPr>
          <w:rFonts w:ascii="Times New Roman" w:hAnsi="Times New Roman"/>
          <w:sz w:val="28"/>
          <w:lang w:val="ru-RU"/>
        </w:rPr>
        <w:t xml:space="preserve">  </w:t>
      </w:r>
      <w:r>
        <w:rPr>
          <w:rFonts w:ascii="Times New Roman" w:hAnsi="Times New Roman"/>
          <w:sz w:val="28"/>
        </w:rPr>
        <w:t xml:space="preserve">  </w:t>
      </w: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ωy</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x</m:t>
            </m:r>
          </m:sub>
        </m:sSub>
      </m:oMath>
      <w:r>
        <w:rPr>
          <w:rFonts w:ascii="Times New Roman" w:hAnsi="Times New Roman"/>
          <w:sz w:val="28"/>
        </w:rPr>
        <w:t xml:space="preserve"> </w:t>
      </w:r>
      <w:r w:rsidRPr="005078E9">
        <w:rPr>
          <w:rFonts w:ascii="Times New Roman" w:hAnsi="Times New Roman"/>
          <w:sz w:val="28"/>
          <w:lang w:val="ru-RU"/>
        </w:rPr>
        <w:t>.</w:t>
      </w:r>
      <w:r>
        <w:rPr>
          <w:rFonts w:ascii="Times New Roman" w:hAnsi="Times New Roman"/>
          <w:sz w:val="28"/>
        </w:rPr>
        <w:tab/>
        <w:t>(4</w:t>
      </w:r>
      <w:r w:rsidRPr="00132A40">
        <w:rPr>
          <w:rFonts w:ascii="Times New Roman" w:hAnsi="Times New Roman"/>
          <w:sz w:val="28"/>
        </w:rPr>
        <w:t>.21)</w:t>
      </w: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По номогра</w:t>
      </w:r>
      <w:r>
        <w:rPr>
          <w:rFonts w:ascii="Times New Roman" w:hAnsi="Times New Roman"/>
          <w:sz w:val="28"/>
        </w:rPr>
        <w:t>мі визначають коефіцієнт пропуска</w:t>
      </w:r>
      <w:r w:rsidRPr="00132A40">
        <w:rPr>
          <w:rFonts w:ascii="Times New Roman" w:hAnsi="Times New Roman"/>
          <w:sz w:val="28"/>
        </w:rPr>
        <w:t>нн</w:t>
      </w:r>
      <w:r>
        <w:rPr>
          <w:rFonts w:ascii="Times New Roman" w:hAnsi="Times New Roman"/>
          <w:sz w:val="28"/>
        </w:rPr>
        <w:t xml:space="preserve">я, а сумарний коефіцієнт пропускання вузла </w:t>
      </w:r>
      <w:r w:rsidR="005B459B">
        <w:rPr>
          <w:rFonts w:ascii="Times New Roman" w:hAnsi="Times New Roman"/>
          <w:sz w:val="28"/>
        </w:rPr>
        <w:t>вводу</w:t>
      </w:r>
      <w:r>
        <w:rPr>
          <w:rFonts w:ascii="Times New Roman" w:hAnsi="Times New Roman"/>
          <w:sz w:val="28"/>
        </w:rPr>
        <w:t xml:space="preserve"> випромінювання</w:t>
      </w:r>
      <w:r w:rsidRPr="00132A40">
        <w:rPr>
          <w:rFonts w:ascii="Times New Roman" w:hAnsi="Times New Roman"/>
          <w:sz w:val="28"/>
        </w:rPr>
        <w:t xml:space="preserve"> </w:t>
      </w:r>
      <w:r>
        <w:rPr>
          <w:rFonts w:ascii="Times New Roman" w:hAnsi="Times New Roman"/>
          <w:sz w:val="28"/>
        </w:rPr>
        <w:t>до</w:t>
      </w:r>
      <w:r w:rsidRPr="00132A40">
        <w:rPr>
          <w:rFonts w:ascii="Times New Roman" w:hAnsi="Times New Roman"/>
          <w:sz w:val="28"/>
        </w:rPr>
        <w:t>рівн</w:t>
      </w:r>
      <w:r>
        <w:rPr>
          <w:rFonts w:ascii="Times New Roman" w:hAnsi="Times New Roman"/>
          <w:sz w:val="28"/>
        </w:rPr>
        <w:t>ює</w:t>
      </w:r>
      <w:r w:rsidRPr="00132A40">
        <w:rPr>
          <w:rFonts w:ascii="Times New Roman" w:hAnsi="Times New Roman"/>
          <w:sz w:val="28"/>
        </w:rPr>
        <w:t>:</w:t>
      </w:r>
    </w:p>
    <w:p w:rsidR="0031173C" w:rsidRPr="00132A40" w:rsidRDefault="0031173C" w:rsidP="0031173C">
      <w:pPr>
        <w:spacing w:after="0" w:line="360" w:lineRule="auto"/>
        <w:jc w:val="right"/>
        <w:rPr>
          <w:rFonts w:ascii="Times New Roman" w:hAnsi="Times New Roman"/>
          <w:sz w:val="28"/>
        </w:rPr>
      </w:pPr>
      <w:r>
        <w:rPr>
          <w:noProof/>
        </w:rPr>
        <w:drawing>
          <wp:inline distT="0" distB="0" distL="0" distR="0">
            <wp:extent cx="1561465" cy="276225"/>
            <wp:effectExtent l="19050" t="0" r="635" b="0"/>
            <wp:docPr id="136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12" cstate="print"/>
                    <a:srcRect/>
                    <a:stretch>
                      <a:fillRect/>
                    </a:stretch>
                  </pic:blipFill>
                  <pic:spPr bwMode="auto">
                    <a:xfrm>
                      <a:off x="0" y="0"/>
                      <a:ext cx="1561465" cy="276225"/>
                    </a:xfrm>
                    <a:prstGeom prst="rect">
                      <a:avLst/>
                    </a:prstGeom>
                    <a:solidFill>
                      <a:srgbClr val="FFFFFF"/>
                    </a:solidFill>
                    <a:ln w="9525">
                      <a:noFill/>
                      <a:miter lim="800000"/>
                      <a:headEnd/>
                      <a:tailEnd/>
                    </a:ln>
                  </pic:spPr>
                </pic:pic>
              </a:graphicData>
            </a:graphic>
          </wp:inline>
        </w:drawing>
      </w:r>
      <w:r>
        <w:rPr>
          <w:noProof/>
          <w:lang w:val="ru-RU" w:eastAsia="ru-RU"/>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 xml:space="preserve">     (4</w:t>
      </w:r>
      <w:r w:rsidRPr="00132A40">
        <w:rPr>
          <w:rFonts w:ascii="Times New Roman" w:hAnsi="Times New Roman"/>
          <w:sz w:val="28"/>
        </w:rPr>
        <w:t>.22)</w:t>
      </w:r>
    </w:p>
    <w:p w:rsidR="0031173C" w:rsidRPr="00132A40" w:rsidRDefault="0031173C" w:rsidP="0031173C">
      <w:pPr>
        <w:spacing w:after="0" w:line="360" w:lineRule="auto"/>
        <w:ind w:firstLine="708"/>
        <w:jc w:val="both"/>
        <w:rPr>
          <w:rFonts w:ascii="Times New Roman" w:hAnsi="Times New Roman"/>
          <w:sz w:val="28"/>
        </w:rPr>
      </w:pPr>
      <w:r>
        <w:rPr>
          <w:rFonts w:ascii="Times New Roman" w:hAnsi="Times New Roman"/>
          <w:sz w:val="28"/>
        </w:rPr>
        <w:t>При в</w:t>
      </w:r>
      <w:r w:rsidRPr="00132A40">
        <w:rPr>
          <w:rFonts w:ascii="Times New Roman" w:hAnsi="Times New Roman"/>
          <w:sz w:val="28"/>
        </w:rPr>
        <w:t>веденні випромінювання в одномодовий світловод із зас</w:t>
      </w:r>
      <w:r>
        <w:rPr>
          <w:rFonts w:ascii="Times New Roman" w:hAnsi="Times New Roman"/>
          <w:sz w:val="28"/>
        </w:rPr>
        <w:t>тосуванням фокона оптимальне по</w:t>
      </w:r>
      <w:r w:rsidRPr="00132A40">
        <w:rPr>
          <w:rFonts w:ascii="Times New Roman" w:hAnsi="Times New Roman"/>
          <w:sz w:val="28"/>
        </w:rPr>
        <w:t>довжнє збільшення дорівнює:</w:t>
      </w:r>
    </w:p>
    <w:p w:rsidR="0031173C" w:rsidRPr="00132A40" w:rsidRDefault="0031173C" w:rsidP="0031173C">
      <w:pPr>
        <w:spacing w:after="0" w:line="360" w:lineRule="auto"/>
        <w:ind w:firstLine="708"/>
        <w:jc w:val="right"/>
        <w:rPr>
          <w:rFonts w:ascii="Times New Roman" w:hAnsi="Times New Roman"/>
          <w:sz w:val="28"/>
        </w:rPr>
      </w:pPr>
      <w:r>
        <w:rPr>
          <w:rFonts w:ascii="Times New Roman" w:hAnsi="Times New Roman"/>
          <w:noProof/>
          <w:sz w:val="28"/>
        </w:rPr>
        <w:drawing>
          <wp:inline distT="0" distB="0" distL="0" distR="0">
            <wp:extent cx="1061085" cy="594995"/>
            <wp:effectExtent l="19050" t="0" r="5715" b="0"/>
            <wp:docPr id="136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613" cstate="print"/>
                    <a:srcRect/>
                    <a:stretch>
                      <a:fillRect/>
                    </a:stretch>
                  </pic:blipFill>
                  <pic:spPr bwMode="auto">
                    <a:xfrm>
                      <a:off x="0" y="0"/>
                      <a:ext cx="1061085" cy="594995"/>
                    </a:xfrm>
                    <a:prstGeom prst="rect">
                      <a:avLst/>
                    </a:prstGeom>
                    <a:noFill/>
                    <a:ln w="9525">
                      <a:noFill/>
                      <a:miter lim="800000"/>
                      <a:headEnd/>
                      <a:tailEnd/>
                    </a:ln>
                  </pic:spPr>
                </pic:pic>
              </a:graphicData>
            </a:graphic>
          </wp:inline>
        </w:drawing>
      </w:r>
      <w:r>
        <w:rPr>
          <w:rFonts w:ascii="Times New Roman" w:hAnsi="Times New Roman"/>
          <w:noProof/>
          <w:sz w:val="28"/>
          <w:lang w:val="ru-RU" w:eastAsia="ru-RU"/>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.23)</w:t>
      </w: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 xml:space="preserve">Далі визначається поперечне збільшення фокона й радіус малого торця фокона. </w:t>
      </w: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Коефіцієнти геометричного він’єтування визначаються по формулах:</w:t>
      </w:r>
    </w:p>
    <w:p w:rsidR="0031173C" w:rsidRPr="00132A40" w:rsidRDefault="0031173C" w:rsidP="0031173C">
      <w:pPr>
        <w:spacing w:after="0" w:line="360" w:lineRule="auto"/>
        <w:jc w:val="right"/>
        <w:rPr>
          <w:rFonts w:ascii="Times New Roman" w:hAnsi="Times New Roman"/>
          <w:sz w:val="28"/>
        </w:rPr>
      </w:pPr>
      <w:r>
        <w:rPr>
          <w:rFonts w:ascii="Times New Roman" w:hAnsi="Times New Roman"/>
          <w:noProof/>
          <w:sz w:val="28"/>
        </w:rPr>
        <w:drawing>
          <wp:inline distT="0" distB="0" distL="0" distR="0">
            <wp:extent cx="871220" cy="577850"/>
            <wp:effectExtent l="19050" t="0" r="5080" b="0"/>
            <wp:docPr id="136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14" cstate="print"/>
                    <a:srcRect/>
                    <a:stretch>
                      <a:fillRect/>
                    </a:stretch>
                  </pic:blipFill>
                  <pic:spPr bwMode="auto">
                    <a:xfrm>
                      <a:off x="0" y="0"/>
                      <a:ext cx="871220" cy="577850"/>
                    </a:xfrm>
                    <a:prstGeom prst="rect">
                      <a:avLst/>
                    </a:prstGeom>
                    <a:no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.24)</w:t>
      </w:r>
    </w:p>
    <w:p w:rsidR="0031173C" w:rsidRPr="00132A40" w:rsidRDefault="0031173C" w:rsidP="0031173C">
      <w:pPr>
        <w:spacing w:after="0" w:line="360" w:lineRule="auto"/>
        <w:jc w:val="right"/>
        <w:rPr>
          <w:rFonts w:ascii="Times New Roman" w:hAnsi="Times New Roman"/>
          <w:sz w:val="28"/>
        </w:rPr>
      </w:pPr>
      <w:r>
        <w:rPr>
          <w:rFonts w:ascii="Times New Roman" w:hAnsi="Times New Roman"/>
          <w:noProof/>
          <w:sz w:val="28"/>
        </w:rPr>
        <w:drawing>
          <wp:inline distT="0" distB="0" distL="0" distR="0">
            <wp:extent cx="828040" cy="534670"/>
            <wp:effectExtent l="19050" t="0" r="0" b="0"/>
            <wp:docPr id="136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615" cstate="print"/>
                    <a:srcRect/>
                    <a:stretch>
                      <a:fillRect/>
                    </a:stretch>
                  </pic:blipFill>
                  <pic:spPr bwMode="auto">
                    <a:xfrm>
                      <a:off x="0" y="0"/>
                      <a:ext cx="828040" cy="534670"/>
                    </a:xfrm>
                    <a:prstGeom prst="rect">
                      <a:avLst/>
                    </a:prstGeom>
                    <a:noFill/>
                    <a:ln w="9525">
                      <a:noFill/>
                      <a:miter lim="800000"/>
                      <a:headEnd/>
                      <a:tailEnd/>
                    </a:ln>
                  </pic:spPr>
                </pic:pic>
              </a:graphicData>
            </a:graphic>
          </wp:inline>
        </w:drawing>
      </w:r>
      <w:r>
        <w:rPr>
          <w:rFonts w:ascii="Times New Roman" w:hAnsi="Times New Roman"/>
          <w:noProof/>
          <w:sz w:val="28"/>
          <w:lang w:val="ru-RU" w:eastAsia="ru-RU"/>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.25)</w:t>
      </w: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Коефіцієнти  кутового він’єтування визначаються по фо</w:t>
      </w:r>
      <w:r>
        <w:rPr>
          <w:rFonts w:ascii="Times New Roman" w:hAnsi="Times New Roman"/>
          <w:sz w:val="28"/>
        </w:rPr>
        <w:t>рмулах</w:t>
      </w:r>
      <w:r w:rsidRPr="00132A40">
        <w:rPr>
          <w:rFonts w:ascii="Times New Roman" w:hAnsi="Times New Roman"/>
          <w:sz w:val="28"/>
        </w:rPr>
        <w:t>:</w:t>
      </w:r>
    </w:p>
    <w:p w:rsidR="0031173C" w:rsidRPr="00132A40" w:rsidRDefault="0031173C" w:rsidP="0031173C">
      <w:pPr>
        <w:spacing w:after="0" w:line="360" w:lineRule="auto"/>
        <w:jc w:val="right"/>
        <w:rPr>
          <w:rFonts w:ascii="Times New Roman" w:hAnsi="Times New Roman"/>
          <w:sz w:val="28"/>
        </w:rPr>
      </w:pPr>
      <w:r>
        <w:rPr>
          <w:noProof/>
        </w:rPr>
        <w:drawing>
          <wp:inline distT="0" distB="0" distL="0" distR="0">
            <wp:extent cx="690245" cy="534670"/>
            <wp:effectExtent l="19050" t="0" r="0" b="0"/>
            <wp:docPr id="13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16" cstate="print"/>
                    <a:srcRect/>
                    <a:stretch>
                      <a:fillRect/>
                    </a:stretch>
                  </pic:blipFill>
                  <pic:spPr bwMode="auto">
                    <a:xfrm>
                      <a:off x="0" y="0"/>
                      <a:ext cx="690245" cy="534670"/>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.26)</w:t>
      </w:r>
    </w:p>
    <w:p w:rsidR="0031173C" w:rsidRPr="00132A40" w:rsidRDefault="0031173C" w:rsidP="0031173C">
      <w:pPr>
        <w:spacing w:after="0" w:line="360" w:lineRule="auto"/>
        <w:jc w:val="right"/>
        <w:rPr>
          <w:rFonts w:ascii="Times New Roman" w:hAnsi="Times New Roman"/>
          <w:sz w:val="28"/>
        </w:rPr>
      </w:pPr>
      <w:r>
        <w:rPr>
          <w:noProof/>
        </w:rPr>
        <w:drawing>
          <wp:inline distT="0" distB="0" distL="0" distR="0">
            <wp:extent cx="690245" cy="500380"/>
            <wp:effectExtent l="19050" t="0" r="0" b="0"/>
            <wp:docPr id="13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17" cstate="print"/>
                    <a:srcRect/>
                    <a:stretch>
                      <a:fillRect/>
                    </a:stretch>
                  </pic:blipFill>
                  <pic:spPr bwMode="auto">
                    <a:xfrm>
                      <a:off x="0" y="0"/>
                      <a:ext cx="690245" cy="500380"/>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.27)</w:t>
      </w: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Коефіцієнт пропускання при геометричному він’єтувані</w:t>
      </w:r>
      <w:r>
        <w:rPr>
          <w:rFonts w:ascii="Times New Roman" w:hAnsi="Times New Roman"/>
          <w:sz w:val="28"/>
        </w:rPr>
        <w:t xml:space="preserve"> </w:t>
      </w:r>
      <w:r w:rsidRPr="00132A40">
        <w:rPr>
          <w:rFonts w:ascii="Times New Roman" w:hAnsi="Times New Roman"/>
          <w:sz w:val="28"/>
        </w:rPr>
        <w:t>визначається з</w:t>
      </w:r>
      <w:r>
        <w:rPr>
          <w:rFonts w:ascii="Times New Roman" w:hAnsi="Times New Roman"/>
          <w:sz w:val="28"/>
        </w:rPr>
        <w:t xml:space="preserve"> </w:t>
      </w:r>
      <w:r w:rsidRPr="00132A40">
        <w:rPr>
          <w:rFonts w:ascii="Times New Roman" w:hAnsi="Times New Roman"/>
          <w:sz w:val="28"/>
        </w:rPr>
        <w:t>формули:</w:t>
      </w:r>
    </w:p>
    <w:p w:rsidR="0031173C" w:rsidRPr="00132A40" w:rsidRDefault="0031173C" w:rsidP="0031173C">
      <w:pPr>
        <w:spacing w:after="0" w:line="360" w:lineRule="auto"/>
        <w:jc w:val="right"/>
        <w:rPr>
          <w:rFonts w:ascii="Times New Roman" w:hAnsi="Times New Roman"/>
          <w:sz w:val="28"/>
        </w:rPr>
      </w:pPr>
      <w:r>
        <w:rPr>
          <w:noProof/>
        </w:rPr>
        <w:drawing>
          <wp:inline distT="0" distB="0" distL="0" distR="0">
            <wp:extent cx="2139315" cy="1061085"/>
            <wp:effectExtent l="19050" t="0" r="0" b="0"/>
            <wp:docPr id="13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18" cstate="print"/>
                    <a:srcRect/>
                    <a:stretch>
                      <a:fillRect/>
                    </a:stretch>
                  </pic:blipFill>
                  <pic:spPr bwMode="auto">
                    <a:xfrm>
                      <a:off x="0" y="0"/>
                      <a:ext cx="2139315" cy="1061085"/>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t xml:space="preserve">                (4</w:t>
      </w:r>
      <w:r w:rsidRPr="00132A40">
        <w:rPr>
          <w:rFonts w:ascii="Times New Roman" w:hAnsi="Times New Roman"/>
          <w:sz w:val="28"/>
        </w:rPr>
        <w:t>.28)</w:t>
      </w:r>
    </w:p>
    <w:p w:rsidR="0031173C" w:rsidRPr="00132A40" w:rsidRDefault="0031173C" w:rsidP="0031173C">
      <w:pPr>
        <w:spacing w:after="0" w:line="360" w:lineRule="auto"/>
        <w:ind w:firstLine="708"/>
        <w:jc w:val="both"/>
        <w:rPr>
          <w:rFonts w:ascii="Times New Roman" w:hAnsi="Times New Roman"/>
          <w:sz w:val="28"/>
        </w:rPr>
      </w:pPr>
      <w:r>
        <w:rPr>
          <w:rFonts w:ascii="Times New Roman" w:hAnsi="Times New Roman"/>
          <w:sz w:val="28"/>
        </w:rPr>
        <w:t>Коефіцієнти пропускання при кутовому він’єтуванні</w:t>
      </w:r>
      <w:r w:rsidRPr="00132A40">
        <w:rPr>
          <w:rFonts w:ascii="Times New Roman" w:hAnsi="Times New Roman"/>
          <w:sz w:val="28"/>
        </w:rPr>
        <w:t xml:space="preserve"> визначаються по номограмі</w:t>
      </w:r>
      <w:r>
        <w:rPr>
          <w:rFonts w:ascii="Times New Roman" w:hAnsi="Times New Roman"/>
          <w:sz w:val="28"/>
        </w:rPr>
        <w:t xml:space="preserve"> (табл.4.1)</w:t>
      </w:r>
      <w:r w:rsidRPr="00132A40">
        <w:rPr>
          <w:rFonts w:ascii="Times New Roman" w:hAnsi="Times New Roman"/>
          <w:sz w:val="28"/>
        </w:rPr>
        <w:t>.</w:t>
      </w: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 xml:space="preserve">Загальний коефіцієнт </w:t>
      </w:r>
      <w:r>
        <w:rPr>
          <w:rFonts w:ascii="Times New Roman" w:hAnsi="Times New Roman"/>
          <w:sz w:val="28"/>
        </w:rPr>
        <w:t>пропуска</w:t>
      </w:r>
      <w:r w:rsidRPr="008D746A">
        <w:rPr>
          <w:rFonts w:ascii="Times New Roman" w:hAnsi="Times New Roman"/>
          <w:sz w:val="28"/>
        </w:rPr>
        <w:t>ння</w:t>
      </w:r>
      <w:r>
        <w:rPr>
          <w:rFonts w:ascii="Times New Roman" w:hAnsi="Times New Roman"/>
          <w:sz w:val="28"/>
        </w:rPr>
        <w:t xml:space="preserve"> пристрою </w:t>
      </w:r>
      <w:r w:rsidR="005B459B">
        <w:rPr>
          <w:rFonts w:ascii="Times New Roman" w:hAnsi="Times New Roman"/>
          <w:sz w:val="28"/>
        </w:rPr>
        <w:t>вводу</w:t>
      </w:r>
      <w:r w:rsidRPr="00132A40">
        <w:rPr>
          <w:rFonts w:ascii="Times New Roman" w:hAnsi="Times New Roman"/>
          <w:sz w:val="28"/>
        </w:rPr>
        <w:t xml:space="preserve"> випромінювання визначається співвідношенням:</w:t>
      </w:r>
    </w:p>
    <w:p w:rsidR="0031173C" w:rsidRPr="00132A40" w:rsidRDefault="0031173C" w:rsidP="0031173C">
      <w:pPr>
        <w:spacing w:after="0" w:line="360" w:lineRule="auto"/>
        <w:ind w:firstLine="708"/>
        <w:jc w:val="right"/>
        <w:rPr>
          <w:rFonts w:ascii="Times New Roman" w:hAnsi="Times New Roman"/>
          <w:position w:val="-14"/>
          <w:sz w:val="28"/>
        </w:rPr>
      </w:pPr>
      <w:r>
        <w:rPr>
          <w:noProof/>
        </w:rPr>
        <w:drawing>
          <wp:inline distT="0" distB="0" distL="0" distR="0">
            <wp:extent cx="1130300" cy="276225"/>
            <wp:effectExtent l="19050" t="0" r="0" b="0"/>
            <wp:docPr id="13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9" cstate="print"/>
                    <a:srcRect/>
                    <a:stretch>
                      <a:fillRect/>
                    </a:stretch>
                  </pic:blipFill>
                  <pic:spPr bwMode="auto">
                    <a:xfrm>
                      <a:off x="0" y="0"/>
                      <a:ext cx="1130300" cy="276225"/>
                    </a:xfrm>
                    <a:prstGeom prst="rect">
                      <a:avLst/>
                    </a:prstGeom>
                    <a:solidFill>
                      <a:srgbClr val="FFFFFF"/>
                    </a:solidFill>
                    <a:ln w="9525">
                      <a:noFill/>
                      <a:miter lim="800000"/>
                      <a:headEnd/>
                      <a:tailEnd/>
                    </a:ln>
                  </pic:spPr>
                </pic:pic>
              </a:graphicData>
            </a:graphic>
          </wp:inline>
        </w:drawing>
      </w:r>
      <w:r w:rsidRPr="00895458">
        <w:rPr>
          <w:noProof/>
          <w:lang w:eastAsia="ru-RU"/>
        </w:rPr>
        <w:t>.</w:t>
      </w:r>
      <w:r>
        <w:rPr>
          <w:rFonts w:ascii="Times New Roman" w:hAnsi="Times New Roman"/>
          <w:position w:val="-14"/>
          <w:sz w:val="28"/>
        </w:rPr>
        <w:tab/>
      </w:r>
      <w:r>
        <w:rPr>
          <w:rFonts w:ascii="Times New Roman" w:hAnsi="Times New Roman"/>
          <w:position w:val="-14"/>
          <w:sz w:val="28"/>
        </w:rPr>
        <w:tab/>
      </w:r>
      <w:r>
        <w:rPr>
          <w:rFonts w:ascii="Times New Roman" w:hAnsi="Times New Roman"/>
          <w:position w:val="-14"/>
          <w:sz w:val="28"/>
        </w:rPr>
        <w:tab/>
      </w:r>
      <w:r>
        <w:rPr>
          <w:rFonts w:ascii="Times New Roman" w:hAnsi="Times New Roman"/>
          <w:position w:val="-14"/>
          <w:sz w:val="28"/>
        </w:rPr>
        <w:tab/>
      </w:r>
      <w:r>
        <w:rPr>
          <w:rFonts w:ascii="Times New Roman" w:hAnsi="Times New Roman"/>
          <w:position w:val="-14"/>
          <w:sz w:val="28"/>
        </w:rPr>
        <w:tab/>
        <w:t xml:space="preserve">   (4</w:t>
      </w:r>
      <w:r w:rsidRPr="00132A40">
        <w:rPr>
          <w:rFonts w:ascii="Times New Roman" w:hAnsi="Times New Roman"/>
          <w:position w:val="-14"/>
          <w:sz w:val="28"/>
        </w:rPr>
        <w:t>.29)</w:t>
      </w:r>
    </w:p>
    <w:p w:rsidR="0031173C" w:rsidRPr="00907F4E" w:rsidRDefault="0031173C" w:rsidP="0031173C">
      <w:pPr>
        <w:spacing w:after="0" w:line="360" w:lineRule="auto"/>
        <w:jc w:val="center"/>
        <w:rPr>
          <w:rFonts w:ascii="Times New Roman" w:hAnsi="Times New Roman"/>
          <w:b/>
          <w:sz w:val="28"/>
          <w:szCs w:val="28"/>
        </w:rPr>
      </w:pPr>
      <w:r w:rsidRPr="00907F4E">
        <w:rPr>
          <w:rFonts w:ascii="Times New Roman" w:hAnsi="Times New Roman"/>
          <w:b/>
          <w:sz w:val="28"/>
          <w:szCs w:val="28"/>
        </w:rPr>
        <w:t>4.3. Узгоджуючі пристрої із застосуванням мікролінз</w:t>
      </w:r>
    </w:p>
    <w:p w:rsidR="0031173C" w:rsidRPr="00427436"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Як мікролінзи в пристроях </w:t>
      </w:r>
      <w:r w:rsidR="005B459B">
        <w:rPr>
          <w:rFonts w:ascii="Times New Roman" w:hAnsi="Times New Roman"/>
          <w:sz w:val="28"/>
          <w:szCs w:val="28"/>
        </w:rPr>
        <w:t>вводу</w:t>
      </w:r>
      <w:r w:rsidRPr="00427436">
        <w:rPr>
          <w:rFonts w:ascii="Times New Roman" w:hAnsi="Times New Roman"/>
          <w:sz w:val="28"/>
          <w:szCs w:val="28"/>
        </w:rPr>
        <w:t xml:space="preserve"> випромінювання</w:t>
      </w:r>
      <w:r>
        <w:rPr>
          <w:rFonts w:ascii="Times New Roman" w:hAnsi="Times New Roman"/>
          <w:sz w:val="28"/>
          <w:szCs w:val="28"/>
        </w:rPr>
        <w:t xml:space="preserve"> у світловод</w:t>
      </w:r>
      <w:r w:rsidRPr="00427436">
        <w:rPr>
          <w:rFonts w:ascii="Times New Roman" w:hAnsi="Times New Roman"/>
          <w:sz w:val="28"/>
          <w:szCs w:val="28"/>
        </w:rPr>
        <w:t xml:space="preserve"> застосовують </w:t>
      </w:r>
      <w:r>
        <w:rPr>
          <w:rFonts w:ascii="Times New Roman" w:hAnsi="Times New Roman"/>
          <w:sz w:val="28"/>
          <w:szCs w:val="28"/>
        </w:rPr>
        <w:t>напівсфери й сфери</w:t>
      </w:r>
      <w:r w:rsidR="003C4BD2">
        <w:rPr>
          <w:rFonts w:ascii="Times New Roman" w:hAnsi="Times New Roman"/>
          <w:sz w:val="28"/>
          <w:szCs w:val="28"/>
        </w:rPr>
        <w:t xml:space="preserve"> радіуса</w:t>
      </w:r>
      <w:r w:rsidR="00D672D4" w:rsidRPr="00D672D4">
        <w:rPr>
          <w:rFonts w:ascii="Times New Roman" w:hAnsi="Times New Roman"/>
          <w:i/>
          <w:sz w:val="28"/>
          <w:szCs w:val="28"/>
        </w:rPr>
        <w:t xml:space="preserve"> </w:t>
      </w:r>
      <w:r w:rsidR="003C4BD2" w:rsidRPr="00D672D4">
        <w:rPr>
          <w:rFonts w:ascii="Times New Roman" w:hAnsi="Times New Roman"/>
          <w:i/>
          <w:sz w:val="28"/>
          <w:szCs w:val="28"/>
          <w:lang w:val="en-US"/>
        </w:rPr>
        <w:t>R</w:t>
      </w:r>
      <w:r>
        <w:rPr>
          <w:rFonts w:ascii="Times New Roman" w:hAnsi="Times New Roman"/>
          <w:sz w:val="28"/>
          <w:szCs w:val="28"/>
        </w:rPr>
        <w:t xml:space="preserve">. Схема пристрою </w:t>
      </w:r>
      <w:r w:rsidR="005B459B">
        <w:rPr>
          <w:rFonts w:ascii="Times New Roman" w:hAnsi="Times New Roman"/>
          <w:sz w:val="28"/>
          <w:szCs w:val="28"/>
        </w:rPr>
        <w:t>вводу</w:t>
      </w:r>
      <w:r w:rsidRPr="00427436">
        <w:rPr>
          <w:rFonts w:ascii="Times New Roman" w:hAnsi="Times New Roman"/>
          <w:sz w:val="28"/>
          <w:szCs w:val="28"/>
        </w:rPr>
        <w:t xml:space="preserve"> випромінювання у світловод із застосуванн</w:t>
      </w:r>
      <w:r>
        <w:rPr>
          <w:rFonts w:ascii="Times New Roman" w:hAnsi="Times New Roman"/>
          <w:sz w:val="28"/>
          <w:szCs w:val="28"/>
        </w:rPr>
        <w:t>ям мікролінз представлена на рис.4.3</w:t>
      </w:r>
      <w:r w:rsidRPr="00427436">
        <w:rPr>
          <w:rFonts w:ascii="Times New Roman" w:hAnsi="Times New Roman"/>
          <w:sz w:val="28"/>
          <w:szCs w:val="28"/>
        </w:rPr>
        <w:t>.</w:t>
      </w:r>
    </w:p>
    <w:p w:rsidR="0031173C" w:rsidRPr="00427436"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5986780" cy="2165350"/>
            <wp:effectExtent l="19050" t="0" r="0" b="0"/>
            <wp:docPr id="1370"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620" cstate="print"/>
                    <a:srcRect/>
                    <a:stretch>
                      <a:fillRect/>
                    </a:stretch>
                  </pic:blipFill>
                  <pic:spPr bwMode="auto">
                    <a:xfrm>
                      <a:off x="0" y="0"/>
                      <a:ext cx="5986780" cy="2165350"/>
                    </a:xfrm>
                    <a:prstGeom prst="rect">
                      <a:avLst/>
                    </a:prstGeom>
                    <a:noFill/>
                    <a:ln w="9525">
                      <a:noFill/>
                      <a:miter lim="800000"/>
                      <a:headEnd/>
                      <a:tailEnd/>
                    </a:ln>
                  </pic:spPr>
                </pic:pic>
              </a:graphicData>
            </a:graphic>
          </wp:inline>
        </w:drawing>
      </w:r>
    </w:p>
    <w:p w:rsidR="0031173C" w:rsidRPr="00CE066E"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 4.3</w:t>
      </w:r>
      <w:r w:rsidRPr="00CE066E">
        <w:rPr>
          <w:rFonts w:ascii="Times New Roman" w:hAnsi="Times New Roman"/>
          <w:sz w:val="28"/>
          <w:szCs w:val="28"/>
        </w:rPr>
        <w:t>. Схема пристрою вводу із застосуванням мікролінз:</w:t>
      </w:r>
    </w:p>
    <w:p w:rsidR="0031173C" w:rsidRPr="00CE066E" w:rsidRDefault="0031173C" w:rsidP="0031173C">
      <w:pPr>
        <w:spacing w:after="0" w:line="360" w:lineRule="auto"/>
        <w:jc w:val="center"/>
        <w:rPr>
          <w:rFonts w:ascii="Times New Roman" w:hAnsi="Times New Roman"/>
          <w:sz w:val="28"/>
          <w:szCs w:val="28"/>
        </w:rPr>
      </w:pPr>
      <w:r w:rsidRPr="00CE066E">
        <w:rPr>
          <w:rFonts w:ascii="Times New Roman" w:hAnsi="Times New Roman"/>
          <w:sz w:val="28"/>
          <w:szCs w:val="28"/>
        </w:rPr>
        <w:t>1 - джерело випромінювання; 2 - мікролінза; 3 - світловод.</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Кардинальні параметри напівсфер</w:t>
      </w:r>
      <w:r>
        <w:rPr>
          <w:rFonts w:ascii="Times New Roman" w:hAnsi="Times New Roman"/>
          <w:sz w:val="28"/>
          <w:szCs w:val="28"/>
        </w:rPr>
        <w:t>ичних мікролінз показані на рис. 4.4 і визначаються по формулах</w:t>
      </w:r>
      <w:r w:rsidRPr="00427436">
        <w:rPr>
          <w:rFonts w:ascii="Times New Roman" w:hAnsi="Times New Roman"/>
          <w:sz w:val="28"/>
          <w:szCs w:val="28"/>
        </w:rPr>
        <w:t>:</w:t>
      </w:r>
    </w:p>
    <w:p w:rsidR="0031173C" w:rsidRPr="00427436" w:rsidRDefault="0031173C" w:rsidP="0031173C">
      <w:pPr>
        <w:spacing w:after="0" w:line="360" w:lineRule="auto"/>
        <w:ind w:firstLine="708"/>
        <w:jc w:val="right"/>
        <w:rPr>
          <w:rFonts w:ascii="Times New Roman" w:hAnsi="Times New Roman"/>
          <w:sz w:val="28"/>
          <w:szCs w:val="28"/>
        </w:rPr>
      </w:pPr>
      <w:r w:rsidRPr="00427436">
        <w:rPr>
          <w:rFonts w:ascii="Times New Roman" w:hAnsi="Times New Roman"/>
          <w:position w:val="-28"/>
          <w:sz w:val="28"/>
          <w:szCs w:val="28"/>
        </w:rPr>
        <w:object w:dxaOrig="1120" w:dyaOrig="720">
          <v:shape id="_x0000_i1313" type="#_x0000_t75" style="width:56.35pt;height:36.95pt" o:ole="">
            <v:imagedata r:id="rId621" o:title=""/>
          </v:shape>
          <o:OLEObject Type="Embed" ProgID="Equation.3" ShapeID="_x0000_i1313" DrawAspect="Content" ObjectID="_1700596093" r:id="rId622"/>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(4.30</w:t>
      </w:r>
      <w:r w:rsidRPr="00427436">
        <w:rPr>
          <w:rFonts w:ascii="Times New Roman" w:hAnsi="Times New Roman"/>
          <w:sz w:val="28"/>
          <w:szCs w:val="28"/>
        </w:rPr>
        <w:t>)</w:t>
      </w:r>
    </w:p>
    <w:p w:rsidR="0031173C" w:rsidRPr="00427436" w:rsidRDefault="0031173C" w:rsidP="0031173C">
      <w:pPr>
        <w:spacing w:after="0" w:line="360" w:lineRule="auto"/>
        <w:ind w:firstLine="708"/>
        <w:jc w:val="right"/>
        <w:rPr>
          <w:rFonts w:ascii="Times New Roman" w:hAnsi="Times New Roman"/>
          <w:sz w:val="28"/>
          <w:szCs w:val="28"/>
        </w:rPr>
      </w:pPr>
      <w:r w:rsidRPr="00427436">
        <w:rPr>
          <w:rFonts w:ascii="Times New Roman" w:hAnsi="Times New Roman"/>
          <w:position w:val="-12"/>
          <w:sz w:val="28"/>
          <w:szCs w:val="28"/>
        </w:rPr>
        <w:object w:dxaOrig="999" w:dyaOrig="380">
          <v:shape id="_x0000_i1314" type="#_x0000_t75" style="width:49.45pt;height:18.8pt" o:ole="">
            <v:imagedata r:id="rId623" o:title=""/>
          </v:shape>
          <o:OLEObject Type="Embed" ProgID="Equation.3" ShapeID="_x0000_i1314" DrawAspect="Content" ObjectID="_1700596094" r:id="rId624"/>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(4.31</w:t>
      </w:r>
      <w:r w:rsidRPr="00427436">
        <w:rPr>
          <w:rFonts w:ascii="Times New Roman" w:hAnsi="Times New Roman"/>
          <w:sz w:val="28"/>
          <w:szCs w:val="28"/>
        </w:rPr>
        <w:t>)</w:t>
      </w:r>
    </w:p>
    <w:p w:rsidR="0031173C" w:rsidRPr="00427436" w:rsidRDefault="0031173C" w:rsidP="0031173C">
      <w:pPr>
        <w:spacing w:after="0" w:line="360" w:lineRule="auto"/>
        <w:ind w:firstLine="708"/>
        <w:jc w:val="right"/>
        <w:rPr>
          <w:rFonts w:ascii="Times New Roman" w:hAnsi="Times New Roman"/>
          <w:sz w:val="28"/>
          <w:szCs w:val="28"/>
        </w:rPr>
      </w:pPr>
      <w:r w:rsidRPr="00427436">
        <w:rPr>
          <w:rFonts w:ascii="Times New Roman" w:hAnsi="Times New Roman"/>
          <w:position w:val="-28"/>
          <w:sz w:val="28"/>
          <w:szCs w:val="28"/>
        </w:rPr>
        <w:object w:dxaOrig="1020" w:dyaOrig="720">
          <v:shape id="_x0000_i1315" type="#_x0000_t75" style="width:51.95pt;height:36.95pt" o:ole="">
            <v:imagedata r:id="rId625" o:title=""/>
          </v:shape>
          <o:OLEObject Type="Embed" ProgID="Equation.3" ShapeID="_x0000_i1315" DrawAspect="Content" ObjectID="_1700596095" r:id="rId626"/>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(4.32</w:t>
      </w:r>
      <w:r w:rsidRPr="00427436">
        <w:rPr>
          <w:rFonts w:ascii="Times New Roman" w:hAnsi="Times New Roman"/>
          <w:sz w:val="28"/>
          <w:szCs w:val="28"/>
        </w:rPr>
        <w:t>)</w:t>
      </w:r>
    </w:p>
    <w:p w:rsidR="0031173C" w:rsidRPr="00427436"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4759888" cy="2238451"/>
            <wp:effectExtent l="19050" t="0" r="2612" b="0"/>
            <wp:docPr id="1371"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627" cstate="print"/>
                    <a:srcRect/>
                    <a:stretch>
                      <a:fillRect/>
                    </a:stretch>
                  </pic:blipFill>
                  <pic:spPr bwMode="auto">
                    <a:xfrm>
                      <a:off x="0" y="0"/>
                      <a:ext cx="4761865" cy="2239381"/>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Рис.4.4</w:t>
      </w:r>
      <w:r w:rsidRPr="00CE066E">
        <w:rPr>
          <w:rFonts w:ascii="Times New Roman" w:hAnsi="Times New Roman"/>
          <w:sz w:val="28"/>
          <w:szCs w:val="28"/>
        </w:rPr>
        <w:t>. Кардинальні параметри напівсферичних мікролінз</w:t>
      </w:r>
    </w:p>
    <w:p w:rsidR="0090596D" w:rsidRPr="00CE066E" w:rsidRDefault="0090596D" w:rsidP="0031173C">
      <w:pPr>
        <w:spacing w:after="0" w:line="360" w:lineRule="auto"/>
        <w:jc w:val="center"/>
        <w:rPr>
          <w:rFonts w:ascii="Times New Roman" w:hAnsi="Times New Roman"/>
          <w:sz w:val="28"/>
          <w:szCs w:val="28"/>
        </w:rPr>
      </w:pP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Кардинальні параметри сфер</w:t>
      </w:r>
      <w:r>
        <w:rPr>
          <w:rFonts w:ascii="Times New Roman" w:hAnsi="Times New Roman"/>
          <w:sz w:val="28"/>
          <w:szCs w:val="28"/>
        </w:rPr>
        <w:t>ичних мікролінз показані на рис. 4.5 і визначаються по формулах</w:t>
      </w:r>
      <w:r w:rsidRPr="00427436">
        <w:rPr>
          <w:rFonts w:ascii="Times New Roman" w:hAnsi="Times New Roman"/>
          <w:sz w:val="28"/>
          <w:szCs w:val="28"/>
        </w:rPr>
        <w:t>:</w:t>
      </w:r>
    </w:p>
    <w:p w:rsidR="0031173C" w:rsidRPr="00427436" w:rsidRDefault="0031173C" w:rsidP="0031173C">
      <w:pPr>
        <w:spacing w:after="0" w:line="360" w:lineRule="auto"/>
        <w:ind w:firstLine="708"/>
        <w:jc w:val="right"/>
        <w:rPr>
          <w:rFonts w:ascii="Times New Roman" w:hAnsi="Times New Roman"/>
          <w:sz w:val="28"/>
          <w:szCs w:val="28"/>
        </w:rPr>
      </w:pPr>
      <w:r w:rsidRPr="00427436">
        <w:rPr>
          <w:rFonts w:ascii="Times New Roman" w:hAnsi="Times New Roman"/>
          <w:position w:val="-32"/>
          <w:sz w:val="28"/>
          <w:szCs w:val="28"/>
        </w:rPr>
        <w:object w:dxaOrig="1420" w:dyaOrig="760">
          <v:shape id="_x0000_i1316" type="#_x0000_t75" style="width:71.35pt;height:38.2pt" o:ole="">
            <v:imagedata r:id="rId628" o:title=""/>
          </v:shape>
          <o:OLEObject Type="Embed" ProgID="Equation.3" ShapeID="_x0000_i1316" DrawAspect="Content" ObjectID="_1700596096" r:id="rId629"/>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427436">
        <w:rPr>
          <w:rFonts w:ascii="Times New Roman" w:hAnsi="Times New Roman"/>
          <w:sz w:val="28"/>
          <w:szCs w:val="28"/>
        </w:rPr>
        <w:t>4</w:t>
      </w:r>
      <w:r>
        <w:rPr>
          <w:rFonts w:ascii="Times New Roman" w:hAnsi="Times New Roman"/>
          <w:sz w:val="28"/>
          <w:szCs w:val="28"/>
        </w:rPr>
        <w:t>.33</w:t>
      </w:r>
      <w:r w:rsidRPr="00427436">
        <w:rPr>
          <w:rFonts w:ascii="Times New Roman" w:hAnsi="Times New Roman"/>
          <w:sz w:val="28"/>
          <w:szCs w:val="28"/>
        </w:rPr>
        <w:t>)</w:t>
      </w:r>
    </w:p>
    <w:p w:rsidR="0031173C" w:rsidRPr="00427436" w:rsidRDefault="0031173C" w:rsidP="0031173C">
      <w:pPr>
        <w:spacing w:after="0" w:line="360" w:lineRule="auto"/>
        <w:ind w:firstLine="708"/>
        <w:jc w:val="right"/>
        <w:rPr>
          <w:rFonts w:ascii="Times New Roman" w:hAnsi="Times New Roman"/>
          <w:sz w:val="28"/>
          <w:szCs w:val="28"/>
        </w:rPr>
      </w:pPr>
      <w:r w:rsidRPr="00427436">
        <w:rPr>
          <w:rFonts w:ascii="Times New Roman" w:hAnsi="Times New Roman"/>
          <w:position w:val="-32"/>
          <w:sz w:val="28"/>
          <w:szCs w:val="28"/>
        </w:rPr>
        <w:object w:dxaOrig="2500" w:dyaOrig="760">
          <v:shape id="_x0000_i1317" type="#_x0000_t75" style="width:125.2pt;height:38.2pt" o:ole="">
            <v:imagedata r:id="rId630" o:title=""/>
          </v:shape>
          <o:OLEObject Type="Embed" ProgID="Equation.3" ShapeID="_x0000_i1317" DrawAspect="Content" ObjectID="_1700596097" r:id="rId631"/>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(4.34</w:t>
      </w:r>
      <w:r w:rsidRPr="00427436">
        <w:rPr>
          <w:rFonts w:ascii="Times New Roman" w:hAnsi="Times New Roman"/>
          <w:sz w:val="28"/>
          <w:szCs w:val="28"/>
        </w:rPr>
        <w:t>)</w:t>
      </w:r>
    </w:p>
    <w:p w:rsidR="0031173C" w:rsidRPr="00427436"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4270375" cy="2389505"/>
            <wp:effectExtent l="19050" t="0" r="0" b="0"/>
            <wp:docPr id="1372" name="Рисунок 138" descr="Pu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Puc7"/>
                    <pic:cNvPicPr>
                      <a:picLocks noChangeAspect="1" noChangeArrowheads="1"/>
                    </pic:cNvPicPr>
                  </pic:nvPicPr>
                  <pic:blipFill>
                    <a:blip r:embed="rId632" cstate="print">
                      <a:grayscl/>
                    </a:blip>
                    <a:srcRect/>
                    <a:stretch>
                      <a:fillRect/>
                    </a:stretch>
                  </pic:blipFill>
                  <pic:spPr bwMode="auto">
                    <a:xfrm>
                      <a:off x="0" y="0"/>
                      <a:ext cx="4270375" cy="2389505"/>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Рис.4.5</w:t>
      </w:r>
      <w:r w:rsidRPr="009D4E5A">
        <w:rPr>
          <w:rFonts w:ascii="Times New Roman" w:hAnsi="Times New Roman"/>
          <w:sz w:val="28"/>
          <w:szCs w:val="28"/>
        </w:rPr>
        <w:t>. Кардинальні параметри сферичних мікролінз</w:t>
      </w:r>
    </w:p>
    <w:p w:rsidR="0090596D" w:rsidRPr="009D4E5A" w:rsidRDefault="0090596D" w:rsidP="0031173C">
      <w:pPr>
        <w:spacing w:after="0" w:line="360" w:lineRule="auto"/>
        <w:jc w:val="center"/>
        <w:rPr>
          <w:rFonts w:ascii="Times New Roman" w:hAnsi="Times New Roman"/>
          <w:sz w:val="28"/>
          <w:szCs w:val="28"/>
        </w:rPr>
      </w:pP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Якщо мікролінза</w:t>
      </w:r>
      <w:r>
        <w:rPr>
          <w:rFonts w:ascii="Times New Roman" w:hAnsi="Times New Roman"/>
          <w:sz w:val="28"/>
          <w:szCs w:val="28"/>
        </w:rPr>
        <w:t xml:space="preserve"> застосовується для </w:t>
      </w:r>
      <w:r w:rsidR="005B459B">
        <w:rPr>
          <w:rFonts w:ascii="Times New Roman" w:hAnsi="Times New Roman"/>
          <w:sz w:val="28"/>
          <w:szCs w:val="28"/>
        </w:rPr>
        <w:t>вводу</w:t>
      </w:r>
      <w:r w:rsidRPr="00427436">
        <w:rPr>
          <w:rFonts w:ascii="Times New Roman" w:hAnsi="Times New Roman"/>
          <w:sz w:val="28"/>
          <w:szCs w:val="28"/>
        </w:rPr>
        <w:t xml:space="preserve"> випромінювання в багатомодовий світловод, то її </w:t>
      </w:r>
      <w:r>
        <w:rPr>
          <w:rFonts w:ascii="Times New Roman" w:hAnsi="Times New Roman"/>
          <w:sz w:val="28"/>
          <w:szCs w:val="28"/>
        </w:rPr>
        <w:t xml:space="preserve">фокусна відстань визначається </w:t>
      </w:r>
      <w:r w:rsidRPr="00427436">
        <w:rPr>
          <w:rFonts w:ascii="Times New Roman" w:hAnsi="Times New Roman"/>
          <w:sz w:val="28"/>
          <w:szCs w:val="28"/>
        </w:rPr>
        <w:t xml:space="preserve"> співвідношення</w:t>
      </w:r>
      <w:r>
        <w:rPr>
          <w:rFonts w:ascii="Times New Roman" w:hAnsi="Times New Roman"/>
          <w:sz w:val="28"/>
          <w:szCs w:val="28"/>
        </w:rPr>
        <w:t>м</w:t>
      </w:r>
      <w:r w:rsidRPr="00427436">
        <w:rPr>
          <w:rFonts w:ascii="Times New Roman" w:hAnsi="Times New Roman"/>
          <w:sz w:val="28"/>
          <w:szCs w:val="28"/>
        </w:rPr>
        <w:t>:</w:t>
      </w:r>
    </w:p>
    <w:p w:rsidR="0031173C" w:rsidRPr="00427436" w:rsidRDefault="0031173C" w:rsidP="0031173C">
      <w:pPr>
        <w:spacing w:after="0" w:line="360" w:lineRule="auto"/>
        <w:ind w:left="1416"/>
        <w:jc w:val="right"/>
        <w:rPr>
          <w:rFonts w:ascii="Times New Roman" w:hAnsi="Times New Roman"/>
          <w:sz w:val="28"/>
          <w:szCs w:val="28"/>
        </w:rPr>
      </w:pPr>
      <w:r w:rsidRPr="00427436">
        <w:rPr>
          <w:rFonts w:ascii="Times New Roman" w:hAnsi="Times New Roman"/>
          <w:position w:val="-88"/>
          <w:sz w:val="28"/>
          <w:szCs w:val="28"/>
        </w:rPr>
        <w:object w:dxaOrig="3580" w:dyaOrig="1960">
          <v:shape id="_x0000_i1318" type="#_x0000_t75" style="width:178.45pt;height:98.9pt" o:ole="">
            <v:imagedata r:id="rId633" o:title=""/>
          </v:shape>
          <o:OLEObject Type="Embed" ProgID="Equation.3" ShapeID="_x0000_i1318" DrawAspect="Content" ObjectID="_1700596098" r:id="rId634"/>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t xml:space="preserve">       (4.35</w:t>
      </w:r>
      <w:r w:rsidRPr="00427436">
        <w:rPr>
          <w:rFonts w:ascii="Times New Roman" w:hAnsi="Times New Roman"/>
          <w:sz w:val="28"/>
          <w:szCs w:val="28"/>
        </w:rPr>
        <w:t>)</w:t>
      </w:r>
    </w:p>
    <w:p w:rsidR="0031173C" w:rsidRPr="00B81620" w:rsidRDefault="0031173C" w:rsidP="0031173C">
      <w:pPr>
        <w:spacing w:after="0" w:line="360" w:lineRule="auto"/>
        <w:jc w:val="both"/>
        <w:rPr>
          <w:rFonts w:ascii="Times New Roman" w:hAnsi="Times New Roman"/>
          <w:position w:val="-16"/>
          <w:sz w:val="28"/>
          <w:szCs w:val="28"/>
        </w:rPr>
      </w:pPr>
      <w:r>
        <w:rPr>
          <w:rFonts w:ascii="Times New Roman" w:hAnsi="Times New Roman"/>
          <w:sz w:val="28"/>
          <w:szCs w:val="28"/>
        </w:rPr>
        <w:t xml:space="preserve">де </w:t>
      </w:r>
      <w:r w:rsidRPr="00427436">
        <w:rPr>
          <w:rFonts w:ascii="Times New Roman" w:hAnsi="Times New Roman"/>
          <w:position w:val="-16"/>
          <w:sz w:val="28"/>
          <w:szCs w:val="28"/>
        </w:rPr>
        <w:object w:dxaOrig="1460" w:dyaOrig="420">
          <v:shape id="_x0000_i1319" type="#_x0000_t75" style="width:74.5pt;height:20.05pt" o:ole="">
            <v:imagedata r:id="rId635" o:title=""/>
          </v:shape>
          <o:OLEObject Type="Embed" ProgID="Equation.3" ShapeID="_x0000_i1319" DrawAspect="Content" ObjectID="_1700596099" r:id="rId636"/>
        </w:object>
      </w:r>
      <w:r w:rsidRPr="00427436">
        <w:rPr>
          <w:rFonts w:ascii="Times New Roman" w:hAnsi="Times New Roman"/>
          <w:sz w:val="28"/>
          <w:szCs w:val="28"/>
        </w:rPr>
        <w:t>– радіус світловода;</w:t>
      </w:r>
    </w:p>
    <w:p w:rsidR="0031173C" w:rsidRPr="00427436" w:rsidRDefault="0031173C" w:rsidP="0031173C">
      <w:pPr>
        <w:spacing w:after="0" w:line="360" w:lineRule="auto"/>
        <w:jc w:val="both"/>
        <w:rPr>
          <w:rFonts w:ascii="Times New Roman" w:hAnsi="Times New Roman"/>
          <w:sz w:val="28"/>
          <w:szCs w:val="28"/>
        </w:rPr>
      </w:pPr>
      <w:r w:rsidRPr="00427436">
        <w:rPr>
          <w:position w:val="-12"/>
        </w:rPr>
        <w:object w:dxaOrig="300" w:dyaOrig="380">
          <v:shape id="_x0000_i1320" type="#_x0000_t75" style="width:15.05pt;height:18.8pt" o:ole="">
            <v:imagedata r:id="rId637" o:title=""/>
          </v:shape>
          <o:OLEObject Type="Embed" ProgID="Equation.3" ShapeID="_x0000_i1320" DrawAspect="Content" ObjectID="_1700596100" r:id="rId638"/>
        </w:object>
      </w:r>
      <w:r w:rsidRPr="00427436">
        <w:t xml:space="preserve">і </w:t>
      </w:r>
      <w:r w:rsidRPr="00427436">
        <w:rPr>
          <w:position w:val="-16"/>
        </w:rPr>
        <w:object w:dxaOrig="320" w:dyaOrig="420">
          <v:shape id="_x0000_i1321" type="#_x0000_t75" style="width:15.65pt;height:20.05pt" o:ole="">
            <v:imagedata r:id="rId639" o:title=""/>
          </v:shape>
          <o:OLEObject Type="Embed" ProgID="Equation.3" ShapeID="_x0000_i1321" DrawAspect="Content" ObjectID="_1700596101" r:id="rId640"/>
        </w:object>
      </w:r>
      <w:r w:rsidRPr="00427436">
        <w:rPr>
          <w:rFonts w:ascii="Times New Roman" w:hAnsi="Times New Roman"/>
          <w:sz w:val="28"/>
          <w:szCs w:val="28"/>
        </w:rPr>
        <w:t>– кут</w:t>
      </w:r>
      <w:r>
        <w:rPr>
          <w:rFonts w:ascii="Times New Roman" w:hAnsi="Times New Roman"/>
          <w:sz w:val="28"/>
          <w:szCs w:val="28"/>
        </w:rPr>
        <w:t>и</w:t>
      </w:r>
      <w:r w:rsidRPr="00427436">
        <w:rPr>
          <w:rFonts w:ascii="Times New Roman" w:hAnsi="Times New Roman"/>
          <w:sz w:val="28"/>
          <w:szCs w:val="28"/>
        </w:rPr>
        <w:t xml:space="preserve"> роз</w:t>
      </w:r>
      <w:r>
        <w:rPr>
          <w:rFonts w:ascii="Times New Roman" w:hAnsi="Times New Roman"/>
          <w:sz w:val="28"/>
          <w:szCs w:val="28"/>
        </w:rPr>
        <w:t>ходження лазерного пучка по двом координатам</w:t>
      </w:r>
      <w:r w:rsidRPr="00427436">
        <w:rPr>
          <w:rFonts w:ascii="Times New Roman" w:hAnsi="Times New Roman"/>
          <w:sz w:val="28"/>
          <w:szCs w:val="28"/>
        </w:rPr>
        <w:t xml:space="preserve">; </w:t>
      </w:r>
      <w:r w:rsidRPr="00427436">
        <w:rPr>
          <w:rFonts w:ascii="Times New Roman" w:hAnsi="Times New Roman"/>
          <w:position w:val="-16"/>
          <w:sz w:val="28"/>
          <w:szCs w:val="28"/>
        </w:rPr>
        <w:object w:dxaOrig="2060" w:dyaOrig="420">
          <v:shape id="_x0000_i1322" type="#_x0000_t75" style="width:103.3pt;height:20.05pt" o:ole="">
            <v:imagedata r:id="rId641" o:title=""/>
          </v:shape>
          <o:OLEObject Type="Embed" ProgID="Equation.3" ShapeID="_x0000_i1322" DrawAspect="Content" ObjectID="_1700596102" r:id="rId642"/>
        </w:object>
      </w:r>
      <w:r w:rsidRPr="00427436">
        <w:rPr>
          <w:rFonts w:ascii="Times New Roman" w:hAnsi="Times New Roman"/>
          <w:sz w:val="28"/>
          <w:szCs w:val="28"/>
        </w:rPr>
        <w:t>– числова апертура світловода;</w:t>
      </w:r>
    </w:p>
    <w:p w:rsidR="0031173C" w:rsidRPr="00427436" w:rsidRDefault="0031173C" w:rsidP="0031173C">
      <w:pPr>
        <w:spacing w:after="0" w:line="360" w:lineRule="auto"/>
        <w:jc w:val="both"/>
        <w:rPr>
          <w:rFonts w:ascii="Times New Roman" w:hAnsi="Times New Roman"/>
          <w:sz w:val="28"/>
          <w:szCs w:val="28"/>
        </w:rPr>
      </w:pPr>
      <w:r w:rsidRPr="00427436">
        <w:rPr>
          <w:position w:val="-12"/>
        </w:rPr>
        <w:object w:dxaOrig="460" w:dyaOrig="380">
          <v:shape id="_x0000_i1323" type="#_x0000_t75" style="width:23.15pt;height:18.8pt" o:ole="">
            <v:imagedata r:id="rId643" o:title=""/>
          </v:shape>
          <o:OLEObject Type="Embed" ProgID="Equation.3" ShapeID="_x0000_i1323" DrawAspect="Content" ObjectID="_1700596103" r:id="rId644"/>
        </w:object>
      </w:r>
      <w:r w:rsidRPr="00427436">
        <w:rPr>
          <w:rFonts w:ascii="Times New Roman" w:hAnsi="Times New Roman"/>
          <w:sz w:val="28"/>
          <w:szCs w:val="28"/>
        </w:rPr>
        <w:t xml:space="preserve"> і </w:t>
      </w:r>
      <w:r w:rsidRPr="00427436">
        <w:rPr>
          <w:position w:val="-12"/>
        </w:rPr>
        <w:object w:dxaOrig="440" w:dyaOrig="380">
          <v:shape id="_x0000_i1324" type="#_x0000_t75" style="width:22.55pt;height:18.8pt" o:ole="">
            <v:imagedata r:id="rId645" o:title=""/>
          </v:shape>
          <o:OLEObject Type="Embed" ProgID="Equation.3" ShapeID="_x0000_i1324" DrawAspect="Content" ObjectID="_1700596104" r:id="rId646"/>
        </w:object>
      </w:r>
      <w:r w:rsidRPr="00427436">
        <w:rPr>
          <w:rFonts w:ascii="Times New Roman" w:hAnsi="Times New Roman"/>
          <w:sz w:val="28"/>
          <w:szCs w:val="28"/>
        </w:rPr>
        <w:t xml:space="preserve"> – радіус перетяжки лазерного пучка.</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Радіус перетяжки лазерного пучка визначається зі співвідношень:</w:t>
      </w:r>
    </w:p>
    <w:p w:rsidR="0031173C" w:rsidRPr="00427436" w:rsidRDefault="0031173C" w:rsidP="0031173C">
      <w:pPr>
        <w:spacing w:after="0" w:line="360" w:lineRule="auto"/>
        <w:ind w:firstLine="708"/>
        <w:jc w:val="right"/>
        <w:rPr>
          <w:rFonts w:ascii="Times New Roman" w:hAnsi="Times New Roman"/>
          <w:sz w:val="28"/>
          <w:szCs w:val="28"/>
        </w:rPr>
      </w:pPr>
      <w:r w:rsidRPr="00427436">
        <w:rPr>
          <w:rFonts w:ascii="Times New Roman" w:hAnsi="Times New Roman"/>
          <w:position w:val="-34"/>
          <w:sz w:val="28"/>
          <w:szCs w:val="28"/>
        </w:rPr>
        <w:object w:dxaOrig="1440" w:dyaOrig="780">
          <v:shape id="_x0000_i1325" type="#_x0000_t75" style="width:1in;height:38.2pt" o:ole="">
            <v:imagedata r:id="rId647" o:title=""/>
          </v:shape>
          <o:OLEObject Type="Embed" ProgID="Equation.3" ShapeID="_x0000_i1325" DrawAspect="Content" ObjectID="_1700596105" r:id="rId648"/>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(4.36</w:t>
      </w:r>
      <w:r w:rsidRPr="00427436">
        <w:rPr>
          <w:rFonts w:ascii="Times New Roman" w:hAnsi="Times New Roman"/>
          <w:sz w:val="28"/>
          <w:szCs w:val="28"/>
        </w:rPr>
        <w:t xml:space="preserve">) </w:t>
      </w:r>
    </w:p>
    <w:p w:rsidR="0031173C" w:rsidRPr="00427436" w:rsidRDefault="0031173C" w:rsidP="0031173C">
      <w:pPr>
        <w:spacing w:after="0" w:line="360" w:lineRule="auto"/>
        <w:ind w:left="3540"/>
        <w:jc w:val="right"/>
        <w:rPr>
          <w:rFonts w:ascii="Times New Roman" w:hAnsi="Times New Roman"/>
          <w:sz w:val="28"/>
          <w:szCs w:val="28"/>
        </w:rPr>
      </w:pPr>
      <w:r w:rsidRPr="00427436">
        <w:rPr>
          <w:rFonts w:ascii="Times New Roman" w:hAnsi="Times New Roman"/>
          <w:position w:val="-38"/>
          <w:sz w:val="28"/>
          <w:szCs w:val="28"/>
        </w:rPr>
        <w:object w:dxaOrig="1440" w:dyaOrig="820">
          <v:shape id="_x0000_i1326" type="#_x0000_t75" style="width:1in;height:41.3pt" o:ole="">
            <v:imagedata r:id="rId649" o:title=""/>
          </v:shape>
          <o:OLEObject Type="Embed" ProgID="Equation.3" ShapeID="_x0000_i1326" DrawAspect="Content" ObjectID="_1700596106" r:id="rId650"/>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(4.37</w:t>
      </w:r>
      <w:r w:rsidRPr="00427436">
        <w:rPr>
          <w:rFonts w:ascii="Times New Roman" w:hAnsi="Times New Roman"/>
          <w:sz w:val="28"/>
          <w:szCs w:val="28"/>
        </w:rPr>
        <w:t>)</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Для подальшого розрахунку необхідно визначити збільшення в перетяжках:</w:t>
      </w:r>
    </w:p>
    <w:p w:rsidR="0031173C" w:rsidRPr="00427436" w:rsidRDefault="0031173C" w:rsidP="0031173C">
      <w:pPr>
        <w:spacing w:after="0" w:line="360" w:lineRule="auto"/>
        <w:ind w:left="2124" w:firstLine="708"/>
        <w:jc w:val="right"/>
        <w:rPr>
          <w:rFonts w:ascii="Times New Roman" w:hAnsi="Times New Roman"/>
          <w:sz w:val="28"/>
          <w:szCs w:val="28"/>
        </w:rPr>
      </w:pPr>
      <w:r w:rsidRPr="00427436">
        <w:rPr>
          <w:rFonts w:ascii="Times New Roman" w:hAnsi="Times New Roman"/>
          <w:position w:val="-34"/>
          <w:sz w:val="28"/>
          <w:szCs w:val="28"/>
        </w:rPr>
        <w:object w:dxaOrig="1380" w:dyaOrig="800">
          <v:shape id="_x0000_i1327" type="#_x0000_t75" style="width:68.25pt;height:40.7pt" o:ole="">
            <v:imagedata r:id="rId651" o:title=""/>
          </v:shape>
          <o:OLEObject Type="Embed" ProgID="Equation.3" ShapeID="_x0000_i1327" DrawAspect="Content" ObjectID="_1700596107" r:id="rId652"/>
        </w:object>
      </w:r>
      <w:r w:rsidRPr="00427436">
        <w:rPr>
          <w:rFonts w:ascii="Times New Roman" w:hAnsi="Times New Roman"/>
          <w:sz w:val="28"/>
          <w:szCs w:val="28"/>
        </w:rPr>
        <w:tab/>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(4.38</w:t>
      </w:r>
      <w:r w:rsidRPr="00427436">
        <w:rPr>
          <w:rFonts w:ascii="Times New Roman" w:hAnsi="Times New Roman"/>
          <w:sz w:val="28"/>
          <w:szCs w:val="28"/>
        </w:rPr>
        <w:t>)</w:t>
      </w:r>
    </w:p>
    <w:p w:rsidR="0031173C" w:rsidRPr="00427436" w:rsidRDefault="0031173C" w:rsidP="0031173C">
      <w:pPr>
        <w:spacing w:after="0" w:line="360" w:lineRule="auto"/>
        <w:jc w:val="right"/>
        <w:rPr>
          <w:rFonts w:ascii="Times New Roman" w:hAnsi="Times New Roman"/>
          <w:sz w:val="28"/>
          <w:szCs w:val="28"/>
        </w:rPr>
      </w:pPr>
      <w:r>
        <w:rPr>
          <w:rFonts w:ascii="Times New Roman" w:hAnsi="Times New Roman"/>
          <w:position w:val="-34"/>
          <w:sz w:val="28"/>
          <w:szCs w:val="28"/>
        </w:rPr>
        <w:t xml:space="preserve">                                          </w:t>
      </w:r>
      <w:r>
        <w:rPr>
          <w:rFonts w:ascii="Times New Roman" w:hAnsi="Times New Roman"/>
          <w:position w:val="-34"/>
          <w:sz w:val="28"/>
          <w:szCs w:val="28"/>
        </w:rPr>
        <w:tab/>
      </w:r>
      <w:r>
        <w:rPr>
          <w:rFonts w:ascii="Times New Roman" w:hAnsi="Times New Roman"/>
          <w:position w:val="-34"/>
          <w:sz w:val="28"/>
          <w:szCs w:val="28"/>
        </w:rPr>
        <w:tab/>
        <w:t xml:space="preserve">  </w:t>
      </w:r>
      <w:r w:rsidRPr="00427436">
        <w:rPr>
          <w:rFonts w:ascii="Times New Roman" w:hAnsi="Times New Roman"/>
          <w:position w:val="-34"/>
          <w:sz w:val="28"/>
          <w:szCs w:val="28"/>
        </w:rPr>
        <w:object w:dxaOrig="1400" w:dyaOrig="840">
          <v:shape id="_x0000_i1328" type="#_x0000_t75" style="width:69.5pt;height:41.95pt" o:ole="">
            <v:imagedata r:id="rId653" o:title=""/>
          </v:shape>
          <o:OLEObject Type="Embed" ProgID="Equation.3" ShapeID="_x0000_i1328" DrawAspect="Content" ObjectID="_1700596108" r:id="rId654"/>
        </w:object>
      </w:r>
      <w:r>
        <w:rPr>
          <w:rFonts w:ascii="Times New Roman" w:hAnsi="Times New Roman"/>
          <w:sz w:val="28"/>
          <w:szCs w:val="28"/>
        </w:rPr>
        <w:tab/>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(4.39</w:t>
      </w:r>
      <w:r w:rsidRPr="00427436">
        <w:rPr>
          <w:rFonts w:ascii="Times New Roman" w:hAnsi="Times New Roman"/>
          <w:sz w:val="28"/>
          <w:szCs w:val="28"/>
        </w:rPr>
        <w:t xml:space="preserve">)  </w:t>
      </w:r>
    </w:p>
    <w:p w:rsidR="0031173C" w:rsidRPr="00B81620"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427436">
        <w:rPr>
          <w:rFonts w:ascii="Times New Roman" w:hAnsi="Times New Roman"/>
          <w:position w:val="-12"/>
          <w:sz w:val="28"/>
          <w:szCs w:val="28"/>
        </w:rPr>
        <w:object w:dxaOrig="320" w:dyaOrig="380">
          <v:shape id="_x0000_i1329" type="#_x0000_t75" style="width:15.65pt;height:18.8pt" o:ole="">
            <v:imagedata r:id="rId655" o:title=""/>
          </v:shape>
          <o:OLEObject Type="Embed" ProgID="Equation.3" ShapeID="_x0000_i1329" DrawAspect="Content" ObjectID="_1700596109" r:id="rId656"/>
        </w:object>
      </w:r>
      <w:r w:rsidRPr="00427436">
        <w:rPr>
          <w:rFonts w:ascii="Times New Roman" w:hAnsi="Times New Roman"/>
          <w:sz w:val="28"/>
          <w:szCs w:val="28"/>
        </w:rPr>
        <w:t xml:space="preserve"> – фокусна відстань мікролінзи. </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Коефіцієнт</w:t>
      </w:r>
      <w:r>
        <w:rPr>
          <w:rFonts w:ascii="Times New Roman" w:hAnsi="Times New Roman"/>
          <w:sz w:val="28"/>
          <w:szCs w:val="28"/>
        </w:rPr>
        <w:t>и</w:t>
      </w:r>
      <w:r w:rsidRPr="00427436">
        <w:rPr>
          <w:rFonts w:ascii="Times New Roman" w:hAnsi="Times New Roman"/>
          <w:sz w:val="28"/>
          <w:szCs w:val="28"/>
        </w:rPr>
        <w:t xml:space="preserve"> ліній</w:t>
      </w:r>
      <w:r>
        <w:rPr>
          <w:rFonts w:ascii="Times New Roman" w:hAnsi="Times New Roman"/>
          <w:sz w:val="28"/>
          <w:szCs w:val="28"/>
        </w:rPr>
        <w:t>ного віньєтування визначаються  співвідношенями</w:t>
      </w:r>
      <w:r w:rsidRPr="00427436">
        <w:rPr>
          <w:rFonts w:ascii="Times New Roman" w:hAnsi="Times New Roman"/>
          <w:sz w:val="28"/>
          <w:szCs w:val="28"/>
        </w:rPr>
        <w:t>:</w:t>
      </w:r>
    </w:p>
    <w:p w:rsidR="0031173C" w:rsidRPr="00427436" w:rsidRDefault="0031173C" w:rsidP="0031173C">
      <w:pPr>
        <w:spacing w:after="0" w:line="360" w:lineRule="auto"/>
        <w:ind w:left="2124" w:firstLine="708"/>
        <w:jc w:val="right"/>
        <w:rPr>
          <w:rFonts w:ascii="Times New Roman" w:hAnsi="Times New Roman"/>
          <w:sz w:val="28"/>
          <w:szCs w:val="28"/>
        </w:rPr>
      </w:pPr>
      <w:r w:rsidRPr="00427436">
        <w:rPr>
          <w:rFonts w:ascii="Times New Roman" w:hAnsi="Times New Roman"/>
          <w:position w:val="-34"/>
          <w:sz w:val="28"/>
          <w:szCs w:val="28"/>
        </w:rPr>
        <w:object w:dxaOrig="1719" w:dyaOrig="800">
          <v:shape id="_x0000_i1330" type="#_x0000_t75" style="width:86.4pt;height:40.7pt" o:ole="">
            <v:imagedata r:id="rId657" o:title=""/>
          </v:shape>
          <o:OLEObject Type="Embed" ProgID="Equation.3" ShapeID="_x0000_i1330" DrawAspect="Content" ObjectID="_1700596110" r:id="rId658"/>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(4.40</w:t>
      </w:r>
      <w:r w:rsidRPr="00427436">
        <w:rPr>
          <w:rFonts w:ascii="Times New Roman" w:hAnsi="Times New Roman"/>
          <w:sz w:val="28"/>
          <w:szCs w:val="28"/>
        </w:rPr>
        <w:t>)</w:t>
      </w:r>
    </w:p>
    <w:p w:rsidR="0031173C" w:rsidRPr="00427436" w:rsidRDefault="0031173C" w:rsidP="0031173C">
      <w:pPr>
        <w:spacing w:after="0" w:line="360" w:lineRule="auto"/>
        <w:ind w:left="2124" w:firstLine="708"/>
        <w:jc w:val="right"/>
        <w:rPr>
          <w:rFonts w:ascii="Times New Roman" w:hAnsi="Times New Roman"/>
          <w:sz w:val="28"/>
          <w:szCs w:val="28"/>
        </w:rPr>
      </w:pPr>
      <w:r w:rsidRPr="00427436">
        <w:rPr>
          <w:rFonts w:ascii="Times New Roman" w:hAnsi="Times New Roman"/>
          <w:position w:val="-38"/>
          <w:sz w:val="28"/>
          <w:szCs w:val="28"/>
        </w:rPr>
        <w:object w:dxaOrig="1600" w:dyaOrig="820">
          <v:shape id="_x0000_i1331" type="#_x0000_t75" style="width:80.15pt;height:41.3pt" o:ole="">
            <v:imagedata r:id="rId659" o:title=""/>
          </v:shape>
          <o:OLEObject Type="Embed" ProgID="Equation.3" ShapeID="_x0000_i1331" DrawAspect="Content" ObjectID="_1700596111" r:id="rId660"/>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(4.41</w:t>
      </w:r>
      <w:r w:rsidRPr="00427436">
        <w:rPr>
          <w:rFonts w:ascii="Times New Roman" w:hAnsi="Times New Roman"/>
          <w:sz w:val="28"/>
          <w:szCs w:val="28"/>
        </w:rPr>
        <w:t>)</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Коефіцієнти лі</w:t>
      </w:r>
      <w:r>
        <w:rPr>
          <w:rFonts w:ascii="Times New Roman" w:hAnsi="Times New Roman"/>
          <w:sz w:val="28"/>
          <w:szCs w:val="28"/>
        </w:rPr>
        <w:t>нійного й кутового вин’єтуванн</w:t>
      </w:r>
      <w:r w:rsidRPr="00427436">
        <w:rPr>
          <w:rFonts w:ascii="Times New Roman" w:hAnsi="Times New Roman"/>
          <w:sz w:val="28"/>
          <w:szCs w:val="28"/>
        </w:rPr>
        <w:t>я для багатомодових світловодів зв'язані співвідношеннями:</w:t>
      </w:r>
    </w:p>
    <w:p w:rsidR="0031173C" w:rsidRPr="00427436" w:rsidRDefault="0031173C" w:rsidP="0031173C">
      <w:pPr>
        <w:spacing w:after="0" w:line="360" w:lineRule="auto"/>
        <w:jc w:val="right"/>
        <w:rPr>
          <w:rFonts w:ascii="Times New Roman" w:hAnsi="Times New Roman"/>
          <w:sz w:val="28"/>
          <w:szCs w:val="28"/>
        </w:rPr>
      </w:pPr>
      <w:r>
        <w:rPr>
          <w:rFonts w:ascii="Times New Roman" w:hAnsi="Times New Roman"/>
          <w:sz w:val="28"/>
          <w:szCs w:val="28"/>
        </w:rPr>
        <w:t xml:space="preserve">             </w:t>
      </w:r>
      <w:r w:rsidRPr="00427436">
        <w:rPr>
          <w:rFonts w:ascii="Times New Roman" w:hAnsi="Times New Roman"/>
          <w:position w:val="-16"/>
          <w:sz w:val="28"/>
          <w:szCs w:val="28"/>
        </w:rPr>
        <w:object w:dxaOrig="1060" w:dyaOrig="420">
          <v:shape id="_x0000_i1332" type="#_x0000_t75" style="width:59.5pt;height:23.15pt" o:ole="">
            <v:imagedata r:id="rId661" o:title=""/>
          </v:shape>
          <o:OLEObject Type="Embed" ProgID="Equation.3" ShapeID="_x0000_i1332" DrawAspect="Content" ObjectID="_1700596112" r:id="rId662"/>
        </w:object>
      </w:r>
      <w:r w:rsidRPr="00427436">
        <w:rPr>
          <w:rFonts w:ascii="Times New Roman" w:hAnsi="Times New Roman"/>
          <w:position w:val="-14"/>
          <w:sz w:val="28"/>
          <w:szCs w:val="28"/>
        </w:rPr>
        <w:tab/>
      </w:r>
      <w:r>
        <w:rPr>
          <w:rFonts w:ascii="Times New Roman" w:hAnsi="Times New Roman"/>
          <w:position w:val="-14"/>
          <w:sz w:val="28"/>
          <w:szCs w:val="28"/>
        </w:rPr>
        <w:t>;</w:t>
      </w:r>
      <w:r>
        <w:rPr>
          <w:rFonts w:ascii="Times New Roman" w:hAnsi="Times New Roman"/>
          <w:position w:val="-14"/>
          <w:sz w:val="28"/>
          <w:szCs w:val="28"/>
        </w:rPr>
        <w:tab/>
      </w:r>
      <w:r>
        <w:rPr>
          <w:rFonts w:ascii="Times New Roman" w:hAnsi="Times New Roman"/>
          <w:position w:val="-14"/>
          <w:sz w:val="28"/>
          <w:szCs w:val="28"/>
        </w:rPr>
        <w:tab/>
      </w:r>
      <w:r>
        <w:rPr>
          <w:rFonts w:ascii="Times New Roman" w:hAnsi="Times New Roman"/>
          <w:position w:val="-14"/>
          <w:sz w:val="28"/>
          <w:szCs w:val="28"/>
        </w:rPr>
        <w:tab/>
      </w:r>
      <w:r>
        <w:rPr>
          <w:rFonts w:ascii="Times New Roman" w:hAnsi="Times New Roman"/>
          <w:position w:val="-14"/>
          <w:sz w:val="28"/>
          <w:szCs w:val="28"/>
        </w:rPr>
        <w:tab/>
        <w:t xml:space="preserve">    (4.42</w:t>
      </w:r>
      <w:r w:rsidRPr="00427436">
        <w:rPr>
          <w:rFonts w:ascii="Times New Roman" w:hAnsi="Times New Roman"/>
          <w:position w:val="-14"/>
          <w:sz w:val="28"/>
          <w:szCs w:val="28"/>
        </w:rPr>
        <w:t>)</w:t>
      </w:r>
      <w:r w:rsidRPr="00427436">
        <w:rPr>
          <w:rFonts w:ascii="Times New Roman" w:hAnsi="Times New Roman"/>
          <w:position w:val="-14"/>
          <w:sz w:val="28"/>
          <w:szCs w:val="28"/>
        </w:rPr>
        <w:br w:type="textWrapping" w:clear="all"/>
      </w:r>
      <w:r w:rsidRPr="00427436">
        <w:rPr>
          <w:rFonts w:ascii="Times New Roman" w:hAnsi="Times New Roman"/>
          <w:position w:val="-16"/>
          <w:sz w:val="28"/>
          <w:szCs w:val="28"/>
        </w:rPr>
        <w:object w:dxaOrig="1080" w:dyaOrig="420">
          <v:shape id="_x0000_i1333" type="#_x0000_t75" style="width:59.5pt;height:22.55pt" o:ole="">
            <v:imagedata r:id="rId663" o:title=""/>
          </v:shape>
          <o:OLEObject Type="Embed" ProgID="Equation.3" ShapeID="_x0000_i1333" DrawAspect="Content" ObjectID="_1700596113" r:id="rId664"/>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(4.43</w:t>
      </w:r>
      <w:r w:rsidRPr="00427436">
        <w:rPr>
          <w:rFonts w:ascii="Times New Roman" w:hAnsi="Times New Roman"/>
          <w:sz w:val="28"/>
          <w:szCs w:val="28"/>
        </w:rPr>
        <w:t>)</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 xml:space="preserve">Якщо </w:t>
      </w:r>
      <w:r w:rsidRPr="00427436">
        <w:rPr>
          <w:rFonts w:ascii="Times New Roman" w:hAnsi="Times New Roman"/>
          <w:position w:val="-10"/>
          <w:sz w:val="28"/>
          <w:szCs w:val="28"/>
        </w:rPr>
        <w:object w:dxaOrig="940" w:dyaOrig="340">
          <v:shape id="_x0000_i1334" type="#_x0000_t75" style="width:48.2pt;height:17.55pt" o:ole="">
            <v:imagedata r:id="rId665" o:title=""/>
          </v:shape>
          <o:OLEObject Type="Embed" ProgID="Equation.DSMT4" ShapeID="_x0000_i1334" DrawAspect="Content" ObjectID="_1700596114" r:id="rId666"/>
        </w:object>
      </w:r>
      <w:r w:rsidRPr="00427436">
        <w:rPr>
          <w:rFonts w:ascii="Times New Roman" w:hAnsi="Times New Roman"/>
          <w:sz w:val="28"/>
          <w:szCs w:val="28"/>
        </w:rPr>
        <w:t xml:space="preserve"> дл</w:t>
      </w:r>
      <w:r>
        <w:rPr>
          <w:rFonts w:ascii="Times New Roman" w:hAnsi="Times New Roman"/>
          <w:sz w:val="28"/>
          <w:szCs w:val="28"/>
        </w:rPr>
        <w:t>я визначення коефіцієнта пропуска</w:t>
      </w:r>
      <w:r w:rsidRPr="00427436">
        <w:rPr>
          <w:rFonts w:ascii="Times New Roman" w:hAnsi="Times New Roman"/>
          <w:sz w:val="28"/>
          <w:szCs w:val="28"/>
        </w:rPr>
        <w:t>ння користуються номограмою</w:t>
      </w:r>
      <w:r>
        <w:rPr>
          <w:rFonts w:ascii="Times New Roman" w:hAnsi="Times New Roman"/>
          <w:sz w:val="28"/>
          <w:szCs w:val="28"/>
        </w:rPr>
        <w:t xml:space="preserve"> (табл.4.1)</w:t>
      </w:r>
      <w:r w:rsidRPr="00427436">
        <w:rPr>
          <w:rFonts w:ascii="Times New Roman" w:hAnsi="Times New Roman"/>
          <w:sz w:val="28"/>
          <w:szCs w:val="28"/>
        </w:rPr>
        <w:t xml:space="preserve">. Якщо </w:t>
      </w:r>
      <w:r w:rsidRPr="00427436">
        <w:rPr>
          <w:rFonts w:ascii="Times New Roman" w:hAnsi="Times New Roman"/>
          <w:position w:val="-10"/>
          <w:sz w:val="28"/>
          <w:szCs w:val="28"/>
        </w:rPr>
        <w:object w:dxaOrig="960" w:dyaOrig="340">
          <v:shape id="_x0000_i1335" type="#_x0000_t75" style="width:48.2pt;height:17.55pt" o:ole="">
            <v:imagedata r:id="rId667" o:title=""/>
          </v:shape>
          <o:OLEObject Type="Embed" ProgID="Equation.DSMT4" ShapeID="_x0000_i1335" DrawAspect="Content" ObjectID="_1700596115" r:id="rId668"/>
        </w:object>
      </w:r>
      <w:r w:rsidRPr="00427436">
        <w:rPr>
          <w:rFonts w:ascii="Times New Roman" w:hAnsi="Times New Roman"/>
          <w:sz w:val="28"/>
          <w:szCs w:val="28"/>
        </w:rPr>
        <w:t xml:space="preserve">, то   </w:t>
      </w:r>
      <w:r>
        <w:rPr>
          <w:rFonts w:ascii="Times New Roman" w:hAnsi="Times New Roman"/>
          <w:sz w:val="28"/>
          <w:szCs w:val="28"/>
        </w:rPr>
        <w:t>втрат на пропуска</w:t>
      </w:r>
      <w:r w:rsidRPr="00427436">
        <w:rPr>
          <w:rFonts w:ascii="Times New Roman" w:hAnsi="Times New Roman"/>
          <w:sz w:val="28"/>
          <w:szCs w:val="28"/>
        </w:rPr>
        <w:t xml:space="preserve">ння немає (він’єтування немає </w:t>
      </w:r>
      <w:r w:rsidRPr="00427436">
        <w:rPr>
          <w:rFonts w:ascii="Times New Roman" w:hAnsi="Times New Roman"/>
          <w:position w:val="-6"/>
          <w:sz w:val="28"/>
          <w:szCs w:val="28"/>
        </w:rPr>
        <w:object w:dxaOrig="560" w:dyaOrig="300">
          <v:shape id="_x0000_i1336" type="#_x0000_t75" style="width:27.55pt;height:15.05pt" o:ole="">
            <v:imagedata r:id="rId669" o:title=""/>
          </v:shape>
          <o:OLEObject Type="Embed" ProgID="Equation.DSMT4" ShapeID="_x0000_i1336" DrawAspect="Content" ObjectID="_1700596116" r:id="rId670"/>
        </w:object>
      </w:r>
      <w:r w:rsidRPr="00427436">
        <w:rPr>
          <w:rFonts w:ascii="Times New Roman" w:hAnsi="Times New Roman"/>
          <w:sz w:val="28"/>
          <w:szCs w:val="28"/>
        </w:rPr>
        <w:t>)</w:t>
      </w:r>
    </w:p>
    <w:p w:rsidR="0031173C" w:rsidRPr="00427436"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Коефіцієнт пропуска</w:t>
      </w:r>
      <w:r w:rsidRPr="00427436">
        <w:rPr>
          <w:rFonts w:ascii="Times New Roman" w:hAnsi="Times New Roman"/>
          <w:sz w:val="28"/>
          <w:szCs w:val="28"/>
        </w:rPr>
        <w:t>ння пристрою вводу випромінювання визначається наступним співвідношенням:</w:t>
      </w:r>
    </w:p>
    <w:p w:rsidR="0031173C" w:rsidRPr="00427436" w:rsidRDefault="0031173C" w:rsidP="0031173C">
      <w:pPr>
        <w:spacing w:after="0" w:line="360" w:lineRule="auto"/>
        <w:ind w:left="708" w:firstLine="708"/>
        <w:jc w:val="right"/>
        <w:rPr>
          <w:rFonts w:ascii="Times New Roman" w:hAnsi="Times New Roman"/>
          <w:sz w:val="28"/>
          <w:szCs w:val="28"/>
        </w:rPr>
      </w:pPr>
      <w:r w:rsidRPr="00427436">
        <w:rPr>
          <w:rFonts w:ascii="Times New Roman" w:hAnsi="Times New Roman"/>
          <w:position w:val="-16"/>
          <w:sz w:val="28"/>
          <w:szCs w:val="28"/>
        </w:rPr>
        <w:object w:dxaOrig="2360" w:dyaOrig="420">
          <v:shape id="_x0000_i1337" type="#_x0000_t75" style="width:117.7pt;height:20.05pt" o:ole="">
            <v:imagedata r:id="rId671" o:title=""/>
          </v:shape>
          <o:OLEObject Type="Embed" ProgID="Equation.3" ShapeID="_x0000_i1337" DrawAspect="Content" ObjectID="_1700596117" r:id="rId672"/>
        </w:object>
      </w:r>
      <w:r>
        <w:rPr>
          <w:rFonts w:ascii="Times New Roman" w:hAnsi="Times New Roman"/>
          <w:position w:val="-16"/>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(4.44</w:t>
      </w:r>
      <w:r w:rsidRPr="00427436">
        <w:rPr>
          <w:rFonts w:ascii="Times New Roman" w:hAnsi="Times New Roman"/>
          <w:sz w:val="28"/>
          <w:szCs w:val="28"/>
        </w:rPr>
        <w:t>)</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 xml:space="preserve">Якщо мікролінза вводить випромінювання в одномодовий світловод, то її фокусна відстань </w:t>
      </w:r>
      <w:r>
        <w:rPr>
          <w:rFonts w:ascii="Times New Roman" w:hAnsi="Times New Roman"/>
          <w:sz w:val="28"/>
          <w:szCs w:val="28"/>
        </w:rPr>
        <w:t>визначається  співвідношенням:</w:t>
      </w:r>
    </w:p>
    <w:p w:rsidR="0031173C" w:rsidRPr="00427436" w:rsidRDefault="00406FCD" w:rsidP="0031173C">
      <w:pPr>
        <w:spacing w:after="0" w:line="360" w:lineRule="auto"/>
        <w:ind w:left="2124" w:firstLine="708"/>
        <w:jc w:val="right"/>
        <w:rPr>
          <w:rFonts w:ascii="Times New Roman" w:hAnsi="Times New Roman"/>
          <w:sz w:val="28"/>
          <w:szCs w:val="28"/>
        </w:rPr>
      </w:pPr>
      <w:r w:rsidRPr="00406FCD">
        <w:rPr>
          <w:rFonts w:ascii="Times New Roman" w:hAnsi="Times New Roman"/>
          <w:position w:val="-32"/>
          <w:sz w:val="28"/>
          <w:szCs w:val="28"/>
        </w:rPr>
        <w:object w:dxaOrig="2140" w:dyaOrig="740">
          <v:shape id="_x0000_i1338" type="#_x0000_t75" style="width:107.7pt;height:37.55pt" o:ole="">
            <v:imagedata r:id="rId673" o:title=""/>
          </v:shape>
          <o:OLEObject Type="Embed" ProgID="Equation.3" ShapeID="_x0000_i1338" DrawAspect="Content" ObjectID="_1700596118" r:id="rId674"/>
        </w:object>
      </w:r>
      <w:r w:rsidR="0031173C" w:rsidRPr="00427436">
        <w:rPr>
          <w:rFonts w:ascii="Times New Roman" w:hAnsi="Times New Roman"/>
          <w:sz w:val="28"/>
          <w:szCs w:val="28"/>
        </w:rPr>
        <w:tab/>
      </w:r>
      <w:r w:rsidR="0031173C">
        <w:rPr>
          <w:rFonts w:ascii="Times New Roman" w:hAnsi="Times New Roman"/>
          <w:sz w:val="28"/>
          <w:szCs w:val="28"/>
        </w:rPr>
        <w:t>,</w:t>
      </w:r>
      <w:r w:rsidR="0031173C">
        <w:rPr>
          <w:rFonts w:ascii="Times New Roman" w:hAnsi="Times New Roman"/>
          <w:sz w:val="28"/>
          <w:szCs w:val="28"/>
        </w:rPr>
        <w:tab/>
      </w:r>
      <w:r w:rsidR="0031173C">
        <w:rPr>
          <w:rFonts w:ascii="Times New Roman" w:hAnsi="Times New Roman"/>
          <w:sz w:val="28"/>
          <w:szCs w:val="28"/>
        </w:rPr>
        <w:tab/>
        <w:t xml:space="preserve">    (4.45</w:t>
      </w:r>
      <w:r w:rsidR="0031173C" w:rsidRPr="00427436">
        <w:rPr>
          <w:rFonts w:ascii="Times New Roman" w:hAnsi="Times New Roman"/>
          <w:sz w:val="28"/>
          <w:szCs w:val="28"/>
        </w:rPr>
        <w:t>)</w:t>
      </w:r>
    </w:p>
    <w:p w:rsidR="0031173C" w:rsidRPr="00B81620" w:rsidRDefault="0031173C" w:rsidP="0031173C">
      <w:pPr>
        <w:spacing w:after="0" w:line="360" w:lineRule="auto"/>
        <w:jc w:val="both"/>
        <w:rPr>
          <w:rFonts w:ascii="Times New Roman" w:hAnsi="Times New Roman"/>
          <w:position w:val="-16"/>
          <w:sz w:val="28"/>
          <w:szCs w:val="28"/>
        </w:rPr>
      </w:pPr>
      <w:r>
        <w:rPr>
          <w:rFonts w:ascii="Times New Roman" w:hAnsi="Times New Roman"/>
          <w:sz w:val="28"/>
          <w:szCs w:val="28"/>
        </w:rPr>
        <w:t xml:space="preserve">де </w:t>
      </w:r>
      <w:r w:rsidR="00406FCD" w:rsidRPr="00406FCD">
        <w:rPr>
          <w:rFonts w:ascii="Times New Roman" w:hAnsi="Times New Roman"/>
          <w:position w:val="-14"/>
          <w:sz w:val="28"/>
          <w:szCs w:val="28"/>
        </w:rPr>
        <w:object w:dxaOrig="1900" w:dyaOrig="380">
          <v:shape id="_x0000_i1339" type="#_x0000_t75" style="width:93.9pt;height:18.15pt" o:ole="">
            <v:imagedata r:id="rId675" o:title=""/>
          </v:shape>
          <o:OLEObject Type="Embed" ProgID="Equation.3" ShapeID="_x0000_i1339" DrawAspect="Content" ObjectID="_1700596119" r:id="rId676"/>
        </w:object>
      </w:r>
      <w:r w:rsidRPr="00427436">
        <w:rPr>
          <w:rFonts w:ascii="Times New Roman" w:hAnsi="Times New Roman"/>
          <w:sz w:val="28"/>
          <w:szCs w:val="28"/>
        </w:rPr>
        <w:t xml:space="preserve">  –</w:t>
      </w:r>
      <w:r>
        <w:rPr>
          <w:rFonts w:ascii="Times New Roman" w:hAnsi="Times New Roman"/>
          <w:sz w:val="28"/>
          <w:szCs w:val="28"/>
        </w:rPr>
        <w:t xml:space="preserve"> ефективний радіус </w:t>
      </w:r>
      <w:r w:rsidRPr="00427436">
        <w:rPr>
          <w:rFonts w:ascii="Times New Roman" w:hAnsi="Times New Roman"/>
          <w:sz w:val="28"/>
          <w:szCs w:val="28"/>
        </w:rPr>
        <w:t xml:space="preserve"> світловода.</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Коефіцієнт лінійного він’єтування дорівнює:</w:t>
      </w:r>
    </w:p>
    <w:p w:rsidR="0031173C" w:rsidRPr="00427436" w:rsidRDefault="00B520DB" w:rsidP="0031173C">
      <w:pPr>
        <w:spacing w:after="0" w:line="360" w:lineRule="auto"/>
        <w:ind w:left="2124" w:firstLine="708"/>
        <w:jc w:val="right"/>
        <w:rPr>
          <w:rFonts w:ascii="Times New Roman" w:hAnsi="Times New Roman"/>
          <w:sz w:val="28"/>
          <w:szCs w:val="28"/>
        </w:rPr>
      </w:pPr>
      <w:r w:rsidRPr="00406FCD">
        <w:rPr>
          <w:rFonts w:ascii="Times New Roman" w:hAnsi="Times New Roman"/>
          <w:position w:val="-30"/>
          <w:sz w:val="28"/>
          <w:szCs w:val="28"/>
        </w:rPr>
        <w:object w:dxaOrig="1400" w:dyaOrig="720">
          <v:shape id="_x0000_i1340" type="#_x0000_t75" style="width:70.1pt;height:35.7pt" o:ole="">
            <v:imagedata r:id="rId677" o:title=""/>
          </v:shape>
          <o:OLEObject Type="Embed" ProgID="Equation.3" ShapeID="_x0000_i1340" DrawAspect="Content" ObjectID="_1700596120" r:id="rId678"/>
        </w:object>
      </w:r>
      <w:r w:rsidR="0031173C" w:rsidRPr="00427436">
        <w:rPr>
          <w:rFonts w:ascii="Times New Roman" w:hAnsi="Times New Roman"/>
          <w:sz w:val="28"/>
          <w:szCs w:val="28"/>
        </w:rPr>
        <w:tab/>
      </w:r>
      <w:r w:rsidR="0031173C">
        <w:rPr>
          <w:rFonts w:ascii="Times New Roman" w:hAnsi="Times New Roman"/>
          <w:sz w:val="28"/>
          <w:szCs w:val="28"/>
        </w:rPr>
        <w:t>;</w:t>
      </w:r>
      <w:r w:rsidR="0031173C">
        <w:rPr>
          <w:rFonts w:ascii="Times New Roman" w:hAnsi="Times New Roman"/>
          <w:sz w:val="28"/>
          <w:szCs w:val="28"/>
        </w:rPr>
        <w:tab/>
      </w:r>
      <w:r w:rsidR="0031173C">
        <w:rPr>
          <w:rFonts w:ascii="Times New Roman" w:hAnsi="Times New Roman"/>
          <w:sz w:val="28"/>
          <w:szCs w:val="28"/>
        </w:rPr>
        <w:tab/>
      </w:r>
      <w:r w:rsidR="0031173C">
        <w:rPr>
          <w:rFonts w:ascii="Times New Roman" w:hAnsi="Times New Roman"/>
          <w:sz w:val="28"/>
          <w:szCs w:val="28"/>
        </w:rPr>
        <w:tab/>
        <w:t xml:space="preserve">     (4.46</w:t>
      </w:r>
      <w:r w:rsidR="0031173C" w:rsidRPr="00427436">
        <w:rPr>
          <w:rFonts w:ascii="Times New Roman" w:hAnsi="Times New Roman"/>
          <w:sz w:val="28"/>
          <w:szCs w:val="28"/>
        </w:rPr>
        <w:t>)</w:t>
      </w:r>
    </w:p>
    <w:p w:rsidR="0031173C" w:rsidRPr="00EA5FE5" w:rsidRDefault="00B520DB" w:rsidP="0031173C">
      <w:pPr>
        <w:spacing w:after="0" w:line="360" w:lineRule="auto"/>
        <w:ind w:left="2124" w:firstLine="708"/>
        <w:jc w:val="right"/>
        <w:rPr>
          <w:rFonts w:ascii="Times New Roman" w:hAnsi="Times New Roman"/>
          <w:sz w:val="28"/>
          <w:szCs w:val="28"/>
        </w:rPr>
      </w:pPr>
      <w:r w:rsidRPr="00406FCD">
        <w:rPr>
          <w:rFonts w:ascii="Times New Roman" w:hAnsi="Times New Roman"/>
          <w:position w:val="-32"/>
          <w:sz w:val="28"/>
          <w:szCs w:val="28"/>
        </w:rPr>
        <w:object w:dxaOrig="1380" w:dyaOrig="740">
          <v:shape id="_x0000_i1341" type="#_x0000_t75" style="width:68.25pt;height:37.55pt" o:ole="">
            <v:imagedata r:id="rId679" o:title=""/>
          </v:shape>
          <o:OLEObject Type="Embed" ProgID="Equation.3" ShapeID="_x0000_i1341" DrawAspect="Content" ObjectID="_1700596121" r:id="rId680"/>
        </w:object>
      </w:r>
      <w:r w:rsidR="0031173C" w:rsidRPr="00EA5FE5">
        <w:rPr>
          <w:rFonts w:ascii="Times New Roman" w:hAnsi="Times New Roman"/>
          <w:sz w:val="28"/>
          <w:szCs w:val="28"/>
        </w:rPr>
        <w:tab/>
      </w:r>
      <w:r w:rsidR="0031173C">
        <w:rPr>
          <w:rFonts w:ascii="Times New Roman" w:hAnsi="Times New Roman"/>
          <w:sz w:val="28"/>
          <w:szCs w:val="28"/>
        </w:rPr>
        <w:t>.</w:t>
      </w:r>
      <w:r w:rsidR="0031173C">
        <w:rPr>
          <w:rFonts w:ascii="Times New Roman" w:hAnsi="Times New Roman"/>
          <w:sz w:val="28"/>
          <w:szCs w:val="28"/>
        </w:rPr>
        <w:tab/>
      </w:r>
      <w:r w:rsidR="0031173C">
        <w:rPr>
          <w:rFonts w:ascii="Times New Roman" w:hAnsi="Times New Roman"/>
          <w:sz w:val="28"/>
          <w:szCs w:val="28"/>
        </w:rPr>
        <w:tab/>
      </w:r>
      <w:r w:rsidR="0031173C">
        <w:rPr>
          <w:rFonts w:ascii="Times New Roman" w:hAnsi="Times New Roman"/>
          <w:sz w:val="28"/>
          <w:szCs w:val="28"/>
        </w:rPr>
        <w:tab/>
        <w:t xml:space="preserve">     (4.47</w:t>
      </w:r>
      <w:r w:rsidR="0031173C" w:rsidRPr="00EA5FE5">
        <w:rPr>
          <w:rFonts w:ascii="Times New Roman" w:hAnsi="Times New Roman"/>
          <w:sz w:val="28"/>
          <w:szCs w:val="28"/>
        </w:rPr>
        <w:t>)</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 xml:space="preserve">Коефіцієнт </w:t>
      </w:r>
      <w:r w:rsidRPr="00EA5FE5">
        <w:rPr>
          <w:rFonts w:ascii="Times New Roman" w:hAnsi="Times New Roman"/>
          <w:sz w:val="28"/>
          <w:szCs w:val="28"/>
        </w:rPr>
        <w:t>пропускання</w:t>
      </w:r>
      <w:r w:rsidRPr="00427436">
        <w:rPr>
          <w:rFonts w:ascii="Times New Roman" w:hAnsi="Times New Roman"/>
          <w:sz w:val="28"/>
          <w:szCs w:val="28"/>
        </w:rPr>
        <w:t xml:space="preserve"> при лінійному він’єтуван</w:t>
      </w:r>
      <w:r>
        <w:rPr>
          <w:rFonts w:ascii="Times New Roman" w:hAnsi="Times New Roman"/>
          <w:sz w:val="28"/>
          <w:szCs w:val="28"/>
        </w:rPr>
        <w:t xml:space="preserve">ні визначається </w:t>
      </w:r>
      <w:r w:rsidRPr="00427436">
        <w:rPr>
          <w:rFonts w:ascii="Times New Roman" w:hAnsi="Times New Roman"/>
          <w:sz w:val="28"/>
          <w:szCs w:val="28"/>
        </w:rPr>
        <w:t xml:space="preserve"> співвідношення</w:t>
      </w:r>
      <w:r>
        <w:rPr>
          <w:rFonts w:ascii="Times New Roman" w:hAnsi="Times New Roman"/>
          <w:sz w:val="28"/>
          <w:szCs w:val="28"/>
        </w:rPr>
        <w:t>м</w:t>
      </w:r>
      <w:r w:rsidRPr="00427436">
        <w:rPr>
          <w:rFonts w:ascii="Times New Roman" w:hAnsi="Times New Roman"/>
          <w:sz w:val="28"/>
          <w:szCs w:val="28"/>
        </w:rPr>
        <w:t>:</w:t>
      </w:r>
    </w:p>
    <w:p w:rsidR="0031173C" w:rsidRPr="00427436" w:rsidRDefault="0031173C" w:rsidP="0031173C">
      <w:pPr>
        <w:spacing w:after="0" w:line="360" w:lineRule="auto"/>
        <w:ind w:left="1416" w:firstLine="708"/>
        <w:jc w:val="right"/>
        <w:rPr>
          <w:rFonts w:ascii="Times New Roman" w:hAnsi="Times New Roman"/>
          <w:sz w:val="28"/>
          <w:szCs w:val="28"/>
        </w:rPr>
      </w:pPr>
      <w:r w:rsidRPr="00F630D6">
        <w:rPr>
          <w:rFonts w:ascii="Times New Roman" w:hAnsi="Times New Roman"/>
          <w:position w:val="-34"/>
          <w:sz w:val="28"/>
          <w:szCs w:val="28"/>
        </w:rPr>
        <w:object w:dxaOrig="1740" w:dyaOrig="859">
          <v:shape id="_x0000_i1342" type="#_x0000_t75" style="width:86.4pt;height:43.2pt" o:ole="">
            <v:imagedata r:id="rId681" o:title=""/>
          </v:shape>
          <o:OLEObject Type="Embed" ProgID="Equation.3" ShapeID="_x0000_i1342" DrawAspect="Content" ObjectID="_1700596122" r:id="rId682"/>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(4.48</w:t>
      </w:r>
      <w:r w:rsidRPr="00427436">
        <w:rPr>
          <w:rFonts w:ascii="Times New Roman" w:hAnsi="Times New Roman"/>
          <w:sz w:val="28"/>
          <w:szCs w:val="28"/>
        </w:rPr>
        <w:t>)</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 xml:space="preserve">Коефіцієнт </w:t>
      </w:r>
      <w:r w:rsidRPr="00EA5FE5">
        <w:rPr>
          <w:rFonts w:ascii="Times New Roman" w:hAnsi="Times New Roman"/>
          <w:sz w:val="28"/>
          <w:szCs w:val="28"/>
        </w:rPr>
        <w:t>пропускання</w:t>
      </w:r>
      <w:r w:rsidRPr="00427436">
        <w:rPr>
          <w:rFonts w:ascii="Times New Roman" w:hAnsi="Times New Roman"/>
          <w:sz w:val="28"/>
          <w:szCs w:val="28"/>
        </w:rPr>
        <w:t xml:space="preserve"> при кутовому він’</w:t>
      </w:r>
      <w:r>
        <w:rPr>
          <w:rFonts w:ascii="Times New Roman" w:hAnsi="Times New Roman"/>
          <w:sz w:val="28"/>
          <w:szCs w:val="28"/>
        </w:rPr>
        <w:t>єтуванні визначають по номограмі (табл.4.1)</w:t>
      </w:r>
      <w:r w:rsidRPr="00427436">
        <w:rPr>
          <w:rFonts w:ascii="Times New Roman" w:hAnsi="Times New Roman"/>
          <w:sz w:val="28"/>
          <w:szCs w:val="28"/>
        </w:rPr>
        <w:t>.</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 xml:space="preserve">Коефіцієнт </w:t>
      </w:r>
      <w:r w:rsidRPr="00EA5FE5">
        <w:rPr>
          <w:rFonts w:ascii="Times New Roman" w:hAnsi="Times New Roman"/>
          <w:sz w:val="28"/>
          <w:szCs w:val="28"/>
        </w:rPr>
        <w:t>пропускання</w:t>
      </w:r>
      <w:r>
        <w:rPr>
          <w:rFonts w:ascii="Times New Roman" w:hAnsi="Times New Roman"/>
          <w:sz w:val="28"/>
          <w:szCs w:val="28"/>
        </w:rPr>
        <w:t xml:space="preserve"> пристрою </w:t>
      </w:r>
      <w:r w:rsidR="005B459B">
        <w:rPr>
          <w:rFonts w:ascii="Times New Roman" w:hAnsi="Times New Roman"/>
          <w:sz w:val="28"/>
          <w:szCs w:val="28"/>
        </w:rPr>
        <w:t>вводу</w:t>
      </w:r>
      <w:r w:rsidRPr="00427436">
        <w:rPr>
          <w:rFonts w:ascii="Times New Roman" w:hAnsi="Times New Roman"/>
          <w:sz w:val="28"/>
          <w:szCs w:val="28"/>
        </w:rPr>
        <w:t xml:space="preserve"> випромінювання </w:t>
      </w:r>
      <w:r>
        <w:rPr>
          <w:rFonts w:ascii="Times New Roman" w:hAnsi="Times New Roman"/>
          <w:sz w:val="28"/>
          <w:szCs w:val="28"/>
        </w:rPr>
        <w:t xml:space="preserve">у світловод визначається </w:t>
      </w:r>
      <w:r w:rsidRPr="00427436">
        <w:rPr>
          <w:rFonts w:ascii="Times New Roman" w:hAnsi="Times New Roman"/>
          <w:sz w:val="28"/>
          <w:szCs w:val="28"/>
        </w:rPr>
        <w:t xml:space="preserve"> співвідношення</w:t>
      </w:r>
      <w:r>
        <w:rPr>
          <w:rFonts w:ascii="Times New Roman" w:hAnsi="Times New Roman"/>
          <w:sz w:val="28"/>
          <w:szCs w:val="28"/>
        </w:rPr>
        <w:t>м</w:t>
      </w:r>
      <w:r w:rsidRPr="00427436">
        <w:rPr>
          <w:rFonts w:ascii="Times New Roman" w:hAnsi="Times New Roman"/>
          <w:sz w:val="28"/>
          <w:szCs w:val="28"/>
        </w:rPr>
        <w:t>:</w:t>
      </w:r>
    </w:p>
    <w:p w:rsidR="0031173C" w:rsidRPr="00427436" w:rsidRDefault="0031173C" w:rsidP="0031173C">
      <w:pPr>
        <w:spacing w:after="0" w:line="360" w:lineRule="auto"/>
        <w:ind w:left="2832" w:firstLine="708"/>
        <w:jc w:val="right"/>
        <w:rPr>
          <w:rFonts w:ascii="Times New Roman" w:hAnsi="Times New Roman"/>
          <w:sz w:val="28"/>
          <w:szCs w:val="28"/>
        </w:rPr>
      </w:pPr>
      <w:r w:rsidRPr="00F630D6">
        <w:rPr>
          <w:rFonts w:ascii="Times New Roman" w:hAnsi="Times New Roman"/>
          <w:position w:val="-14"/>
          <w:sz w:val="28"/>
          <w:szCs w:val="28"/>
        </w:rPr>
        <w:object w:dxaOrig="1620" w:dyaOrig="380">
          <v:shape id="_x0000_i1343" type="#_x0000_t75" style="width:80.75pt;height:17.55pt" o:ole="">
            <v:imagedata r:id="rId683" o:title=""/>
          </v:shape>
          <o:OLEObject Type="Embed" ProgID="Equation.3" ShapeID="_x0000_i1343" DrawAspect="Content" ObjectID="_1700596123" r:id="rId684"/>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(4.49</w:t>
      </w:r>
      <w:r w:rsidRPr="00427436">
        <w:rPr>
          <w:rFonts w:ascii="Times New Roman" w:hAnsi="Times New Roman"/>
          <w:sz w:val="28"/>
          <w:szCs w:val="28"/>
        </w:rPr>
        <w:t>)</w:t>
      </w:r>
    </w:p>
    <w:p w:rsidR="00D84455" w:rsidRDefault="00D84455" w:rsidP="0031173C">
      <w:pPr>
        <w:spacing w:after="0" w:line="360" w:lineRule="auto"/>
        <w:ind w:firstLine="708"/>
        <w:jc w:val="center"/>
        <w:rPr>
          <w:rFonts w:ascii="Times New Roman" w:hAnsi="Times New Roman"/>
          <w:b/>
          <w:sz w:val="28"/>
          <w:szCs w:val="28"/>
        </w:rPr>
      </w:pPr>
    </w:p>
    <w:p w:rsidR="0031173C" w:rsidRPr="00790C66" w:rsidRDefault="0031173C" w:rsidP="00D071CF">
      <w:pPr>
        <w:tabs>
          <w:tab w:val="left" w:pos="709"/>
        </w:tabs>
        <w:spacing w:after="0" w:line="360" w:lineRule="auto"/>
        <w:ind w:firstLine="708"/>
        <w:jc w:val="center"/>
        <w:rPr>
          <w:rFonts w:ascii="Times New Roman" w:hAnsi="Times New Roman"/>
          <w:b/>
          <w:sz w:val="28"/>
          <w:szCs w:val="28"/>
        </w:rPr>
      </w:pPr>
      <w:r w:rsidRPr="00790C66">
        <w:rPr>
          <w:rFonts w:ascii="Times New Roman" w:hAnsi="Times New Roman"/>
          <w:b/>
          <w:sz w:val="28"/>
          <w:szCs w:val="28"/>
        </w:rPr>
        <w:t>4.4. Пристрій узгодження із застосуванням градієнтних лінз або селфока</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 xml:space="preserve">Градієнтна лінза - це циліндр </w:t>
      </w:r>
      <w:r w:rsidR="00E8203B">
        <w:rPr>
          <w:rFonts w:ascii="Times New Roman" w:hAnsi="Times New Roman"/>
          <w:sz w:val="28"/>
          <w:szCs w:val="28"/>
        </w:rPr>
        <w:t>з діаметром</w:t>
      </w:r>
      <w:r w:rsidR="00D84455">
        <w:rPr>
          <w:rFonts w:ascii="Times New Roman" w:hAnsi="Times New Roman"/>
          <w:sz w:val="28"/>
          <w:szCs w:val="28"/>
        </w:rPr>
        <w:t xml:space="preserve"> 2 - 4</w:t>
      </w:r>
      <w:r w:rsidRPr="00427436">
        <w:rPr>
          <w:rFonts w:ascii="Times New Roman" w:hAnsi="Times New Roman"/>
          <w:sz w:val="28"/>
          <w:szCs w:val="28"/>
        </w:rPr>
        <w:t>мм, у якого показник заломлення від центра до краю змінюється за певним законом. Один з найбільш використовув</w:t>
      </w:r>
      <w:r>
        <w:rPr>
          <w:rFonts w:ascii="Times New Roman" w:hAnsi="Times New Roman"/>
          <w:sz w:val="28"/>
          <w:szCs w:val="28"/>
        </w:rPr>
        <w:t>аних законів має наступний вигляд</w:t>
      </w:r>
      <w:r w:rsidRPr="00427436">
        <w:rPr>
          <w:rFonts w:ascii="Times New Roman" w:hAnsi="Times New Roman"/>
          <w:sz w:val="28"/>
          <w:szCs w:val="28"/>
        </w:rPr>
        <w:t>:</w:t>
      </w:r>
    </w:p>
    <w:p w:rsidR="0031173C" w:rsidRPr="00427436" w:rsidRDefault="0031173C" w:rsidP="0031173C">
      <w:pPr>
        <w:spacing w:after="0" w:line="360" w:lineRule="auto"/>
        <w:ind w:left="2124" w:firstLine="708"/>
        <w:jc w:val="right"/>
        <w:rPr>
          <w:rFonts w:ascii="Times New Roman" w:hAnsi="Times New Roman"/>
          <w:sz w:val="28"/>
          <w:szCs w:val="28"/>
        </w:rPr>
      </w:pPr>
      <w:r w:rsidRPr="00427436">
        <w:rPr>
          <w:rFonts w:ascii="Times New Roman" w:hAnsi="Times New Roman"/>
          <w:position w:val="-34"/>
          <w:sz w:val="28"/>
          <w:szCs w:val="28"/>
        </w:rPr>
        <w:object w:dxaOrig="2180" w:dyaOrig="780">
          <v:shape id="_x0000_i1344" type="#_x0000_t75" style="width:109.55pt;height:38.2pt" o:ole="">
            <v:imagedata r:id="rId685" o:title=""/>
          </v:shape>
          <o:OLEObject Type="Embed" ProgID="Equation.3" ShapeID="_x0000_i1344" DrawAspect="Content" ObjectID="_1700596124" r:id="rId686"/>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t xml:space="preserve">           (4.50</w:t>
      </w:r>
      <w:r w:rsidRPr="00427436">
        <w:rPr>
          <w:rFonts w:ascii="Times New Roman" w:hAnsi="Times New Roman"/>
          <w:sz w:val="28"/>
          <w:szCs w:val="28"/>
        </w:rPr>
        <w:t>)</w:t>
      </w:r>
    </w:p>
    <w:p w:rsidR="0031173C" w:rsidRPr="004E53C3" w:rsidRDefault="0031173C" w:rsidP="0031173C">
      <w:pPr>
        <w:spacing w:after="0" w:line="360" w:lineRule="auto"/>
        <w:jc w:val="both"/>
        <w:rPr>
          <w:position w:val="-12"/>
        </w:rPr>
      </w:pPr>
      <w:r>
        <w:rPr>
          <w:rFonts w:ascii="Times New Roman" w:hAnsi="Times New Roman"/>
          <w:sz w:val="28"/>
          <w:szCs w:val="28"/>
        </w:rPr>
        <w:t>д</w:t>
      </w:r>
      <w:r w:rsidRPr="004E53C3">
        <w:rPr>
          <w:rFonts w:ascii="Times New Roman" w:hAnsi="Times New Roman"/>
          <w:sz w:val="28"/>
          <w:szCs w:val="28"/>
        </w:rPr>
        <w:t>е</w:t>
      </w:r>
      <w:r>
        <w:rPr>
          <w:rFonts w:ascii="Times New Roman" w:hAnsi="Times New Roman"/>
          <w:sz w:val="28"/>
          <w:szCs w:val="28"/>
        </w:rPr>
        <w:t xml:space="preserve"> </w:t>
      </w:r>
      <w:r w:rsidRPr="00427436">
        <w:rPr>
          <w:position w:val="-12"/>
        </w:rPr>
        <w:object w:dxaOrig="580" w:dyaOrig="360">
          <v:shape id="_x0000_i1345" type="#_x0000_t75" style="width:29.45pt;height:18.15pt" o:ole="">
            <v:imagedata r:id="rId687" o:title=""/>
          </v:shape>
          <o:OLEObject Type="Embed" ProgID="Equation.3" ShapeID="_x0000_i1345" DrawAspect="Content" ObjectID="_1700596125" r:id="rId688"/>
        </w:object>
      </w:r>
      <w:r w:rsidRPr="00427436">
        <w:rPr>
          <w:rFonts w:ascii="Times New Roman" w:hAnsi="Times New Roman"/>
          <w:sz w:val="28"/>
          <w:szCs w:val="28"/>
        </w:rPr>
        <w:t xml:space="preserve"> - характеристика залежності ППП від центра до краю селфока; </w:t>
      </w:r>
    </w:p>
    <w:p w:rsidR="0031173C" w:rsidRPr="00427436" w:rsidRDefault="0031173C" w:rsidP="0031173C">
      <w:pPr>
        <w:spacing w:after="0" w:line="360" w:lineRule="auto"/>
        <w:jc w:val="both"/>
        <w:rPr>
          <w:rFonts w:ascii="Times New Roman" w:hAnsi="Times New Roman"/>
          <w:sz w:val="28"/>
          <w:szCs w:val="28"/>
        </w:rPr>
      </w:pPr>
      <w:r w:rsidRPr="00427436">
        <w:rPr>
          <w:position w:val="-12"/>
        </w:rPr>
        <w:object w:dxaOrig="300" w:dyaOrig="380">
          <v:shape id="_x0000_i1346" type="#_x0000_t75" style="width:15.05pt;height:18.8pt" o:ole="">
            <v:imagedata r:id="rId689" o:title=""/>
          </v:shape>
          <o:OLEObject Type="Embed" ProgID="Equation.3" ShapeID="_x0000_i1346" DrawAspect="Content" ObjectID="_1700596126" r:id="rId690"/>
        </w:object>
      </w:r>
      <w:r>
        <w:rPr>
          <w:rFonts w:ascii="Times New Roman" w:hAnsi="Times New Roman"/>
          <w:sz w:val="28"/>
          <w:szCs w:val="28"/>
        </w:rPr>
        <w:t>– показник заломлення в центрі селфока</w:t>
      </w:r>
      <w:r w:rsidRPr="00427436">
        <w:rPr>
          <w:rFonts w:ascii="Times New Roman" w:hAnsi="Times New Roman"/>
          <w:sz w:val="28"/>
          <w:szCs w:val="28"/>
        </w:rPr>
        <w:t>;</w:t>
      </w:r>
    </w:p>
    <w:p w:rsidR="0031173C" w:rsidRPr="00427436" w:rsidRDefault="0031173C" w:rsidP="0031173C">
      <w:pPr>
        <w:spacing w:after="0" w:line="360" w:lineRule="auto"/>
        <w:jc w:val="both"/>
        <w:rPr>
          <w:rFonts w:ascii="Times New Roman" w:hAnsi="Times New Roman"/>
          <w:sz w:val="28"/>
          <w:szCs w:val="28"/>
        </w:rPr>
      </w:pPr>
      <w:r w:rsidRPr="00427436">
        <w:rPr>
          <w:position w:val="-12"/>
        </w:rPr>
        <w:object w:dxaOrig="240" w:dyaOrig="300">
          <v:shape id="_x0000_i1347" type="#_x0000_t75" style="width:11.9pt;height:15.05pt" o:ole="">
            <v:imagedata r:id="rId691" o:title=""/>
          </v:shape>
          <o:OLEObject Type="Embed" ProgID="Equation.3" ShapeID="_x0000_i1347" DrawAspect="Content" ObjectID="_1700596127" r:id="rId692"/>
        </w:object>
      </w:r>
      <w:r w:rsidRPr="00427436">
        <w:rPr>
          <w:rFonts w:ascii="Times New Roman" w:hAnsi="Times New Roman"/>
          <w:sz w:val="28"/>
          <w:szCs w:val="28"/>
        </w:rPr>
        <w:t xml:space="preserve">– координата, перпендикулярна до оптичної осі; </w:t>
      </w:r>
    </w:p>
    <w:p w:rsidR="0031173C" w:rsidRPr="00427436" w:rsidRDefault="0031173C" w:rsidP="0031173C">
      <w:pPr>
        <w:spacing w:after="0" w:line="360" w:lineRule="auto"/>
        <w:jc w:val="both"/>
        <w:rPr>
          <w:rFonts w:ascii="Times New Roman" w:hAnsi="Times New Roman"/>
          <w:sz w:val="28"/>
          <w:szCs w:val="28"/>
        </w:rPr>
      </w:pPr>
      <w:r w:rsidRPr="00427436">
        <w:rPr>
          <w:position w:val="-12"/>
        </w:rPr>
        <w:object w:dxaOrig="240" w:dyaOrig="300">
          <v:shape id="_x0000_i1348" type="#_x0000_t75" style="width:11.9pt;height:15.05pt" o:ole="">
            <v:imagedata r:id="rId693" o:title=""/>
          </v:shape>
          <o:OLEObject Type="Embed" ProgID="Equation.3" ShapeID="_x0000_i1348" DrawAspect="Content" ObjectID="_1700596128" r:id="rId694"/>
        </w:object>
      </w:r>
      <w:r w:rsidRPr="00427436">
        <w:rPr>
          <w:rFonts w:ascii="Times New Roman" w:hAnsi="Times New Roman"/>
          <w:sz w:val="28"/>
          <w:szCs w:val="28"/>
        </w:rPr>
        <w:t xml:space="preserve"> – коефіцієнт, що враховує фокусуючі властивості селфока.</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Усе</w:t>
      </w:r>
      <w:r>
        <w:rPr>
          <w:rFonts w:ascii="Times New Roman" w:hAnsi="Times New Roman"/>
          <w:sz w:val="28"/>
          <w:szCs w:val="28"/>
        </w:rPr>
        <w:t>редині селфока траєкторія луча являє собою гармоніч</w:t>
      </w:r>
      <w:r w:rsidRPr="00427436">
        <w:rPr>
          <w:rFonts w:ascii="Times New Roman" w:hAnsi="Times New Roman"/>
          <w:sz w:val="28"/>
          <w:szCs w:val="28"/>
        </w:rPr>
        <w:t>ну функцію. Вид цієї функції - рішення диференціального рівняння:</w:t>
      </w:r>
    </w:p>
    <w:p w:rsidR="0031173C" w:rsidRPr="00427436" w:rsidRDefault="0031173C" w:rsidP="0031173C">
      <w:pPr>
        <w:spacing w:after="0" w:line="360" w:lineRule="auto"/>
        <w:ind w:left="2832" w:firstLine="708"/>
        <w:jc w:val="right"/>
        <w:rPr>
          <w:rFonts w:ascii="Times New Roman" w:hAnsi="Times New Roman"/>
          <w:sz w:val="28"/>
          <w:szCs w:val="28"/>
        </w:rPr>
      </w:pPr>
      <w:r w:rsidRPr="00427436">
        <w:rPr>
          <w:rFonts w:ascii="Times New Roman" w:hAnsi="Times New Roman"/>
          <w:position w:val="-28"/>
          <w:sz w:val="28"/>
          <w:szCs w:val="28"/>
        </w:rPr>
        <w:object w:dxaOrig="1540" w:dyaOrig="780">
          <v:shape id="_x0000_i1349" type="#_x0000_t75" style="width:76.4pt;height:40.7pt" o:ole="">
            <v:imagedata r:id="rId695" o:title=""/>
          </v:shape>
          <o:OLEObject Type="Embed" ProgID="Equation.3" ShapeID="_x0000_i1349" DrawAspect="Content" ObjectID="_1700596129" r:id="rId696"/>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(4.51</w:t>
      </w:r>
      <w:r w:rsidRPr="00427436">
        <w:rPr>
          <w:rFonts w:ascii="Times New Roman" w:hAnsi="Times New Roman"/>
          <w:sz w:val="28"/>
          <w:szCs w:val="28"/>
        </w:rPr>
        <w:t>)</w:t>
      </w:r>
    </w:p>
    <w:p w:rsidR="0031173C" w:rsidRPr="004E53C3" w:rsidRDefault="0031173C" w:rsidP="0031173C">
      <w:pPr>
        <w:spacing w:after="0" w:line="360" w:lineRule="auto"/>
        <w:jc w:val="both"/>
        <w:rPr>
          <w:rFonts w:ascii="Times New Roman" w:hAnsi="Times New Roman"/>
          <w:position w:val="-4"/>
          <w:sz w:val="28"/>
          <w:szCs w:val="28"/>
        </w:rPr>
      </w:pPr>
      <w:r>
        <w:rPr>
          <w:rFonts w:ascii="Times New Roman" w:hAnsi="Times New Roman"/>
          <w:sz w:val="28"/>
          <w:szCs w:val="28"/>
        </w:rPr>
        <w:t>д</w:t>
      </w:r>
      <w:r w:rsidRPr="004E53C3">
        <w:rPr>
          <w:rFonts w:ascii="Times New Roman" w:hAnsi="Times New Roman"/>
          <w:sz w:val="28"/>
          <w:szCs w:val="28"/>
        </w:rPr>
        <w:t>е</w:t>
      </w:r>
      <w:r>
        <w:rPr>
          <w:rFonts w:ascii="Times New Roman" w:hAnsi="Times New Roman"/>
          <w:sz w:val="28"/>
          <w:szCs w:val="28"/>
        </w:rPr>
        <w:t xml:space="preserve"> </w:t>
      </w:r>
      <w:r w:rsidRPr="00427436">
        <w:rPr>
          <w:position w:val="-4"/>
        </w:rPr>
        <w:object w:dxaOrig="300" w:dyaOrig="279">
          <v:shape id="_x0000_i1350" type="#_x0000_t75" style="width:15.05pt;height:14.4pt" o:ole="">
            <v:imagedata r:id="rId697" o:title=""/>
          </v:shape>
          <o:OLEObject Type="Embed" ProgID="Equation.3" ShapeID="_x0000_i1350" DrawAspect="Content" ObjectID="_1700596130" r:id="rId698"/>
        </w:object>
      </w:r>
      <w:r w:rsidRPr="00427436">
        <w:rPr>
          <w:rFonts w:ascii="Times New Roman" w:hAnsi="Times New Roman"/>
          <w:sz w:val="28"/>
          <w:szCs w:val="28"/>
        </w:rPr>
        <w:t xml:space="preserve"> – оптична сила селфока; </w:t>
      </w:r>
    </w:p>
    <w:p w:rsidR="0031173C" w:rsidRPr="00427436" w:rsidRDefault="0031173C" w:rsidP="0031173C">
      <w:pPr>
        <w:spacing w:after="0" w:line="360" w:lineRule="auto"/>
        <w:jc w:val="both"/>
        <w:rPr>
          <w:rFonts w:ascii="Times New Roman" w:hAnsi="Times New Roman"/>
          <w:sz w:val="28"/>
          <w:szCs w:val="28"/>
        </w:rPr>
      </w:pPr>
      <w:r w:rsidRPr="00427436">
        <w:rPr>
          <w:position w:val="-4"/>
        </w:rPr>
        <w:object w:dxaOrig="200" w:dyaOrig="220">
          <v:shape id="_x0000_i1351" type="#_x0000_t75" style="width:10.65pt;height:10.65pt" o:ole="">
            <v:imagedata r:id="rId699" o:title=""/>
          </v:shape>
          <o:OLEObject Type="Embed" ProgID="Equation.3" ShapeID="_x0000_i1351" DrawAspect="Content" ObjectID="_1700596131" r:id="rId700"/>
        </w:object>
      </w:r>
      <w:r w:rsidRPr="00427436">
        <w:rPr>
          <w:rFonts w:ascii="Times New Roman" w:hAnsi="Times New Roman"/>
          <w:sz w:val="28"/>
          <w:szCs w:val="28"/>
        </w:rPr>
        <w:t xml:space="preserve">  – координата в напрямку його осі.</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В ок</w:t>
      </w:r>
      <w:r>
        <w:rPr>
          <w:rFonts w:ascii="Times New Roman" w:hAnsi="Times New Roman"/>
          <w:sz w:val="28"/>
          <w:szCs w:val="28"/>
        </w:rPr>
        <w:t>ремому випадку траєкторія луча в селфоці</w:t>
      </w:r>
      <w:r w:rsidRPr="00427436">
        <w:rPr>
          <w:rFonts w:ascii="Times New Roman" w:hAnsi="Times New Roman"/>
          <w:sz w:val="28"/>
          <w:szCs w:val="28"/>
        </w:rPr>
        <w:t xml:space="preserve"> описується рівнянням:</w:t>
      </w:r>
    </w:p>
    <w:p w:rsidR="0031173C" w:rsidRPr="00427436" w:rsidRDefault="0031173C" w:rsidP="0031173C">
      <w:pPr>
        <w:spacing w:after="0" w:line="360" w:lineRule="auto"/>
        <w:ind w:left="708" w:firstLine="708"/>
        <w:jc w:val="right"/>
        <w:rPr>
          <w:rFonts w:ascii="Times New Roman" w:hAnsi="Times New Roman"/>
          <w:sz w:val="28"/>
          <w:szCs w:val="28"/>
        </w:rPr>
      </w:pPr>
      <w:r w:rsidRPr="00427436">
        <w:rPr>
          <w:rFonts w:ascii="Times New Roman" w:hAnsi="Times New Roman"/>
          <w:position w:val="-26"/>
          <w:sz w:val="28"/>
          <w:szCs w:val="28"/>
        </w:rPr>
        <w:object w:dxaOrig="4120" w:dyaOrig="720">
          <v:shape id="_x0000_i1352" type="#_x0000_t75" style="width:206pt;height:36.95pt" o:ole="">
            <v:imagedata r:id="rId701" o:title=""/>
          </v:shape>
          <o:OLEObject Type="Embed" ProgID="Equation.3" ShapeID="_x0000_i1352" DrawAspect="Content" ObjectID="_1700596132" r:id="rId702"/>
        </w:objec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(4.52</w:t>
      </w:r>
      <w:r w:rsidRPr="00427436">
        <w:rPr>
          <w:rFonts w:ascii="Times New Roman" w:hAnsi="Times New Roman"/>
          <w:sz w:val="28"/>
          <w:szCs w:val="28"/>
        </w:rPr>
        <w:t>)</w:t>
      </w:r>
    </w:p>
    <w:p w:rsidR="0031173C" w:rsidRPr="004E53C3" w:rsidRDefault="0031173C" w:rsidP="0031173C">
      <w:pPr>
        <w:spacing w:after="0" w:line="360" w:lineRule="auto"/>
        <w:jc w:val="both"/>
        <w:outlineLvl w:val="0"/>
        <w:rPr>
          <w:rFonts w:ascii="Times New Roman" w:hAnsi="Times New Roman"/>
          <w:position w:val="-12"/>
          <w:sz w:val="28"/>
          <w:szCs w:val="28"/>
        </w:rPr>
      </w:pPr>
      <w:r>
        <w:rPr>
          <w:rFonts w:ascii="Times New Roman" w:hAnsi="Times New Roman"/>
          <w:sz w:val="28"/>
          <w:szCs w:val="28"/>
        </w:rPr>
        <w:t xml:space="preserve">де </w:t>
      </w:r>
      <w:r w:rsidRPr="00427436">
        <w:rPr>
          <w:rFonts w:ascii="Times New Roman" w:hAnsi="Times New Roman"/>
          <w:position w:val="-12"/>
          <w:sz w:val="28"/>
          <w:szCs w:val="28"/>
        </w:rPr>
        <w:object w:dxaOrig="340" w:dyaOrig="380">
          <v:shape id="_x0000_i1353" type="#_x0000_t75" style="width:17.55pt;height:18.8pt" o:ole="">
            <v:imagedata r:id="rId703" o:title=""/>
          </v:shape>
          <o:OLEObject Type="Embed" ProgID="Equation.3" ShapeID="_x0000_i1353" DrawAspect="Content" ObjectID="_1700596133" r:id="rId704"/>
        </w:object>
      </w:r>
      <w:r w:rsidRPr="00427436">
        <w:rPr>
          <w:rFonts w:ascii="Times New Roman" w:hAnsi="Times New Roman"/>
          <w:sz w:val="28"/>
          <w:szCs w:val="28"/>
        </w:rPr>
        <w:t xml:space="preserve"> і </w:t>
      </w:r>
      <w:r w:rsidRPr="00427436">
        <w:rPr>
          <w:rFonts w:ascii="Times New Roman" w:hAnsi="Times New Roman"/>
          <w:position w:val="-12"/>
          <w:sz w:val="28"/>
          <w:szCs w:val="28"/>
        </w:rPr>
        <w:object w:dxaOrig="360" w:dyaOrig="380">
          <v:shape id="_x0000_i1354" type="#_x0000_t75" style="width:18.15pt;height:18.8pt" o:ole="">
            <v:imagedata r:id="rId705" o:title=""/>
          </v:shape>
          <o:OLEObject Type="Embed" ProgID="Equation.3" ShapeID="_x0000_i1354" DrawAspect="Content" ObjectID="_1700596134" r:id="rId706"/>
        </w:object>
      </w:r>
      <w:r w:rsidRPr="00427436">
        <w:rPr>
          <w:rFonts w:ascii="Times New Roman" w:hAnsi="Times New Roman"/>
          <w:sz w:val="28"/>
          <w:szCs w:val="28"/>
        </w:rPr>
        <w:t xml:space="preserve"> – лі</w:t>
      </w:r>
      <w:r>
        <w:rPr>
          <w:rFonts w:ascii="Times New Roman" w:hAnsi="Times New Roman"/>
          <w:sz w:val="28"/>
          <w:szCs w:val="28"/>
        </w:rPr>
        <w:t>нійна й кутова координати луча</w:t>
      </w:r>
      <w:r w:rsidRPr="00427436">
        <w:rPr>
          <w:rFonts w:ascii="Times New Roman" w:hAnsi="Times New Roman"/>
          <w:sz w:val="28"/>
          <w:szCs w:val="28"/>
        </w:rPr>
        <w:t xml:space="preserve"> при </w:t>
      </w:r>
      <w:r w:rsidRPr="00427436">
        <w:rPr>
          <w:rFonts w:ascii="Times New Roman" w:hAnsi="Times New Roman"/>
          <w:position w:val="-6"/>
          <w:sz w:val="28"/>
          <w:szCs w:val="28"/>
        </w:rPr>
        <w:object w:dxaOrig="620" w:dyaOrig="300">
          <v:shape id="_x0000_i1355" type="#_x0000_t75" style="width:30.7pt;height:15.05pt" o:ole="">
            <v:imagedata r:id="rId707" o:title=""/>
          </v:shape>
          <o:OLEObject Type="Embed" ProgID="Equation.3" ShapeID="_x0000_i1355" DrawAspect="Content" ObjectID="_1700596135" r:id="rId708"/>
        </w:object>
      </w:r>
      <w:r w:rsidRPr="00427436">
        <w:rPr>
          <w:rFonts w:ascii="Times New Roman" w:hAnsi="Times New Roman"/>
          <w:sz w:val="28"/>
          <w:szCs w:val="28"/>
        </w:rPr>
        <w:t>.</w:t>
      </w:r>
    </w:p>
    <w:p w:rsidR="0031173C" w:rsidRDefault="0031173C" w:rsidP="0031173C">
      <w:pPr>
        <w:spacing w:after="0" w:line="360" w:lineRule="auto"/>
        <w:jc w:val="both"/>
        <w:outlineLvl w:val="0"/>
        <w:rPr>
          <w:rFonts w:ascii="Times New Roman" w:hAnsi="Times New Roman"/>
          <w:sz w:val="28"/>
          <w:szCs w:val="28"/>
        </w:rPr>
      </w:pPr>
      <w:r>
        <w:rPr>
          <w:rFonts w:ascii="Times New Roman" w:hAnsi="Times New Roman"/>
          <w:sz w:val="28"/>
          <w:szCs w:val="28"/>
        </w:rPr>
        <w:tab/>
        <w:t xml:space="preserve">Хід променів у селфоці показаний на рис. </w:t>
      </w:r>
      <w:r w:rsidRPr="00427436">
        <w:rPr>
          <w:rFonts w:ascii="Times New Roman" w:hAnsi="Times New Roman"/>
          <w:sz w:val="28"/>
          <w:szCs w:val="28"/>
        </w:rPr>
        <w:t>4.</w:t>
      </w:r>
      <w:r>
        <w:rPr>
          <w:rFonts w:ascii="Times New Roman" w:hAnsi="Times New Roman"/>
          <w:sz w:val="28"/>
          <w:szCs w:val="28"/>
        </w:rPr>
        <w:t>6.</w:t>
      </w:r>
    </w:p>
    <w:p w:rsidR="00D071CF" w:rsidRPr="00427436" w:rsidRDefault="00D071CF" w:rsidP="00D071CF">
      <w:pPr>
        <w:spacing w:after="0" w:line="360" w:lineRule="auto"/>
        <w:ind w:firstLine="708"/>
        <w:jc w:val="both"/>
        <w:rPr>
          <w:rFonts w:ascii="Times New Roman" w:hAnsi="Times New Roman"/>
          <w:sz w:val="28"/>
          <w:szCs w:val="28"/>
        </w:rPr>
      </w:pPr>
      <w:r w:rsidRPr="00427436">
        <w:rPr>
          <w:rFonts w:ascii="Times New Roman" w:hAnsi="Times New Roman"/>
          <w:sz w:val="28"/>
          <w:szCs w:val="28"/>
        </w:rPr>
        <w:t xml:space="preserve">Передня і задня фокусні відстані селфока довжиною </w:t>
      </w:r>
      <w:r w:rsidRPr="00427436">
        <w:rPr>
          <w:position w:val="-6"/>
        </w:rPr>
        <w:object w:dxaOrig="240" w:dyaOrig="300">
          <v:shape id="_x0000_i1356" type="#_x0000_t75" style="width:11.9pt;height:15.05pt" o:ole="">
            <v:imagedata r:id="rId709" o:title=""/>
          </v:shape>
          <o:OLEObject Type="Embed" ProgID="Equation.3" ShapeID="_x0000_i1356" DrawAspect="Content" ObjectID="_1700596136" r:id="rId710"/>
        </w:object>
      </w:r>
      <w:r w:rsidRPr="00427436">
        <w:t>,</w:t>
      </w:r>
      <w:r>
        <w:rPr>
          <w:rFonts w:ascii="Times New Roman" w:hAnsi="Times New Roman"/>
          <w:sz w:val="28"/>
          <w:szCs w:val="28"/>
        </w:rPr>
        <w:t xml:space="preserve"> a також вершинн</w:t>
      </w:r>
      <w:r w:rsidRPr="00427436">
        <w:rPr>
          <w:rFonts w:ascii="Times New Roman" w:hAnsi="Times New Roman"/>
          <w:sz w:val="28"/>
          <w:szCs w:val="28"/>
        </w:rPr>
        <w:t>і відрізки селфока можуть бути визначені зі співвідношень:</w:t>
      </w:r>
    </w:p>
    <w:p w:rsidR="00D071CF" w:rsidRPr="00427436" w:rsidRDefault="00D071CF" w:rsidP="00D071CF">
      <w:pPr>
        <w:spacing w:after="0" w:line="360" w:lineRule="auto"/>
        <w:ind w:left="2124" w:firstLine="708"/>
        <w:jc w:val="center"/>
        <w:rPr>
          <w:rFonts w:ascii="Times New Roman" w:hAnsi="Times New Roman"/>
          <w:sz w:val="28"/>
          <w:szCs w:val="28"/>
        </w:rPr>
      </w:pPr>
      <w:r w:rsidRPr="00A7011C">
        <w:rPr>
          <w:rFonts w:ascii="Times New Roman" w:hAnsi="Times New Roman"/>
          <w:position w:val="-32"/>
          <w:sz w:val="28"/>
          <w:szCs w:val="28"/>
        </w:rPr>
        <w:object w:dxaOrig="3220" w:dyaOrig="760">
          <v:shape id="_x0000_i1357" type="#_x0000_t75" style="width:159.05pt;height:37.55pt" o:ole="">
            <v:imagedata r:id="rId711" o:title=""/>
          </v:shape>
          <o:OLEObject Type="Embed" ProgID="Equation.3" ShapeID="_x0000_i1357" DrawAspect="Content" ObjectID="_1700596137" r:id="rId712"/>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t xml:space="preserve">                         (4.53</w:t>
      </w:r>
      <w:r w:rsidRPr="00427436">
        <w:rPr>
          <w:rFonts w:ascii="Times New Roman" w:hAnsi="Times New Roman"/>
          <w:sz w:val="28"/>
          <w:szCs w:val="28"/>
        </w:rPr>
        <w:t>)</w:t>
      </w:r>
    </w:p>
    <w:p w:rsidR="00D071CF" w:rsidRDefault="00D071CF" w:rsidP="00D071CF">
      <w:pPr>
        <w:spacing w:after="0" w:line="360" w:lineRule="auto"/>
        <w:jc w:val="center"/>
        <w:outlineLvl w:val="0"/>
        <w:rPr>
          <w:rFonts w:ascii="Times New Roman" w:hAnsi="Times New Roman"/>
          <w:sz w:val="28"/>
          <w:szCs w:val="28"/>
        </w:rPr>
      </w:pPr>
      <w:r w:rsidRPr="00A7011C">
        <w:rPr>
          <w:rFonts w:ascii="Times New Roman" w:hAnsi="Times New Roman"/>
          <w:position w:val="-30"/>
          <w:sz w:val="28"/>
          <w:szCs w:val="28"/>
        </w:rPr>
        <w:object w:dxaOrig="3379" w:dyaOrig="720">
          <v:shape id="_x0000_i1358" type="#_x0000_t75" style="width:168.4pt;height:36.3pt" o:ole="">
            <v:imagedata r:id="rId713" o:title=""/>
          </v:shape>
          <o:OLEObject Type="Embed" ProgID="Equation.3" ShapeID="_x0000_i1358" DrawAspect="Content" ObjectID="_1700596138" r:id="rId714"/>
        </w:object>
      </w:r>
      <w:r>
        <w:rPr>
          <w:rFonts w:ascii="Times New Roman" w:hAnsi="Times New Roman"/>
          <w:sz w:val="28"/>
          <w:szCs w:val="28"/>
        </w:rPr>
        <w:t>,</w:t>
      </w:r>
    </w:p>
    <w:p w:rsidR="00D071CF" w:rsidRPr="00535A1D" w:rsidRDefault="00D071CF" w:rsidP="00D071CF">
      <w:pPr>
        <w:spacing w:after="0" w:line="360" w:lineRule="auto"/>
        <w:jc w:val="both"/>
        <w:rPr>
          <w:rFonts w:ascii="Times New Roman" w:hAnsi="Times New Roman"/>
          <w:position w:val="-6"/>
          <w:sz w:val="28"/>
          <w:szCs w:val="28"/>
        </w:rPr>
      </w:pPr>
      <w:r>
        <w:rPr>
          <w:rFonts w:ascii="Times New Roman" w:hAnsi="Times New Roman"/>
          <w:sz w:val="28"/>
          <w:szCs w:val="28"/>
        </w:rPr>
        <w:t xml:space="preserve">де </w:t>
      </w:r>
      <w:r w:rsidRPr="00427436">
        <w:rPr>
          <w:rFonts w:ascii="Times New Roman" w:hAnsi="Times New Roman"/>
          <w:position w:val="-6"/>
          <w:sz w:val="28"/>
          <w:szCs w:val="28"/>
        </w:rPr>
        <w:object w:dxaOrig="220" w:dyaOrig="240">
          <v:shape id="_x0000_i1359" type="#_x0000_t75" style="width:10.65pt;height:11.9pt" o:ole="">
            <v:imagedata r:id="rId715" o:title=""/>
          </v:shape>
          <o:OLEObject Type="Embed" ProgID="Equation.3" ShapeID="_x0000_i1359" DrawAspect="Content" ObjectID="_1700596139" r:id="rId716"/>
        </w:object>
      </w:r>
      <w:r w:rsidRPr="00427436">
        <w:rPr>
          <w:rFonts w:ascii="Times New Roman" w:hAnsi="Times New Roman"/>
          <w:sz w:val="28"/>
          <w:szCs w:val="28"/>
        </w:rPr>
        <w:t xml:space="preserve">, </w:t>
      </w:r>
      <w:r w:rsidRPr="00427436">
        <w:rPr>
          <w:rFonts w:ascii="Times New Roman" w:hAnsi="Times New Roman"/>
          <w:position w:val="-6"/>
          <w:sz w:val="28"/>
          <w:szCs w:val="28"/>
        </w:rPr>
        <w:object w:dxaOrig="279" w:dyaOrig="320">
          <v:shape id="_x0000_i1360" type="#_x0000_t75" style="width:14.4pt;height:15.65pt" o:ole="">
            <v:imagedata r:id="rId717" o:title=""/>
          </v:shape>
          <o:OLEObject Type="Embed" ProgID="Equation.3" ShapeID="_x0000_i1360" DrawAspect="Content" ObjectID="_1700596140" r:id="rId718"/>
        </w:object>
      </w:r>
      <w:r w:rsidRPr="00427436">
        <w:rPr>
          <w:rFonts w:ascii="Times New Roman" w:hAnsi="Times New Roman"/>
          <w:sz w:val="28"/>
          <w:szCs w:val="28"/>
        </w:rPr>
        <w:t xml:space="preserve"> і </w:t>
      </w:r>
      <w:r w:rsidRPr="00A7011C">
        <w:rPr>
          <w:rFonts w:ascii="Times New Roman" w:hAnsi="Times New Roman"/>
          <w:position w:val="-12"/>
          <w:sz w:val="28"/>
          <w:szCs w:val="28"/>
        </w:rPr>
        <w:object w:dxaOrig="279" w:dyaOrig="360">
          <v:shape id="_x0000_i1361" type="#_x0000_t75" style="width:14.4pt;height:18.15pt" o:ole="">
            <v:imagedata r:id="rId719" o:title=""/>
          </v:shape>
          <o:OLEObject Type="Embed" ProgID="Equation.3" ShapeID="_x0000_i1361" DrawAspect="Content" ObjectID="_1700596141" r:id="rId720"/>
        </w:object>
      </w:r>
      <w:r w:rsidRPr="00427436">
        <w:rPr>
          <w:rFonts w:ascii="Times New Roman" w:hAnsi="Times New Roman"/>
          <w:sz w:val="28"/>
          <w:szCs w:val="28"/>
        </w:rPr>
        <w:t xml:space="preserve"> – показники заломлення в площині п</w:t>
      </w:r>
      <w:r>
        <w:rPr>
          <w:rFonts w:ascii="Times New Roman" w:hAnsi="Times New Roman"/>
          <w:sz w:val="28"/>
          <w:szCs w:val="28"/>
        </w:rPr>
        <w:t>редметів, площині</w:t>
      </w:r>
      <w:r w:rsidRPr="00427436">
        <w:rPr>
          <w:rFonts w:ascii="Times New Roman" w:hAnsi="Times New Roman"/>
          <w:sz w:val="28"/>
          <w:szCs w:val="28"/>
        </w:rPr>
        <w:t xml:space="preserve"> зображень і в центрі селфока.</w:t>
      </w:r>
    </w:p>
    <w:p w:rsidR="0031173C" w:rsidRPr="00427436"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4201160" cy="1932305"/>
            <wp:effectExtent l="19050" t="0" r="8890" b="0"/>
            <wp:docPr id="1373" name="Рисунок 162" descr="Pu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Puc8"/>
                    <pic:cNvPicPr>
                      <a:picLocks noChangeAspect="1" noChangeArrowheads="1"/>
                    </pic:cNvPicPr>
                  </pic:nvPicPr>
                  <pic:blipFill>
                    <a:blip r:embed="rId721" cstate="print">
                      <a:grayscl/>
                    </a:blip>
                    <a:srcRect/>
                    <a:stretch>
                      <a:fillRect/>
                    </a:stretch>
                  </pic:blipFill>
                  <pic:spPr bwMode="auto">
                    <a:xfrm>
                      <a:off x="0" y="0"/>
                      <a:ext cx="4201160" cy="1932305"/>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w:t>
      </w:r>
      <w:r w:rsidRPr="00CE066E">
        <w:rPr>
          <w:rFonts w:ascii="Times New Roman" w:hAnsi="Times New Roman"/>
          <w:sz w:val="28"/>
          <w:szCs w:val="28"/>
        </w:rPr>
        <w:t>4.</w:t>
      </w:r>
      <w:r>
        <w:rPr>
          <w:rFonts w:ascii="Times New Roman" w:hAnsi="Times New Roman"/>
          <w:sz w:val="28"/>
          <w:szCs w:val="28"/>
        </w:rPr>
        <w:t>6.</w:t>
      </w:r>
      <w:r w:rsidRPr="00CE066E">
        <w:rPr>
          <w:rFonts w:ascii="Times New Roman" w:hAnsi="Times New Roman"/>
          <w:sz w:val="28"/>
          <w:szCs w:val="28"/>
        </w:rPr>
        <w:t xml:space="preserve"> Хід променів у селфоці</w:t>
      </w:r>
    </w:p>
    <w:p w:rsidR="00D071CF" w:rsidRPr="00CE066E" w:rsidRDefault="00D071CF" w:rsidP="0031173C">
      <w:pPr>
        <w:spacing w:after="0" w:line="360" w:lineRule="auto"/>
        <w:jc w:val="center"/>
        <w:rPr>
          <w:rFonts w:ascii="Times New Roman" w:hAnsi="Times New Roman"/>
          <w:sz w:val="28"/>
          <w:szCs w:val="28"/>
        </w:rPr>
      </w:pPr>
    </w:p>
    <w:p w:rsidR="0031173C"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Фокусуючі властивості селфока залежа</w:t>
      </w:r>
      <w:r>
        <w:rPr>
          <w:rFonts w:ascii="Times New Roman" w:hAnsi="Times New Roman"/>
          <w:sz w:val="28"/>
          <w:szCs w:val="28"/>
        </w:rPr>
        <w:t>ть від його довжини. На рис. 4.7</w:t>
      </w:r>
      <w:r w:rsidRPr="00427436">
        <w:rPr>
          <w:rFonts w:ascii="Times New Roman" w:hAnsi="Times New Roman"/>
          <w:sz w:val="28"/>
          <w:szCs w:val="28"/>
        </w:rPr>
        <w:t xml:space="preserve"> показані фокусуючий і колімуючий</w:t>
      </w:r>
      <w:r>
        <w:rPr>
          <w:rFonts w:ascii="Times New Roman" w:hAnsi="Times New Roman"/>
          <w:sz w:val="28"/>
          <w:szCs w:val="28"/>
        </w:rPr>
        <w:t xml:space="preserve"> </w:t>
      </w:r>
      <w:r w:rsidRPr="00427436">
        <w:rPr>
          <w:rFonts w:ascii="Times New Roman" w:hAnsi="Times New Roman"/>
          <w:sz w:val="28"/>
          <w:szCs w:val="28"/>
        </w:rPr>
        <w:t>селфоки.</w:t>
      </w:r>
    </w:p>
    <w:p w:rsidR="0031173C" w:rsidRPr="00427436"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4606290" cy="1673225"/>
            <wp:effectExtent l="19050" t="0" r="3810" b="0"/>
            <wp:docPr id="137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722" cstate="print"/>
                    <a:srcRect/>
                    <a:stretch>
                      <a:fillRect/>
                    </a:stretch>
                  </pic:blipFill>
                  <pic:spPr bwMode="auto">
                    <a:xfrm>
                      <a:off x="0" y="0"/>
                      <a:ext cx="4606290" cy="1673225"/>
                    </a:xfrm>
                    <a:prstGeom prst="rect">
                      <a:avLst/>
                    </a:prstGeom>
                    <a:noFill/>
                    <a:ln w="9525">
                      <a:noFill/>
                      <a:miter lim="800000"/>
                      <a:headEnd/>
                      <a:tailEnd/>
                    </a:ln>
                  </pic:spPr>
                </pic:pic>
              </a:graphicData>
            </a:graphic>
          </wp:inline>
        </w:drawing>
      </w:r>
    </w:p>
    <w:p w:rsidR="0031173C" w:rsidRPr="00427436" w:rsidRDefault="0031173C" w:rsidP="0031173C">
      <w:pPr>
        <w:spacing w:after="0" w:line="360" w:lineRule="auto"/>
        <w:jc w:val="both"/>
        <w:rPr>
          <w:rFonts w:ascii="Times New Roman" w:hAnsi="Times New Roman"/>
          <w:sz w:val="24"/>
          <w:szCs w:val="24"/>
        </w:rPr>
      </w:pPr>
      <w:r w:rsidRPr="00F3036C">
        <w:rPr>
          <w:rFonts w:ascii="Times New Roman" w:hAnsi="Times New Roman"/>
          <w:sz w:val="24"/>
          <w:szCs w:val="24"/>
          <w:lang w:val="ru-RU"/>
        </w:rPr>
        <w:t xml:space="preserve">                                           </w:t>
      </w:r>
      <w:r w:rsidRPr="00427436">
        <w:rPr>
          <w:rFonts w:ascii="Times New Roman" w:hAnsi="Times New Roman"/>
          <w:sz w:val="24"/>
          <w:szCs w:val="24"/>
        </w:rPr>
        <w:t>а)</w:t>
      </w:r>
      <w:r w:rsidRPr="00427436">
        <w:rPr>
          <w:rFonts w:ascii="Times New Roman" w:hAnsi="Times New Roman"/>
          <w:sz w:val="24"/>
          <w:szCs w:val="24"/>
        </w:rPr>
        <w:tab/>
      </w:r>
      <w:r w:rsidRPr="00427436">
        <w:rPr>
          <w:rFonts w:ascii="Times New Roman" w:hAnsi="Times New Roman"/>
          <w:sz w:val="24"/>
          <w:szCs w:val="24"/>
        </w:rPr>
        <w:tab/>
      </w:r>
      <w:r w:rsidRPr="00427436">
        <w:rPr>
          <w:rFonts w:ascii="Times New Roman" w:hAnsi="Times New Roman"/>
          <w:sz w:val="24"/>
          <w:szCs w:val="24"/>
        </w:rPr>
        <w:tab/>
      </w:r>
      <w:r w:rsidRPr="00427436">
        <w:rPr>
          <w:rFonts w:ascii="Times New Roman" w:hAnsi="Times New Roman"/>
          <w:sz w:val="24"/>
          <w:szCs w:val="24"/>
        </w:rPr>
        <w:tab/>
      </w:r>
      <w:r w:rsidRPr="00886674">
        <w:rPr>
          <w:rFonts w:ascii="Times New Roman" w:hAnsi="Times New Roman"/>
          <w:sz w:val="24"/>
          <w:szCs w:val="24"/>
          <w:lang w:val="ru-RU"/>
        </w:rPr>
        <w:t xml:space="preserve">                 </w:t>
      </w:r>
      <w:r w:rsidRPr="00427436">
        <w:rPr>
          <w:rFonts w:ascii="Times New Roman" w:hAnsi="Times New Roman"/>
          <w:sz w:val="24"/>
          <w:szCs w:val="24"/>
        </w:rPr>
        <w:t xml:space="preserve"> б)</w:t>
      </w:r>
    </w:p>
    <w:p w:rsidR="00E8203B" w:rsidRDefault="0031173C" w:rsidP="00E8203B">
      <w:pPr>
        <w:spacing w:after="0" w:line="360" w:lineRule="auto"/>
        <w:jc w:val="center"/>
        <w:rPr>
          <w:rFonts w:ascii="Times New Roman" w:hAnsi="Times New Roman"/>
          <w:sz w:val="28"/>
          <w:szCs w:val="28"/>
        </w:rPr>
      </w:pPr>
      <w:r>
        <w:rPr>
          <w:rFonts w:ascii="Times New Roman" w:hAnsi="Times New Roman"/>
          <w:sz w:val="28"/>
          <w:szCs w:val="28"/>
        </w:rPr>
        <w:t>Рис.4.7</w:t>
      </w:r>
      <w:r w:rsidRPr="00F3036C">
        <w:rPr>
          <w:rFonts w:ascii="Times New Roman" w:hAnsi="Times New Roman"/>
          <w:sz w:val="28"/>
          <w:szCs w:val="28"/>
        </w:rPr>
        <w:t>. Хід промені</w:t>
      </w:r>
      <w:r>
        <w:rPr>
          <w:rFonts w:ascii="Times New Roman" w:hAnsi="Times New Roman"/>
          <w:sz w:val="28"/>
          <w:szCs w:val="28"/>
        </w:rPr>
        <w:t>в у селфоці:  а) колімуючому;</w:t>
      </w:r>
      <w:r w:rsidRPr="00CE066E">
        <w:rPr>
          <w:rFonts w:ascii="Times New Roman" w:hAnsi="Times New Roman"/>
          <w:sz w:val="28"/>
          <w:szCs w:val="28"/>
        </w:rPr>
        <w:t xml:space="preserve"> </w:t>
      </w:r>
      <w:r w:rsidR="00D071CF">
        <w:rPr>
          <w:rFonts w:ascii="Times New Roman" w:hAnsi="Times New Roman"/>
          <w:sz w:val="28"/>
          <w:szCs w:val="28"/>
        </w:rPr>
        <w:t>б) фокусуючому</w:t>
      </w:r>
    </w:p>
    <w:p w:rsidR="00D071CF" w:rsidRDefault="00D071CF" w:rsidP="00E8203B">
      <w:pPr>
        <w:spacing w:after="0" w:line="360" w:lineRule="auto"/>
        <w:jc w:val="center"/>
        <w:rPr>
          <w:rFonts w:ascii="Times New Roman" w:hAnsi="Times New Roman"/>
          <w:sz w:val="28"/>
          <w:szCs w:val="28"/>
        </w:rPr>
      </w:pPr>
    </w:p>
    <w:p w:rsidR="0031173C" w:rsidRDefault="00D071CF" w:rsidP="00E8203B">
      <w:pPr>
        <w:spacing w:after="0" w:line="360" w:lineRule="auto"/>
        <w:rPr>
          <w:rFonts w:ascii="Times New Roman" w:hAnsi="Times New Roman"/>
          <w:sz w:val="28"/>
          <w:szCs w:val="28"/>
        </w:rPr>
      </w:pPr>
      <w:r>
        <w:rPr>
          <w:rFonts w:ascii="Times New Roman" w:hAnsi="Times New Roman"/>
          <w:sz w:val="28"/>
          <w:szCs w:val="28"/>
        </w:rPr>
        <w:tab/>
      </w:r>
      <w:r w:rsidR="0031173C">
        <w:rPr>
          <w:rFonts w:ascii="Times New Roman" w:hAnsi="Times New Roman"/>
          <w:sz w:val="28"/>
          <w:szCs w:val="28"/>
        </w:rPr>
        <w:t>Розрахунок</w:t>
      </w:r>
      <w:r w:rsidR="0031173C" w:rsidRPr="00427436">
        <w:rPr>
          <w:rFonts w:ascii="Times New Roman" w:hAnsi="Times New Roman"/>
          <w:sz w:val="28"/>
          <w:szCs w:val="28"/>
        </w:rPr>
        <w:t xml:space="preserve"> </w:t>
      </w:r>
      <w:r w:rsidR="0031173C" w:rsidRPr="00EC68DC">
        <w:rPr>
          <w:rFonts w:ascii="Times New Roman" w:hAnsi="Times New Roman"/>
          <w:sz w:val="28"/>
          <w:szCs w:val="28"/>
        </w:rPr>
        <w:t>селфоків</w:t>
      </w:r>
      <w:r w:rsidR="0031173C" w:rsidRPr="00427436">
        <w:rPr>
          <w:rFonts w:ascii="Times New Roman" w:hAnsi="Times New Roman"/>
          <w:sz w:val="28"/>
          <w:szCs w:val="28"/>
        </w:rPr>
        <w:t xml:space="preserve"> без застосування спеціальних програм можна ро</w:t>
      </w:r>
      <w:r w:rsidR="00E8203B">
        <w:rPr>
          <w:rFonts w:ascii="Times New Roman" w:hAnsi="Times New Roman"/>
          <w:sz w:val="28"/>
          <w:szCs w:val="28"/>
        </w:rPr>
        <w:t>би</w:t>
      </w:r>
      <w:r w:rsidR="0031173C">
        <w:rPr>
          <w:rFonts w:ascii="Times New Roman" w:hAnsi="Times New Roman"/>
          <w:sz w:val="28"/>
          <w:szCs w:val="28"/>
        </w:rPr>
        <w:t>т</w:t>
      </w:r>
      <w:r w:rsidR="0031173C" w:rsidRPr="00427436">
        <w:rPr>
          <w:rFonts w:ascii="Times New Roman" w:hAnsi="Times New Roman"/>
          <w:sz w:val="28"/>
          <w:szCs w:val="28"/>
        </w:rPr>
        <w:t>и при застосуванні їх відповідно до спрощ</w:t>
      </w:r>
      <w:r w:rsidR="0031173C">
        <w:rPr>
          <w:rFonts w:ascii="Times New Roman" w:hAnsi="Times New Roman"/>
          <w:sz w:val="28"/>
          <w:szCs w:val="28"/>
        </w:rPr>
        <w:t>ених  схем, які показані на рис. 4.8</w:t>
      </w:r>
      <w:r w:rsidR="0031173C" w:rsidRPr="00427436">
        <w:rPr>
          <w:rFonts w:ascii="Times New Roman" w:hAnsi="Times New Roman"/>
          <w:sz w:val="28"/>
          <w:szCs w:val="28"/>
        </w:rPr>
        <w:t>.</w:t>
      </w:r>
    </w:p>
    <w:p w:rsidR="00D071CF" w:rsidRPr="00427436" w:rsidRDefault="00D071CF" w:rsidP="00D071CF">
      <w:pPr>
        <w:spacing w:after="0" w:line="360" w:lineRule="auto"/>
        <w:jc w:val="both"/>
        <w:rPr>
          <w:rFonts w:ascii="Times New Roman" w:hAnsi="Times New Roman"/>
          <w:sz w:val="28"/>
          <w:szCs w:val="28"/>
        </w:rPr>
      </w:pPr>
      <w:r>
        <w:rPr>
          <w:rFonts w:ascii="Times New Roman" w:hAnsi="Times New Roman"/>
          <w:sz w:val="28"/>
          <w:szCs w:val="28"/>
        </w:rPr>
        <w:tab/>
      </w:r>
      <w:r w:rsidRPr="00427436">
        <w:rPr>
          <w:rFonts w:ascii="Times New Roman" w:hAnsi="Times New Roman"/>
          <w:sz w:val="28"/>
          <w:szCs w:val="28"/>
        </w:rPr>
        <w:t xml:space="preserve">Предметний відрізок </w:t>
      </w:r>
      <w:r w:rsidRPr="00427436">
        <w:rPr>
          <w:rFonts w:ascii="Times New Roman" w:hAnsi="Times New Roman"/>
          <w:position w:val="-6"/>
          <w:sz w:val="28"/>
          <w:szCs w:val="28"/>
        </w:rPr>
        <w:object w:dxaOrig="220" w:dyaOrig="240">
          <v:shape id="_x0000_i1362" type="#_x0000_t75" style="width:10.65pt;height:11.9pt" o:ole="">
            <v:imagedata r:id="rId723" o:title=""/>
          </v:shape>
          <o:OLEObject Type="Embed" ProgID="Equation.3" ShapeID="_x0000_i1362" DrawAspect="Content" ObjectID="_1700596142" r:id="rId724"/>
        </w:object>
      </w:r>
      <w:r w:rsidRPr="00427436">
        <w:rPr>
          <w:rFonts w:ascii="Times New Roman" w:hAnsi="Times New Roman"/>
          <w:sz w:val="28"/>
          <w:szCs w:val="28"/>
        </w:rPr>
        <w:t xml:space="preserve"> для селфока визначається наступним співвідношенням:</w:t>
      </w:r>
    </w:p>
    <w:p w:rsidR="00D071CF" w:rsidRPr="00427436" w:rsidRDefault="00D071CF" w:rsidP="00D071CF">
      <w:pPr>
        <w:spacing w:after="0" w:line="360" w:lineRule="auto"/>
        <w:jc w:val="right"/>
        <w:rPr>
          <w:rFonts w:ascii="Times New Roman" w:hAnsi="Times New Roman"/>
          <w:sz w:val="28"/>
          <w:szCs w:val="28"/>
        </w:rPr>
      </w:pPr>
      <w:r w:rsidRPr="00427436">
        <w:rPr>
          <w:rFonts w:ascii="Times New Roman" w:hAnsi="Times New Roman"/>
          <w:position w:val="-34"/>
          <w:sz w:val="28"/>
          <w:szCs w:val="28"/>
        </w:rPr>
        <w:object w:dxaOrig="2100" w:dyaOrig="1180">
          <v:shape id="_x0000_i1363" type="#_x0000_t75" style="width:105.8pt;height:59.5pt" o:ole="">
            <v:imagedata r:id="rId725" o:title=""/>
          </v:shape>
          <o:OLEObject Type="Embed" ProgID="Equation.3" ShapeID="_x0000_i1363" DrawAspect="Content" ObjectID="_1700596143" r:id="rId726"/>
        </w:object>
      </w:r>
      <w:r w:rsidRPr="00427436">
        <w:rPr>
          <w:rFonts w:ascii="Times New Roman" w:hAnsi="Times New Roman"/>
          <w:sz w:val="28"/>
          <w:szCs w:val="28"/>
        </w:rPr>
        <w:tab/>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(4.55</w:t>
      </w:r>
      <w:r w:rsidRPr="00427436">
        <w:rPr>
          <w:rFonts w:ascii="Times New Roman" w:hAnsi="Times New Roman"/>
          <w:sz w:val="28"/>
          <w:szCs w:val="28"/>
        </w:rPr>
        <w:t>)</w:t>
      </w:r>
    </w:p>
    <w:p w:rsidR="00D071CF" w:rsidRPr="00535A1D" w:rsidRDefault="00D071CF" w:rsidP="00D071CF">
      <w:pPr>
        <w:spacing w:after="0" w:line="360" w:lineRule="auto"/>
        <w:jc w:val="both"/>
        <w:rPr>
          <w:rFonts w:ascii="Times New Roman" w:hAnsi="Times New Roman"/>
          <w:position w:val="-6"/>
          <w:sz w:val="28"/>
          <w:szCs w:val="28"/>
        </w:rPr>
      </w:pPr>
      <w:r>
        <w:rPr>
          <w:rFonts w:ascii="Times New Roman" w:hAnsi="Times New Roman"/>
          <w:sz w:val="28"/>
          <w:szCs w:val="28"/>
        </w:rPr>
        <w:t xml:space="preserve">де </w:t>
      </w:r>
      <w:r w:rsidRPr="00427436">
        <w:rPr>
          <w:rFonts w:ascii="Times New Roman" w:hAnsi="Times New Roman"/>
          <w:position w:val="-6"/>
          <w:sz w:val="28"/>
          <w:szCs w:val="28"/>
        </w:rPr>
        <w:object w:dxaOrig="240" w:dyaOrig="300">
          <v:shape id="_x0000_i1364" type="#_x0000_t75" style="width:12.5pt;height:15.05pt" o:ole="">
            <v:imagedata r:id="rId727" o:title=""/>
          </v:shape>
          <o:OLEObject Type="Embed" ProgID="Equation.3" ShapeID="_x0000_i1364" DrawAspect="Content" ObjectID="_1700596144" r:id="rId728"/>
        </w:object>
      </w:r>
      <w:r w:rsidRPr="00427436">
        <w:rPr>
          <w:rFonts w:ascii="Times New Roman" w:hAnsi="Times New Roman"/>
          <w:sz w:val="28"/>
          <w:szCs w:val="28"/>
        </w:rPr>
        <w:t xml:space="preserve"> - довжина селфока;</w:t>
      </w:r>
    </w:p>
    <w:p w:rsidR="00D071CF" w:rsidRPr="00427436" w:rsidRDefault="00D071CF" w:rsidP="00D071CF">
      <w:pPr>
        <w:spacing w:after="0" w:line="360" w:lineRule="auto"/>
        <w:jc w:val="both"/>
        <w:rPr>
          <w:rFonts w:ascii="Times New Roman" w:hAnsi="Times New Roman"/>
          <w:sz w:val="28"/>
          <w:szCs w:val="28"/>
        </w:rPr>
      </w:pPr>
      <w:r w:rsidRPr="00427436">
        <w:rPr>
          <w:rFonts w:ascii="Times New Roman" w:hAnsi="Times New Roman"/>
          <w:position w:val="-12"/>
          <w:sz w:val="28"/>
          <w:szCs w:val="28"/>
        </w:rPr>
        <w:object w:dxaOrig="240" w:dyaOrig="300">
          <v:shape id="_x0000_i1365" type="#_x0000_t75" style="width:12.5pt;height:15.05pt" o:ole="">
            <v:imagedata r:id="rId729" o:title=""/>
          </v:shape>
          <o:OLEObject Type="Embed" ProgID="Equation.3" ShapeID="_x0000_i1365" DrawAspect="Content" ObjectID="_1700596145" r:id="rId730"/>
        </w:object>
      </w:r>
      <w:r w:rsidRPr="00427436">
        <w:rPr>
          <w:rFonts w:ascii="Times New Roman" w:hAnsi="Times New Roman"/>
          <w:sz w:val="28"/>
          <w:szCs w:val="28"/>
        </w:rPr>
        <w:t xml:space="preserve"> - коефіцієнт, що визначає фокусуючу властивість селфока.</w:t>
      </w:r>
    </w:p>
    <w:p w:rsidR="00D071CF" w:rsidRPr="00427436" w:rsidRDefault="00D071CF" w:rsidP="00E8203B">
      <w:pPr>
        <w:spacing w:after="0" w:line="360" w:lineRule="auto"/>
        <w:rPr>
          <w:rFonts w:ascii="Times New Roman" w:hAnsi="Times New Roman"/>
          <w:sz w:val="28"/>
          <w:szCs w:val="28"/>
        </w:rPr>
      </w:pPr>
    </w:p>
    <w:p w:rsidR="0031173C" w:rsidRPr="00427436"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5222283" cy="3053301"/>
            <wp:effectExtent l="19050" t="0" r="0" b="0"/>
            <wp:docPr id="137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731" cstate="print"/>
                    <a:srcRect/>
                    <a:stretch>
                      <a:fillRect/>
                    </a:stretch>
                  </pic:blipFill>
                  <pic:spPr bwMode="auto">
                    <a:xfrm>
                      <a:off x="0" y="0"/>
                      <a:ext cx="5227320" cy="3056246"/>
                    </a:xfrm>
                    <a:prstGeom prst="rect">
                      <a:avLst/>
                    </a:prstGeom>
                    <a:noFill/>
                    <a:ln w="9525">
                      <a:noFill/>
                      <a:miter lim="800000"/>
                      <a:headEnd/>
                      <a:tailEnd/>
                    </a:ln>
                  </pic:spPr>
                </pic:pic>
              </a:graphicData>
            </a:graphic>
          </wp:inline>
        </w:drawing>
      </w:r>
    </w:p>
    <w:p w:rsidR="0031173C" w:rsidRPr="00F3036C" w:rsidRDefault="0031173C" w:rsidP="0031173C">
      <w:pPr>
        <w:spacing w:after="0" w:line="360" w:lineRule="auto"/>
        <w:jc w:val="center"/>
        <w:rPr>
          <w:rFonts w:ascii="Times New Roman" w:hAnsi="Times New Roman"/>
          <w:sz w:val="28"/>
          <w:szCs w:val="28"/>
        </w:rPr>
      </w:pPr>
      <w:r w:rsidRPr="00F3036C">
        <w:rPr>
          <w:rFonts w:ascii="Times New Roman" w:hAnsi="Times New Roman"/>
          <w:sz w:val="28"/>
          <w:szCs w:val="28"/>
        </w:rPr>
        <w:t xml:space="preserve">Рис. </w:t>
      </w:r>
      <w:r>
        <w:rPr>
          <w:rFonts w:ascii="Times New Roman" w:hAnsi="Times New Roman"/>
          <w:sz w:val="28"/>
          <w:szCs w:val="28"/>
        </w:rPr>
        <w:t>4.8.</w:t>
      </w:r>
      <w:r w:rsidRPr="00F3036C">
        <w:rPr>
          <w:rFonts w:ascii="Times New Roman" w:hAnsi="Times New Roman"/>
          <w:sz w:val="28"/>
          <w:szCs w:val="28"/>
        </w:rPr>
        <w:t xml:space="preserve"> Спрощені схеми використання селфоків</w:t>
      </w:r>
    </w:p>
    <w:p w:rsidR="0031173C" w:rsidRPr="00427436" w:rsidRDefault="0031173C" w:rsidP="00D071CF">
      <w:pPr>
        <w:spacing w:after="0" w:line="360" w:lineRule="auto"/>
        <w:jc w:val="both"/>
        <w:rPr>
          <w:rFonts w:ascii="Times New Roman" w:hAnsi="Times New Roman"/>
          <w:sz w:val="28"/>
          <w:szCs w:val="28"/>
        </w:rPr>
      </w:pPr>
      <w:r w:rsidRPr="00427436">
        <w:rPr>
          <w:rFonts w:ascii="Times New Roman" w:hAnsi="Times New Roman"/>
          <w:sz w:val="28"/>
          <w:szCs w:val="28"/>
        </w:rPr>
        <w:tab/>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 xml:space="preserve">Збільшення </w:t>
      </w:r>
      <w:r>
        <w:rPr>
          <w:rFonts w:ascii="Times New Roman" w:hAnsi="Times New Roman"/>
          <w:sz w:val="28"/>
          <w:szCs w:val="28"/>
        </w:rPr>
        <w:t>селфока для схеми пов'язаної з джерелом випромінювання і представленої на рис. 4.8</w:t>
      </w:r>
      <w:r w:rsidRPr="00427436">
        <w:rPr>
          <w:rFonts w:ascii="Times New Roman" w:hAnsi="Times New Roman"/>
          <w:sz w:val="28"/>
          <w:szCs w:val="28"/>
        </w:rPr>
        <w:t>, визначається наступним співвідношенням:</w:t>
      </w:r>
    </w:p>
    <w:p w:rsidR="0031173C" w:rsidRPr="00427436" w:rsidRDefault="0031173C" w:rsidP="0031173C">
      <w:pPr>
        <w:spacing w:after="0" w:line="360" w:lineRule="auto"/>
        <w:ind w:left="3540" w:firstLine="708"/>
        <w:jc w:val="right"/>
        <w:rPr>
          <w:rFonts w:ascii="Times New Roman" w:hAnsi="Times New Roman"/>
          <w:sz w:val="28"/>
          <w:szCs w:val="28"/>
        </w:rPr>
      </w:pPr>
      <w:r w:rsidRPr="00482EE2">
        <w:rPr>
          <w:rFonts w:ascii="Times New Roman" w:hAnsi="Times New Roman"/>
          <w:position w:val="-30"/>
          <w:sz w:val="28"/>
          <w:szCs w:val="28"/>
        </w:rPr>
        <w:object w:dxaOrig="780" w:dyaOrig="700">
          <v:shape id="_x0000_i1366" type="#_x0000_t75" style="width:38.2pt;height:34.45pt" o:ole="">
            <v:imagedata r:id="rId732" o:title=""/>
          </v:shape>
          <o:OLEObject Type="Embed" ProgID="Equation.3" ShapeID="_x0000_i1366" DrawAspect="Content" ObjectID="_1700596146" r:id="rId733"/>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t xml:space="preserve">                    (4.56</w:t>
      </w:r>
      <w:r w:rsidRPr="00427436">
        <w:rPr>
          <w:rFonts w:ascii="Times New Roman" w:hAnsi="Times New Roman"/>
          <w:sz w:val="28"/>
          <w:szCs w:val="28"/>
        </w:rPr>
        <w:t>)</w:t>
      </w:r>
    </w:p>
    <w:p w:rsidR="0031173C" w:rsidRPr="00535A1D"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427436">
        <w:rPr>
          <w:rFonts w:ascii="Times New Roman" w:hAnsi="Times New Roman"/>
          <w:position w:val="-12"/>
          <w:sz w:val="28"/>
          <w:szCs w:val="28"/>
        </w:rPr>
        <w:object w:dxaOrig="279" w:dyaOrig="360">
          <v:shape id="_x0000_i1367" type="#_x0000_t75" style="width:15.05pt;height:18.15pt" o:ole="">
            <v:imagedata r:id="rId734" o:title=""/>
          </v:shape>
          <o:OLEObject Type="Embed" ProgID="Equation.3" ShapeID="_x0000_i1367" DrawAspect="Content" ObjectID="_1700596147" r:id="rId735"/>
        </w:object>
      </w:r>
      <w:r>
        <w:rPr>
          <w:rFonts w:ascii="Times New Roman" w:hAnsi="Times New Roman"/>
          <w:sz w:val="28"/>
          <w:szCs w:val="28"/>
        </w:rPr>
        <w:t xml:space="preserve"> – діаметр випромінюючої площ</w:t>
      </w:r>
      <w:r w:rsidRPr="00427436">
        <w:rPr>
          <w:rFonts w:ascii="Times New Roman" w:hAnsi="Times New Roman"/>
          <w:sz w:val="28"/>
          <w:szCs w:val="28"/>
        </w:rPr>
        <w:t>и</w:t>
      </w:r>
      <w:r>
        <w:rPr>
          <w:rFonts w:ascii="Times New Roman" w:hAnsi="Times New Roman"/>
          <w:sz w:val="28"/>
          <w:szCs w:val="28"/>
        </w:rPr>
        <w:t xml:space="preserve">ни джерела випромінювання </w:t>
      </w:r>
      <w:r w:rsidRPr="00427436">
        <w:rPr>
          <w:rFonts w:ascii="Times New Roman" w:hAnsi="Times New Roman"/>
          <w:sz w:val="28"/>
          <w:szCs w:val="28"/>
        </w:rPr>
        <w:t>;</w:t>
      </w:r>
    </w:p>
    <w:p w:rsidR="0031173C" w:rsidRPr="00427436" w:rsidRDefault="0031173C" w:rsidP="0031173C">
      <w:pPr>
        <w:spacing w:after="0" w:line="360" w:lineRule="auto"/>
        <w:jc w:val="both"/>
        <w:rPr>
          <w:rFonts w:ascii="Times New Roman" w:hAnsi="Times New Roman"/>
          <w:sz w:val="28"/>
          <w:szCs w:val="28"/>
        </w:rPr>
      </w:pPr>
      <w:r w:rsidRPr="00427436">
        <w:rPr>
          <w:rFonts w:ascii="Times New Roman" w:hAnsi="Times New Roman"/>
          <w:position w:val="-12"/>
          <w:sz w:val="28"/>
          <w:szCs w:val="28"/>
        </w:rPr>
        <w:object w:dxaOrig="320" w:dyaOrig="380">
          <v:shape id="_x0000_i1368" type="#_x0000_t75" style="width:17.55pt;height:18.8pt" o:ole="">
            <v:imagedata r:id="rId736" o:title=""/>
          </v:shape>
          <o:OLEObject Type="Embed" ProgID="Equation.3" ShapeID="_x0000_i1368" DrawAspect="Content" ObjectID="_1700596148" r:id="rId737"/>
        </w:object>
      </w:r>
      <w:r w:rsidRPr="00427436">
        <w:rPr>
          <w:rFonts w:ascii="Times New Roman" w:hAnsi="Times New Roman"/>
          <w:sz w:val="28"/>
          <w:szCs w:val="28"/>
        </w:rPr>
        <w:t xml:space="preserve"> – діаметр </w:t>
      </w:r>
      <w:r>
        <w:rPr>
          <w:rFonts w:ascii="Times New Roman" w:hAnsi="Times New Roman"/>
          <w:sz w:val="28"/>
          <w:szCs w:val="28"/>
        </w:rPr>
        <w:t>о</w:t>
      </w:r>
      <w:r w:rsidRPr="00427436">
        <w:rPr>
          <w:rFonts w:ascii="Times New Roman" w:hAnsi="Times New Roman"/>
          <w:sz w:val="28"/>
          <w:szCs w:val="28"/>
        </w:rPr>
        <w:t>сер</w:t>
      </w:r>
      <w:r>
        <w:rPr>
          <w:rFonts w:ascii="Times New Roman" w:hAnsi="Times New Roman"/>
          <w:sz w:val="28"/>
          <w:szCs w:val="28"/>
        </w:rPr>
        <w:t>дя</w:t>
      </w:r>
      <w:r w:rsidRPr="00427436">
        <w:rPr>
          <w:rFonts w:ascii="Times New Roman" w:hAnsi="Times New Roman"/>
          <w:sz w:val="28"/>
          <w:szCs w:val="28"/>
        </w:rPr>
        <w:t xml:space="preserve"> світловода.</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 xml:space="preserve">Збільшення селфока </w:t>
      </w:r>
      <w:r>
        <w:rPr>
          <w:rFonts w:ascii="Times New Roman" w:hAnsi="Times New Roman"/>
          <w:sz w:val="28"/>
          <w:szCs w:val="28"/>
        </w:rPr>
        <w:t>для схеми пов’язаної з фотоприймачем випромінювання і представленої на рис.4.8</w:t>
      </w:r>
      <w:r w:rsidRPr="00427436">
        <w:rPr>
          <w:rFonts w:ascii="Times New Roman" w:hAnsi="Times New Roman"/>
          <w:sz w:val="28"/>
          <w:szCs w:val="28"/>
        </w:rPr>
        <w:t xml:space="preserve"> визначається наступним співвідношенням:</w:t>
      </w:r>
    </w:p>
    <w:p w:rsidR="0031173C" w:rsidRPr="00427436" w:rsidRDefault="0031173C" w:rsidP="0031173C">
      <w:pPr>
        <w:spacing w:after="0" w:line="360" w:lineRule="auto"/>
        <w:ind w:left="3540" w:firstLine="708"/>
        <w:jc w:val="right"/>
        <w:rPr>
          <w:rFonts w:ascii="Times New Roman" w:hAnsi="Times New Roman"/>
          <w:sz w:val="28"/>
          <w:szCs w:val="28"/>
        </w:rPr>
      </w:pPr>
      <w:r w:rsidRPr="00427436">
        <w:rPr>
          <w:rFonts w:ascii="Times New Roman" w:hAnsi="Times New Roman"/>
          <w:position w:val="-34"/>
          <w:sz w:val="28"/>
          <w:szCs w:val="28"/>
        </w:rPr>
        <w:object w:dxaOrig="980" w:dyaOrig="840">
          <v:shape id="_x0000_i1369" type="#_x0000_t75" style="width:48.85pt;height:41.95pt" o:ole="">
            <v:imagedata r:id="rId738" o:title=""/>
          </v:shape>
          <o:OLEObject Type="Embed" ProgID="Equation.3" ShapeID="_x0000_i1369" DrawAspect="Content" ObjectID="_1700596149" r:id="rId739"/>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(4.57</w:t>
      </w:r>
      <w:r w:rsidRPr="00427436">
        <w:rPr>
          <w:rFonts w:ascii="Times New Roman" w:hAnsi="Times New Roman"/>
          <w:sz w:val="28"/>
          <w:szCs w:val="28"/>
        </w:rPr>
        <w:t>)</w:t>
      </w:r>
    </w:p>
    <w:p w:rsidR="0031173C" w:rsidRPr="00535A1D" w:rsidRDefault="0031173C" w:rsidP="0031173C">
      <w:pPr>
        <w:spacing w:after="0" w:line="360" w:lineRule="auto"/>
        <w:ind w:left="75"/>
        <w:jc w:val="both"/>
        <w:rPr>
          <w:rFonts w:ascii="Times New Roman" w:hAnsi="Times New Roman"/>
          <w:position w:val="-16"/>
          <w:sz w:val="28"/>
          <w:szCs w:val="28"/>
        </w:rPr>
      </w:pPr>
      <w:r>
        <w:rPr>
          <w:rFonts w:ascii="Times New Roman" w:hAnsi="Times New Roman"/>
          <w:sz w:val="28"/>
          <w:szCs w:val="28"/>
        </w:rPr>
        <w:t xml:space="preserve">де </w:t>
      </w:r>
      <w:r w:rsidRPr="00427436">
        <w:rPr>
          <w:rFonts w:ascii="Times New Roman" w:hAnsi="Times New Roman"/>
          <w:position w:val="-16"/>
          <w:sz w:val="28"/>
          <w:szCs w:val="28"/>
        </w:rPr>
        <w:object w:dxaOrig="420" w:dyaOrig="420">
          <v:shape id="_x0000_i1370" type="#_x0000_t75" style="width:22.55pt;height:20.05pt" o:ole="">
            <v:imagedata r:id="rId740" o:title=""/>
          </v:shape>
          <o:OLEObject Type="Embed" ProgID="Equation.3" ShapeID="_x0000_i1370" DrawAspect="Content" ObjectID="_1700596150" r:id="rId741"/>
        </w:object>
      </w:r>
      <w:r>
        <w:rPr>
          <w:rFonts w:ascii="Times New Roman" w:hAnsi="Times New Roman"/>
          <w:sz w:val="28"/>
          <w:szCs w:val="28"/>
        </w:rPr>
        <w:t xml:space="preserve"> – діаметр чутливої площ</w:t>
      </w:r>
      <w:r w:rsidRPr="00427436">
        <w:rPr>
          <w:rFonts w:ascii="Times New Roman" w:hAnsi="Times New Roman"/>
          <w:sz w:val="28"/>
          <w:szCs w:val="28"/>
        </w:rPr>
        <w:t>и</w:t>
      </w:r>
      <w:r>
        <w:rPr>
          <w:rFonts w:ascii="Times New Roman" w:hAnsi="Times New Roman"/>
          <w:sz w:val="28"/>
          <w:szCs w:val="28"/>
        </w:rPr>
        <w:t>ни</w:t>
      </w:r>
      <w:r w:rsidRPr="00427436">
        <w:rPr>
          <w:rFonts w:ascii="Times New Roman" w:hAnsi="Times New Roman"/>
          <w:sz w:val="28"/>
          <w:szCs w:val="28"/>
        </w:rPr>
        <w:t xml:space="preserve"> </w:t>
      </w:r>
      <w:r>
        <w:rPr>
          <w:rFonts w:ascii="Times New Roman" w:hAnsi="Times New Roman"/>
          <w:sz w:val="28"/>
          <w:szCs w:val="28"/>
        </w:rPr>
        <w:t>фото</w:t>
      </w:r>
      <w:r w:rsidRPr="00427436">
        <w:rPr>
          <w:rFonts w:ascii="Times New Roman" w:hAnsi="Times New Roman"/>
          <w:sz w:val="28"/>
          <w:szCs w:val="28"/>
        </w:rPr>
        <w:t>приймача</w:t>
      </w:r>
      <w:r>
        <w:rPr>
          <w:rFonts w:ascii="Times New Roman" w:hAnsi="Times New Roman"/>
          <w:sz w:val="28"/>
          <w:szCs w:val="28"/>
        </w:rPr>
        <w:t>.</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Зі співвідношення, що ви</w:t>
      </w:r>
      <w:r>
        <w:rPr>
          <w:rFonts w:ascii="Times New Roman" w:hAnsi="Times New Roman"/>
          <w:sz w:val="28"/>
          <w:szCs w:val="28"/>
        </w:rPr>
        <w:t>значає залежність показника за</w:t>
      </w:r>
      <w:r w:rsidRPr="00427436">
        <w:rPr>
          <w:rFonts w:ascii="Times New Roman" w:hAnsi="Times New Roman"/>
          <w:sz w:val="28"/>
          <w:szCs w:val="28"/>
        </w:rPr>
        <w:t>ломлення від поперечної координати, маємо:</w:t>
      </w:r>
    </w:p>
    <w:p w:rsidR="0031173C" w:rsidRPr="00427436" w:rsidRDefault="0031173C" w:rsidP="0031173C">
      <w:pPr>
        <w:spacing w:after="0" w:line="360" w:lineRule="auto"/>
        <w:jc w:val="right"/>
        <w:rPr>
          <w:rFonts w:ascii="Times New Roman" w:hAnsi="Times New Roman"/>
          <w:sz w:val="28"/>
          <w:szCs w:val="28"/>
        </w:rPr>
      </w:pPr>
      <w:r w:rsidRPr="00482EE2">
        <w:rPr>
          <w:rFonts w:ascii="Times New Roman" w:hAnsi="Times New Roman"/>
          <w:position w:val="-30"/>
          <w:sz w:val="28"/>
          <w:szCs w:val="28"/>
        </w:rPr>
        <w:object w:dxaOrig="2439" w:dyaOrig="700">
          <v:shape id="_x0000_i1371" type="#_x0000_t75" style="width:123.35pt;height:35.05pt" o:ole="">
            <v:imagedata r:id="rId742" o:title=""/>
          </v:shape>
          <o:OLEObject Type="Embed" ProgID="Equation.3" ShapeID="_x0000_i1371" DrawAspect="Content" ObjectID="_1700596151" r:id="rId743"/>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t xml:space="preserve">        (4.58</w:t>
      </w:r>
      <w:r w:rsidRPr="00427436">
        <w:rPr>
          <w:rFonts w:ascii="Times New Roman" w:hAnsi="Times New Roman"/>
          <w:sz w:val="28"/>
          <w:szCs w:val="28"/>
        </w:rPr>
        <w:t>)</w:t>
      </w:r>
    </w:p>
    <w:p w:rsidR="0031173C"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 xml:space="preserve">При відомих значеннях </w:t>
      </w:r>
      <w:r w:rsidRPr="00427436">
        <w:rPr>
          <w:rFonts w:ascii="Times New Roman" w:hAnsi="Times New Roman"/>
          <w:position w:val="-12"/>
          <w:sz w:val="28"/>
          <w:szCs w:val="28"/>
        </w:rPr>
        <w:object w:dxaOrig="320" w:dyaOrig="380">
          <v:shape id="_x0000_i1372" type="#_x0000_t75" style="width:15.65pt;height:18.8pt" o:ole="">
            <v:imagedata r:id="rId744" o:title=""/>
          </v:shape>
          <o:OLEObject Type="Embed" ProgID="Equation.3" ShapeID="_x0000_i1372" DrawAspect="Content" ObjectID="_1700596152" r:id="rId745"/>
        </w:object>
      </w:r>
      <w:r w:rsidRPr="00427436">
        <w:rPr>
          <w:rFonts w:ascii="Times New Roman" w:hAnsi="Times New Roman"/>
          <w:sz w:val="28"/>
          <w:szCs w:val="28"/>
        </w:rPr>
        <w:t xml:space="preserve">, </w:t>
      </w:r>
      <w:r w:rsidRPr="00427436">
        <w:rPr>
          <w:rFonts w:ascii="Times New Roman" w:hAnsi="Times New Roman"/>
          <w:position w:val="-12"/>
          <w:sz w:val="28"/>
          <w:szCs w:val="28"/>
        </w:rPr>
        <w:object w:dxaOrig="940" w:dyaOrig="380">
          <v:shape id="_x0000_i1373" type="#_x0000_t75" style="width:45.7pt;height:18.8pt" o:ole="">
            <v:imagedata r:id="rId746" o:title=""/>
          </v:shape>
          <o:OLEObject Type="Embed" ProgID="Equation.3" ShapeID="_x0000_i1373" DrawAspect="Content" ObjectID="_1700596153" r:id="rId747"/>
        </w:object>
      </w:r>
      <w:r w:rsidRPr="00427436">
        <w:rPr>
          <w:rFonts w:ascii="Times New Roman" w:hAnsi="Times New Roman"/>
          <w:sz w:val="28"/>
          <w:szCs w:val="28"/>
        </w:rPr>
        <w:t xml:space="preserve"> і </w:t>
      </w:r>
      <w:r w:rsidRPr="00427436">
        <w:rPr>
          <w:rFonts w:ascii="Times New Roman" w:hAnsi="Times New Roman"/>
          <w:position w:val="-12"/>
          <w:sz w:val="28"/>
          <w:szCs w:val="28"/>
        </w:rPr>
        <w:object w:dxaOrig="240" w:dyaOrig="300">
          <v:shape id="_x0000_i1374" type="#_x0000_t75" style="width:11.9pt;height:15.05pt" o:ole="">
            <v:imagedata r:id="rId748" o:title=""/>
          </v:shape>
          <o:OLEObject Type="Embed" ProgID="Equation.3" ShapeID="_x0000_i1374" DrawAspect="Content" ObjectID="_1700596154" r:id="rId749"/>
        </w:object>
      </w:r>
      <w:r>
        <w:rPr>
          <w:rFonts w:ascii="Times New Roman" w:hAnsi="Times New Roman"/>
          <w:position w:val="-12"/>
          <w:sz w:val="28"/>
          <w:szCs w:val="28"/>
          <w:vertAlign w:val="subscript"/>
          <w:lang w:val="en-US"/>
        </w:rPr>
        <w:t>max</w:t>
      </w:r>
      <w:r w:rsidRPr="00427436">
        <w:rPr>
          <w:rFonts w:ascii="Times New Roman" w:hAnsi="Times New Roman"/>
          <w:sz w:val="28"/>
          <w:szCs w:val="28"/>
        </w:rPr>
        <w:t xml:space="preserve">, коефіцієнт, що визначає фокусуючу властивість селфока, розраховують по формулі: </w:t>
      </w:r>
    </w:p>
    <w:p w:rsidR="0031173C" w:rsidRPr="00427436" w:rsidRDefault="0031173C" w:rsidP="0031173C">
      <w:pPr>
        <w:spacing w:after="0" w:line="360" w:lineRule="auto"/>
        <w:ind w:left="2124" w:firstLine="708"/>
        <w:jc w:val="right"/>
        <w:rPr>
          <w:rFonts w:ascii="Times New Roman" w:hAnsi="Times New Roman"/>
          <w:sz w:val="28"/>
          <w:szCs w:val="28"/>
        </w:rPr>
      </w:pPr>
      <w:r w:rsidRPr="00427436">
        <w:rPr>
          <w:rFonts w:ascii="Times New Roman" w:hAnsi="Times New Roman"/>
          <w:position w:val="-36"/>
          <w:sz w:val="28"/>
          <w:szCs w:val="28"/>
        </w:rPr>
        <w:object w:dxaOrig="2540" w:dyaOrig="1300">
          <v:shape id="_x0000_i1375" type="#_x0000_t75" style="width:126.45pt;height:65.1pt" o:ole="">
            <v:imagedata r:id="rId750" o:title=""/>
          </v:shape>
          <o:OLEObject Type="Embed" ProgID="Equation.3" ShapeID="_x0000_i1375" DrawAspect="Content" ObjectID="_1700596155" r:id="rId751"/>
        </w:object>
      </w:r>
      <w:r w:rsidRPr="00427436">
        <w:rPr>
          <w:rFonts w:ascii="Times New Roman" w:hAnsi="Times New Roman"/>
          <w:sz w:val="28"/>
          <w:szCs w:val="28"/>
        </w:rPr>
        <w:tab/>
      </w:r>
      <w:r w:rsidRPr="00895458">
        <w:rPr>
          <w:rFonts w:ascii="Times New Roman" w:hAnsi="Times New Roman"/>
          <w:sz w:val="28"/>
          <w:szCs w:val="28"/>
          <w:lang w:val="ru-RU"/>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(4.59</w:t>
      </w:r>
      <w:r w:rsidRPr="00427436">
        <w:rPr>
          <w:rFonts w:ascii="Times New Roman" w:hAnsi="Times New Roman"/>
          <w:sz w:val="28"/>
          <w:szCs w:val="28"/>
        </w:rPr>
        <w:t>)</w:t>
      </w:r>
      <w:r w:rsidRPr="00427436">
        <w:rPr>
          <w:rFonts w:ascii="Times New Roman" w:hAnsi="Times New Roman"/>
          <w:sz w:val="28"/>
          <w:szCs w:val="28"/>
        </w:rPr>
        <w:tab/>
      </w:r>
    </w:p>
    <w:p w:rsidR="00C04ED3" w:rsidRDefault="00C04ED3" w:rsidP="0031173C">
      <w:pPr>
        <w:spacing w:after="0" w:line="360" w:lineRule="auto"/>
        <w:ind w:firstLine="708"/>
        <w:jc w:val="both"/>
        <w:rPr>
          <w:rFonts w:ascii="Times New Roman" w:hAnsi="Times New Roman"/>
          <w:sz w:val="28"/>
          <w:szCs w:val="28"/>
        </w:rPr>
      </w:pP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Ско</w:t>
      </w:r>
      <w:r>
        <w:rPr>
          <w:rFonts w:ascii="Times New Roman" w:hAnsi="Times New Roman"/>
          <w:sz w:val="28"/>
          <w:szCs w:val="28"/>
        </w:rPr>
        <w:t>риставшись співвідношенням (4.55</w:t>
      </w:r>
      <w:r w:rsidRPr="00427436">
        <w:rPr>
          <w:rFonts w:ascii="Times New Roman" w:hAnsi="Times New Roman"/>
          <w:sz w:val="28"/>
          <w:szCs w:val="28"/>
        </w:rPr>
        <w:t xml:space="preserve">), прийнявши </w:t>
      </w:r>
      <w:r w:rsidRPr="00427436">
        <w:rPr>
          <w:rFonts w:ascii="Times New Roman" w:hAnsi="Times New Roman"/>
          <w:position w:val="-6"/>
          <w:sz w:val="28"/>
          <w:szCs w:val="28"/>
        </w:rPr>
        <w:object w:dxaOrig="620" w:dyaOrig="300">
          <v:shape id="_x0000_i1376" type="#_x0000_t75" style="width:30.7pt;height:15.05pt" o:ole="">
            <v:imagedata r:id="rId752" o:title=""/>
          </v:shape>
          <o:OLEObject Type="Embed" ProgID="Equation.3" ShapeID="_x0000_i1376" DrawAspect="Content" ObjectID="_1700596156" r:id="rId753"/>
        </w:object>
      </w:r>
      <w:r>
        <w:rPr>
          <w:rFonts w:ascii="Times New Roman" w:hAnsi="Times New Roman"/>
          <w:sz w:val="28"/>
          <w:szCs w:val="28"/>
        </w:rPr>
        <w:t>, отримає</w:t>
      </w:r>
      <w:r w:rsidRPr="00427436">
        <w:rPr>
          <w:rFonts w:ascii="Times New Roman" w:hAnsi="Times New Roman"/>
          <w:sz w:val="28"/>
          <w:szCs w:val="28"/>
        </w:rPr>
        <w:t>мо:</w:t>
      </w:r>
    </w:p>
    <w:p w:rsidR="0031173C" w:rsidRPr="00427436" w:rsidRDefault="0031173C" w:rsidP="0031173C">
      <w:pPr>
        <w:spacing w:after="0" w:line="360" w:lineRule="auto"/>
        <w:ind w:left="2832" w:firstLine="708"/>
        <w:jc w:val="right"/>
        <w:rPr>
          <w:rFonts w:ascii="Times New Roman" w:hAnsi="Times New Roman"/>
          <w:sz w:val="28"/>
          <w:szCs w:val="28"/>
        </w:rPr>
      </w:pPr>
      <w:r w:rsidRPr="00427436">
        <w:rPr>
          <w:rFonts w:ascii="Times New Roman" w:hAnsi="Times New Roman"/>
          <w:position w:val="-32"/>
          <w:sz w:val="28"/>
          <w:szCs w:val="28"/>
        </w:rPr>
        <w:object w:dxaOrig="2040" w:dyaOrig="760">
          <v:shape id="_x0000_i1377" type="#_x0000_t75" style="width:102.05pt;height:38.2pt" o:ole="">
            <v:imagedata r:id="rId754" o:title=""/>
          </v:shape>
          <o:OLEObject Type="Embed" ProgID="Equation.3" ShapeID="_x0000_i1377" DrawAspect="Content" ObjectID="_1700596157" r:id="rId755"/>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(4.60</w:t>
      </w:r>
      <w:r w:rsidRPr="00427436">
        <w:rPr>
          <w:rFonts w:ascii="Times New Roman" w:hAnsi="Times New Roman"/>
          <w:sz w:val="28"/>
          <w:szCs w:val="28"/>
        </w:rPr>
        <w:t>)</w:t>
      </w:r>
    </w:p>
    <w:p w:rsidR="0031173C" w:rsidRPr="00427436" w:rsidRDefault="0031173C" w:rsidP="0031173C">
      <w:pPr>
        <w:spacing w:after="0" w:line="360" w:lineRule="auto"/>
        <w:ind w:left="2832"/>
        <w:jc w:val="right"/>
        <w:rPr>
          <w:rFonts w:ascii="Times New Roman" w:hAnsi="Times New Roman"/>
          <w:sz w:val="28"/>
          <w:szCs w:val="28"/>
        </w:rPr>
      </w:pPr>
      <w:r w:rsidRPr="00427436">
        <w:rPr>
          <w:rFonts w:ascii="Times New Roman" w:hAnsi="Times New Roman"/>
          <w:position w:val="-32"/>
          <w:sz w:val="28"/>
          <w:szCs w:val="28"/>
        </w:rPr>
        <w:object w:dxaOrig="1840" w:dyaOrig="760">
          <v:shape id="_x0000_i1378" type="#_x0000_t75" style="width:92.05pt;height:38.2pt" o:ole="">
            <v:imagedata r:id="rId756" o:title=""/>
          </v:shape>
          <o:OLEObject Type="Embed" ProgID="Equation.3" ShapeID="_x0000_i1378" DrawAspect="Content" ObjectID="_1700596158" r:id="rId757"/>
        </w:object>
      </w:r>
      <w:r w:rsidRPr="00427436">
        <w:rPr>
          <w:rFonts w:ascii="Times New Roman" w:hAnsi="Times New Roman"/>
          <w:sz w:val="28"/>
          <w:szCs w:val="28"/>
        </w:rPr>
        <w:t xml:space="preserve"> (рад)</w: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(4.61</w:t>
      </w:r>
      <w:r w:rsidRPr="00427436">
        <w:rPr>
          <w:rFonts w:ascii="Times New Roman" w:hAnsi="Times New Roman"/>
          <w:sz w:val="28"/>
          <w:szCs w:val="28"/>
        </w:rPr>
        <w:t>)</w:t>
      </w:r>
    </w:p>
    <w:p w:rsidR="0031173C" w:rsidRPr="00427436" w:rsidRDefault="0031173C" w:rsidP="0031173C">
      <w:pPr>
        <w:spacing w:after="0" w:line="360" w:lineRule="auto"/>
        <w:ind w:firstLine="708"/>
        <w:jc w:val="both"/>
        <w:rPr>
          <w:rFonts w:ascii="Times New Roman" w:hAnsi="Times New Roman"/>
          <w:position w:val="-28"/>
          <w:sz w:val="28"/>
          <w:szCs w:val="28"/>
        </w:rPr>
      </w:pPr>
      <w:r w:rsidRPr="00427436">
        <w:rPr>
          <w:rFonts w:ascii="Times New Roman" w:hAnsi="Times New Roman"/>
          <w:position w:val="-28"/>
          <w:sz w:val="28"/>
          <w:szCs w:val="28"/>
        </w:rPr>
        <w:t xml:space="preserve">Довжину селфока з </w:t>
      </w:r>
      <w:r>
        <w:rPr>
          <w:rFonts w:ascii="Times New Roman" w:hAnsi="Times New Roman"/>
          <w:position w:val="-28"/>
          <w:sz w:val="28"/>
          <w:szCs w:val="28"/>
        </w:rPr>
        <w:t>урахуванням співвідношення (4.61</w:t>
      </w:r>
      <w:r w:rsidRPr="00427436">
        <w:rPr>
          <w:rFonts w:ascii="Times New Roman" w:hAnsi="Times New Roman"/>
          <w:position w:val="-28"/>
          <w:sz w:val="28"/>
          <w:szCs w:val="28"/>
        </w:rPr>
        <w:t xml:space="preserve">) визначають по формулі: </w:t>
      </w:r>
    </w:p>
    <w:p w:rsidR="0031173C" w:rsidRPr="00427436" w:rsidRDefault="0031173C" w:rsidP="0031173C">
      <w:pPr>
        <w:spacing w:after="0" w:line="360" w:lineRule="auto"/>
        <w:ind w:left="75"/>
        <w:jc w:val="right"/>
        <w:rPr>
          <w:rFonts w:ascii="Times New Roman" w:hAnsi="Times New Roman"/>
          <w:sz w:val="28"/>
          <w:szCs w:val="28"/>
        </w:rPr>
      </w:pPr>
      <w:r w:rsidRPr="00427436">
        <w:rPr>
          <w:rFonts w:ascii="Times New Roman" w:hAnsi="Times New Roman"/>
          <w:position w:val="-32"/>
          <w:sz w:val="28"/>
          <w:szCs w:val="28"/>
        </w:rPr>
        <w:object w:dxaOrig="1520" w:dyaOrig="1120">
          <v:shape id="_x0000_i1379" type="#_x0000_t75" style="width:76.4pt;height:56.35pt" o:ole="">
            <v:imagedata r:id="rId758" o:title=""/>
          </v:shape>
          <o:OLEObject Type="Embed" ProgID="Equation.3" ShapeID="_x0000_i1379" DrawAspect="Content" ObjectID="_1700596159" r:id="rId759"/>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(4.62</w:t>
      </w:r>
      <w:r w:rsidRPr="00427436">
        <w:rPr>
          <w:rFonts w:ascii="Times New Roman" w:hAnsi="Times New Roman"/>
          <w:sz w:val="28"/>
          <w:szCs w:val="28"/>
        </w:rPr>
        <w:t>)</w:t>
      </w:r>
    </w:p>
    <w:p w:rsidR="0031173C" w:rsidRPr="00427436" w:rsidRDefault="0031173C" w:rsidP="0031173C">
      <w:pPr>
        <w:spacing w:after="0" w:line="360" w:lineRule="auto"/>
        <w:ind w:left="75" w:firstLine="633"/>
        <w:jc w:val="both"/>
        <w:rPr>
          <w:rFonts w:ascii="Times New Roman" w:hAnsi="Times New Roman"/>
          <w:sz w:val="28"/>
          <w:szCs w:val="28"/>
        </w:rPr>
      </w:pPr>
      <w:r w:rsidRPr="00427436">
        <w:rPr>
          <w:rFonts w:ascii="Times New Roman" w:hAnsi="Times New Roman"/>
          <w:sz w:val="28"/>
          <w:szCs w:val="28"/>
        </w:rPr>
        <w:t>Відстань від вихідного торця селфока до площини випромінювача або фотопри</w:t>
      </w:r>
      <w:r>
        <w:rPr>
          <w:rFonts w:ascii="Times New Roman" w:hAnsi="Times New Roman"/>
          <w:sz w:val="28"/>
          <w:szCs w:val="28"/>
        </w:rPr>
        <w:t xml:space="preserve">ймача визначається </w:t>
      </w:r>
      <w:r w:rsidRPr="00427436">
        <w:rPr>
          <w:rFonts w:ascii="Times New Roman" w:hAnsi="Times New Roman"/>
          <w:sz w:val="28"/>
          <w:szCs w:val="28"/>
        </w:rPr>
        <w:t xml:space="preserve"> співвідношення</w:t>
      </w:r>
      <w:r>
        <w:rPr>
          <w:rFonts w:ascii="Times New Roman" w:hAnsi="Times New Roman"/>
          <w:sz w:val="28"/>
          <w:szCs w:val="28"/>
        </w:rPr>
        <w:t>м</w:t>
      </w:r>
      <w:r w:rsidRPr="00427436">
        <w:rPr>
          <w:rFonts w:ascii="Times New Roman" w:hAnsi="Times New Roman"/>
          <w:sz w:val="28"/>
          <w:szCs w:val="28"/>
        </w:rPr>
        <w:t>:</w:t>
      </w:r>
    </w:p>
    <w:p w:rsidR="0031173C" w:rsidRDefault="0031173C" w:rsidP="0031173C">
      <w:pPr>
        <w:spacing w:after="0" w:line="360" w:lineRule="auto"/>
        <w:jc w:val="right"/>
        <w:rPr>
          <w:rFonts w:ascii="Times New Roman" w:hAnsi="Times New Roman"/>
          <w:sz w:val="28"/>
          <w:szCs w:val="28"/>
        </w:rPr>
      </w:pPr>
      <w:r w:rsidRPr="00427436">
        <w:rPr>
          <w:position w:val="-32"/>
        </w:rPr>
        <w:object w:dxaOrig="2100" w:dyaOrig="1060">
          <v:shape id="_x0000_i1380" type="#_x0000_t75" style="width:105.8pt;height:53.2pt" o:ole="">
            <v:imagedata r:id="rId760" o:title=""/>
          </v:shape>
          <o:OLEObject Type="Embed" ProgID="Equation.3" ShapeID="_x0000_i1380" DrawAspect="Content" ObjectID="_1700596160" r:id="rId761"/>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t xml:space="preserve">      (4.63</w:t>
      </w:r>
      <w:r w:rsidRPr="00427436">
        <w:rPr>
          <w:rFonts w:ascii="Times New Roman" w:hAnsi="Times New Roman"/>
          <w:sz w:val="28"/>
          <w:szCs w:val="28"/>
        </w:rPr>
        <w:t>)</w:t>
      </w:r>
    </w:p>
    <w:p w:rsidR="0031173C" w:rsidRPr="00790C66" w:rsidRDefault="0031173C" w:rsidP="0031173C">
      <w:pPr>
        <w:spacing w:after="0" w:line="360" w:lineRule="auto"/>
        <w:ind w:firstLine="708"/>
        <w:jc w:val="center"/>
        <w:rPr>
          <w:rFonts w:ascii="Times New Roman" w:hAnsi="Times New Roman"/>
          <w:b/>
          <w:sz w:val="28"/>
          <w:szCs w:val="28"/>
        </w:rPr>
      </w:pPr>
      <w:r w:rsidRPr="00790C66">
        <w:rPr>
          <w:rFonts w:ascii="Times New Roman" w:hAnsi="Times New Roman"/>
          <w:b/>
          <w:sz w:val="28"/>
          <w:szCs w:val="28"/>
        </w:rPr>
        <w:t>4.5. Застосування сферичних лінз</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У деяких </w:t>
      </w:r>
      <w:r w:rsidR="00CD3803">
        <w:rPr>
          <w:rFonts w:ascii="Times New Roman" w:hAnsi="Times New Roman"/>
          <w:sz w:val="28"/>
          <w:szCs w:val="28"/>
        </w:rPr>
        <w:t>випадку</w:t>
      </w:r>
      <w:r>
        <w:rPr>
          <w:rFonts w:ascii="Times New Roman" w:hAnsi="Times New Roman"/>
          <w:sz w:val="28"/>
          <w:szCs w:val="28"/>
        </w:rPr>
        <w:t xml:space="preserve">х для </w:t>
      </w:r>
      <w:r w:rsidR="005B459B">
        <w:rPr>
          <w:rFonts w:ascii="Times New Roman" w:hAnsi="Times New Roman"/>
          <w:sz w:val="28"/>
          <w:szCs w:val="28"/>
        </w:rPr>
        <w:t>вводу</w:t>
      </w:r>
      <w:r>
        <w:rPr>
          <w:rFonts w:ascii="Times New Roman" w:hAnsi="Times New Roman"/>
          <w:sz w:val="28"/>
          <w:szCs w:val="28"/>
        </w:rPr>
        <w:t xml:space="preserve"> випромінюва</w:t>
      </w:r>
      <w:r w:rsidRPr="00427436">
        <w:rPr>
          <w:rFonts w:ascii="Times New Roman" w:hAnsi="Times New Roman"/>
          <w:sz w:val="28"/>
          <w:szCs w:val="28"/>
        </w:rPr>
        <w:t xml:space="preserve">ння у світловод застосовують звичайні </w:t>
      </w:r>
      <w:r>
        <w:rPr>
          <w:rFonts w:ascii="Times New Roman" w:hAnsi="Times New Roman"/>
          <w:sz w:val="28"/>
          <w:szCs w:val="28"/>
        </w:rPr>
        <w:t xml:space="preserve">сферичні </w:t>
      </w:r>
      <w:r w:rsidRPr="00427436">
        <w:rPr>
          <w:rFonts w:ascii="Times New Roman" w:hAnsi="Times New Roman"/>
          <w:sz w:val="28"/>
          <w:szCs w:val="28"/>
        </w:rPr>
        <w:t>лінзи. Схема застосува</w:t>
      </w:r>
      <w:r>
        <w:rPr>
          <w:rFonts w:ascii="Times New Roman" w:hAnsi="Times New Roman"/>
          <w:sz w:val="28"/>
          <w:szCs w:val="28"/>
        </w:rPr>
        <w:t>ння таких лінз показана на рис.4.9</w:t>
      </w:r>
      <w:r w:rsidRPr="00427436">
        <w:rPr>
          <w:rFonts w:ascii="Times New Roman" w:hAnsi="Times New Roman"/>
          <w:sz w:val="28"/>
          <w:szCs w:val="28"/>
        </w:rPr>
        <w:t xml:space="preserve">. </w:t>
      </w:r>
    </w:p>
    <w:p w:rsidR="00D071CF" w:rsidRPr="00427436" w:rsidRDefault="00D071CF" w:rsidP="0031173C">
      <w:pPr>
        <w:spacing w:after="0" w:line="360" w:lineRule="auto"/>
        <w:ind w:firstLine="708"/>
        <w:jc w:val="both"/>
        <w:rPr>
          <w:rFonts w:ascii="Times New Roman" w:hAnsi="Times New Roman"/>
          <w:sz w:val="28"/>
          <w:szCs w:val="28"/>
        </w:rPr>
      </w:pPr>
    </w:p>
    <w:p w:rsidR="0031173C" w:rsidRPr="00427436"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4848225" cy="1906270"/>
            <wp:effectExtent l="19050" t="0" r="9525" b="0"/>
            <wp:docPr id="65" name="Рисунок 1" descr="Pu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uc10"/>
                    <pic:cNvPicPr>
                      <a:picLocks noChangeAspect="1" noChangeArrowheads="1"/>
                    </pic:cNvPicPr>
                  </pic:nvPicPr>
                  <pic:blipFill>
                    <a:blip r:embed="rId762" cstate="print">
                      <a:grayscl/>
                      <a:biLevel thresh="50000"/>
                    </a:blip>
                    <a:srcRect/>
                    <a:stretch>
                      <a:fillRect/>
                    </a:stretch>
                  </pic:blipFill>
                  <pic:spPr bwMode="auto">
                    <a:xfrm>
                      <a:off x="0" y="0"/>
                      <a:ext cx="4848225" cy="1906270"/>
                    </a:xfrm>
                    <a:prstGeom prst="rect">
                      <a:avLst/>
                    </a:prstGeom>
                    <a:noFill/>
                    <a:ln w="9525">
                      <a:noFill/>
                      <a:miter lim="800000"/>
                      <a:headEnd/>
                      <a:tailEnd/>
                    </a:ln>
                  </pic:spPr>
                </pic:pic>
              </a:graphicData>
            </a:graphic>
          </wp:inline>
        </w:drawing>
      </w:r>
    </w:p>
    <w:p w:rsidR="0031173C" w:rsidRPr="00F3036C" w:rsidRDefault="0031173C" w:rsidP="0031173C">
      <w:pPr>
        <w:spacing w:after="0" w:line="360" w:lineRule="auto"/>
        <w:ind w:left="720"/>
        <w:jc w:val="center"/>
        <w:rPr>
          <w:rFonts w:ascii="Times New Roman" w:hAnsi="Times New Roman"/>
          <w:sz w:val="28"/>
          <w:szCs w:val="28"/>
        </w:rPr>
      </w:pPr>
      <w:r>
        <w:rPr>
          <w:rFonts w:ascii="Times New Roman" w:hAnsi="Times New Roman"/>
          <w:sz w:val="28"/>
          <w:szCs w:val="28"/>
        </w:rPr>
        <w:t>Рис.4.9</w:t>
      </w:r>
      <w:r w:rsidRPr="00F3036C">
        <w:rPr>
          <w:rFonts w:ascii="Times New Roman" w:hAnsi="Times New Roman"/>
          <w:sz w:val="28"/>
          <w:szCs w:val="28"/>
        </w:rPr>
        <w:t>. Схема застосування сферичної лінзи:</w:t>
      </w:r>
    </w:p>
    <w:p w:rsidR="0031173C" w:rsidRPr="00F3036C" w:rsidRDefault="0031173C" w:rsidP="0031173C">
      <w:pPr>
        <w:spacing w:after="0" w:line="360" w:lineRule="auto"/>
        <w:ind w:left="360"/>
        <w:jc w:val="center"/>
        <w:rPr>
          <w:rFonts w:ascii="Times New Roman" w:hAnsi="Times New Roman"/>
          <w:sz w:val="28"/>
          <w:szCs w:val="28"/>
        </w:rPr>
      </w:pPr>
      <w:r w:rsidRPr="00F3036C">
        <w:rPr>
          <w:rFonts w:ascii="Times New Roman" w:hAnsi="Times New Roman"/>
          <w:sz w:val="28"/>
          <w:szCs w:val="28"/>
        </w:rPr>
        <w:t>1- випромінювач; 2 - лінза; 3 - світловод.</w:t>
      </w:r>
    </w:p>
    <w:p w:rsidR="0031173C" w:rsidRPr="00427436" w:rsidRDefault="0031173C" w:rsidP="0031173C">
      <w:pPr>
        <w:spacing w:after="0" w:line="360" w:lineRule="auto"/>
        <w:ind w:firstLine="862"/>
        <w:jc w:val="both"/>
        <w:rPr>
          <w:rFonts w:ascii="Times New Roman" w:hAnsi="Times New Roman"/>
          <w:sz w:val="28"/>
          <w:szCs w:val="28"/>
        </w:rPr>
      </w:pPr>
      <w:r w:rsidRPr="00427436">
        <w:rPr>
          <w:rFonts w:ascii="Times New Roman" w:hAnsi="Times New Roman"/>
          <w:sz w:val="28"/>
          <w:szCs w:val="28"/>
        </w:rPr>
        <w:t xml:space="preserve">При розрахунку пристрою  </w:t>
      </w:r>
      <w:r>
        <w:rPr>
          <w:rFonts w:ascii="Times New Roman" w:hAnsi="Times New Roman"/>
          <w:sz w:val="28"/>
          <w:szCs w:val="28"/>
        </w:rPr>
        <w:t xml:space="preserve">вводу випромінювання </w:t>
      </w:r>
      <w:r w:rsidRPr="00427436">
        <w:rPr>
          <w:rFonts w:ascii="Times New Roman" w:hAnsi="Times New Roman"/>
          <w:sz w:val="28"/>
          <w:szCs w:val="28"/>
        </w:rPr>
        <w:t>необхідно вирішити завдання узгодження по площі  й  по апертурі випромінювача й світловода.</w:t>
      </w:r>
    </w:p>
    <w:p w:rsidR="0031173C"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Втрати випромінювання в цьому випадку можна визначити по формулі :</w:t>
      </w:r>
    </w:p>
    <w:p w:rsidR="0031173C" w:rsidRPr="00427436" w:rsidRDefault="0031173C" w:rsidP="0031173C">
      <w:pPr>
        <w:spacing w:after="0" w:line="360" w:lineRule="auto"/>
        <w:ind w:left="708" w:firstLine="708"/>
        <w:jc w:val="right"/>
        <w:rPr>
          <w:rFonts w:ascii="Times New Roman" w:hAnsi="Times New Roman"/>
          <w:sz w:val="28"/>
          <w:szCs w:val="28"/>
        </w:rPr>
      </w:pPr>
      <w:r w:rsidRPr="00FA0FD0">
        <w:rPr>
          <w:rFonts w:ascii="Times New Roman" w:hAnsi="Times New Roman"/>
          <w:position w:val="-32"/>
          <w:sz w:val="28"/>
          <w:szCs w:val="28"/>
        </w:rPr>
        <w:object w:dxaOrig="3840" w:dyaOrig="760">
          <v:shape id="_x0000_i1381" type="#_x0000_t75" style="width:192.85pt;height:38.2pt" o:ole="">
            <v:imagedata r:id="rId763" o:title=""/>
          </v:shape>
          <o:OLEObject Type="Embed" ProgID="Equation.3" ShapeID="_x0000_i1381" DrawAspect="Content" ObjectID="_1700596161" r:id="rId764"/>
        </w:object>
      </w:r>
      <w:r w:rsidRPr="00427436">
        <w:rPr>
          <w:rFonts w:ascii="Times New Roman" w:hAnsi="Times New Roman"/>
          <w:sz w:val="28"/>
          <w:szCs w:val="28"/>
        </w:rPr>
        <w:tab/>
      </w:r>
      <w:r>
        <w:rPr>
          <w:rFonts w:ascii="Times New Roman" w:hAnsi="Times New Roman"/>
          <w:sz w:val="28"/>
          <w:szCs w:val="28"/>
        </w:rPr>
        <w:t>,</w:t>
      </w:r>
      <w:r w:rsidRPr="00427436">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(4.64</w:t>
      </w:r>
      <w:r w:rsidRPr="00427436">
        <w:rPr>
          <w:rFonts w:ascii="Times New Roman" w:hAnsi="Times New Roman"/>
          <w:sz w:val="28"/>
          <w:szCs w:val="28"/>
        </w:rPr>
        <w:t>)</w:t>
      </w:r>
    </w:p>
    <w:p w:rsidR="0031173C" w:rsidRPr="00535A1D" w:rsidRDefault="0031173C" w:rsidP="0031173C">
      <w:pPr>
        <w:spacing w:after="0" w:line="360" w:lineRule="auto"/>
        <w:jc w:val="both"/>
        <w:rPr>
          <w:rFonts w:ascii="Times New Roman" w:hAnsi="Times New Roman"/>
          <w:position w:val="-12"/>
          <w:sz w:val="28"/>
          <w:szCs w:val="28"/>
        </w:rPr>
      </w:pPr>
      <w:r w:rsidRPr="00535A1D">
        <w:rPr>
          <w:rFonts w:ascii="Times New Roman" w:hAnsi="Times New Roman"/>
          <w:sz w:val="28"/>
          <w:szCs w:val="28"/>
        </w:rPr>
        <w:t>де</w:t>
      </w:r>
      <w:r w:rsidRPr="00FA0FD0">
        <w:rPr>
          <w:position w:val="-12"/>
        </w:rPr>
        <w:object w:dxaOrig="279" w:dyaOrig="360">
          <v:shape id="_x0000_i1382" type="#_x0000_t75" style="width:14.4pt;height:18.15pt" o:ole="">
            <v:imagedata r:id="rId765" o:title=""/>
          </v:shape>
          <o:OLEObject Type="Embed" ProgID="Equation.3" ShapeID="_x0000_i1382" DrawAspect="Content" ObjectID="_1700596162" r:id="rId766"/>
        </w:object>
      </w:r>
      <w:r w:rsidRPr="00427436">
        <w:rPr>
          <w:rFonts w:ascii="Times New Roman" w:hAnsi="Times New Roman"/>
          <w:sz w:val="28"/>
          <w:szCs w:val="28"/>
        </w:rPr>
        <w:t xml:space="preserve"> – потужність випромінювання джерела;  </w:t>
      </w:r>
    </w:p>
    <w:p w:rsidR="0031173C" w:rsidRPr="00427436" w:rsidRDefault="0031173C" w:rsidP="0031173C">
      <w:pPr>
        <w:spacing w:after="0" w:line="360" w:lineRule="auto"/>
        <w:jc w:val="both"/>
        <w:rPr>
          <w:rFonts w:ascii="Times New Roman" w:hAnsi="Times New Roman"/>
          <w:sz w:val="28"/>
          <w:szCs w:val="28"/>
        </w:rPr>
      </w:pPr>
      <w:r w:rsidRPr="00427436">
        <w:rPr>
          <w:position w:val="-12"/>
        </w:rPr>
        <w:object w:dxaOrig="300" w:dyaOrig="380">
          <v:shape id="_x0000_i1383" type="#_x0000_t75" style="width:15.05pt;height:18.8pt" o:ole="">
            <v:imagedata r:id="rId767" o:title=""/>
          </v:shape>
          <o:OLEObject Type="Embed" ProgID="Equation.3" ShapeID="_x0000_i1383" DrawAspect="Content" ObjectID="_1700596163" r:id="rId768"/>
        </w:object>
      </w:r>
      <w:r w:rsidRPr="00427436">
        <w:rPr>
          <w:rFonts w:ascii="Times New Roman" w:hAnsi="Times New Roman"/>
          <w:sz w:val="28"/>
          <w:szCs w:val="28"/>
        </w:rPr>
        <w:t xml:space="preserve"> – потужність, </w:t>
      </w:r>
      <w:r w:rsidR="00C04ED3">
        <w:rPr>
          <w:rFonts w:ascii="Times New Roman" w:hAnsi="Times New Roman"/>
          <w:sz w:val="28"/>
          <w:szCs w:val="28"/>
        </w:rPr>
        <w:t>що в</w:t>
      </w:r>
      <w:r w:rsidRPr="00427436">
        <w:rPr>
          <w:rFonts w:ascii="Times New Roman" w:hAnsi="Times New Roman"/>
          <w:sz w:val="28"/>
          <w:szCs w:val="28"/>
        </w:rPr>
        <w:t xml:space="preserve">ведена у світловод; </w:t>
      </w:r>
    </w:p>
    <w:p w:rsidR="0031173C" w:rsidRPr="00427436" w:rsidRDefault="0031173C" w:rsidP="0031173C">
      <w:pPr>
        <w:spacing w:after="0" w:line="360" w:lineRule="auto"/>
        <w:jc w:val="both"/>
        <w:rPr>
          <w:rFonts w:ascii="Times New Roman" w:hAnsi="Times New Roman"/>
          <w:sz w:val="28"/>
          <w:szCs w:val="28"/>
        </w:rPr>
      </w:pPr>
      <w:r w:rsidRPr="00FA0FD0">
        <w:rPr>
          <w:position w:val="-12"/>
        </w:rPr>
        <w:object w:dxaOrig="279" w:dyaOrig="360">
          <v:shape id="_x0000_i1384" type="#_x0000_t75" style="width:14.4pt;height:18.15pt" o:ole="">
            <v:imagedata r:id="rId769" o:title=""/>
          </v:shape>
          <o:OLEObject Type="Embed" ProgID="Equation.3" ShapeID="_x0000_i1384" DrawAspect="Content" ObjectID="_1700596164" r:id="rId770"/>
        </w:object>
      </w:r>
      <w:r>
        <w:rPr>
          <w:rFonts w:ascii="Times New Roman" w:hAnsi="Times New Roman"/>
          <w:sz w:val="28"/>
          <w:szCs w:val="28"/>
        </w:rPr>
        <w:t xml:space="preserve"> – площа випромінюючої площ</w:t>
      </w:r>
      <w:r w:rsidRPr="00427436">
        <w:rPr>
          <w:rFonts w:ascii="Times New Roman" w:hAnsi="Times New Roman"/>
          <w:sz w:val="28"/>
          <w:szCs w:val="28"/>
        </w:rPr>
        <w:t>и</w:t>
      </w:r>
      <w:r>
        <w:rPr>
          <w:rFonts w:ascii="Times New Roman" w:hAnsi="Times New Roman"/>
          <w:sz w:val="28"/>
          <w:szCs w:val="28"/>
        </w:rPr>
        <w:t xml:space="preserve">ни </w:t>
      </w:r>
      <w:r w:rsidRPr="00427436">
        <w:rPr>
          <w:rFonts w:ascii="Times New Roman" w:hAnsi="Times New Roman"/>
          <w:sz w:val="28"/>
          <w:szCs w:val="28"/>
        </w:rPr>
        <w:t xml:space="preserve"> джерела; </w:t>
      </w:r>
    </w:p>
    <w:p w:rsidR="0031173C" w:rsidRPr="00427436" w:rsidRDefault="0031173C" w:rsidP="0031173C">
      <w:pPr>
        <w:spacing w:after="0" w:line="360" w:lineRule="auto"/>
        <w:jc w:val="both"/>
        <w:rPr>
          <w:rFonts w:ascii="Times New Roman" w:hAnsi="Times New Roman"/>
          <w:sz w:val="28"/>
          <w:szCs w:val="28"/>
        </w:rPr>
      </w:pPr>
      <w:r w:rsidRPr="00427436">
        <w:rPr>
          <w:position w:val="-12"/>
        </w:rPr>
        <w:object w:dxaOrig="320" w:dyaOrig="380">
          <v:shape id="_x0000_i1385" type="#_x0000_t75" style="width:15.65pt;height:18.8pt" o:ole="">
            <v:imagedata r:id="rId771" o:title=""/>
          </v:shape>
          <o:OLEObject Type="Embed" ProgID="Equation.3" ShapeID="_x0000_i1385" DrawAspect="Content" ObjectID="_1700596165" r:id="rId772"/>
        </w:object>
      </w:r>
      <w:r w:rsidRPr="00427436">
        <w:rPr>
          <w:rFonts w:ascii="Times New Roman" w:hAnsi="Times New Roman"/>
          <w:sz w:val="28"/>
          <w:szCs w:val="28"/>
        </w:rPr>
        <w:t xml:space="preserve"> – площа вхідного торця </w:t>
      </w:r>
      <w:r>
        <w:rPr>
          <w:rFonts w:ascii="Times New Roman" w:hAnsi="Times New Roman"/>
          <w:sz w:val="28"/>
          <w:szCs w:val="28"/>
        </w:rPr>
        <w:t>о</w:t>
      </w:r>
      <w:r w:rsidRPr="00427436">
        <w:rPr>
          <w:rFonts w:ascii="Times New Roman" w:hAnsi="Times New Roman"/>
          <w:sz w:val="28"/>
          <w:szCs w:val="28"/>
        </w:rPr>
        <w:t>сер</w:t>
      </w:r>
      <w:r>
        <w:rPr>
          <w:rFonts w:ascii="Times New Roman" w:hAnsi="Times New Roman"/>
          <w:sz w:val="28"/>
          <w:szCs w:val="28"/>
        </w:rPr>
        <w:t>дя</w:t>
      </w:r>
      <w:r w:rsidRPr="00427436">
        <w:rPr>
          <w:rFonts w:ascii="Times New Roman" w:hAnsi="Times New Roman"/>
          <w:sz w:val="28"/>
          <w:szCs w:val="28"/>
        </w:rPr>
        <w:t xml:space="preserve"> світловода; </w:t>
      </w:r>
    </w:p>
    <w:p w:rsidR="0031173C" w:rsidRPr="00427436" w:rsidRDefault="0031173C" w:rsidP="0031173C">
      <w:pPr>
        <w:spacing w:after="0" w:line="360" w:lineRule="auto"/>
        <w:jc w:val="both"/>
        <w:rPr>
          <w:rFonts w:ascii="Times New Roman" w:hAnsi="Times New Roman"/>
          <w:sz w:val="28"/>
          <w:szCs w:val="28"/>
        </w:rPr>
      </w:pPr>
      <w:r w:rsidRPr="00427436">
        <w:rPr>
          <w:position w:val="-6"/>
        </w:rPr>
        <w:object w:dxaOrig="279" w:dyaOrig="240">
          <v:shape id="_x0000_i1386" type="#_x0000_t75" style="width:14.4pt;height:11.9pt" o:ole="">
            <v:imagedata r:id="rId773" o:title=""/>
          </v:shape>
          <o:OLEObject Type="Embed" ProgID="Equation.3" ShapeID="_x0000_i1386" DrawAspect="Content" ObjectID="_1700596166" r:id="rId774"/>
        </w:object>
      </w:r>
      <w:r w:rsidRPr="00427436">
        <w:rPr>
          <w:rFonts w:ascii="Times New Roman" w:hAnsi="Times New Roman"/>
          <w:sz w:val="28"/>
          <w:szCs w:val="28"/>
        </w:rPr>
        <w:t xml:space="preserve"> – коефіцієнт, що враховує рівень потужності на краю діа</w:t>
      </w:r>
      <w:r>
        <w:rPr>
          <w:rFonts w:ascii="Times New Roman" w:hAnsi="Times New Roman"/>
          <w:sz w:val="28"/>
          <w:szCs w:val="28"/>
        </w:rPr>
        <w:t>гра</w:t>
      </w:r>
      <w:r w:rsidRPr="00427436">
        <w:rPr>
          <w:rFonts w:ascii="Times New Roman" w:hAnsi="Times New Roman"/>
          <w:sz w:val="28"/>
          <w:szCs w:val="28"/>
        </w:rPr>
        <w:t>ми спрямованості джерела.</w:t>
      </w:r>
    </w:p>
    <w:p w:rsidR="0031173C" w:rsidRPr="00427436" w:rsidRDefault="0031173C" w:rsidP="0031173C">
      <w:pPr>
        <w:spacing w:after="0" w:line="360" w:lineRule="auto"/>
        <w:ind w:left="75"/>
        <w:jc w:val="both"/>
        <w:rPr>
          <w:rFonts w:ascii="Times New Roman" w:hAnsi="Times New Roman"/>
          <w:sz w:val="28"/>
          <w:szCs w:val="28"/>
        </w:rPr>
      </w:pPr>
      <w:r w:rsidRPr="00427436">
        <w:rPr>
          <w:rFonts w:ascii="Times New Roman" w:hAnsi="Times New Roman"/>
          <w:sz w:val="28"/>
          <w:szCs w:val="28"/>
        </w:rPr>
        <w:tab/>
        <w:t xml:space="preserve">Якщо </w:t>
      </w:r>
      <w:r w:rsidRPr="00427436">
        <w:rPr>
          <w:rFonts w:ascii="Times New Roman" w:hAnsi="Times New Roman"/>
          <w:position w:val="-12"/>
          <w:sz w:val="28"/>
          <w:szCs w:val="28"/>
        </w:rPr>
        <w:object w:dxaOrig="760" w:dyaOrig="360">
          <v:shape id="_x0000_i1387" type="#_x0000_t75" style="width:38.2pt;height:18.15pt" o:ole="">
            <v:imagedata r:id="rId775" o:title=""/>
          </v:shape>
          <o:OLEObject Type="Embed" ProgID="Equation.3" ShapeID="_x0000_i1387" DrawAspect="Content" ObjectID="_1700596167" r:id="rId776"/>
        </w:object>
      </w:r>
      <w:r w:rsidRPr="00427436">
        <w:rPr>
          <w:rFonts w:ascii="Times New Roman" w:hAnsi="Times New Roman"/>
          <w:sz w:val="28"/>
          <w:szCs w:val="28"/>
        </w:rPr>
        <w:t xml:space="preserve">, то можна вважати відношення </w:t>
      </w:r>
      <w:r w:rsidRPr="00FA0FD0">
        <w:rPr>
          <w:rFonts w:ascii="Times New Roman" w:hAnsi="Times New Roman"/>
          <w:position w:val="-30"/>
          <w:sz w:val="28"/>
          <w:szCs w:val="28"/>
        </w:rPr>
        <w:object w:dxaOrig="680" w:dyaOrig="680">
          <v:shape id="_x0000_i1388" type="#_x0000_t75" style="width:34.45pt;height:33.8pt" o:ole="">
            <v:imagedata r:id="rId777" o:title=""/>
          </v:shape>
          <o:OLEObject Type="Embed" ProgID="Equation.3" ShapeID="_x0000_i1388" DrawAspect="Content" ObjectID="_1700596168" r:id="rId778"/>
        </w:object>
      </w:r>
      <w:r w:rsidRPr="00427436">
        <w:rPr>
          <w:rFonts w:ascii="Times New Roman" w:hAnsi="Times New Roman"/>
          <w:sz w:val="28"/>
          <w:szCs w:val="28"/>
        </w:rPr>
        <w:t xml:space="preserve">. Якщо одна з координат </w:t>
      </w:r>
      <w:r w:rsidRPr="00427436">
        <w:rPr>
          <w:rFonts w:ascii="Times New Roman" w:hAnsi="Times New Roman"/>
          <w:position w:val="-12"/>
          <w:sz w:val="28"/>
          <w:szCs w:val="28"/>
        </w:rPr>
        <w:object w:dxaOrig="780" w:dyaOrig="380">
          <v:shape id="_x0000_i1389" type="#_x0000_t75" style="width:38.2pt;height:18.8pt" o:ole="">
            <v:imagedata r:id="rId779" o:title=""/>
          </v:shape>
          <o:OLEObject Type="Embed" ProgID="Equation.3" ShapeID="_x0000_i1389" DrawAspect="Content" ObjectID="_1700596169" r:id="rId780"/>
        </w:object>
      </w:r>
      <w:r w:rsidRPr="00427436">
        <w:rPr>
          <w:rFonts w:ascii="Times New Roman" w:hAnsi="Times New Roman"/>
          <w:sz w:val="28"/>
          <w:szCs w:val="28"/>
        </w:rPr>
        <w:t>, то втрати випромінювання можна визначити, порівнюючи не площі, а лінійні розміри джерела й світловода</w:t>
      </w:r>
      <w:r>
        <w:rPr>
          <w:rFonts w:ascii="Times New Roman" w:hAnsi="Times New Roman"/>
          <w:sz w:val="28"/>
          <w:szCs w:val="28"/>
        </w:rPr>
        <w:t xml:space="preserve"> </w:t>
      </w:r>
      <w:r w:rsidRPr="00D13260">
        <w:rPr>
          <w:rFonts w:ascii="Times New Roman" w:hAnsi="Times New Roman"/>
          <w:sz w:val="28"/>
          <w:szCs w:val="28"/>
        </w:rPr>
        <w:t>[</w:t>
      </w:r>
      <w:r>
        <w:rPr>
          <w:rFonts w:ascii="Times New Roman" w:hAnsi="Times New Roman"/>
          <w:sz w:val="28"/>
          <w:szCs w:val="28"/>
        </w:rPr>
        <w:t>14</w:t>
      </w:r>
      <w:r w:rsidRPr="00D13260">
        <w:rPr>
          <w:rFonts w:ascii="Times New Roman" w:hAnsi="Times New Roman"/>
          <w:sz w:val="28"/>
          <w:szCs w:val="28"/>
        </w:rPr>
        <w:t>]</w:t>
      </w:r>
      <w:r w:rsidRPr="00427436">
        <w:rPr>
          <w:rFonts w:ascii="Times New Roman" w:hAnsi="Times New Roman"/>
          <w:sz w:val="28"/>
          <w:szCs w:val="28"/>
        </w:rPr>
        <w:t>. Тоді:</w:t>
      </w:r>
    </w:p>
    <w:p w:rsidR="0031173C" w:rsidRPr="00427436" w:rsidRDefault="0031173C" w:rsidP="0031173C">
      <w:pPr>
        <w:spacing w:after="0" w:line="360" w:lineRule="auto"/>
        <w:ind w:left="2199" w:firstLine="633"/>
        <w:jc w:val="right"/>
        <w:rPr>
          <w:rFonts w:ascii="Times New Roman" w:hAnsi="Times New Roman"/>
          <w:sz w:val="28"/>
          <w:szCs w:val="28"/>
        </w:rPr>
      </w:pPr>
      <w:r w:rsidRPr="00427436">
        <w:rPr>
          <w:rFonts w:ascii="Times New Roman" w:hAnsi="Times New Roman"/>
          <w:position w:val="-38"/>
          <w:sz w:val="28"/>
          <w:szCs w:val="28"/>
        </w:rPr>
        <w:object w:dxaOrig="3660" w:dyaOrig="900">
          <v:shape id="_x0000_i1390" type="#_x0000_t75" style="width:182.2pt;height:45.1pt" o:ole="">
            <v:imagedata r:id="rId781" o:title=""/>
          </v:shape>
          <o:OLEObject Type="Embed" ProgID="Equation.3" ShapeID="_x0000_i1390" DrawAspect="Content" ObjectID="_1700596170" r:id="rId782"/>
        </w:object>
      </w:r>
      <w:r>
        <w:rPr>
          <w:rFonts w:ascii="Times New Roman" w:hAnsi="Times New Roman"/>
          <w:sz w:val="28"/>
          <w:szCs w:val="28"/>
        </w:rPr>
        <w:t xml:space="preserve"> </w:t>
      </w:r>
      <w:r w:rsidRPr="00427436">
        <w:rPr>
          <w:rFonts w:ascii="Times New Roman" w:hAnsi="Times New Roman"/>
          <w:sz w:val="28"/>
          <w:szCs w:val="28"/>
        </w:rPr>
        <w:t xml:space="preserve"> </w:t>
      </w:r>
      <w:r>
        <w:rPr>
          <w:rFonts w:ascii="Times New Roman" w:hAnsi="Times New Roman"/>
          <w:sz w:val="28"/>
          <w:szCs w:val="28"/>
        </w:rPr>
        <w:t xml:space="preserve">дБ.   </w:t>
      </w:r>
      <w:r>
        <w:rPr>
          <w:rFonts w:ascii="Times New Roman" w:hAnsi="Times New Roman"/>
          <w:sz w:val="28"/>
          <w:szCs w:val="28"/>
        </w:rPr>
        <w:tab/>
      </w:r>
      <w:r>
        <w:rPr>
          <w:rFonts w:ascii="Times New Roman" w:hAnsi="Times New Roman"/>
          <w:sz w:val="28"/>
          <w:szCs w:val="28"/>
        </w:rPr>
        <w:tab/>
        <w:t xml:space="preserve">  (4.65</w:t>
      </w:r>
      <w:r w:rsidRPr="00427436">
        <w:rPr>
          <w:rFonts w:ascii="Times New Roman" w:hAnsi="Times New Roman"/>
          <w:sz w:val="28"/>
          <w:szCs w:val="28"/>
        </w:rPr>
        <w:t>)</w:t>
      </w:r>
    </w:p>
    <w:p w:rsidR="0031173C" w:rsidRPr="00427436" w:rsidRDefault="0031173C" w:rsidP="0031173C">
      <w:pPr>
        <w:spacing w:after="0" w:line="360" w:lineRule="auto"/>
        <w:ind w:left="75" w:firstLine="633"/>
        <w:jc w:val="both"/>
        <w:rPr>
          <w:rFonts w:ascii="Times New Roman" w:hAnsi="Times New Roman"/>
          <w:sz w:val="28"/>
          <w:szCs w:val="28"/>
        </w:rPr>
      </w:pPr>
      <w:r w:rsidRPr="00427436">
        <w:rPr>
          <w:rFonts w:ascii="Times New Roman" w:hAnsi="Times New Roman"/>
          <w:sz w:val="28"/>
          <w:szCs w:val="28"/>
        </w:rPr>
        <w:t>Ступінь кутового він’єтування залежить від кутових розмірів індикатриси випромінювання джерела й числової апертури світловода. Параметр, що характеризує кутові розміри індикатриси (</w:t>
      </w:r>
      <w:r w:rsidRPr="00427436">
        <w:rPr>
          <w:position w:val="-6"/>
        </w:rPr>
        <w:object w:dxaOrig="279" w:dyaOrig="240">
          <v:shape id="_x0000_i1391" type="#_x0000_t75" style="width:14.4pt;height:11.9pt" o:ole="">
            <v:imagedata r:id="rId773" o:title=""/>
          </v:shape>
          <o:OLEObject Type="Embed" ProgID="Equation.3" ShapeID="_x0000_i1391" DrawAspect="Content" ObjectID="_1700596171" r:id="rId783"/>
        </w:object>
      </w:r>
      <w:r w:rsidRPr="00427436">
        <w:rPr>
          <w:rFonts w:ascii="Times New Roman" w:hAnsi="Times New Roman"/>
          <w:sz w:val="28"/>
          <w:szCs w:val="28"/>
        </w:rPr>
        <w:t>)</w:t>
      </w:r>
      <w:r>
        <w:rPr>
          <w:rFonts w:ascii="Times New Roman" w:hAnsi="Times New Roman"/>
          <w:sz w:val="28"/>
          <w:szCs w:val="28"/>
        </w:rPr>
        <w:t>,</w:t>
      </w:r>
      <w:r w:rsidRPr="00427436">
        <w:rPr>
          <w:rFonts w:ascii="Times New Roman" w:hAnsi="Times New Roman"/>
          <w:sz w:val="28"/>
          <w:szCs w:val="28"/>
        </w:rPr>
        <w:t xml:space="preserve"> може бути визначений на підставі допущення про необхідну потужність випромінювання на краю діаграми спрямованості. </w:t>
      </w:r>
    </w:p>
    <w:p w:rsidR="0031173C" w:rsidRPr="00427436" w:rsidRDefault="0031173C" w:rsidP="0031173C">
      <w:pPr>
        <w:spacing w:after="0" w:line="360" w:lineRule="auto"/>
        <w:ind w:left="75" w:firstLine="633"/>
        <w:jc w:val="both"/>
        <w:rPr>
          <w:rFonts w:ascii="Times New Roman" w:hAnsi="Times New Roman"/>
          <w:sz w:val="28"/>
          <w:szCs w:val="28"/>
        </w:rPr>
      </w:pPr>
      <w:r w:rsidRPr="00427436">
        <w:rPr>
          <w:rFonts w:ascii="Times New Roman" w:hAnsi="Times New Roman"/>
          <w:sz w:val="28"/>
          <w:szCs w:val="28"/>
        </w:rPr>
        <w:t>Для практичних розрахунків можна прийняти, що:</w:t>
      </w:r>
    </w:p>
    <w:p w:rsidR="0031173C" w:rsidRPr="00427436" w:rsidRDefault="0031173C" w:rsidP="0031173C">
      <w:pPr>
        <w:spacing w:after="0" w:line="360" w:lineRule="auto"/>
        <w:jc w:val="right"/>
        <w:rPr>
          <w:rFonts w:ascii="Times New Roman" w:hAnsi="Times New Roman"/>
          <w:sz w:val="28"/>
          <w:szCs w:val="28"/>
        </w:rPr>
      </w:pPr>
      <w:r w:rsidRPr="00427436">
        <w:rPr>
          <w:rFonts w:ascii="Times New Roman" w:hAnsi="Times New Roman"/>
          <w:position w:val="-12"/>
          <w:sz w:val="28"/>
          <w:szCs w:val="28"/>
        </w:rPr>
        <w:object w:dxaOrig="1960" w:dyaOrig="440">
          <v:shape id="_x0000_i1392" type="#_x0000_t75" style="width:98.9pt;height:22.55pt" o:ole="">
            <v:imagedata r:id="rId784" o:title=""/>
          </v:shape>
          <o:OLEObject Type="Embed" ProgID="Equation.3" ShapeID="_x0000_i1392" DrawAspect="Content" ObjectID="_1700596172" r:id="rId785"/>
        </w:object>
      </w:r>
      <w:r>
        <w:rPr>
          <w:rFonts w:ascii="Times New Roman" w:hAnsi="Times New Roman"/>
          <w:position w:val="-12"/>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(4.66</w:t>
      </w:r>
      <w:r w:rsidRPr="00427436">
        <w:rPr>
          <w:rFonts w:ascii="Times New Roman" w:hAnsi="Times New Roman"/>
          <w:sz w:val="28"/>
          <w:szCs w:val="28"/>
        </w:rPr>
        <w:t>)</w:t>
      </w:r>
    </w:p>
    <w:p w:rsidR="0031173C" w:rsidRPr="00A74359"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427436">
        <w:rPr>
          <w:rFonts w:ascii="Times New Roman" w:hAnsi="Times New Roman"/>
          <w:position w:val="-12"/>
          <w:sz w:val="28"/>
          <w:szCs w:val="28"/>
        </w:rPr>
        <w:object w:dxaOrig="300" w:dyaOrig="380">
          <v:shape id="_x0000_i1393" type="#_x0000_t75" style="width:15.05pt;height:18.8pt" o:ole="">
            <v:imagedata r:id="rId786" o:title=""/>
          </v:shape>
          <o:OLEObject Type="Embed" ProgID="Equation.3" ShapeID="_x0000_i1393" DrawAspect="Content" ObjectID="_1700596173" r:id="rId787"/>
        </w:object>
      </w:r>
      <w:r w:rsidRPr="00427436">
        <w:rPr>
          <w:rFonts w:ascii="Times New Roman" w:hAnsi="Times New Roman"/>
          <w:sz w:val="28"/>
          <w:szCs w:val="28"/>
        </w:rPr>
        <w:t xml:space="preserve"> – потужність випромінювання по центру індикатриси випромінювання джерела;</w:t>
      </w:r>
    </w:p>
    <w:p w:rsidR="0031173C" w:rsidRPr="00427436" w:rsidRDefault="0031173C" w:rsidP="0031173C">
      <w:pPr>
        <w:spacing w:after="0" w:line="360" w:lineRule="auto"/>
        <w:jc w:val="both"/>
        <w:rPr>
          <w:rFonts w:ascii="Times New Roman" w:hAnsi="Times New Roman"/>
          <w:sz w:val="28"/>
          <w:szCs w:val="28"/>
        </w:rPr>
      </w:pPr>
      <w:r w:rsidRPr="00427436">
        <w:rPr>
          <w:rFonts w:ascii="Times New Roman" w:hAnsi="Times New Roman"/>
          <w:position w:val="-12"/>
          <w:sz w:val="28"/>
          <w:szCs w:val="28"/>
        </w:rPr>
        <w:object w:dxaOrig="620" w:dyaOrig="360">
          <v:shape id="_x0000_i1394" type="#_x0000_t75" style="width:30.7pt;height:18.15pt" o:ole="">
            <v:imagedata r:id="rId788" o:title=""/>
          </v:shape>
          <o:OLEObject Type="Embed" ProgID="Equation.3" ShapeID="_x0000_i1394" DrawAspect="Content" ObjectID="_1700596174" r:id="rId789"/>
        </w:object>
      </w:r>
      <w:r w:rsidRPr="00427436">
        <w:rPr>
          <w:rFonts w:ascii="Times New Roman" w:hAnsi="Times New Roman"/>
          <w:sz w:val="28"/>
          <w:szCs w:val="28"/>
        </w:rPr>
        <w:t xml:space="preserve"> – потужність випромінювання індикатриси під кутом </w:t>
      </w:r>
      <w:r w:rsidRPr="00427436">
        <w:rPr>
          <w:rFonts w:ascii="Times New Roman" w:hAnsi="Times New Roman"/>
          <w:position w:val="-6"/>
          <w:sz w:val="28"/>
          <w:szCs w:val="28"/>
        </w:rPr>
        <w:object w:dxaOrig="240" w:dyaOrig="300">
          <v:shape id="_x0000_i1395" type="#_x0000_t75" style="width:11.9pt;height:15.05pt" o:ole="">
            <v:imagedata r:id="rId790" o:title=""/>
          </v:shape>
          <o:OLEObject Type="Embed" ProgID="Equation.3" ShapeID="_x0000_i1395" DrawAspect="Content" ObjectID="_1700596175" r:id="rId791"/>
        </w:object>
      </w:r>
      <w:r>
        <w:rPr>
          <w:rFonts w:ascii="Times New Roman" w:hAnsi="Times New Roman"/>
          <w:sz w:val="28"/>
          <w:szCs w:val="28"/>
        </w:rPr>
        <w:t>віднос</w:t>
      </w:r>
      <w:r w:rsidRPr="00427436">
        <w:rPr>
          <w:rFonts w:ascii="Times New Roman" w:hAnsi="Times New Roman"/>
          <w:sz w:val="28"/>
          <w:szCs w:val="28"/>
        </w:rPr>
        <w:t xml:space="preserve">но осі. </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Якщо прийняти, що виконується співвідношення:</w:t>
      </w:r>
    </w:p>
    <w:p w:rsidR="0031173C" w:rsidRDefault="0031173C" w:rsidP="0031173C">
      <w:pPr>
        <w:spacing w:after="0" w:line="360" w:lineRule="auto"/>
        <w:jc w:val="right"/>
        <w:rPr>
          <w:rFonts w:ascii="Times New Roman" w:hAnsi="Times New Roman"/>
          <w:sz w:val="28"/>
          <w:szCs w:val="28"/>
        </w:rPr>
      </w:pPr>
      <w:r w:rsidRPr="00427436">
        <w:rPr>
          <w:rFonts w:ascii="Times New Roman" w:hAnsi="Times New Roman"/>
          <w:position w:val="-34"/>
          <w:sz w:val="28"/>
          <w:szCs w:val="28"/>
        </w:rPr>
        <w:object w:dxaOrig="2260" w:dyaOrig="780">
          <v:shape id="_x0000_i1396" type="#_x0000_t75" style="width:113.3pt;height:40.05pt" o:ole="">
            <v:imagedata r:id="rId792" o:title=""/>
          </v:shape>
          <o:OLEObject Type="Embed" ProgID="Equation.3" ShapeID="_x0000_i1396" DrawAspect="Content" ObjectID="_1700596176" r:id="rId793"/>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(4.67</w:t>
      </w:r>
      <w:r w:rsidRPr="00427436">
        <w:rPr>
          <w:rFonts w:ascii="Times New Roman" w:hAnsi="Times New Roman"/>
          <w:sz w:val="28"/>
          <w:szCs w:val="28"/>
        </w:rPr>
        <w:t>)</w:t>
      </w:r>
    </w:p>
    <w:p w:rsidR="0031173C" w:rsidRPr="00427436" w:rsidRDefault="0031173C" w:rsidP="0031173C">
      <w:pPr>
        <w:tabs>
          <w:tab w:val="left" w:pos="8931"/>
        </w:tabs>
        <w:spacing w:after="0" w:line="360" w:lineRule="auto"/>
        <w:rPr>
          <w:rFonts w:ascii="Times New Roman" w:hAnsi="Times New Roman"/>
          <w:sz w:val="28"/>
          <w:szCs w:val="28"/>
        </w:rPr>
      </w:pPr>
      <w:r>
        <w:rPr>
          <w:rFonts w:ascii="Times New Roman" w:hAnsi="Times New Roman"/>
          <w:sz w:val="28"/>
          <w:szCs w:val="28"/>
        </w:rPr>
        <w:t>тоді</w:t>
      </w:r>
    </w:p>
    <w:p w:rsidR="0031173C" w:rsidRPr="00427436" w:rsidRDefault="0031173C" w:rsidP="0031173C">
      <w:pPr>
        <w:spacing w:after="0" w:line="360" w:lineRule="auto"/>
        <w:jc w:val="right"/>
        <w:rPr>
          <w:rFonts w:ascii="Times New Roman" w:hAnsi="Times New Roman"/>
          <w:sz w:val="28"/>
          <w:szCs w:val="28"/>
        </w:rPr>
      </w:pPr>
      <w:r w:rsidRPr="00427436">
        <w:rPr>
          <w:rFonts w:ascii="Times New Roman" w:hAnsi="Times New Roman"/>
          <w:position w:val="-12"/>
          <w:sz w:val="28"/>
          <w:szCs w:val="28"/>
        </w:rPr>
        <w:object w:dxaOrig="2160" w:dyaOrig="360">
          <v:shape id="_x0000_i1397" type="#_x0000_t75" style="width:108.95pt;height:18.15pt" o:ole="">
            <v:imagedata r:id="rId794" o:title=""/>
          </v:shape>
          <o:OLEObject Type="Embed" ProgID="Equation.3" ShapeID="_x0000_i1397" DrawAspect="Content" ObjectID="_1700596177" r:id="rId795"/>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(4.68</w:t>
      </w:r>
      <w:r w:rsidRPr="00427436">
        <w:rPr>
          <w:rFonts w:ascii="Times New Roman" w:hAnsi="Times New Roman"/>
          <w:sz w:val="28"/>
          <w:szCs w:val="28"/>
        </w:rPr>
        <w:t>)</w:t>
      </w:r>
    </w:p>
    <w:p w:rsidR="0031173C" w:rsidRPr="00427436" w:rsidRDefault="0031173C" w:rsidP="0031173C">
      <w:pPr>
        <w:spacing w:after="0" w:line="360" w:lineRule="auto"/>
        <w:jc w:val="right"/>
        <w:rPr>
          <w:rFonts w:ascii="Times New Roman" w:hAnsi="Times New Roman"/>
          <w:sz w:val="28"/>
          <w:szCs w:val="28"/>
        </w:rPr>
      </w:pPr>
      <w:r w:rsidRPr="00427436">
        <w:rPr>
          <w:rFonts w:ascii="Times New Roman" w:hAnsi="Times New Roman"/>
          <w:position w:val="-32"/>
          <w:sz w:val="28"/>
          <w:szCs w:val="28"/>
        </w:rPr>
        <w:object w:dxaOrig="1460" w:dyaOrig="760">
          <v:shape id="_x0000_i1398" type="#_x0000_t75" style="width:72.65pt;height:38.2pt" o:ole="">
            <v:imagedata r:id="rId796" o:title=""/>
          </v:shape>
          <o:OLEObject Type="Embed" ProgID="Equation.3" ShapeID="_x0000_i1398" DrawAspect="Content" ObjectID="_1700596178" r:id="rId797"/>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(4.69</w:t>
      </w:r>
      <w:r w:rsidRPr="00427436">
        <w:rPr>
          <w:rFonts w:ascii="Times New Roman" w:hAnsi="Times New Roman"/>
          <w:sz w:val="28"/>
          <w:szCs w:val="28"/>
        </w:rPr>
        <w:t>)</w:t>
      </w:r>
    </w:p>
    <w:p w:rsidR="0031173C" w:rsidRPr="00A74359" w:rsidRDefault="0031173C" w:rsidP="0031173C">
      <w:pPr>
        <w:spacing w:after="0" w:line="360" w:lineRule="auto"/>
        <w:jc w:val="both"/>
        <w:rPr>
          <w:position w:val="-6"/>
        </w:rPr>
      </w:pPr>
      <w:r>
        <w:rPr>
          <w:rFonts w:ascii="Times New Roman" w:hAnsi="Times New Roman"/>
          <w:sz w:val="28"/>
          <w:szCs w:val="28"/>
        </w:rPr>
        <w:t>д</w:t>
      </w:r>
      <w:r w:rsidRPr="00A74359">
        <w:rPr>
          <w:rFonts w:ascii="Times New Roman" w:hAnsi="Times New Roman"/>
          <w:sz w:val="28"/>
          <w:szCs w:val="28"/>
        </w:rPr>
        <w:t xml:space="preserve">е </w:t>
      </w:r>
      <w:r w:rsidRPr="00427436">
        <w:rPr>
          <w:position w:val="-6"/>
        </w:rPr>
        <w:object w:dxaOrig="220" w:dyaOrig="300">
          <v:shape id="_x0000_i1399" type="#_x0000_t75" style="width:10.65pt;height:15.05pt" o:ole="">
            <v:imagedata r:id="rId798" o:title=""/>
          </v:shape>
          <o:OLEObject Type="Embed" ProgID="Equation.3" ShapeID="_x0000_i1399" DrawAspect="Content" ObjectID="_1700596179" r:id="rId799"/>
        </w:object>
      </w:r>
      <w:r w:rsidRPr="00427436">
        <w:rPr>
          <w:rFonts w:ascii="Times New Roman" w:hAnsi="Times New Roman"/>
          <w:sz w:val="28"/>
          <w:szCs w:val="28"/>
        </w:rPr>
        <w:t xml:space="preserve"> – кут розходження  лазерного пучка по вертикалі.</w:t>
      </w:r>
    </w:p>
    <w:p w:rsidR="0031173C"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Якщо для зменшення втрат використовується сферична лінза, то вона змінює кутові розміри індикатриси  джерела випромінювання. Індик</w:t>
      </w:r>
      <w:r>
        <w:rPr>
          <w:rFonts w:ascii="Times New Roman" w:hAnsi="Times New Roman"/>
          <w:sz w:val="28"/>
          <w:szCs w:val="28"/>
        </w:rPr>
        <w:t>атриса зменшується й стає рівною</w:t>
      </w:r>
      <w:r w:rsidRPr="00427436">
        <w:rPr>
          <w:rFonts w:ascii="Times New Roman" w:hAnsi="Times New Roman"/>
          <w:sz w:val="28"/>
          <w:szCs w:val="28"/>
        </w:rPr>
        <w:t xml:space="preserve"> числовій апертурі світлово</w:t>
      </w:r>
      <w:r>
        <w:rPr>
          <w:rFonts w:ascii="Times New Roman" w:hAnsi="Times New Roman"/>
          <w:sz w:val="28"/>
          <w:szCs w:val="28"/>
        </w:rPr>
        <w:t xml:space="preserve">да. На рис.4.10 показана схема </w:t>
      </w:r>
      <w:r w:rsidR="005B459B">
        <w:rPr>
          <w:rFonts w:ascii="Times New Roman" w:hAnsi="Times New Roman"/>
          <w:sz w:val="28"/>
          <w:szCs w:val="28"/>
        </w:rPr>
        <w:t>вводу</w:t>
      </w:r>
      <w:r w:rsidRPr="00427436">
        <w:rPr>
          <w:rFonts w:ascii="Times New Roman" w:hAnsi="Times New Roman"/>
          <w:sz w:val="28"/>
          <w:szCs w:val="28"/>
        </w:rPr>
        <w:t xml:space="preserve"> випромінюванн</w:t>
      </w:r>
      <w:r>
        <w:rPr>
          <w:rFonts w:ascii="Times New Roman" w:hAnsi="Times New Roman"/>
          <w:sz w:val="28"/>
          <w:szCs w:val="28"/>
        </w:rPr>
        <w:t xml:space="preserve">я у світловод для даного </w:t>
      </w:r>
      <w:r w:rsidR="00CD3803">
        <w:rPr>
          <w:rFonts w:ascii="Times New Roman" w:hAnsi="Times New Roman"/>
          <w:sz w:val="28"/>
          <w:szCs w:val="28"/>
        </w:rPr>
        <w:t>випадку</w:t>
      </w:r>
      <w:r w:rsidRPr="00427436">
        <w:rPr>
          <w:rFonts w:ascii="Times New Roman" w:hAnsi="Times New Roman"/>
          <w:sz w:val="28"/>
          <w:szCs w:val="28"/>
        </w:rPr>
        <w:t>.</w:t>
      </w:r>
    </w:p>
    <w:p w:rsidR="009273E4" w:rsidRPr="00427436" w:rsidRDefault="009273E4" w:rsidP="0031173C">
      <w:pPr>
        <w:spacing w:after="0" w:line="360" w:lineRule="auto"/>
        <w:ind w:firstLine="708"/>
        <w:jc w:val="both"/>
        <w:rPr>
          <w:rFonts w:ascii="Times New Roman" w:hAnsi="Times New Roman"/>
          <w:sz w:val="28"/>
          <w:szCs w:val="28"/>
        </w:rPr>
      </w:pPr>
    </w:p>
    <w:p w:rsidR="0031173C" w:rsidRPr="00427436"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5578669" cy="1574358"/>
            <wp:effectExtent l="19050" t="0" r="2981" b="0"/>
            <wp:docPr id="6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00" cstate="print"/>
                    <a:srcRect/>
                    <a:stretch>
                      <a:fillRect/>
                    </a:stretch>
                  </pic:blipFill>
                  <pic:spPr bwMode="auto">
                    <a:xfrm>
                      <a:off x="0" y="0"/>
                      <a:ext cx="5589905" cy="1577529"/>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 xml:space="preserve">Рис. 4.10. Схема </w:t>
      </w:r>
      <w:r w:rsidR="005B459B">
        <w:rPr>
          <w:rFonts w:ascii="Times New Roman" w:hAnsi="Times New Roman"/>
          <w:sz w:val="28"/>
          <w:szCs w:val="28"/>
        </w:rPr>
        <w:t>вводу</w:t>
      </w:r>
      <w:r w:rsidRPr="00F3036C">
        <w:rPr>
          <w:rFonts w:ascii="Times New Roman" w:hAnsi="Times New Roman"/>
          <w:sz w:val="28"/>
          <w:szCs w:val="28"/>
        </w:rPr>
        <w:t xml:space="preserve"> випромінювання у світловод з використанням сферичної лінзи</w:t>
      </w:r>
    </w:p>
    <w:p w:rsidR="009273E4" w:rsidRPr="00F3036C" w:rsidRDefault="009273E4" w:rsidP="0031173C">
      <w:pPr>
        <w:spacing w:after="0" w:line="360" w:lineRule="auto"/>
        <w:jc w:val="center"/>
        <w:rPr>
          <w:rFonts w:ascii="Times New Roman" w:hAnsi="Times New Roman"/>
          <w:sz w:val="28"/>
          <w:szCs w:val="28"/>
        </w:rPr>
      </w:pPr>
    </w:p>
    <w:p w:rsidR="0031173C" w:rsidRPr="00427436" w:rsidRDefault="0031173C" w:rsidP="0031173C">
      <w:pPr>
        <w:spacing w:after="0" w:line="360" w:lineRule="auto"/>
        <w:jc w:val="both"/>
        <w:rPr>
          <w:rFonts w:ascii="Times New Roman" w:hAnsi="Times New Roman"/>
          <w:sz w:val="28"/>
          <w:szCs w:val="28"/>
        </w:rPr>
      </w:pPr>
      <w:r w:rsidRPr="00427436">
        <w:rPr>
          <w:rFonts w:ascii="Times New Roman" w:hAnsi="Times New Roman"/>
          <w:sz w:val="28"/>
          <w:szCs w:val="28"/>
        </w:rPr>
        <w:tab/>
        <w:t xml:space="preserve">У </w:t>
      </w:r>
      <w:r>
        <w:rPr>
          <w:rFonts w:ascii="Times New Roman" w:hAnsi="Times New Roman"/>
          <w:sz w:val="28"/>
          <w:szCs w:val="28"/>
        </w:rPr>
        <w:t xml:space="preserve">цьому випадку використовується </w:t>
      </w:r>
      <w:r w:rsidRPr="00427436">
        <w:rPr>
          <w:rFonts w:ascii="Times New Roman" w:hAnsi="Times New Roman"/>
          <w:sz w:val="28"/>
          <w:szCs w:val="28"/>
        </w:rPr>
        <w:t xml:space="preserve"> нове значення </w:t>
      </w:r>
      <w:r w:rsidRPr="00427436">
        <w:rPr>
          <w:position w:val="-12"/>
        </w:rPr>
        <w:object w:dxaOrig="340" w:dyaOrig="380">
          <v:shape id="_x0000_i1400" type="#_x0000_t75" style="width:17.55pt;height:18.8pt" o:ole="">
            <v:imagedata r:id="rId801" o:title=""/>
          </v:shape>
          <o:OLEObject Type="Embed" ProgID="Equation.3" ShapeID="_x0000_i1400" DrawAspect="Content" ObjectID="_1700596180" r:id="rId802"/>
        </w:object>
      </w:r>
      <w:r>
        <w:t xml:space="preserve">, </w:t>
      </w:r>
      <w:r w:rsidRPr="00FB2326">
        <w:rPr>
          <w:rFonts w:ascii="Times New Roman" w:hAnsi="Times New Roman"/>
          <w:sz w:val="28"/>
          <w:szCs w:val="28"/>
        </w:rPr>
        <w:t>що</w:t>
      </w:r>
      <w:r>
        <w:rPr>
          <w:rFonts w:ascii="Times New Roman" w:hAnsi="Times New Roman"/>
          <w:sz w:val="28"/>
          <w:szCs w:val="28"/>
        </w:rPr>
        <w:t xml:space="preserve"> дорівнює:</w:t>
      </w:r>
    </w:p>
    <w:p w:rsidR="0031173C" w:rsidRPr="00427436" w:rsidRDefault="0031173C" w:rsidP="0031173C">
      <w:pPr>
        <w:spacing w:after="0" w:line="360" w:lineRule="auto"/>
        <w:jc w:val="right"/>
        <w:rPr>
          <w:rFonts w:ascii="Times New Roman" w:hAnsi="Times New Roman"/>
          <w:sz w:val="28"/>
          <w:szCs w:val="28"/>
        </w:rPr>
      </w:pPr>
      <w:r w:rsidRPr="00427436">
        <w:rPr>
          <w:rFonts w:ascii="Times New Roman" w:hAnsi="Times New Roman"/>
          <w:position w:val="-32"/>
          <w:sz w:val="28"/>
          <w:szCs w:val="28"/>
        </w:rPr>
        <w:object w:dxaOrig="1900" w:dyaOrig="760">
          <v:shape id="_x0000_i1401" type="#_x0000_t75" style="width:95.15pt;height:38.2pt" o:ole="">
            <v:imagedata r:id="rId803" o:title=""/>
          </v:shape>
          <o:OLEObject Type="Embed" ProgID="Equation.3" ShapeID="_x0000_i1401" DrawAspect="Content" ObjectID="_1700596181" r:id="rId804"/>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(4.70</w:t>
      </w:r>
      <w:r w:rsidRPr="00427436">
        <w:rPr>
          <w:rFonts w:ascii="Times New Roman" w:hAnsi="Times New Roman"/>
          <w:sz w:val="28"/>
          <w:szCs w:val="28"/>
        </w:rPr>
        <w:t>)</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Для визначення конструктивних параметрів сферичної лінзи, а також розташування джерела й приймача, використовують наступні сп</w:t>
      </w:r>
      <w:r>
        <w:rPr>
          <w:rFonts w:ascii="Times New Roman" w:hAnsi="Times New Roman"/>
          <w:sz w:val="28"/>
          <w:szCs w:val="28"/>
        </w:rPr>
        <w:t>іввідношення</w:t>
      </w:r>
      <w:r w:rsidRPr="00427436">
        <w:rPr>
          <w:rFonts w:ascii="Times New Roman" w:hAnsi="Times New Roman"/>
          <w:sz w:val="28"/>
          <w:szCs w:val="28"/>
        </w:rPr>
        <w:t>:</w:t>
      </w:r>
    </w:p>
    <w:p w:rsidR="0031173C" w:rsidRPr="00427436" w:rsidRDefault="0031173C" w:rsidP="0031173C">
      <w:pPr>
        <w:spacing w:after="0" w:line="360" w:lineRule="auto"/>
        <w:jc w:val="right"/>
        <w:rPr>
          <w:rFonts w:ascii="Times New Roman" w:hAnsi="Times New Roman"/>
          <w:sz w:val="28"/>
          <w:szCs w:val="28"/>
        </w:rPr>
      </w:pPr>
      <w:r w:rsidRPr="00427436">
        <w:rPr>
          <w:rFonts w:ascii="Times New Roman" w:hAnsi="Times New Roman"/>
          <w:position w:val="-34"/>
          <w:sz w:val="28"/>
          <w:szCs w:val="28"/>
        </w:rPr>
        <w:object w:dxaOrig="1320" w:dyaOrig="780">
          <v:shape id="_x0000_i1402" type="#_x0000_t75" style="width:66.35pt;height:40.05pt" o:ole="">
            <v:imagedata r:id="rId805" o:title=""/>
          </v:shape>
          <o:OLEObject Type="Embed" ProgID="Equation.3" ShapeID="_x0000_i1402" DrawAspect="Content" ObjectID="_1700596182" r:id="rId806"/>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(4.71</w:t>
      </w:r>
      <w:r w:rsidRPr="00427436">
        <w:rPr>
          <w:rFonts w:ascii="Times New Roman" w:hAnsi="Times New Roman"/>
          <w:sz w:val="28"/>
          <w:szCs w:val="28"/>
        </w:rPr>
        <w:t>)</w:t>
      </w:r>
    </w:p>
    <w:p w:rsidR="0031173C" w:rsidRPr="00427436" w:rsidRDefault="0031173C" w:rsidP="0031173C">
      <w:pPr>
        <w:spacing w:after="0" w:line="360" w:lineRule="auto"/>
        <w:jc w:val="right"/>
        <w:rPr>
          <w:rFonts w:ascii="Times New Roman" w:hAnsi="Times New Roman"/>
          <w:sz w:val="28"/>
          <w:szCs w:val="28"/>
        </w:rPr>
      </w:pPr>
      <w:r w:rsidRPr="00427436">
        <w:rPr>
          <w:rFonts w:ascii="Times New Roman" w:hAnsi="Times New Roman"/>
          <w:position w:val="-10"/>
          <w:sz w:val="28"/>
          <w:szCs w:val="28"/>
        </w:rPr>
        <w:object w:dxaOrig="1020" w:dyaOrig="340">
          <v:shape id="_x0000_i1403" type="#_x0000_t75" style="width:50.1pt;height:18.8pt" o:ole="">
            <v:imagedata r:id="rId807" o:title=""/>
          </v:shape>
          <o:OLEObject Type="Embed" ProgID="Equation.3" ShapeID="_x0000_i1403" DrawAspect="Content" ObjectID="_1700596183" r:id="rId808"/>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(4.72</w:t>
      </w:r>
      <w:r w:rsidRPr="00427436">
        <w:rPr>
          <w:rFonts w:ascii="Times New Roman" w:hAnsi="Times New Roman"/>
          <w:sz w:val="28"/>
          <w:szCs w:val="28"/>
        </w:rPr>
        <w:t>)</w:t>
      </w:r>
    </w:p>
    <w:p w:rsidR="0031173C" w:rsidRPr="00427436" w:rsidRDefault="0031173C" w:rsidP="0031173C">
      <w:pPr>
        <w:spacing w:after="0" w:line="360" w:lineRule="auto"/>
        <w:jc w:val="right"/>
        <w:rPr>
          <w:rFonts w:ascii="Times New Roman" w:hAnsi="Times New Roman"/>
          <w:sz w:val="28"/>
          <w:szCs w:val="28"/>
        </w:rPr>
      </w:pPr>
      <w:r w:rsidRPr="00427436">
        <w:rPr>
          <w:rFonts w:ascii="Times New Roman" w:hAnsi="Times New Roman"/>
          <w:position w:val="-28"/>
          <w:sz w:val="28"/>
          <w:szCs w:val="28"/>
        </w:rPr>
        <w:object w:dxaOrig="880" w:dyaOrig="740">
          <v:shape id="_x0000_i1404" type="#_x0000_t75" style="width:42.55pt;height:37.55pt" o:ole="">
            <v:imagedata r:id="rId809" o:title=""/>
          </v:shape>
          <o:OLEObject Type="Embed" ProgID="Equation.3" ShapeID="_x0000_i1404" DrawAspect="Content" ObjectID="_1700596184" r:id="rId810"/>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(4.73</w:t>
      </w:r>
      <w:r w:rsidRPr="00427436">
        <w:rPr>
          <w:rFonts w:ascii="Times New Roman" w:hAnsi="Times New Roman"/>
          <w:sz w:val="28"/>
          <w:szCs w:val="28"/>
        </w:rPr>
        <w:t>)</w:t>
      </w:r>
    </w:p>
    <w:p w:rsidR="0031173C" w:rsidRPr="00427436" w:rsidRDefault="0031173C" w:rsidP="0031173C">
      <w:pPr>
        <w:spacing w:after="0" w:line="360" w:lineRule="auto"/>
        <w:jc w:val="right"/>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                  </w:t>
      </w:r>
      <w:r w:rsidR="00E40579">
        <w:rPr>
          <w:rFonts w:ascii="Times New Roman" w:hAnsi="Times New Roman"/>
          <w:sz w:val="28"/>
          <w:szCs w:val="28"/>
        </w:rPr>
        <w:tab/>
      </w:r>
      <w:r w:rsidR="00E40579">
        <w:rPr>
          <w:rFonts w:ascii="Times New Roman" w:hAnsi="Times New Roman"/>
          <w:sz w:val="28"/>
          <w:szCs w:val="28"/>
        </w:rPr>
        <w:tab/>
        <w:t xml:space="preserve">      </w:t>
      </w:r>
      <w:r>
        <w:rPr>
          <w:rFonts w:ascii="Times New Roman" w:hAnsi="Times New Roman"/>
          <w:sz w:val="28"/>
          <w:szCs w:val="28"/>
        </w:rPr>
        <w:t xml:space="preserve"> </w:t>
      </w:r>
      <w:r w:rsidRPr="00427436">
        <w:rPr>
          <w:rFonts w:ascii="Times New Roman" w:hAnsi="Times New Roman"/>
          <w:position w:val="-34"/>
          <w:sz w:val="28"/>
          <w:szCs w:val="28"/>
        </w:rPr>
        <w:object w:dxaOrig="1500" w:dyaOrig="780">
          <v:shape id="_x0000_i1405" type="#_x0000_t75" style="width:75.15pt;height:40.05pt" o:ole="">
            <v:imagedata r:id="rId811" o:title=""/>
          </v:shape>
          <o:OLEObject Type="Embed" ProgID="Equation.3" ShapeID="_x0000_i1405" DrawAspect="Content" ObjectID="_1700596185" r:id="rId812"/>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(4.74</w:t>
      </w:r>
      <w:r w:rsidRPr="00427436">
        <w:rPr>
          <w:rFonts w:ascii="Times New Roman" w:hAnsi="Times New Roman"/>
          <w:sz w:val="28"/>
          <w:szCs w:val="28"/>
        </w:rPr>
        <w:t>)</w:t>
      </w:r>
    </w:p>
    <w:p w:rsidR="0031173C" w:rsidRPr="009D4E5A" w:rsidRDefault="0031173C" w:rsidP="0031173C">
      <w:pPr>
        <w:spacing w:after="0" w:line="360" w:lineRule="auto"/>
        <w:ind w:firstLine="708"/>
        <w:jc w:val="center"/>
        <w:rPr>
          <w:rFonts w:ascii="Times New Roman" w:hAnsi="Times New Roman"/>
          <w:sz w:val="28"/>
        </w:rPr>
      </w:pPr>
      <w:r>
        <w:rPr>
          <w:rFonts w:ascii="Times New Roman" w:hAnsi="Times New Roman"/>
          <w:b/>
          <w:sz w:val="28"/>
          <w:szCs w:val="28"/>
        </w:rPr>
        <w:t>4.6 Ввод випромінювання у світловод комбінаціями лінз</w:t>
      </w:r>
    </w:p>
    <w:p w:rsidR="0031173C" w:rsidRPr="0004771F" w:rsidRDefault="0031173C" w:rsidP="0031173C">
      <w:pPr>
        <w:spacing w:after="0" w:line="360" w:lineRule="auto"/>
        <w:ind w:firstLine="708"/>
        <w:jc w:val="both"/>
        <w:rPr>
          <w:rFonts w:ascii="Times New Roman" w:hAnsi="Times New Roman"/>
          <w:sz w:val="28"/>
          <w:lang w:val="ru-RU"/>
        </w:rPr>
      </w:pPr>
      <w:r w:rsidRPr="0004771F">
        <w:rPr>
          <w:rFonts w:ascii="Times New Roman" w:hAnsi="Times New Roman"/>
          <w:sz w:val="28"/>
        </w:rPr>
        <w:t xml:space="preserve">Схеми застосування комбінації лінз для </w:t>
      </w:r>
      <w:r w:rsidR="005B459B">
        <w:rPr>
          <w:rFonts w:ascii="Times New Roman" w:hAnsi="Times New Roman"/>
          <w:sz w:val="28"/>
        </w:rPr>
        <w:t>вводу</w:t>
      </w:r>
      <w:r w:rsidRPr="0004771F">
        <w:rPr>
          <w:rFonts w:ascii="Times New Roman" w:hAnsi="Times New Roman"/>
          <w:sz w:val="28"/>
        </w:rPr>
        <w:t xml:space="preserve"> випромінювання у світловод показані на </w:t>
      </w:r>
      <w:r w:rsidR="009273E4">
        <w:rPr>
          <w:rFonts w:ascii="Times New Roman" w:hAnsi="Times New Roman"/>
          <w:sz w:val="28"/>
        </w:rPr>
        <w:t>рис.4.11</w:t>
      </w:r>
      <w:r w:rsidRPr="0004771F">
        <w:rPr>
          <w:rFonts w:ascii="Times New Roman" w:hAnsi="Times New Roman"/>
          <w:sz w:val="28"/>
        </w:rPr>
        <w:t>.</w:t>
      </w:r>
    </w:p>
    <w:p w:rsidR="0031173C" w:rsidRPr="0004771F" w:rsidRDefault="0031173C" w:rsidP="0031173C">
      <w:pPr>
        <w:spacing w:after="0" w:line="360" w:lineRule="auto"/>
        <w:jc w:val="center"/>
        <w:rPr>
          <w:rFonts w:ascii="Times New Roman" w:hAnsi="Times New Roman"/>
          <w:sz w:val="28"/>
        </w:rPr>
      </w:pPr>
      <w:r w:rsidRPr="0004771F">
        <w:rPr>
          <w:rFonts w:ascii="Times New Roman" w:hAnsi="Times New Roman"/>
          <w:sz w:val="28"/>
        </w:rPr>
        <w:t>а)</w:t>
      </w:r>
      <w:r w:rsidRPr="0004771F">
        <w:object w:dxaOrig="5169" w:dyaOrig="1342">
          <v:rect id="rectole0000000001" o:spid="_x0000_i1406" style="width:258.55pt;height:67pt" o:ole="" o:preferrelative="t" stroked="f">
            <v:imagedata r:id="rId813" o:title="" gain="2" blacklevel="-9830f" grayscale="t"/>
          </v:rect>
          <o:OLEObject Type="Embed" ProgID="StaticMetafile" ShapeID="rectole0000000001" DrawAspect="Content" ObjectID="_1700596186" r:id="rId814"/>
        </w:object>
      </w:r>
    </w:p>
    <w:p w:rsidR="0031173C" w:rsidRPr="0004771F" w:rsidRDefault="0031173C" w:rsidP="0031173C">
      <w:pPr>
        <w:spacing w:after="0" w:line="360" w:lineRule="auto"/>
        <w:jc w:val="center"/>
        <w:rPr>
          <w:rFonts w:ascii="Times New Roman" w:hAnsi="Times New Roman"/>
          <w:sz w:val="28"/>
        </w:rPr>
      </w:pPr>
      <w:r w:rsidRPr="0004771F">
        <w:rPr>
          <w:rFonts w:ascii="Times New Roman" w:hAnsi="Times New Roman"/>
          <w:sz w:val="28"/>
        </w:rPr>
        <w:t>б)</w:t>
      </w:r>
      <w:r w:rsidRPr="0004771F">
        <w:object w:dxaOrig="5169" w:dyaOrig="1506">
          <v:rect id="rectole0000000002" o:spid="_x0000_i1407" style="width:252.95pt;height:67.6pt" o:ole="" o:preferrelative="t" stroked="f">
            <v:imagedata r:id="rId815" o:title="" gain="2" blacklevel="-9830f" grayscale="t"/>
          </v:rect>
          <o:OLEObject Type="Embed" ProgID="StaticMetafile" ShapeID="rectole0000000002" DrawAspect="Content" ObjectID="_1700596187" r:id="rId816"/>
        </w:object>
      </w:r>
    </w:p>
    <w:p w:rsidR="0031173C" w:rsidRPr="0004771F" w:rsidRDefault="0031173C" w:rsidP="0031173C">
      <w:pPr>
        <w:spacing w:after="0" w:line="360" w:lineRule="auto"/>
        <w:jc w:val="center"/>
        <w:rPr>
          <w:rFonts w:ascii="Times New Roman" w:hAnsi="Times New Roman"/>
          <w:sz w:val="28"/>
        </w:rPr>
      </w:pPr>
      <w:r w:rsidRPr="0004771F">
        <w:rPr>
          <w:rFonts w:ascii="Times New Roman" w:hAnsi="Times New Roman"/>
          <w:sz w:val="28"/>
        </w:rPr>
        <w:t>в)</w:t>
      </w:r>
      <w:r w:rsidRPr="0004771F">
        <w:object w:dxaOrig="5270" w:dyaOrig="1523">
          <v:rect id="rectole0000000003" o:spid="_x0000_i1408" style="width:262.95pt;height:76.4pt" o:ole="" o:preferrelative="t" stroked="f">
            <v:imagedata r:id="rId817" o:title="" gain="2" blacklevel="-9830f" grayscale="t"/>
          </v:rect>
          <o:OLEObject Type="Embed" ProgID="StaticMetafile" ShapeID="rectole0000000003" DrawAspect="Content" ObjectID="_1700596188" r:id="rId818"/>
        </w:object>
      </w:r>
    </w:p>
    <w:p w:rsidR="0031173C" w:rsidRPr="0004771F" w:rsidRDefault="0031173C" w:rsidP="0031173C">
      <w:pPr>
        <w:spacing w:after="0" w:line="360" w:lineRule="auto"/>
        <w:jc w:val="center"/>
        <w:rPr>
          <w:rFonts w:ascii="Times New Roman" w:hAnsi="Times New Roman"/>
          <w:sz w:val="28"/>
        </w:rPr>
      </w:pPr>
      <w:r w:rsidRPr="0004771F">
        <w:rPr>
          <w:rFonts w:ascii="Times New Roman" w:hAnsi="Times New Roman"/>
          <w:sz w:val="28"/>
        </w:rPr>
        <w:t>г)</w:t>
      </w:r>
      <w:r w:rsidRPr="0004771F">
        <w:object w:dxaOrig="5414" w:dyaOrig="1611">
          <v:rect id="rectole0000000004" o:spid="_x0000_i1409" style="width:270.45pt;height:81.4pt" o:ole="" o:preferrelative="t" stroked="f">
            <v:imagedata r:id="rId819" o:title="" gain="2" blacklevel="-9830f" grayscale="t"/>
          </v:rect>
          <o:OLEObject Type="Embed" ProgID="StaticMetafile" ShapeID="rectole0000000004" DrawAspect="Content" ObjectID="_1700596189" r:id="rId820"/>
        </w:object>
      </w:r>
    </w:p>
    <w:p w:rsidR="0031173C" w:rsidRPr="0004771F" w:rsidRDefault="0031173C" w:rsidP="0031173C">
      <w:pPr>
        <w:spacing w:after="0" w:line="360" w:lineRule="auto"/>
        <w:jc w:val="center"/>
        <w:rPr>
          <w:rFonts w:ascii="Times New Roman" w:hAnsi="Times New Roman"/>
          <w:sz w:val="28"/>
        </w:rPr>
      </w:pPr>
      <w:r w:rsidRPr="0004771F">
        <w:rPr>
          <w:rFonts w:ascii="Times New Roman" w:hAnsi="Times New Roman"/>
          <w:sz w:val="28"/>
        </w:rPr>
        <w:t>д)</w:t>
      </w:r>
      <w:r w:rsidRPr="0004771F">
        <w:object w:dxaOrig="5472" w:dyaOrig="1615">
          <v:rect id="rectole0000000005" o:spid="_x0000_i1410" style="width:274.25pt;height:81.4pt" o:ole="" o:preferrelative="t" stroked="f">
            <v:imagedata r:id="rId821" o:title="" gain="2" blacklevel="-9830f" grayscale="t"/>
          </v:rect>
          <o:OLEObject Type="Embed" ProgID="StaticMetafile" ShapeID="rectole0000000005" DrawAspect="Content" ObjectID="_1700596190" r:id="rId822"/>
        </w:object>
      </w:r>
    </w:p>
    <w:p w:rsidR="0031173C" w:rsidRPr="00C555A0" w:rsidRDefault="009273E4" w:rsidP="0031173C">
      <w:pPr>
        <w:spacing w:after="0" w:line="360" w:lineRule="auto"/>
        <w:jc w:val="center"/>
        <w:rPr>
          <w:rFonts w:ascii="Times New Roman" w:hAnsi="Times New Roman"/>
          <w:sz w:val="28"/>
          <w:szCs w:val="28"/>
        </w:rPr>
      </w:pPr>
      <w:r>
        <w:rPr>
          <w:rFonts w:ascii="Times New Roman" w:hAnsi="Times New Roman"/>
          <w:sz w:val="28"/>
          <w:szCs w:val="28"/>
        </w:rPr>
        <w:t>Рис.4.11</w:t>
      </w:r>
      <w:r w:rsidR="0031173C" w:rsidRPr="00C555A0">
        <w:rPr>
          <w:rFonts w:ascii="Times New Roman" w:hAnsi="Times New Roman"/>
          <w:sz w:val="28"/>
          <w:szCs w:val="28"/>
        </w:rPr>
        <w:t xml:space="preserve">. Застосування комбінацій лінз для </w:t>
      </w:r>
      <w:r w:rsidR="005B459B">
        <w:rPr>
          <w:rFonts w:ascii="Times New Roman" w:hAnsi="Times New Roman"/>
          <w:sz w:val="28"/>
          <w:szCs w:val="28"/>
        </w:rPr>
        <w:t>вводу</w:t>
      </w:r>
      <w:r w:rsidR="0031173C" w:rsidRPr="00C555A0">
        <w:rPr>
          <w:rFonts w:ascii="Times New Roman" w:hAnsi="Times New Roman"/>
          <w:sz w:val="28"/>
          <w:szCs w:val="28"/>
        </w:rPr>
        <w:t xml:space="preserve"> випромінювання</w:t>
      </w:r>
      <w:r w:rsidR="0031173C">
        <w:rPr>
          <w:rFonts w:ascii="Times New Roman" w:hAnsi="Times New Roman"/>
          <w:sz w:val="28"/>
          <w:szCs w:val="28"/>
        </w:rPr>
        <w:t>:</w:t>
      </w:r>
    </w:p>
    <w:p w:rsidR="0031173C" w:rsidRPr="00C555A0" w:rsidRDefault="0031173C" w:rsidP="0031173C">
      <w:pPr>
        <w:spacing w:after="0" w:line="360" w:lineRule="auto"/>
        <w:jc w:val="center"/>
        <w:rPr>
          <w:rFonts w:ascii="Times New Roman" w:hAnsi="Times New Roman"/>
          <w:sz w:val="28"/>
          <w:szCs w:val="28"/>
        </w:rPr>
      </w:pPr>
      <w:r w:rsidRPr="00C555A0">
        <w:rPr>
          <w:rFonts w:ascii="Times New Roman" w:hAnsi="Times New Roman"/>
          <w:sz w:val="28"/>
          <w:szCs w:val="28"/>
        </w:rPr>
        <w:t>1 - джерело випромінювання; 2 - градієнтна лінза або селфок;</w:t>
      </w:r>
    </w:p>
    <w:p w:rsidR="0031173C" w:rsidRDefault="0031173C" w:rsidP="0031173C">
      <w:pPr>
        <w:spacing w:after="0" w:line="360" w:lineRule="auto"/>
        <w:jc w:val="center"/>
        <w:rPr>
          <w:rFonts w:ascii="Times New Roman" w:hAnsi="Times New Roman"/>
          <w:sz w:val="28"/>
          <w:szCs w:val="28"/>
        </w:rPr>
      </w:pPr>
      <w:r w:rsidRPr="00C555A0">
        <w:rPr>
          <w:rFonts w:ascii="Times New Roman" w:hAnsi="Times New Roman"/>
          <w:sz w:val="28"/>
          <w:szCs w:val="28"/>
        </w:rPr>
        <w:t>3 - сферична мікролінза; 4 - селфок; 5 - одномодовий світловод.</w:t>
      </w:r>
    </w:p>
    <w:p w:rsidR="009273E4" w:rsidRDefault="009273E4" w:rsidP="0031173C">
      <w:pPr>
        <w:spacing w:after="0" w:line="360" w:lineRule="auto"/>
        <w:jc w:val="center"/>
        <w:rPr>
          <w:rFonts w:ascii="Times New Roman" w:hAnsi="Times New Roman"/>
          <w:sz w:val="28"/>
          <w:szCs w:val="28"/>
        </w:rPr>
      </w:pPr>
    </w:p>
    <w:p w:rsidR="009273E4" w:rsidRDefault="009273E4" w:rsidP="009273E4">
      <w:pPr>
        <w:spacing w:after="0" w:line="360" w:lineRule="auto"/>
        <w:ind w:firstLine="708"/>
        <w:jc w:val="both"/>
        <w:rPr>
          <w:rFonts w:ascii="Times New Roman" w:hAnsi="Times New Roman"/>
          <w:sz w:val="28"/>
        </w:rPr>
      </w:pPr>
      <w:r w:rsidRPr="0004771F">
        <w:rPr>
          <w:rFonts w:ascii="Times New Roman" w:hAnsi="Times New Roman"/>
          <w:sz w:val="28"/>
        </w:rPr>
        <w:t xml:space="preserve">Схема використання двох сферичних лінз для </w:t>
      </w:r>
      <w:r>
        <w:rPr>
          <w:rFonts w:ascii="Times New Roman" w:hAnsi="Times New Roman"/>
          <w:sz w:val="28"/>
        </w:rPr>
        <w:t>вводу</w:t>
      </w:r>
      <w:r w:rsidRPr="0004771F">
        <w:rPr>
          <w:rFonts w:ascii="Times New Roman" w:hAnsi="Times New Roman"/>
          <w:sz w:val="28"/>
        </w:rPr>
        <w:t xml:space="preserve"> випромінюван</w:t>
      </w:r>
      <w:r>
        <w:rPr>
          <w:rFonts w:ascii="Times New Roman" w:hAnsi="Times New Roman"/>
          <w:sz w:val="28"/>
        </w:rPr>
        <w:t>ня у світловод показана на рис 4</w:t>
      </w:r>
      <w:r w:rsidRPr="0004771F">
        <w:rPr>
          <w:rFonts w:ascii="Times New Roman" w:hAnsi="Times New Roman"/>
          <w:sz w:val="28"/>
        </w:rPr>
        <w:t>.1</w:t>
      </w:r>
      <w:r>
        <w:rPr>
          <w:rFonts w:ascii="Times New Roman" w:hAnsi="Times New Roman"/>
          <w:sz w:val="28"/>
        </w:rPr>
        <w:t>2</w:t>
      </w:r>
      <w:r w:rsidRPr="0004771F">
        <w:rPr>
          <w:rFonts w:ascii="Times New Roman" w:hAnsi="Times New Roman"/>
          <w:sz w:val="28"/>
        </w:rPr>
        <w:t>.</w:t>
      </w:r>
    </w:p>
    <w:p w:rsidR="009273E4" w:rsidRPr="0004771F" w:rsidRDefault="009273E4" w:rsidP="009273E4">
      <w:pPr>
        <w:spacing w:after="0" w:line="360" w:lineRule="auto"/>
        <w:ind w:firstLine="708"/>
        <w:jc w:val="both"/>
        <w:rPr>
          <w:rFonts w:ascii="Times New Roman" w:hAnsi="Times New Roman"/>
          <w:sz w:val="28"/>
        </w:rPr>
      </w:pPr>
    </w:p>
    <w:p w:rsidR="009273E4" w:rsidRPr="0004771F" w:rsidRDefault="009273E4" w:rsidP="009273E4">
      <w:pPr>
        <w:spacing w:after="0" w:line="360" w:lineRule="auto"/>
        <w:jc w:val="center"/>
        <w:rPr>
          <w:rFonts w:ascii="Times New Roman" w:hAnsi="Times New Roman"/>
          <w:sz w:val="28"/>
        </w:rPr>
      </w:pPr>
      <w:r w:rsidRPr="0004771F">
        <w:object w:dxaOrig="7473" w:dyaOrig="2448">
          <v:rect id="rectole0000000000" o:spid="_x0000_i1411" style="width:324.95pt;height:105.8pt" o:ole="" o:preferrelative="t" stroked="f">
            <v:imagedata r:id="rId823" o:title="" gain="2" blacklevel="-9830f" grayscale="t"/>
          </v:rect>
          <o:OLEObject Type="Embed" ProgID="StaticMetafile" ShapeID="rectole0000000000" DrawAspect="Content" ObjectID="_1700596191" r:id="rId824"/>
        </w:object>
      </w:r>
    </w:p>
    <w:p w:rsidR="009273E4" w:rsidRPr="00C555A0" w:rsidRDefault="009273E4" w:rsidP="009273E4">
      <w:pPr>
        <w:spacing w:after="0" w:line="360" w:lineRule="auto"/>
        <w:jc w:val="center"/>
        <w:rPr>
          <w:rFonts w:ascii="Times New Roman" w:hAnsi="Times New Roman"/>
          <w:sz w:val="28"/>
          <w:szCs w:val="28"/>
        </w:rPr>
      </w:pPr>
      <w:r>
        <w:rPr>
          <w:rFonts w:ascii="Times New Roman" w:hAnsi="Times New Roman"/>
          <w:sz w:val="28"/>
          <w:szCs w:val="28"/>
        </w:rPr>
        <w:t>Рис. 4</w:t>
      </w:r>
      <w:r w:rsidRPr="00C555A0">
        <w:rPr>
          <w:rFonts w:ascii="Times New Roman" w:hAnsi="Times New Roman"/>
          <w:sz w:val="28"/>
          <w:szCs w:val="28"/>
        </w:rPr>
        <w:t>.1</w:t>
      </w:r>
      <w:r>
        <w:rPr>
          <w:rFonts w:ascii="Times New Roman" w:hAnsi="Times New Roman"/>
          <w:sz w:val="28"/>
          <w:szCs w:val="28"/>
        </w:rPr>
        <w:t>2</w:t>
      </w:r>
      <w:r w:rsidRPr="00C555A0">
        <w:rPr>
          <w:rFonts w:ascii="Times New Roman" w:hAnsi="Times New Roman"/>
          <w:sz w:val="28"/>
          <w:szCs w:val="28"/>
        </w:rPr>
        <w:t>. Сх</w:t>
      </w:r>
      <w:r>
        <w:rPr>
          <w:rFonts w:ascii="Times New Roman" w:hAnsi="Times New Roman"/>
          <w:sz w:val="28"/>
          <w:szCs w:val="28"/>
        </w:rPr>
        <w:t>ема використання сферичних лінз:</w:t>
      </w:r>
    </w:p>
    <w:p w:rsidR="009273E4" w:rsidRDefault="009273E4" w:rsidP="009273E4">
      <w:pPr>
        <w:spacing w:after="0" w:line="360" w:lineRule="auto"/>
        <w:jc w:val="center"/>
        <w:rPr>
          <w:rFonts w:ascii="Times New Roman" w:hAnsi="Times New Roman"/>
          <w:sz w:val="28"/>
          <w:szCs w:val="28"/>
        </w:rPr>
      </w:pPr>
      <w:r w:rsidRPr="00C555A0">
        <w:rPr>
          <w:rFonts w:ascii="Times New Roman" w:hAnsi="Times New Roman"/>
          <w:sz w:val="28"/>
          <w:szCs w:val="28"/>
        </w:rPr>
        <w:t>1-лазер; 2- сферична лінза 1; 3 - сферична лінза 2; 4 - світловод.</w:t>
      </w:r>
    </w:p>
    <w:p w:rsidR="009273E4" w:rsidRDefault="009273E4" w:rsidP="0031173C">
      <w:pPr>
        <w:spacing w:after="0" w:line="360" w:lineRule="auto"/>
        <w:ind w:firstLine="708"/>
        <w:jc w:val="both"/>
        <w:rPr>
          <w:rFonts w:ascii="Times New Roman" w:hAnsi="Times New Roman"/>
          <w:sz w:val="28"/>
        </w:rPr>
      </w:pPr>
    </w:p>
    <w:p w:rsidR="0031173C" w:rsidRPr="0004771F" w:rsidRDefault="0031173C" w:rsidP="0031173C">
      <w:pPr>
        <w:spacing w:after="0" w:line="360" w:lineRule="auto"/>
        <w:ind w:firstLine="708"/>
        <w:jc w:val="both"/>
        <w:rPr>
          <w:rFonts w:ascii="Times New Roman" w:hAnsi="Times New Roman"/>
          <w:sz w:val="28"/>
        </w:rPr>
      </w:pPr>
      <w:r w:rsidRPr="0004771F">
        <w:rPr>
          <w:rFonts w:ascii="Times New Roman" w:hAnsi="Times New Roman"/>
          <w:sz w:val="28"/>
        </w:rPr>
        <w:t xml:space="preserve">Втрати в пристрої </w:t>
      </w:r>
      <w:r w:rsidR="005B459B">
        <w:rPr>
          <w:rFonts w:ascii="Times New Roman" w:hAnsi="Times New Roman"/>
          <w:sz w:val="28"/>
        </w:rPr>
        <w:t>вводу</w:t>
      </w:r>
      <w:r w:rsidRPr="0004771F">
        <w:rPr>
          <w:rFonts w:ascii="Times New Roman" w:hAnsi="Times New Roman"/>
          <w:sz w:val="28"/>
        </w:rPr>
        <w:t xml:space="preserve"> багато в</w:t>
      </w:r>
      <w:r>
        <w:rPr>
          <w:rFonts w:ascii="Times New Roman" w:hAnsi="Times New Roman"/>
          <w:sz w:val="28"/>
        </w:rPr>
        <w:t xml:space="preserve"> чому залежать від децентрування</w:t>
      </w:r>
      <w:r w:rsidR="00852708">
        <w:rPr>
          <w:rFonts w:ascii="Times New Roman" w:hAnsi="Times New Roman"/>
          <w:sz w:val="28"/>
        </w:rPr>
        <w:t xml:space="preserve">  торця світловода 5, який сприймає випромінювання від джерела.</w:t>
      </w:r>
      <w:r w:rsidRPr="0004771F">
        <w:rPr>
          <w:rFonts w:ascii="Times New Roman" w:hAnsi="Times New Roman"/>
          <w:sz w:val="28"/>
        </w:rPr>
        <w:t xml:space="preserve"> </w:t>
      </w:r>
    </w:p>
    <w:p w:rsidR="0031173C" w:rsidRPr="0004771F" w:rsidRDefault="00852708" w:rsidP="0031173C">
      <w:pPr>
        <w:spacing w:after="0" w:line="360" w:lineRule="auto"/>
        <w:ind w:firstLine="708"/>
        <w:jc w:val="both"/>
        <w:rPr>
          <w:rFonts w:ascii="Times New Roman" w:hAnsi="Times New Roman"/>
          <w:sz w:val="28"/>
        </w:rPr>
      </w:pPr>
      <w:r>
        <w:rPr>
          <w:rFonts w:ascii="Times New Roman" w:hAnsi="Times New Roman"/>
          <w:sz w:val="28"/>
        </w:rPr>
        <w:t>До</w:t>
      </w:r>
      <w:r w:rsidR="0031173C">
        <w:rPr>
          <w:rFonts w:ascii="Times New Roman" w:hAnsi="Times New Roman"/>
          <w:sz w:val="28"/>
        </w:rPr>
        <w:t>пустима величина децентрування</w:t>
      </w:r>
      <w:r w:rsidR="0031173C" w:rsidRPr="0004771F">
        <w:rPr>
          <w:rFonts w:ascii="Times New Roman" w:hAnsi="Times New Roman"/>
          <w:sz w:val="28"/>
        </w:rPr>
        <w:t xml:space="preserve"> </w:t>
      </w:r>
      <w:r w:rsidR="0031173C">
        <w:rPr>
          <w:rFonts w:ascii="Times New Roman" w:hAnsi="Times New Roman"/>
          <w:sz w:val="28"/>
        </w:rPr>
        <w:t xml:space="preserve">по двох вісях </w:t>
      </w:r>
      <w:r w:rsidR="0031173C" w:rsidRPr="0004771F">
        <w:rPr>
          <w:rFonts w:ascii="Times New Roman" w:hAnsi="Times New Roman"/>
          <w:sz w:val="28"/>
        </w:rPr>
        <w:t>для одномодового світловода визначається співвідношеннями:</w:t>
      </w:r>
    </w:p>
    <w:p w:rsidR="0031173C" w:rsidRPr="0004771F" w:rsidRDefault="0031173C" w:rsidP="0031173C">
      <w:pPr>
        <w:spacing w:after="0" w:line="360" w:lineRule="auto"/>
        <w:ind w:firstLine="567"/>
        <w:jc w:val="right"/>
        <w:rPr>
          <w:rFonts w:ascii="Times New Roman" w:hAnsi="Times New Roman"/>
          <w:sz w:val="28"/>
        </w:rPr>
      </w:pPr>
      <w:r>
        <w:rPr>
          <w:rFonts w:ascii="Times New Roman" w:hAnsi="Times New Roman"/>
          <w:noProof/>
          <w:sz w:val="28"/>
        </w:rPr>
        <w:drawing>
          <wp:inline distT="0" distB="0" distL="0" distR="0">
            <wp:extent cx="1354455" cy="741680"/>
            <wp:effectExtent l="19050" t="0" r="0" b="0"/>
            <wp:docPr id="6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25" cstate="print"/>
                    <a:srcRect/>
                    <a:stretch>
                      <a:fillRect/>
                    </a:stretch>
                  </pic:blipFill>
                  <pic:spPr bwMode="auto">
                    <a:xfrm>
                      <a:off x="0" y="0"/>
                      <a:ext cx="1354455" cy="741680"/>
                    </a:xfrm>
                    <a:prstGeom prst="rect">
                      <a:avLst/>
                    </a:prstGeom>
                    <a:noFill/>
                    <a:ln w="9525">
                      <a:noFill/>
                      <a:miter lim="800000"/>
                      <a:headEnd/>
                      <a:tailEnd/>
                    </a:ln>
                  </pic:spPr>
                </pic:pic>
              </a:graphicData>
            </a:graphic>
          </wp:inline>
        </w:drawing>
      </w:r>
      <w:r w:rsidRPr="0004771F">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(4.75</w:t>
      </w:r>
      <w:r w:rsidRPr="0004771F">
        <w:rPr>
          <w:rFonts w:ascii="Times New Roman" w:hAnsi="Times New Roman"/>
          <w:sz w:val="28"/>
        </w:rPr>
        <w:t>)</w:t>
      </w:r>
    </w:p>
    <w:p w:rsidR="0031173C" w:rsidRPr="0004771F" w:rsidRDefault="0031173C" w:rsidP="0031173C">
      <w:pPr>
        <w:spacing w:after="0" w:line="360" w:lineRule="auto"/>
        <w:jc w:val="right"/>
        <w:rPr>
          <w:rFonts w:ascii="Times New Roman" w:hAnsi="Times New Roman"/>
          <w:position w:val="-26"/>
          <w:sz w:val="28"/>
        </w:rPr>
      </w:pPr>
      <w:r>
        <w:rPr>
          <w:rFonts w:ascii="Times New Roman" w:hAnsi="Times New Roman"/>
          <w:noProof/>
          <w:sz w:val="28"/>
        </w:rPr>
        <w:drawing>
          <wp:inline distT="0" distB="0" distL="0" distR="0">
            <wp:extent cx="1224915" cy="621030"/>
            <wp:effectExtent l="19050" t="0" r="0" b="0"/>
            <wp:docPr id="6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26" cstate="print"/>
                    <a:srcRect/>
                    <a:stretch>
                      <a:fillRect/>
                    </a:stretch>
                  </pic:blipFill>
                  <pic:spPr bwMode="auto">
                    <a:xfrm>
                      <a:off x="0" y="0"/>
                      <a:ext cx="1224915" cy="621030"/>
                    </a:xfrm>
                    <a:prstGeom prst="rect">
                      <a:avLst/>
                    </a:prstGeom>
                    <a:noFill/>
                    <a:ln w="9525">
                      <a:noFill/>
                      <a:miter lim="800000"/>
                      <a:headEnd/>
                      <a:tailEnd/>
                    </a:ln>
                  </pic:spPr>
                </pic:pic>
              </a:graphicData>
            </a:graphic>
          </wp:inline>
        </w:drawing>
      </w:r>
      <w:r w:rsidRPr="0004771F">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(4.76</w:t>
      </w:r>
      <w:r w:rsidRPr="0004771F">
        <w:rPr>
          <w:rFonts w:ascii="Times New Roman" w:hAnsi="Times New Roman"/>
          <w:sz w:val="28"/>
        </w:rPr>
        <w:t>)</w:t>
      </w:r>
    </w:p>
    <w:p w:rsidR="0031173C" w:rsidRDefault="00852708" w:rsidP="0031173C">
      <w:pPr>
        <w:spacing w:after="0" w:line="360" w:lineRule="auto"/>
        <w:ind w:firstLine="708"/>
        <w:jc w:val="both"/>
        <w:rPr>
          <w:rFonts w:ascii="Times New Roman" w:hAnsi="Times New Roman"/>
          <w:position w:val="-26"/>
          <w:sz w:val="28"/>
        </w:rPr>
      </w:pPr>
      <w:r>
        <w:rPr>
          <w:rFonts w:ascii="Times New Roman" w:hAnsi="Times New Roman"/>
          <w:position w:val="-26"/>
          <w:sz w:val="28"/>
        </w:rPr>
        <w:t>До</w:t>
      </w:r>
      <w:r w:rsidR="0031173C" w:rsidRPr="0004771F">
        <w:rPr>
          <w:rFonts w:ascii="Times New Roman" w:hAnsi="Times New Roman"/>
          <w:position w:val="-26"/>
          <w:sz w:val="28"/>
        </w:rPr>
        <w:t>пустимі з</w:t>
      </w:r>
      <w:r w:rsidR="0031173C">
        <w:rPr>
          <w:rFonts w:ascii="Times New Roman" w:hAnsi="Times New Roman"/>
          <w:position w:val="-26"/>
          <w:sz w:val="28"/>
        </w:rPr>
        <w:t>начення децентрування</w:t>
      </w:r>
      <w:r w:rsidR="0031173C" w:rsidRPr="0004771F">
        <w:rPr>
          <w:rFonts w:ascii="Times New Roman" w:hAnsi="Times New Roman"/>
          <w:position w:val="-26"/>
          <w:sz w:val="28"/>
        </w:rPr>
        <w:t xml:space="preserve"> і можливі втрати для предста</w:t>
      </w:r>
      <w:r w:rsidR="0031173C">
        <w:rPr>
          <w:rFonts w:ascii="Times New Roman" w:hAnsi="Times New Roman"/>
          <w:position w:val="-26"/>
          <w:sz w:val="28"/>
        </w:rPr>
        <w:t xml:space="preserve">влених </w:t>
      </w:r>
      <w:r>
        <w:rPr>
          <w:rFonts w:ascii="Times New Roman" w:hAnsi="Times New Roman"/>
          <w:position w:val="-26"/>
          <w:sz w:val="28"/>
        </w:rPr>
        <w:t>на рис.4.12 схем приве</w:t>
      </w:r>
      <w:r w:rsidR="0031173C">
        <w:rPr>
          <w:rFonts w:ascii="Times New Roman" w:hAnsi="Times New Roman"/>
          <w:position w:val="-26"/>
          <w:sz w:val="28"/>
        </w:rPr>
        <w:t>дені в табл. 4.2.</w:t>
      </w:r>
    </w:p>
    <w:p w:rsidR="009273E4" w:rsidRDefault="009273E4" w:rsidP="0031173C">
      <w:pPr>
        <w:spacing w:after="0" w:line="360" w:lineRule="auto"/>
        <w:ind w:firstLine="708"/>
        <w:jc w:val="both"/>
        <w:rPr>
          <w:rFonts w:ascii="Times New Roman" w:hAnsi="Times New Roman"/>
          <w:position w:val="-26"/>
          <w:sz w:val="28"/>
        </w:rPr>
      </w:pPr>
    </w:p>
    <w:p w:rsidR="0031173C" w:rsidRDefault="0031173C" w:rsidP="0031173C">
      <w:pPr>
        <w:spacing w:after="0" w:line="360" w:lineRule="auto"/>
        <w:jc w:val="right"/>
        <w:rPr>
          <w:rFonts w:ascii="Times New Roman" w:hAnsi="Times New Roman"/>
          <w:position w:val="-26"/>
          <w:sz w:val="28"/>
          <w:szCs w:val="28"/>
        </w:rPr>
      </w:pPr>
      <w:r>
        <w:rPr>
          <w:rFonts w:ascii="Times New Roman" w:hAnsi="Times New Roman"/>
          <w:position w:val="-26"/>
          <w:sz w:val="28"/>
          <w:szCs w:val="28"/>
        </w:rPr>
        <w:t>Таблиця 4.2</w:t>
      </w:r>
      <w:r w:rsidRPr="00C555A0">
        <w:rPr>
          <w:rFonts w:ascii="Times New Roman" w:hAnsi="Times New Roman"/>
          <w:position w:val="-26"/>
          <w:sz w:val="28"/>
          <w:szCs w:val="28"/>
        </w:rPr>
        <w:t>.</w:t>
      </w:r>
    </w:p>
    <w:p w:rsidR="0031173C" w:rsidRPr="00C555A0" w:rsidRDefault="00852708" w:rsidP="0031173C">
      <w:pPr>
        <w:spacing w:after="0" w:line="360" w:lineRule="auto"/>
        <w:jc w:val="right"/>
        <w:rPr>
          <w:rFonts w:ascii="Times New Roman" w:hAnsi="Times New Roman"/>
          <w:position w:val="-26"/>
          <w:sz w:val="28"/>
          <w:szCs w:val="28"/>
        </w:rPr>
      </w:pPr>
      <w:r>
        <w:rPr>
          <w:rFonts w:ascii="Times New Roman" w:hAnsi="Times New Roman"/>
          <w:position w:val="-26"/>
          <w:sz w:val="28"/>
          <w:szCs w:val="28"/>
        </w:rPr>
        <w:t>До</w:t>
      </w:r>
      <w:r w:rsidR="0031173C">
        <w:rPr>
          <w:rFonts w:ascii="Times New Roman" w:hAnsi="Times New Roman"/>
          <w:position w:val="-26"/>
          <w:sz w:val="28"/>
          <w:szCs w:val="28"/>
        </w:rPr>
        <w:t>пустимі значення похибок з'єднання світловодів</w:t>
      </w:r>
    </w:p>
    <w:tbl>
      <w:tblPr>
        <w:tblW w:w="0" w:type="auto"/>
        <w:tblInd w:w="98" w:type="dxa"/>
        <w:tblCellMar>
          <w:left w:w="10" w:type="dxa"/>
          <w:right w:w="10" w:type="dxa"/>
        </w:tblCellMar>
        <w:tblLook w:val="0000" w:firstRow="0" w:lastRow="0" w:firstColumn="0" w:lastColumn="0" w:noHBand="0" w:noVBand="0"/>
      </w:tblPr>
      <w:tblGrid>
        <w:gridCol w:w="1144"/>
        <w:gridCol w:w="1954"/>
        <w:gridCol w:w="2562"/>
        <w:gridCol w:w="1599"/>
        <w:gridCol w:w="2496"/>
      </w:tblGrid>
      <w:tr w:rsidR="0031173C" w:rsidRPr="000269D9" w:rsidTr="00852708">
        <w:trPr>
          <w:trHeight w:val="1"/>
        </w:trPr>
        <w:tc>
          <w:tcPr>
            <w:tcW w:w="1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9F1F18" w:rsidP="00316F26">
            <w:pPr>
              <w:spacing w:after="0" w:line="360" w:lineRule="auto"/>
              <w:jc w:val="both"/>
            </w:pPr>
            <w:r>
              <w:rPr>
                <w:rFonts w:ascii="Times New Roman" w:hAnsi="Times New Roman"/>
                <w:sz w:val="28"/>
              </w:rPr>
              <w:t>Схема</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86048B">
              <w:rPr>
                <w:rFonts w:ascii="Times New Roman" w:hAnsi="Times New Roman"/>
                <w:sz w:val="28"/>
              </w:rPr>
              <w:t xml:space="preserve">Втрати, </w:t>
            </w:r>
            <w:r w:rsidR="00852708">
              <w:rPr>
                <w:rFonts w:ascii="Times New Roman" w:hAnsi="Times New Roman"/>
                <w:sz w:val="28"/>
              </w:rPr>
              <w:t>дБ</w:t>
            </w:r>
          </w:p>
        </w:tc>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Pr>
                <w:rFonts w:ascii="Times New Roman" w:hAnsi="Times New Roman"/>
                <w:sz w:val="28"/>
              </w:rPr>
              <w:t>Децентрування</w:t>
            </w:r>
            <w:r w:rsidRPr="0086048B">
              <w:rPr>
                <w:rFonts w:ascii="Times New Roman" w:hAnsi="Times New Roman"/>
                <w:sz w:val="28"/>
              </w:rPr>
              <w:t>, мкм</w:t>
            </w:r>
          </w:p>
        </w:tc>
        <w:tc>
          <w:tcPr>
            <w:tcW w:w="1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86048B">
              <w:rPr>
                <w:rFonts w:ascii="Times New Roman" w:hAnsi="Times New Roman"/>
                <w:sz w:val="28"/>
              </w:rPr>
              <w:t>Перекоси, кут. хв.</w:t>
            </w:r>
          </w:p>
        </w:tc>
        <w:tc>
          <w:tcPr>
            <w:tcW w:w="2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86048B">
              <w:rPr>
                <w:rFonts w:ascii="Times New Roman" w:hAnsi="Times New Roman"/>
                <w:sz w:val="28"/>
              </w:rPr>
              <w:t>Зсув уздовж осі, мкм</w:t>
            </w:r>
          </w:p>
        </w:tc>
      </w:tr>
      <w:tr w:rsidR="0031173C" w:rsidRPr="000269D9" w:rsidTr="00852708">
        <w:trPr>
          <w:trHeight w:val="1"/>
        </w:trPr>
        <w:tc>
          <w:tcPr>
            <w:tcW w:w="1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DB314B" w:rsidRDefault="00DB314B" w:rsidP="00316F26">
            <w:pPr>
              <w:spacing w:after="0" w:line="360" w:lineRule="auto"/>
              <w:jc w:val="both"/>
            </w:pPr>
            <w:r>
              <w:rPr>
                <w:rFonts w:ascii="Times New Roman" w:hAnsi="Times New Roman"/>
                <w:sz w:val="28"/>
              </w:rPr>
              <w:t>а</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4,5</w:t>
            </w:r>
          </w:p>
        </w:tc>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w:t>
            </w:r>
          </w:p>
        </w:tc>
        <w:tc>
          <w:tcPr>
            <w:tcW w:w="1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w:t>
            </w:r>
          </w:p>
        </w:tc>
        <w:tc>
          <w:tcPr>
            <w:tcW w:w="2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w:t>
            </w:r>
          </w:p>
        </w:tc>
      </w:tr>
      <w:tr w:rsidR="0031173C" w:rsidRPr="000269D9" w:rsidTr="00852708">
        <w:trPr>
          <w:trHeight w:val="1"/>
        </w:trPr>
        <w:tc>
          <w:tcPr>
            <w:tcW w:w="1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DB314B" w:rsidP="00316F26">
            <w:pPr>
              <w:spacing w:after="0" w:line="360" w:lineRule="auto"/>
              <w:jc w:val="both"/>
            </w:pPr>
            <w:r>
              <w:rPr>
                <w:rFonts w:ascii="Times New Roman" w:hAnsi="Times New Roman"/>
                <w:sz w:val="28"/>
              </w:rPr>
              <w:t>б</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3,6</w:t>
            </w:r>
          </w:p>
        </w:tc>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w:t>
            </w:r>
          </w:p>
        </w:tc>
        <w:tc>
          <w:tcPr>
            <w:tcW w:w="1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w:t>
            </w:r>
          </w:p>
        </w:tc>
        <w:tc>
          <w:tcPr>
            <w:tcW w:w="2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w:t>
            </w:r>
          </w:p>
        </w:tc>
      </w:tr>
      <w:tr w:rsidR="0031173C" w:rsidRPr="000269D9" w:rsidTr="00852708">
        <w:trPr>
          <w:trHeight w:val="1"/>
        </w:trPr>
        <w:tc>
          <w:tcPr>
            <w:tcW w:w="1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DB314B" w:rsidP="00316F26">
            <w:pPr>
              <w:spacing w:after="0" w:line="360" w:lineRule="auto"/>
              <w:jc w:val="both"/>
            </w:pPr>
            <w:r>
              <w:t>В</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4,1</w:t>
            </w:r>
          </w:p>
        </w:tc>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9,8</w:t>
            </w:r>
          </w:p>
        </w:tc>
        <w:tc>
          <w:tcPr>
            <w:tcW w:w="1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1</w:t>
            </w:r>
          </w:p>
        </w:tc>
        <w:tc>
          <w:tcPr>
            <w:tcW w:w="2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700</w:t>
            </w:r>
          </w:p>
        </w:tc>
      </w:tr>
      <w:tr w:rsidR="0031173C" w:rsidRPr="000269D9" w:rsidTr="00852708">
        <w:trPr>
          <w:trHeight w:val="1"/>
        </w:trPr>
        <w:tc>
          <w:tcPr>
            <w:tcW w:w="1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DB314B" w:rsidP="00316F26">
            <w:pPr>
              <w:spacing w:after="0" w:line="360" w:lineRule="auto"/>
              <w:jc w:val="both"/>
            </w:pPr>
            <w:r>
              <w:rPr>
                <w:rFonts w:ascii="Times New Roman" w:hAnsi="Times New Roman"/>
                <w:sz w:val="28"/>
              </w:rPr>
              <w:t>г</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5,2</w:t>
            </w:r>
          </w:p>
        </w:tc>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12,5</w:t>
            </w:r>
          </w:p>
        </w:tc>
        <w:tc>
          <w:tcPr>
            <w:tcW w:w="1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1,2</w:t>
            </w:r>
          </w:p>
        </w:tc>
        <w:tc>
          <w:tcPr>
            <w:tcW w:w="2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800</w:t>
            </w:r>
          </w:p>
        </w:tc>
      </w:tr>
      <w:tr w:rsidR="0031173C" w:rsidRPr="000269D9" w:rsidTr="00852708">
        <w:trPr>
          <w:trHeight w:val="1"/>
        </w:trPr>
        <w:tc>
          <w:tcPr>
            <w:tcW w:w="1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DF7216" w:rsidP="00316F26">
            <w:pPr>
              <w:spacing w:after="0" w:line="360" w:lineRule="auto"/>
              <w:jc w:val="both"/>
            </w:pPr>
            <w:r>
              <w:rPr>
                <w:rFonts w:ascii="Times New Roman" w:hAnsi="Times New Roman"/>
                <w:sz w:val="28"/>
              </w:rPr>
              <w:t>Д</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3</w:t>
            </w:r>
          </w:p>
        </w:tc>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10,7</w:t>
            </w:r>
          </w:p>
        </w:tc>
        <w:tc>
          <w:tcPr>
            <w:tcW w:w="1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1,1</w:t>
            </w:r>
          </w:p>
        </w:tc>
        <w:tc>
          <w:tcPr>
            <w:tcW w:w="2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1000</w:t>
            </w:r>
          </w:p>
        </w:tc>
      </w:tr>
    </w:tbl>
    <w:p w:rsidR="0031173C" w:rsidRPr="0004771F" w:rsidRDefault="0031173C" w:rsidP="0031173C">
      <w:pPr>
        <w:spacing w:after="0" w:line="360" w:lineRule="auto"/>
        <w:jc w:val="both"/>
        <w:rPr>
          <w:rFonts w:ascii="Times New Roman" w:hAnsi="Times New Roman"/>
          <w:i/>
          <w:sz w:val="28"/>
        </w:rPr>
      </w:pPr>
    </w:p>
    <w:p w:rsidR="0031173C" w:rsidRDefault="0031173C" w:rsidP="0031173C">
      <w:pPr>
        <w:spacing w:after="0" w:line="360" w:lineRule="auto"/>
        <w:ind w:firstLine="708"/>
        <w:jc w:val="both"/>
        <w:rPr>
          <w:rFonts w:ascii="Times New Roman" w:hAnsi="Times New Roman"/>
          <w:sz w:val="28"/>
        </w:rPr>
      </w:pPr>
      <w:r w:rsidRPr="0004771F">
        <w:rPr>
          <w:rFonts w:ascii="Times New Roman" w:hAnsi="Times New Roman"/>
          <w:sz w:val="28"/>
        </w:rPr>
        <w:t xml:space="preserve">Зміна конструкції торця світловода </w:t>
      </w:r>
      <w:r w:rsidRPr="0004771F">
        <w:rPr>
          <w:rFonts w:ascii="Times New Roman" w:hAnsi="Times New Roman"/>
          <w:sz w:val="28"/>
          <w:lang w:val="ru-RU"/>
        </w:rPr>
        <w:t>ро</w:t>
      </w:r>
      <w:r w:rsidR="00852708">
        <w:rPr>
          <w:rFonts w:ascii="Times New Roman" w:hAnsi="Times New Roman"/>
          <w:sz w:val="28"/>
          <w:lang w:val="ru-RU"/>
        </w:rPr>
        <w:t>би</w:t>
      </w:r>
      <w:r>
        <w:rPr>
          <w:rFonts w:ascii="Times New Roman" w:hAnsi="Times New Roman"/>
          <w:sz w:val="28"/>
          <w:lang w:val="ru-RU"/>
        </w:rPr>
        <w:t>т</w:t>
      </w:r>
      <w:r w:rsidRPr="0004771F">
        <w:rPr>
          <w:rFonts w:ascii="Times New Roman" w:hAnsi="Times New Roman"/>
          <w:sz w:val="28"/>
          <w:lang w:val="ru-RU"/>
        </w:rPr>
        <w:t>ься</w:t>
      </w:r>
      <w:r w:rsidRPr="0004771F">
        <w:rPr>
          <w:rFonts w:ascii="Times New Roman" w:hAnsi="Times New Roman"/>
          <w:sz w:val="28"/>
        </w:rPr>
        <w:t xml:space="preserve"> методом фотолітографії. Сферична або близька до неї поверхня  виготовляється на плоскому торці одномодового світловода. </w:t>
      </w:r>
      <w:r w:rsidRPr="00CE37B0">
        <w:rPr>
          <w:rFonts w:ascii="Times New Roman" w:hAnsi="Times New Roman"/>
          <w:sz w:val="28"/>
        </w:rPr>
        <w:t>Технологія оде</w:t>
      </w:r>
      <w:r w:rsidR="00852708">
        <w:rPr>
          <w:rFonts w:ascii="Times New Roman" w:hAnsi="Times New Roman"/>
          <w:sz w:val="28"/>
        </w:rPr>
        <w:t>ржання таких елементів полягає в тому, що п</w:t>
      </w:r>
      <w:r w:rsidRPr="00CE37B0">
        <w:rPr>
          <w:rFonts w:ascii="Times New Roman" w:hAnsi="Times New Roman"/>
          <w:sz w:val="28"/>
        </w:rPr>
        <w:t>ісля видалення захисного покриття торець о</w:t>
      </w:r>
      <w:r w:rsidR="009F1F18">
        <w:rPr>
          <w:rFonts w:ascii="Times New Roman" w:hAnsi="Times New Roman"/>
          <w:sz w:val="28"/>
        </w:rPr>
        <w:t xml:space="preserve">дномодового світловода </w:t>
      </w:r>
      <w:r w:rsidRPr="00CE37B0">
        <w:rPr>
          <w:rFonts w:ascii="Times New Roman" w:hAnsi="Times New Roman"/>
          <w:sz w:val="28"/>
        </w:rPr>
        <w:t>травл</w:t>
      </w:r>
      <w:r w:rsidR="009F1F18">
        <w:rPr>
          <w:rFonts w:ascii="Times New Roman" w:hAnsi="Times New Roman"/>
          <w:sz w:val="28"/>
          <w:lang w:val="ru-RU"/>
        </w:rPr>
        <w:t>я</w:t>
      </w:r>
      <w:r w:rsidRPr="00CE37B0">
        <w:rPr>
          <w:rFonts w:ascii="Times New Roman" w:hAnsi="Times New Roman"/>
          <w:sz w:val="28"/>
        </w:rPr>
        <w:t>т</w:t>
      </w:r>
      <w:r w:rsidRPr="00CE37B0">
        <w:rPr>
          <w:rFonts w:ascii="Times New Roman" w:hAnsi="Times New Roman"/>
          <w:sz w:val="28"/>
          <w:lang w:val="ru-RU"/>
        </w:rPr>
        <w:t>ь</w:t>
      </w:r>
      <w:r w:rsidRPr="00CE37B0">
        <w:rPr>
          <w:rFonts w:ascii="Times New Roman" w:hAnsi="Times New Roman"/>
          <w:sz w:val="28"/>
        </w:rPr>
        <w:t xml:space="preserve"> у кислоті. П</w:t>
      </w:r>
      <w:r w:rsidR="00852708">
        <w:rPr>
          <w:rFonts w:ascii="Times New Roman" w:hAnsi="Times New Roman"/>
          <w:sz w:val="28"/>
        </w:rPr>
        <w:t>отім протравлену ділянку містя</w:t>
      </w:r>
      <w:r w:rsidRPr="00CE37B0">
        <w:rPr>
          <w:rFonts w:ascii="Times New Roman" w:hAnsi="Times New Roman"/>
          <w:sz w:val="28"/>
        </w:rPr>
        <w:t>ть у фокус лазера з імпульсною потужн</w:t>
      </w:r>
      <w:r w:rsidR="009F1F18">
        <w:rPr>
          <w:rFonts w:ascii="Times New Roman" w:hAnsi="Times New Roman"/>
          <w:sz w:val="28"/>
        </w:rPr>
        <w:t>істю 25 Вт. Під дією</w:t>
      </w:r>
      <w:r w:rsidRPr="00CE37B0">
        <w:rPr>
          <w:rFonts w:ascii="Times New Roman" w:hAnsi="Times New Roman"/>
          <w:sz w:val="28"/>
        </w:rPr>
        <w:t xml:space="preserve">  випромінювання, </w:t>
      </w:r>
      <w:r w:rsidR="009F1F18">
        <w:rPr>
          <w:rFonts w:ascii="Times New Roman" w:hAnsi="Times New Roman"/>
          <w:sz w:val="28"/>
        </w:rPr>
        <w:t xml:space="preserve">що поглинається, </w:t>
      </w:r>
      <w:r w:rsidRPr="00CE37B0">
        <w:rPr>
          <w:rFonts w:ascii="Times New Roman" w:hAnsi="Times New Roman"/>
          <w:sz w:val="28"/>
        </w:rPr>
        <w:t xml:space="preserve">торець </w:t>
      </w:r>
      <w:r w:rsidR="009F1F18">
        <w:rPr>
          <w:rFonts w:ascii="Times New Roman" w:hAnsi="Times New Roman"/>
          <w:sz w:val="28"/>
        </w:rPr>
        <w:t>світловода оплавляється і,</w:t>
      </w:r>
      <w:r w:rsidRPr="00CE37B0">
        <w:rPr>
          <w:rFonts w:ascii="Times New Roman" w:hAnsi="Times New Roman"/>
          <w:sz w:val="28"/>
        </w:rPr>
        <w:t xml:space="preserve"> </w:t>
      </w:r>
      <w:r w:rsidR="009F1F18">
        <w:rPr>
          <w:rFonts w:ascii="Times New Roman" w:hAnsi="Times New Roman"/>
          <w:sz w:val="28"/>
        </w:rPr>
        <w:t xml:space="preserve">внаслідок </w:t>
      </w:r>
      <w:r w:rsidRPr="00CE37B0">
        <w:rPr>
          <w:rFonts w:ascii="Times New Roman" w:hAnsi="Times New Roman"/>
          <w:sz w:val="28"/>
        </w:rPr>
        <w:t>поверхневого натягу</w:t>
      </w:r>
      <w:r w:rsidR="009F1F18">
        <w:rPr>
          <w:rFonts w:ascii="Times New Roman" w:hAnsi="Times New Roman"/>
          <w:sz w:val="28"/>
        </w:rPr>
        <w:t>,</w:t>
      </w:r>
      <w:r w:rsidRPr="00CE37B0">
        <w:rPr>
          <w:rFonts w:ascii="Times New Roman" w:hAnsi="Times New Roman"/>
          <w:sz w:val="28"/>
        </w:rPr>
        <w:t xml:space="preserve"> утворюється лінза.</w:t>
      </w:r>
    </w:p>
    <w:p w:rsidR="0031173C" w:rsidRDefault="0031173C" w:rsidP="0031173C">
      <w:pPr>
        <w:spacing w:after="0" w:line="360" w:lineRule="auto"/>
        <w:jc w:val="center"/>
        <w:rPr>
          <w:rFonts w:ascii="Times New Roman" w:hAnsi="Times New Roman"/>
          <w:b/>
          <w:sz w:val="28"/>
          <w:szCs w:val="28"/>
        </w:rPr>
      </w:pPr>
      <w:r>
        <w:rPr>
          <w:rFonts w:ascii="Times New Roman" w:hAnsi="Times New Roman"/>
          <w:b/>
          <w:sz w:val="28"/>
          <w:szCs w:val="28"/>
        </w:rPr>
        <w:t>4.7. Приклади</w:t>
      </w:r>
      <w:r w:rsidR="00CB4B4C">
        <w:rPr>
          <w:rFonts w:ascii="Times New Roman" w:hAnsi="Times New Roman"/>
          <w:b/>
          <w:sz w:val="28"/>
          <w:szCs w:val="28"/>
        </w:rPr>
        <w:t xml:space="preserve"> розрахунків пристроїв узгодження</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Pr>
          <w:rFonts w:ascii="Times New Roman" w:hAnsi="Times New Roman"/>
          <w:b/>
          <w:bCs/>
          <w:iCs/>
          <w:sz w:val="28"/>
          <w:szCs w:val="28"/>
          <w:lang w:val="uk-UA"/>
        </w:rPr>
        <w:t xml:space="preserve"> 4.7.1</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 ефективність прямого стикування напівпровідникового лазера з одномодовим і багатомодовим світловодами  </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при наступних вихідних даних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лазер -</w:t>
      </w:r>
      <w:r w:rsidRPr="00CA419F">
        <w:rPr>
          <w:rFonts w:ascii="Times New Roman" w:hAnsi="Times New Roman"/>
          <w:bCs/>
          <w:iCs/>
          <w:sz w:val="28"/>
          <w:szCs w:val="28"/>
        </w:rPr>
        <w:t xml:space="preserve"> </w:t>
      </w:r>
      <w:r w:rsidRPr="009A06ED">
        <w:rPr>
          <w:rFonts w:ascii="Times New Roman" w:hAnsi="Times New Roman"/>
          <w:sz w:val="28"/>
          <w:szCs w:val="28"/>
        </w:rPr>
        <w:t xml:space="preserve"> </w:t>
      </w:r>
      <w:r w:rsidRPr="009A06ED">
        <w:rPr>
          <w:rFonts w:ascii="Times New Roman" w:hAnsi="Times New Roman"/>
          <w:sz w:val="28"/>
          <w:szCs w:val="28"/>
        </w:rPr>
        <w:sym w:font="Symbol" w:char="F06C"/>
      </w:r>
      <w:r w:rsidR="00D84455">
        <w:rPr>
          <w:rFonts w:ascii="Times New Roman" w:hAnsi="Times New Roman"/>
          <w:sz w:val="28"/>
          <w:szCs w:val="28"/>
        </w:rPr>
        <w:t>=1,3</w:t>
      </w:r>
      <w:r w:rsidRPr="009A06ED">
        <w:rPr>
          <w:rFonts w:ascii="Times New Roman" w:hAnsi="Times New Roman"/>
          <w:sz w:val="28"/>
          <w:szCs w:val="28"/>
        </w:rPr>
        <w:t xml:space="preserve">мкм, </w:t>
      </w:r>
      <w:r w:rsidRPr="009A06ED">
        <w:rPr>
          <w:rFonts w:ascii="Times New Roman" w:hAnsi="Times New Roman"/>
          <w:sz w:val="28"/>
          <w:szCs w:val="28"/>
        </w:rPr>
        <w:sym w:font="Symbol" w:char="F051"/>
      </w:r>
      <w:r w:rsidRPr="009A06ED">
        <w:rPr>
          <w:rFonts w:ascii="Times New Roman" w:hAnsi="Times New Roman"/>
          <w:sz w:val="28"/>
          <w:szCs w:val="28"/>
          <w:vertAlign w:val="subscript"/>
        </w:rPr>
        <w:t>х</w:t>
      </w:r>
      <w:r w:rsidR="00D84455">
        <w:rPr>
          <w:rFonts w:ascii="Times New Roman" w:hAnsi="Times New Roman"/>
          <w:sz w:val="28"/>
          <w:szCs w:val="28"/>
        </w:rPr>
        <w:t>=0,15</w:t>
      </w:r>
      <w:r w:rsidRPr="009A06ED">
        <w:rPr>
          <w:rFonts w:ascii="Times New Roman" w:hAnsi="Times New Roman"/>
          <w:sz w:val="28"/>
          <w:szCs w:val="28"/>
        </w:rPr>
        <w:t xml:space="preserve">рад, </w:t>
      </w:r>
      <w:r w:rsidRPr="009A06ED">
        <w:rPr>
          <w:rFonts w:ascii="Times New Roman" w:hAnsi="Times New Roman"/>
          <w:sz w:val="28"/>
          <w:szCs w:val="28"/>
        </w:rPr>
        <w:sym w:font="Symbol" w:char="F051"/>
      </w:r>
      <w:r w:rsidRPr="009A06ED">
        <w:rPr>
          <w:rFonts w:ascii="Times New Roman" w:hAnsi="Times New Roman"/>
          <w:sz w:val="28"/>
          <w:szCs w:val="28"/>
          <w:vertAlign w:val="subscript"/>
        </w:rPr>
        <w:t>y</w:t>
      </w:r>
      <w:r w:rsidR="00D84455">
        <w:rPr>
          <w:rFonts w:ascii="Times New Roman" w:hAnsi="Times New Roman"/>
          <w:sz w:val="28"/>
          <w:szCs w:val="28"/>
        </w:rPr>
        <w:t>=0,5</w:t>
      </w:r>
      <w:r w:rsidRPr="009A06ED">
        <w:rPr>
          <w:rFonts w:ascii="Times New Roman" w:hAnsi="Times New Roman"/>
          <w:sz w:val="28"/>
          <w:szCs w:val="28"/>
        </w:rPr>
        <w:t>рад</w:t>
      </w:r>
      <w:r w:rsidRPr="00396884">
        <w:rPr>
          <w:rFonts w:ascii="Times New Roman" w:hAnsi="Times New Roman"/>
          <w:bCs/>
          <w:i/>
          <w:iCs/>
          <w:sz w:val="28"/>
          <w:szCs w:val="28"/>
        </w:rPr>
        <w:t xml:space="preserve"> </w:t>
      </w:r>
      <w:r>
        <w:rPr>
          <w:i/>
          <w:sz w:val="28"/>
          <w:szCs w:val="28"/>
          <w:lang w:val="uk-UA"/>
        </w:rPr>
        <w:t>.</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багатомодовий світловод</w:t>
      </w:r>
      <w:r w:rsidRPr="008719F0">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00D84455">
        <w:rPr>
          <w:rFonts w:ascii="Times New Roman" w:hAnsi="Times New Roman"/>
          <w:sz w:val="28"/>
          <w:szCs w:val="28"/>
        </w:rPr>
        <w:t>d=50</w:t>
      </w:r>
      <w:r w:rsidRPr="009A06ED">
        <w:rPr>
          <w:rFonts w:ascii="Times New Roman" w:hAnsi="Times New Roman"/>
          <w:sz w:val="28"/>
          <w:szCs w:val="28"/>
        </w:rPr>
        <w:t>мкм, n</w:t>
      </w:r>
      <w:r w:rsidRPr="009A06ED">
        <w:rPr>
          <w:rFonts w:ascii="Times New Roman" w:hAnsi="Times New Roman"/>
          <w:sz w:val="28"/>
          <w:szCs w:val="28"/>
          <w:vertAlign w:val="subscript"/>
        </w:rPr>
        <w:t>c</w:t>
      </w:r>
      <w:r w:rsidRPr="009A06ED">
        <w:rPr>
          <w:rFonts w:ascii="Times New Roman" w:hAnsi="Times New Roman"/>
          <w:sz w:val="28"/>
          <w:szCs w:val="28"/>
        </w:rPr>
        <w:t>=1,471, n</w:t>
      </w:r>
      <w:r w:rsidRPr="009A06ED">
        <w:rPr>
          <w:rFonts w:ascii="Times New Roman" w:hAnsi="Times New Roman"/>
          <w:sz w:val="28"/>
          <w:szCs w:val="28"/>
          <w:vertAlign w:val="subscript"/>
        </w:rPr>
        <w:t>n</w:t>
      </w:r>
      <w:r w:rsidRPr="009A06ED">
        <w:rPr>
          <w:rFonts w:ascii="Times New Roman" w:hAnsi="Times New Roman"/>
          <w:sz w:val="28"/>
          <w:szCs w:val="28"/>
        </w:rPr>
        <w:t>=1,457</w:t>
      </w:r>
      <w:r w:rsidRPr="008719F0">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одномодовий світловод</w:t>
      </w:r>
      <w:r w:rsidRPr="007E359D">
        <w:rPr>
          <w:rFonts w:ascii="Times New Roman" w:hAnsi="Times New Roman"/>
          <w:bCs/>
          <w:iCs/>
          <w:sz w:val="28"/>
          <w:szCs w:val="28"/>
          <w:lang w:val="uk-UA"/>
        </w:rPr>
        <w:t xml:space="preserve"> – </w:t>
      </w:r>
      <w:r w:rsidR="00D84455">
        <w:rPr>
          <w:rFonts w:ascii="Times New Roman" w:hAnsi="Times New Roman"/>
          <w:sz w:val="28"/>
          <w:szCs w:val="28"/>
        </w:rPr>
        <w:t>d=12</w:t>
      </w:r>
      <w:r w:rsidRPr="009A06ED">
        <w:rPr>
          <w:rFonts w:ascii="Times New Roman" w:hAnsi="Times New Roman"/>
          <w:sz w:val="28"/>
          <w:szCs w:val="28"/>
        </w:rPr>
        <w:t>мкм, n</w:t>
      </w:r>
      <w:r w:rsidRPr="009A06ED">
        <w:rPr>
          <w:rFonts w:ascii="Times New Roman" w:hAnsi="Times New Roman"/>
          <w:sz w:val="28"/>
          <w:szCs w:val="28"/>
          <w:vertAlign w:val="subscript"/>
        </w:rPr>
        <w:t>c</w:t>
      </w:r>
      <w:r w:rsidRPr="009A06ED">
        <w:rPr>
          <w:rFonts w:ascii="Times New Roman" w:hAnsi="Times New Roman"/>
          <w:sz w:val="28"/>
          <w:szCs w:val="28"/>
        </w:rPr>
        <w:t>=1,459, n</w:t>
      </w:r>
      <w:r w:rsidRPr="009A06ED">
        <w:rPr>
          <w:rFonts w:ascii="Times New Roman" w:hAnsi="Times New Roman"/>
          <w:sz w:val="28"/>
          <w:szCs w:val="28"/>
          <w:vertAlign w:val="subscript"/>
        </w:rPr>
        <w:t>n</w:t>
      </w:r>
      <w:r w:rsidRPr="009A06ED">
        <w:rPr>
          <w:rFonts w:ascii="Times New Roman" w:hAnsi="Times New Roman"/>
          <w:sz w:val="28"/>
          <w:szCs w:val="28"/>
        </w:rPr>
        <w:t>=1,457</w:t>
      </w:r>
      <w:r>
        <w:rPr>
          <w:rFonts w:ascii="Times New Roman" w:hAnsi="Times New Roman"/>
          <w:bCs/>
          <w:iCs/>
          <w:sz w:val="28"/>
          <w:szCs w:val="28"/>
          <w:lang w:val="uk-UA"/>
        </w:rPr>
        <w:t>.</w:t>
      </w:r>
    </w:p>
    <w:p w:rsidR="0031173C" w:rsidRPr="003F05B7" w:rsidRDefault="0031173C" w:rsidP="0031173C">
      <w:pPr>
        <w:pStyle w:val="a3"/>
        <w:tabs>
          <w:tab w:val="left" w:pos="567"/>
          <w:tab w:val="left" w:pos="1701"/>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lang w:val="uk-UA"/>
        </w:rPr>
        <w:tab/>
      </w:r>
      <w:r>
        <w:rPr>
          <w:rFonts w:ascii="Times New Roman" w:hAnsi="Times New Roman"/>
          <w:sz w:val="28"/>
          <w:szCs w:val="28"/>
          <w:u w:val="single"/>
          <w:lang w:val="uk-UA"/>
        </w:rPr>
        <w:t xml:space="preserve">Розв'язок </w:t>
      </w:r>
    </w:p>
    <w:p w:rsidR="003C679D" w:rsidRDefault="003C679D" w:rsidP="0031173C">
      <w:pPr>
        <w:ind w:right="-185" w:firstLine="426"/>
        <w:jc w:val="both"/>
        <w:rPr>
          <w:rFonts w:ascii="Times New Roman" w:hAnsi="Times New Roman"/>
          <w:sz w:val="28"/>
          <w:szCs w:val="28"/>
        </w:rPr>
      </w:pPr>
      <w:r>
        <w:rPr>
          <w:rFonts w:ascii="Times New Roman" w:hAnsi="Times New Roman"/>
          <w:sz w:val="28"/>
          <w:szCs w:val="28"/>
        </w:rPr>
        <w:t>Скористаємося</w:t>
      </w:r>
      <w:r w:rsidR="0031173C">
        <w:rPr>
          <w:rFonts w:ascii="Times New Roman" w:hAnsi="Times New Roman"/>
          <w:sz w:val="28"/>
          <w:szCs w:val="28"/>
        </w:rPr>
        <w:t xml:space="preserve"> співвідношеннями (4.2-4.9)</w:t>
      </w:r>
      <w:r>
        <w:rPr>
          <w:rFonts w:ascii="Times New Roman" w:hAnsi="Times New Roman"/>
          <w:sz w:val="28"/>
          <w:szCs w:val="28"/>
        </w:rPr>
        <w:t>.</w:t>
      </w:r>
    </w:p>
    <w:p w:rsidR="0031173C" w:rsidRPr="009A06ED" w:rsidRDefault="0031173C" w:rsidP="0031173C">
      <w:pPr>
        <w:ind w:right="-185" w:firstLine="426"/>
        <w:jc w:val="both"/>
        <w:rPr>
          <w:rFonts w:ascii="Times New Roman" w:hAnsi="Times New Roman"/>
          <w:sz w:val="28"/>
          <w:szCs w:val="28"/>
        </w:rPr>
      </w:pPr>
      <w:r>
        <w:rPr>
          <w:rFonts w:ascii="Times New Roman" w:hAnsi="Times New Roman"/>
          <w:sz w:val="28"/>
          <w:szCs w:val="28"/>
        </w:rPr>
        <w:t xml:space="preserve"> Розміри перетяжки лазерного променя</w:t>
      </w:r>
      <w:r w:rsidRPr="009A06ED">
        <w:rPr>
          <w:rFonts w:ascii="Times New Roman" w:hAnsi="Times New Roman"/>
          <w:sz w:val="28"/>
          <w:szCs w:val="28"/>
        </w:rPr>
        <w:t>:</w:t>
      </w:r>
    </w:p>
    <w:p w:rsidR="0031173C" w:rsidRPr="009A06ED" w:rsidRDefault="0031173C" w:rsidP="0031173C">
      <w:pPr>
        <w:ind w:right="-185" w:firstLine="426"/>
        <w:jc w:val="both"/>
        <w:rPr>
          <w:rFonts w:ascii="Times New Roman" w:hAnsi="Times New Roman"/>
          <w:sz w:val="28"/>
          <w:szCs w:val="28"/>
        </w:rPr>
      </w:pPr>
      <w:r w:rsidRPr="009A06ED">
        <w:rPr>
          <w:rFonts w:ascii="Times New Roman" w:hAnsi="Times New Roman"/>
          <w:position w:val="-64"/>
          <w:sz w:val="28"/>
          <w:szCs w:val="28"/>
        </w:rPr>
        <w:object w:dxaOrig="3580" w:dyaOrig="1400">
          <v:shape id="_x0000_i1412" type="#_x0000_t75" style="width:179.05pt;height:69.5pt" o:ole="" fillcolor="window">
            <v:imagedata r:id="rId827" o:title=""/>
          </v:shape>
          <o:OLEObject Type="Embed" ProgID="Equation.3" ShapeID="_x0000_i1412" DrawAspect="Content" ObjectID="_1700596192" r:id="rId828"/>
        </w:object>
      </w:r>
    </w:p>
    <w:p w:rsidR="0031173C" w:rsidRPr="009A06ED" w:rsidRDefault="0031173C" w:rsidP="0031173C">
      <w:pPr>
        <w:ind w:right="-185" w:firstLine="426"/>
        <w:jc w:val="both"/>
        <w:rPr>
          <w:rFonts w:ascii="Times New Roman" w:hAnsi="Times New Roman"/>
          <w:sz w:val="28"/>
          <w:szCs w:val="28"/>
        </w:rPr>
      </w:pPr>
      <w:r>
        <w:rPr>
          <w:rFonts w:ascii="Times New Roman" w:hAnsi="Times New Roman"/>
          <w:sz w:val="28"/>
          <w:szCs w:val="28"/>
        </w:rPr>
        <w:t>Лінійне він'єтування для багатомодового світловода</w:t>
      </w:r>
      <w:r w:rsidRPr="009A06ED">
        <w:rPr>
          <w:rFonts w:ascii="Times New Roman" w:hAnsi="Times New Roman"/>
          <w:sz w:val="28"/>
          <w:szCs w:val="28"/>
        </w:rPr>
        <w:t>:</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66"/>
          <w:sz w:val="28"/>
          <w:szCs w:val="28"/>
        </w:rPr>
        <w:object w:dxaOrig="2100" w:dyaOrig="1440">
          <v:shape id="_x0000_i1413" type="#_x0000_t75" style="width:105.8pt;height:1in" o:ole="" fillcolor="window">
            <v:imagedata r:id="rId829" o:title=""/>
          </v:shape>
          <o:OLEObject Type="Embed" ProgID="Equation.3" ShapeID="_x0000_i1413" DrawAspect="Content" ObjectID="_1700596193" r:id="rId830"/>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 xml:space="preserve"> Числова апертура багат</w:t>
      </w:r>
      <w:r w:rsidRPr="009A06ED">
        <w:rPr>
          <w:rFonts w:ascii="Times New Roman" w:hAnsi="Times New Roman"/>
          <w:sz w:val="28"/>
          <w:szCs w:val="28"/>
        </w:rPr>
        <w:t xml:space="preserve">омодового </w:t>
      </w:r>
      <w:r>
        <w:rPr>
          <w:rFonts w:ascii="Times New Roman" w:hAnsi="Times New Roman"/>
          <w:sz w:val="28"/>
          <w:szCs w:val="28"/>
        </w:rPr>
        <w:t>сві</w:t>
      </w:r>
      <w:r w:rsidRPr="009A06ED">
        <w:rPr>
          <w:rFonts w:ascii="Times New Roman" w:hAnsi="Times New Roman"/>
          <w:sz w:val="28"/>
          <w:szCs w:val="28"/>
        </w:rPr>
        <w:t>т</w:t>
      </w:r>
      <w:r>
        <w:rPr>
          <w:rFonts w:ascii="Times New Roman" w:hAnsi="Times New Roman"/>
          <w:sz w:val="28"/>
          <w:szCs w:val="28"/>
        </w:rPr>
        <w:t>л</w:t>
      </w:r>
      <w:r w:rsidRPr="009A06ED">
        <w:rPr>
          <w:rFonts w:ascii="Times New Roman" w:hAnsi="Times New Roman"/>
          <w:sz w:val="28"/>
          <w:szCs w:val="28"/>
        </w:rPr>
        <w:t>овода</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14"/>
          <w:sz w:val="28"/>
          <w:szCs w:val="28"/>
        </w:rPr>
        <w:object w:dxaOrig="4700" w:dyaOrig="460">
          <v:shape id="_x0000_i1414" type="#_x0000_t75" style="width:234.8pt;height:23.15pt" o:ole="" fillcolor="window">
            <v:imagedata r:id="rId831" o:title=""/>
          </v:shape>
          <o:OLEObject Type="Embed" ProgID="Equation.3" ShapeID="_x0000_i1414" DrawAspect="Content" ObjectID="_1700596194" r:id="rId832"/>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Коефіці</w:t>
      </w:r>
      <w:r w:rsidRPr="009A06ED">
        <w:rPr>
          <w:rFonts w:ascii="Times New Roman" w:hAnsi="Times New Roman"/>
          <w:sz w:val="28"/>
          <w:szCs w:val="28"/>
        </w:rPr>
        <w:t>ент</w:t>
      </w:r>
      <w:r>
        <w:rPr>
          <w:rFonts w:ascii="Times New Roman" w:hAnsi="Times New Roman"/>
          <w:sz w:val="28"/>
          <w:szCs w:val="28"/>
        </w:rPr>
        <w:t>и кутового  він'єтування:</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64"/>
          <w:sz w:val="28"/>
          <w:szCs w:val="28"/>
        </w:rPr>
        <w:object w:dxaOrig="3531" w:dyaOrig="1601">
          <v:shape id="_x0000_i1415" type="#_x0000_t75" style="width:175.95pt;height:80.15pt" o:ole="" fillcolor="window">
            <v:imagedata r:id="rId833" o:title=""/>
          </v:shape>
          <o:OLEObject Type="Embed" ProgID="Equation.3" ShapeID="_x0000_i1415" DrawAspect="Content" ObjectID="_1700596195" r:id="rId834"/>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С</w:t>
      </w:r>
      <w:r w:rsidR="003C679D">
        <w:rPr>
          <w:rFonts w:ascii="Times New Roman" w:hAnsi="Times New Roman"/>
          <w:sz w:val="28"/>
          <w:szCs w:val="28"/>
        </w:rPr>
        <w:t>користавшись номограмою з табл.</w:t>
      </w:r>
      <w:r>
        <w:rPr>
          <w:rFonts w:ascii="Times New Roman" w:hAnsi="Times New Roman"/>
          <w:sz w:val="28"/>
          <w:szCs w:val="28"/>
        </w:rPr>
        <w:t>4.1</w:t>
      </w:r>
      <w:r w:rsidR="003C679D">
        <w:rPr>
          <w:rFonts w:ascii="Times New Roman" w:hAnsi="Times New Roman"/>
          <w:sz w:val="28"/>
          <w:szCs w:val="28"/>
        </w:rPr>
        <w:t>,</w:t>
      </w:r>
      <w:r>
        <w:rPr>
          <w:rFonts w:ascii="Times New Roman" w:hAnsi="Times New Roman"/>
          <w:sz w:val="28"/>
          <w:szCs w:val="28"/>
        </w:rPr>
        <w:t xml:space="preserve"> визначимо коефіцієнт втрат для цього ви</w:t>
      </w:r>
      <w:r w:rsidR="003C679D">
        <w:rPr>
          <w:rFonts w:ascii="Times New Roman" w:hAnsi="Times New Roman"/>
          <w:sz w:val="28"/>
          <w:szCs w:val="28"/>
        </w:rPr>
        <w:t>падк</w:t>
      </w:r>
      <w:r w:rsidR="00CD3803">
        <w:rPr>
          <w:rFonts w:ascii="Times New Roman" w:hAnsi="Times New Roman"/>
          <w:sz w:val="28"/>
          <w:szCs w:val="28"/>
        </w:rPr>
        <w:t>у</w:t>
      </w:r>
      <w:r>
        <w:rPr>
          <w:rFonts w:ascii="Times New Roman" w:hAnsi="Times New Roman"/>
          <w:sz w:val="28"/>
          <w:szCs w:val="28"/>
        </w:rPr>
        <w:t>.</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14"/>
          <w:sz w:val="28"/>
          <w:szCs w:val="28"/>
        </w:rPr>
        <w:object w:dxaOrig="1160" w:dyaOrig="380">
          <v:shape id="_x0000_i1416" type="#_x0000_t75" style="width:57.6pt;height:18.8pt" o:ole="" fillcolor="window">
            <v:imagedata r:id="rId835" o:title=""/>
          </v:shape>
          <o:OLEObject Type="Embed" ProgID="Equation.3" ShapeID="_x0000_i1416" DrawAspect="Content" ObjectID="_1700596196" r:id="rId836"/>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Загальний коефіцієнт пропускання дорівнює</w:t>
      </w:r>
      <w:r w:rsidRPr="009A06ED">
        <w:rPr>
          <w:rFonts w:ascii="Times New Roman" w:hAnsi="Times New Roman"/>
          <w:sz w:val="28"/>
          <w:szCs w:val="28"/>
        </w:rPr>
        <w:t>:</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14"/>
          <w:sz w:val="28"/>
          <w:szCs w:val="28"/>
        </w:rPr>
        <w:object w:dxaOrig="4260" w:dyaOrig="380">
          <v:shape id="_x0000_i1417" type="#_x0000_t75" style="width:212.25pt;height:18.8pt" o:ole="" fillcolor="window">
            <v:imagedata r:id="rId837" o:title=""/>
          </v:shape>
          <o:OLEObject Type="Embed" ProgID="Equation.3" ShapeID="_x0000_i1417" DrawAspect="Content" ObjectID="_1700596197" r:id="rId838"/>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Визначимо аналогічні втрати для одномодового світловода</w:t>
      </w:r>
      <w:r w:rsidR="00CD3803">
        <w:rPr>
          <w:rFonts w:ascii="Times New Roman" w:hAnsi="Times New Roman"/>
          <w:sz w:val="28"/>
          <w:szCs w:val="28"/>
        </w:rPr>
        <w:t>,</w:t>
      </w:r>
      <w:r>
        <w:rPr>
          <w:rFonts w:ascii="Times New Roman" w:hAnsi="Times New Roman"/>
          <w:sz w:val="28"/>
          <w:szCs w:val="28"/>
        </w:rPr>
        <w:t xml:space="preserve"> скориставшись формулами (4.10-4.14).</w: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 xml:space="preserve"> Ефективний радіус</w:t>
      </w:r>
      <w:r w:rsidRPr="009A06ED">
        <w:rPr>
          <w:rFonts w:ascii="Times New Roman" w:hAnsi="Times New Roman"/>
          <w:sz w:val="28"/>
          <w:szCs w:val="28"/>
        </w:rPr>
        <w:t xml:space="preserve"> одномо</w:t>
      </w:r>
      <w:r>
        <w:rPr>
          <w:rFonts w:ascii="Times New Roman" w:hAnsi="Times New Roman"/>
          <w:sz w:val="28"/>
          <w:szCs w:val="28"/>
        </w:rPr>
        <w:t>дового сві</w:t>
      </w:r>
      <w:r w:rsidRPr="009A06ED">
        <w:rPr>
          <w:rFonts w:ascii="Times New Roman" w:hAnsi="Times New Roman"/>
          <w:sz w:val="28"/>
          <w:szCs w:val="28"/>
        </w:rPr>
        <w:t>т</w:t>
      </w:r>
      <w:r>
        <w:rPr>
          <w:rFonts w:ascii="Times New Roman" w:hAnsi="Times New Roman"/>
          <w:sz w:val="28"/>
          <w:szCs w:val="28"/>
        </w:rPr>
        <w:t>л</w:t>
      </w:r>
      <w:r w:rsidRPr="009A06ED">
        <w:rPr>
          <w:rFonts w:ascii="Times New Roman" w:hAnsi="Times New Roman"/>
          <w:sz w:val="28"/>
          <w:szCs w:val="28"/>
        </w:rPr>
        <w:t>овода</w:t>
      </w:r>
      <w:r>
        <w:rPr>
          <w:rFonts w:ascii="Times New Roman" w:hAnsi="Times New Roman"/>
          <w:sz w:val="28"/>
          <w:szCs w:val="28"/>
        </w:rPr>
        <w:t xml:space="preserve"> визначається із співвідношень: </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32"/>
          <w:sz w:val="28"/>
          <w:szCs w:val="28"/>
        </w:rPr>
        <w:object w:dxaOrig="2840" w:dyaOrig="740">
          <v:shape id="_x0000_i1418" type="#_x0000_t75" style="width:142.75pt;height:36.95pt" o:ole="" fillcolor="window">
            <v:imagedata r:id="rId839" o:title=""/>
          </v:shape>
          <o:OLEObject Type="Embed" ProgID="Equation.3" ShapeID="_x0000_i1418" DrawAspect="Content" ObjectID="_1700596198" r:id="rId840"/>
        </w:object>
      </w:r>
      <w:r w:rsidRPr="009A06ED">
        <w:rPr>
          <w:rFonts w:ascii="Times New Roman" w:hAnsi="Times New Roman"/>
          <w:sz w:val="28"/>
          <w:szCs w:val="28"/>
        </w:rPr>
        <w:t>,</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sz w:val="28"/>
          <w:szCs w:val="28"/>
        </w:rPr>
        <w:t xml:space="preserve">де </w:t>
      </w:r>
      <w:r w:rsidRPr="009A06ED">
        <w:rPr>
          <w:rFonts w:ascii="Times New Roman" w:hAnsi="Times New Roman"/>
          <w:sz w:val="28"/>
          <w:szCs w:val="28"/>
          <w:lang w:val="en-US"/>
        </w:rPr>
        <w:t>V</w:t>
      </w:r>
      <w:r>
        <w:rPr>
          <w:rFonts w:ascii="Times New Roman" w:hAnsi="Times New Roman"/>
          <w:sz w:val="28"/>
          <w:szCs w:val="28"/>
        </w:rPr>
        <w:t>-нормована</w:t>
      </w:r>
      <w:r w:rsidRPr="009A06ED">
        <w:rPr>
          <w:rFonts w:ascii="Times New Roman" w:hAnsi="Times New Roman"/>
          <w:sz w:val="28"/>
          <w:szCs w:val="28"/>
        </w:rPr>
        <w:t xml:space="preserve"> частота.</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76"/>
          <w:sz w:val="28"/>
          <w:szCs w:val="28"/>
        </w:rPr>
        <w:object w:dxaOrig="4140" w:dyaOrig="1860">
          <v:shape id="_x0000_i1419" type="#_x0000_t75" style="width:207.85pt;height:92.65pt" o:ole="" fillcolor="window">
            <v:imagedata r:id="rId841" o:title=""/>
          </v:shape>
          <o:OLEObject Type="Embed" ProgID="Equation.3" ShapeID="_x0000_i1419" DrawAspect="Content" ObjectID="_1700596199" r:id="rId842"/>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Визначимо коефіціє</w:t>
      </w:r>
      <w:r w:rsidRPr="009A06ED">
        <w:rPr>
          <w:rFonts w:ascii="Times New Roman" w:hAnsi="Times New Roman"/>
          <w:sz w:val="28"/>
          <w:szCs w:val="28"/>
        </w:rPr>
        <w:t xml:space="preserve">нт </w:t>
      </w:r>
      <w:r>
        <w:rPr>
          <w:rFonts w:ascii="Times New Roman" w:hAnsi="Times New Roman"/>
          <w:sz w:val="28"/>
          <w:szCs w:val="28"/>
        </w:rPr>
        <w:t>лінійного він'єтування</w:t>
      </w:r>
      <w:r w:rsidR="00CD3803">
        <w:rPr>
          <w:rFonts w:ascii="Times New Roman" w:hAnsi="Times New Roman"/>
          <w:sz w:val="28"/>
          <w:szCs w:val="28"/>
        </w:rPr>
        <w:t>:</w:t>
      </w:r>
      <w:r w:rsidRPr="009A06ED">
        <w:rPr>
          <w:rFonts w:ascii="Times New Roman" w:hAnsi="Times New Roman"/>
          <w:sz w:val="28"/>
          <w:szCs w:val="28"/>
        </w:rPr>
        <w:t xml:space="preserve"> </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30"/>
          <w:sz w:val="28"/>
          <w:szCs w:val="28"/>
        </w:rPr>
        <w:object w:dxaOrig="2400" w:dyaOrig="720">
          <v:shape id="_x0000_i1420" type="#_x0000_t75" style="width:119.6pt;height:36.3pt" o:ole="" fillcolor="window">
            <v:imagedata r:id="rId843" o:title=""/>
          </v:shape>
          <o:OLEObject Type="Embed" ProgID="Equation.3" ShapeID="_x0000_i1420" DrawAspect="Content" ObjectID="_1700596200" r:id="rId844"/>
        </w:objec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32"/>
          <w:sz w:val="28"/>
          <w:szCs w:val="28"/>
        </w:rPr>
        <w:object w:dxaOrig="2380" w:dyaOrig="740">
          <v:shape id="_x0000_i1421" type="#_x0000_t75" style="width:119.6pt;height:36.95pt" o:ole="" fillcolor="window">
            <v:imagedata r:id="rId845" o:title=""/>
          </v:shape>
          <o:OLEObject Type="Embed" ProgID="Equation.3" ShapeID="_x0000_i1421" DrawAspect="Content" ObjectID="_1700596201" r:id="rId846"/>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Коефіцієнт пропускання при ліні</w:t>
      </w:r>
      <w:r w:rsidRPr="009A06ED">
        <w:rPr>
          <w:rFonts w:ascii="Times New Roman" w:hAnsi="Times New Roman"/>
          <w:sz w:val="28"/>
          <w:szCs w:val="28"/>
        </w:rPr>
        <w:t>йном</w:t>
      </w:r>
      <w:r>
        <w:rPr>
          <w:rFonts w:ascii="Times New Roman" w:hAnsi="Times New Roman"/>
          <w:sz w:val="28"/>
          <w:szCs w:val="28"/>
        </w:rPr>
        <w:t xml:space="preserve">у він'єтуванні дорівнює: </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50"/>
          <w:sz w:val="28"/>
          <w:szCs w:val="28"/>
        </w:rPr>
        <w:object w:dxaOrig="4540" w:dyaOrig="1120">
          <v:shape id="_x0000_i1422" type="#_x0000_t75" style="width:227.25pt;height:56.35pt" o:ole="" fillcolor="window">
            <v:imagedata r:id="rId847" o:title=""/>
          </v:shape>
          <o:OLEObject Type="Embed" ProgID="Equation.3" ShapeID="_x0000_i1422" DrawAspect="Content" ObjectID="_1700596202" r:id="rId848"/>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 xml:space="preserve"> Числова апертура і коефіці</w:t>
      </w:r>
      <w:r w:rsidRPr="009A06ED">
        <w:rPr>
          <w:rFonts w:ascii="Times New Roman" w:hAnsi="Times New Roman"/>
          <w:sz w:val="28"/>
          <w:szCs w:val="28"/>
        </w:rPr>
        <w:t>ент</w:t>
      </w:r>
      <w:r>
        <w:rPr>
          <w:rFonts w:ascii="Times New Roman" w:hAnsi="Times New Roman"/>
          <w:sz w:val="28"/>
          <w:szCs w:val="28"/>
        </w:rPr>
        <w:t>и кутового  він'єтування одномодового сві</w:t>
      </w:r>
      <w:r w:rsidRPr="009A06ED">
        <w:rPr>
          <w:rFonts w:ascii="Times New Roman" w:hAnsi="Times New Roman"/>
          <w:sz w:val="28"/>
          <w:szCs w:val="28"/>
        </w:rPr>
        <w:t>т</w:t>
      </w:r>
      <w:r>
        <w:rPr>
          <w:rFonts w:ascii="Times New Roman" w:hAnsi="Times New Roman"/>
          <w:sz w:val="28"/>
          <w:szCs w:val="28"/>
        </w:rPr>
        <w:t>л</w:t>
      </w:r>
      <w:r w:rsidRPr="009A06ED">
        <w:rPr>
          <w:rFonts w:ascii="Times New Roman" w:hAnsi="Times New Roman"/>
          <w:sz w:val="28"/>
          <w:szCs w:val="28"/>
        </w:rPr>
        <w:t>овода</w:t>
      </w:r>
      <w:r>
        <w:rPr>
          <w:rFonts w:ascii="Times New Roman" w:hAnsi="Times New Roman"/>
          <w:sz w:val="28"/>
          <w:szCs w:val="28"/>
        </w:rPr>
        <w:t xml:space="preserve"> дорівнюють:</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104"/>
          <w:sz w:val="28"/>
          <w:szCs w:val="28"/>
        </w:rPr>
        <w:object w:dxaOrig="3480" w:dyaOrig="1880">
          <v:shape id="_x0000_i1423" type="#_x0000_t75" style="width:174.05pt;height:93.9pt" o:ole="" fillcolor="window">
            <v:imagedata r:id="rId849" o:title=""/>
          </v:shape>
          <o:OLEObject Type="Embed" ProgID="Equation.3" ShapeID="_x0000_i1423" DrawAspect="Content" ObjectID="_1700596203" r:id="rId850"/>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Скориставшись номограмою з табл..4.1</w:t>
      </w:r>
      <w:r w:rsidR="00CD3803">
        <w:rPr>
          <w:rFonts w:ascii="Times New Roman" w:hAnsi="Times New Roman"/>
          <w:sz w:val="28"/>
          <w:szCs w:val="28"/>
        </w:rPr>
        <w:t>,</w:t>
      </w:r>
      <w:r>
        <w:rPr>
          <w:rFonts w:ascii="Times New Roman" w:hAnsi="Times New Roman"/>
          <w:sz w:val="28"/>
          <w:szCs w:val="28"/>
        </w:rPr>
        <w:t xml:space="preserve"> визначимо ко</w:t>
      </w:r>
      <w:r w:rsidR="00CD3803">
        <w:rPr>
          <w:rFonts w:ascii="Times New Roman" w:hAnsi="Times New Roman"/>
          <w:sz w:val="28"/>
          <w:szCs w:val="28"/>
        </w:rPr>
        <w:t>ефіцієнт втрат для цього випадку</w:t>
      </w:r>
      <w:r>
        <w:rPr>
          <w:rFonts w:ascii="Times New Roman" w:hAnsi="Times New Roman"/>
          <w:sz w:val="28"/>
          <w:szCs w:val="28"/>
        </w:rPr>
        <w:t>.</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sz w:val="28"/>
          <w:szCs w:val="28"/>
        </w:rPr>
        <w:sym w:font="Symbol" w:char="F074"/>
      </w:r>
      <w:r w:rsidRPr="009A06ED">
        <w:rPr>
          <w:rFonts w:ascii="Times New Roman" w:hAnsi="Times New Roman"/>
          <w:sz w:val="28"/>
          <w:szCs w:val="28"/>
          <w:vertAlign w:val="subscript"/>
        </w:rPr>
        <w:sym w:font="Symbol" w:char="F077"/>
      </w:r>
      <w:r w:rsidRPr="009A06ED">
        <w:rPr>
          <w:rFonts w:ascii="Times New Roman" w:hAnsi="Times New Roman"/>
          <w:sz w:val="28"/>
          <w:szCs w:val="28"/>
          <w:vertAlign w:val="subscript"/>
        </w:rPr>
        <w:t>х</w:t>
      </w:r>
      <w:r w:rsidRPr="009A06ED">
        <w:rPr>
          <w:rFonts w:ascii="Times New Roman" w:hAnsi="Times New Roman"/>
          <w:sz w:val="28"/>
          <w:szCs w:val="28"/>
        </w:rPr>
        <w:t xml:space="preserve">=0,803     </w:t>
      </w:r>
      <w:r w:rsidRPr="009A06ED">
        <w:rPr>
          <w:rFonts w:ascii="Times New Roman" w:hAnsi="Times New Roman"/>
          <w:sz w:val="28"/>
          <w:szCs w:val="28"/>
        </w:rPr>
        <w:sym w:font="Symbol" w:char="F074"/>
      </w:r>
      <w:r w:rsidRPr="009A06ED">
        <w:rPr>
          <w:rFonts w:ascii="Times New Roman" w:hAnsi="Times New Roman"/>
          <w:sz w:val="28"/>
          <w:szCs w:val="28"/>
          <w:vertAlign w:val="subscript"/>
        </w:rPr>
        <w:sym w:font="Symbol" w:char="F077"/>
      </w:r>
      <w:r w:rsidRPr="009A06ED">
        <w:rPr>
          <w:rFonts w:ascii="Times New Roman" w:hAnsi="Times New Roman"/>
          <w:sz w:val="28"/>
          <w:szCs w:val="28"/>
          <w:vertAlign w:val="subscript"/>
        </w:rPr>
        <w:t>y</w:t>
      </w:r>
      <w:r w:rsidRPr="009A06ED">
        <w:rPr>
          <w:rFonts w:ascii="Times New Roman" w:hAnsi="Times New Roman"/>
          <w:sz w:val="28"/>
          <w:szCs w:val="28"/>
        </w:rPr>
        <w:t>=0,300</w: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Загальний  коефіцієнт пропусканн</w:t>
      </w:r>
      <w:r w:rsidRPr="009A06ED">
        <w:rPr>
          <w:rFonts w:ascii="Times New Roman" w:hAnsi="Times New Roman"/>
          <w:sz w:val="28"/>
          <w:szCs w:val="28"/>
        </w:rPr>
        <w:t>я</w:t>
      </w:r>
      <w:r>
        <w:rPr>
          <w:rFonts w:ascii="Times New Roman" w:hAnsi="Times New Roman"/>
          <w:sz w:val="28"/>
          <w:szCs w:val="28"/>
        </w:rPr>
        <w:t xml:space="preserve"> дорівнює:</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48"/>
          <w:sz w:val="28"/>
          <w:szCs w:val="28"/>
        </w:rPr>
        <w:object w:dxaOrig="3379" w:dyaOrig="1100">
          <v:shape id="_x0000_i1424" type="#_x0000_t75" style="width:168.4pt;height:54.45pt" o:ole="" fillcolor="window">
            <v:imagedata r:id="rId851" o:title=""/>
          </v:shape>
          <o:OLEObject Type="Embed" ProgID="Equation.3" ShapeID="_x0000_i1424" DrawAspect="Content" ObjectID="_1700596204" r:id="rId852"/>
        </w:objec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Pr>
          <w:rFonts w:ascii="Times New Roman" w:hAnsi="Times New Roman"/>
          <w:b/>
          <w:bCs/>
          <w:iCs/>
          <w:sz w:val="28"/>
          <w:szCs w:val="28"/>
          <w:lang w:val="uk-UA"/>
        </w:rPr>
        <w:t xml:space="preserve"> 4.7.2</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 ефективність стикування напівпровідникового лазера з одномодовим і багатомодовим світловодами  </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w:t>
      </w:r>
      <w:r>
        <w:rPr>
          <w:rFonts w:ascii="Times New Roman" w:hAnsi="Times New Roman"/>
          <w:sz w:val="28"/>
          <w:szCs w:val="28"/>
          <w:lang w:val="uk-UA"/>
        </w:rPr>
        <w:t xml:space="preserve">за допомогою фокона </w:t>
      </w:r>
      <w:r w:rsidRPr="00D12A8C">
        <w:rPr>
          <w:rFonts w:ascii="Times New Roman" w:hAnsi="Times New Roman"/>
          <w:sz w:val="28"/>
          <w:szCs w:val="28"/>
          <w:lang w:val="uk-UA"/>
        </w:rPr>
        <w:t xml:space="preserve">при наступних вихідних </w:t>
      </w:r>
      <w:r>
        <w:rPr>
          <w:rFonts w:ascii="Times New Roman" w:hAnsi="Times New Roman"/>
          <w:sz w:val="28"/>
          <w:szCs w:val="28"/>
          <w:lang w:val="uk-UA"/>
        </w:rPr>
        <w:t>даних:</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лазер -</w:t>
      </w:r>
      <w:r w:rsidRPr="00CA419F">
        <w:rPr>
          <w:rFonts w:ascii="Times New Roman" w:hAnsi="Times New Roman"/>
          <w:bCs/>
          <w:iCs/>
          <w:sz w:val="28"/>
          <w:szCs w:val="28"/>
        </w:rPr>
        <w:t xml:space="preserve"> </w:t>
      </w:r>
      <w:r w:rsidRPr="009A06ED">
        <w:rPr>
          <w:rFonts w:ascii="Times New Roman" w:hAnsi="Times New Roman"/>
          <w:sz w:val="28"/>
          <w:szCs w:val="28"/>
        </w:rPr>
        <w:t xml:space="preserve"> </w:t>
      </w:r>
      <w:r w:rsidRPr="009A06ED">
        <w:rPr>
          <w:rFonts w:ascii="Times New Roman" w:hAnsi="Times New Roman"/>
          <w:sz w:val="28"/>
          <w:szCs w:val="28"/>
        </w:rPr>
        <w:sym w:font="Symbol" w:char="F06C"/>
      </w:r>
      <w:r w:rsidR="00D84455">
        <w:rPr>
          <w:rFonts w:ascii="Times New Roman" w:hAnsi="Times New Roman"/>
          <w:sz w:val="28"/>
          <w:szCs w:val="28"/>
        </w:rPr>
        <w:t>=1,3</w:t>
      </w:r>
      <w:r w:rsidRPr="009A06ED">
        <w:rPr>
          <w:rFonts w:ascii="Times New Roman" w:hAnsi="Times New Roman"/>
          <w:sz w:val="28"/>
          <w:szCs w:val="28"/>
        </w:rPr>
        <w:t xml:space="preserve">мкм, </w:t>
      </w:r>
      <w:r w:rsidRPr="009A06ED">
        <w:rPr>
          <w:rFonts w:ascii="Times New Roman" w:hAnsi="Times New Roman"/>
          <w:sz w:val="28"/>
          <w:szCs w:val="28"/>
        </w:rPr>
        <w:sym w:font="Symbol" w:char="F051"/>
      </w:r>
      <w:r w:rsidRPr="009A06ED">
        <w:rPr>
          <w:rFonts w:ascii="Times New Roman" w:hAnsi="Times New Roman"/>
          <w:sz w:val="28"/>
          <w:szCs w:val="28"/>
          <w:vertAlign w:val="subscript"/>
        </w:rPr>
        <w:t>х</w:t>
      </w:r>
      <w:r w:rsidR="00D84455">
        <w:rPr>
          <w:rFonts w:ascii="Times New Roman" w:hAnsi="Times New Roman"/>
          <w:sz w:val="28"/>
          <w:szCs w:val="28"/>
        </w:rPr>
        <w:t>=0,15</w:t>
      </w:r>
      <w:r w:rsidRPr="009A06ED">
        <w:rPr>
          <w:rFonts w:ascii="Times New Roman" w:hAnsi="Times New Roman"/>
          <w:sz w:val="28"/>
          <w:szCs w:val="28"/>
        </w:rPr>
        <w:t xml:space="preserve">рад, </w:t>
      </w:r>
      <w:r w:rsidRPr="009A06ED">
        <w:rPr>
          <w:rFonts w:ascii="Times New Roman" w:hAnsi="Times New Roman"/>
          <w:sz w:val="28"/>
          <w:szCs w:val="28"/>
        </w:rPr>
        <w:sym w:font="Symbol" w:char="F051"/>
      </w:r>
      <w:r w:rsidRPr="009A06ED">
        <w:rPr>
          <w:rFonts w:ascii="Times New Roman" w:hAnsi="Times New Roman"/>
          <w:sz w:val="28"/>
          <w:szCs w:val="28"/>
          <w:vertAlign w:val="subscript"/>
        </w:rPr>
        <w:t>y</w:t>
      </w:r>
      <w:r w:rsidR="00D84455">
        <w:rPr>
          <w:rFonts w:ascii="Times New Roman" w:hAnsi="Times New Roman"/>
          <w:sz w:val="28"/>
          <w:szCs w:val="28"/>
        </w:rPr>
        <w:t>=0,5</w:t>
      </w:r>
      <w:r w:rsidRPr="009A06ED">
        <w:rPr>
          <w:rFonts w:ascii="Times New Roman" w:hAnsi="Times New Roman"/>
          <w:sz w:val="28"/>
          <w:szCs w:val="28"/>
        </w:rPr>
        <w:t>рад</w:t>
      </w:r>
      <w:r w:rsidRPr="00396884">
        <w:rPr>
          <w:rFonts w:ascii="Times New Roman" w:hAnsi="Times New Roman"/>
          <w:bCs/>
          <w:i/>
          <w:iCs/>
          <w:sz w:val="28"/>
          <w:szCs w:val="28"/>
        </w:rPr>
        <w:t xml:space="preserve"> </w:t>
      </w:r>
      <w:r>
        <w:rPr>
          <w:i/>
          <w:sz w:val="28"/>
          <w:szCs w:val="28"/>
          <w:lang w:val="uk-UA"/>
        </w:rPr>
        <w:t>.</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багатомодовий світловод</w:t>
      </w:r>
      <w:r w:rsidRPr="008719F0">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00D84455">
        <w:rPr>
          <w:rFonts w:ascii="Times New Roman" w:hAnsi="Times New Roman"/>
          <w:sz w:val="28"/>
          <w:szCs w:val="28"/>
        </w:rPr>
        <w:t>d=50</w:t>
      </w:r>
      <w:r w:rsidRPr="009A06ED">
        <w:rPr>
          <w:rFonts w:ascii="Times New Roman" w:hAnsi="Times New Roman"/>
          <w:sz w:val="28"/>
          <w:szCs w:val="28"/>
        </w:rPr>
        <w:t>мкм, n</w:t>
      </w:r>
      <w:r w:rsidRPr="009A06ED">
        <w:rPr>
          <w:rFonts w:ascii="Times New Roman" w:hAnsi="Times New Roman"/>
          <w:sz w:val="28"/>
          <w:szCs w:val="28"/>
          <w:vertAlign w:val="subscript"/>
        </w:rPr>
        <w:t>c</w:t>
      </w:r>
      <w:r w:rsidRPr="009A06ED">
        <w:rPr>
          <w:rFonts w:ascii="Times New Roman" w:hAnsi="Times New Roman"/>
          <w:sz w:val="28"/>
          <w:szCs w:val="28"/>
        </w:rPr>
        <w:t>=1,471, n</w:t>
      </w:r>
      <w:r w:rsidRPr="009A06ED">
        <w:rPr>
          <w:rFonts w:ascii="Times New Roman" w:hAnsi="Times New Roman"/>
          <w:sz w:val="28"/>
          <w:szCs w:val="28"/>
          <w:vertAlign w:val="subscript"/>
        </w:rPr>
        <w:t>n</w:t>
      </w:r>
      <w:r w:rsidRPr="009A06ED">
        <w:rPr>
          <w:rFonts w:ascii="Times New Roman" w:hAnsi="Times New Roman"/>
          <w:sz w:val="28"/>
          <w:szCs w:val="28"/>
        </w:rPr>
        <w:t>=1,457</w:t>
      </w:r>
      <w:r w:rsidRPr="008719F0">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одномодовий світловод</w:t>
      </w:r>
      <w:r w:rsidRPr="007E359D">
        <w:rPr>
          <w:rFonts w:ascii="Times New Roman" w:hAnsi="Times New Roman"/>
          <w:bCs/>
          <w:iCs/>
          <w:sz w:val="28"/>
          <w:szCs w:val="28"/>
          <w:lang w:val="uk-UA"/>
        </w:rPr>
        <w:t xml:space="preserve"> – </w:t>
      </w:r>
      <w:r w:rsidR="00D84455">
        <w:rPr>
          <w:rFonts w:ascii="Times New Roman" w:hAnsi="Times New Roman"/>
          <w:sz w:val="28"/>
          <w:szCs w:val="28"/>
        </w:rPr>
        <w:t>d=12</w:t>
      </w:r>
      <w:r w:rsidRPr="009A06ED">
        <w:rPr>
          <w:rFonts w:ascii="Times New Roman" w:hAnsi="Times New Roman"/>
          <w:sz w:val="28"/>
          <w:szCs w:val="28"/>
        </w:rPr>
        <w:t>мкм, n</w:t>
      </w:r>
      <w:r w:rsidRPr="009A06ED">
        <w:rPr>
          <w:rFonts w:ascii="Times New Roman" w:hAnsi="Times New Roman"/>
          <w:sz w:val="28"/>
          <w:szCs w:val="28"/>
          <w:vertAlign w:val="subscript"/>
        </w:rPr>
        <w:t>c</w:t>
      </w:r>
      <w:r w:rsidRPr="009A06ED">
        <w:rPr>
          <w:rFonts w:ascii="Times New Roman" w:hAnsi="Times New Roman"/>
          <w:sz w:val="28"/>
          <w:szCs w:val="28"/>
        </w:rPr>
        <w:t>=1,459, n</w:t>
      </w:r>
      <w:r w:rsidRPr="009A06ED">
        <w:rPr>
          <w:rFonts w:ascii="Times New Roman" w:hAnsi="Times New Roman"/>
          <w:sz w:val="28"/>
          <w:szCs w:val="28"/>
          <w:vertAlign w:val="subscript"/>
        </w:rPr>
        <w:t>n</w:t>
      </w:r>
      <w:r w:rsidRPr="009A06ED">
        <w:rPr>
          <w:rFonts w:ascii="Times New Roman" w:hAnsi="Times New Roman"/>
          <w:sz w:val="28"/>
          <w:szCs w:val="28"/>
        </w:rPr>
        <w:t>=1,457</w:t>
      </w:r>
      <w:r>
        <w:rPr>
          <w:rFonts w:ascii="Times New Roman" w:hAnsi="Times New Roman"/>
          <w:bCs/>
          <w:iCs/>
          <w:sz w:val="28"/>
          <w:szCs w:val="28"/>
          <w:lang w:val="uk-UA"/>
        </w:rPr>
        <w:t>.</w:t>
      </w:r>
    </w:p>
    <w:p w:rsidR="0031173C" w:rsidRPr="003F05B7" w:rsidRDefault="0031173C" w:rsidP="0031173C">
      <w:pPr>
        <w:pStyle w:val="a3"/>
        <w:tabs>
          <w:tab w:val="left" w:pos="567"/>
          <w:tab w:val="left" w:pos="1701"/>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lang w:val="uk-UA"/>
        </w:rPr>
        <w:tab/>
      </w:r>
      <w:r>
        <w:rPr>
          <w:rFonts w:ascii="Times New Roman" w:hAnsi="Times New Roman"/>
          <w:sz w:val="28"/>
          <w:szCs w:val="28"/>
          <w:u w:val="single"/>
          <w:lang w:val="uk-UA"/>
        </w:rPr>
        <w:t xml:space="preserve">Розв'язок </w:t>
      </w:r>
    </w:p>
    <w:p w:rsidR="0031173C" w:rsidRPr="009A06ED" w:rsidRDefault="0031173C" w:rsidP="00013360">
      <w:pPr>
        <w:spacing w:line="360" w:lineRule="auto"/>
        <w:ind w:firstLine="425"/>
        <w:jc w:val="both"/>
        <w:rPr>
          <w:rFonts w:ascii="Times New Roman" w:hAnsi="Times New Roman"/>
          <w:sz w:val="28"/>
          <w:szCs w:val="28"/>
        </w:rPr>
      </w:pPr>
      <w:r>
        <w:rPr>
          <w:rFonts w:ascii="Times New Roman" w:hAnsi="Times New Roman"/>
          <w:sz w:val="28"/>
          <w:szCs w:val="28"/>
        </w:rPr>
        <w:t>Скориставшись формулами (4.15-4.22) для багатомодового світловода отримаємо наступне.</w:t>
      </w:r>
    </w:p>
    <w:p w:rsidR="0031173C" w:rsidRPr="009A06ED" w:rsidRDefault="0031173C" w:rsidP="00013360">
      <w:pPr>
        <w:spacing w:line="360" w:lineRule="auto"/>
        <w:ind w:firstLine="425"/>
        <w:jc w:val="both"/>
        <w:rPr>
          <w:rFonts w:ascii="Times New Roman" w:hAnsi="Times New Roman"/>
          <w:sz w:val="28"/>
          <w:szCs w:val="28"/>
        </w:rPr>
      </w:pPr>
      <w:r>
        <w:rPr>
          <w:rFonts w:ascii="Times New Roman" w:hAnsi="Times New Roman"/>
          <w:sz w:val="28"/>
          <w:szCs w:val="28"/>
        </w:rPr>
        <w:t>Оптимальне значення</w:t>
      </w:r>
      <w:r w:rsidRPr="009A06ED">
        <w:rPr>
          <w:rFonts w:ascii="Times New Roman" w:hAnsi="Times New Roman"/>
          <w:sz w:val="28"/>
          <w:szCs w:val="28"/>
        </w:rPr>
        <w:t xml:space="preserve"> продо</w:t>
      </w:r>
      <w:r>
        <w:rPr>
          <w:rFonts w:ascii="Times New Roman" w:hAnsi="Times New Roman"/>
          <w:sz w:val="28"/>
          <w:szCs w:val="28"/>
        </w:rPr>
        <w:t>вжнього збільшення</w:t>
      </w:r>
      <w:r w:rsidRPr="009A06ED">
        <w:rPr>
          <w:rFonts w:ascii="Times New Roman" w:hAnsi="Times New Roman"/>
          <w:sz w:val="28"/>
          <w:szCs w:val="28"/>
        </w:rPr>
        <w:t xml:space="preserve"> </w:t>
      </w:r>
      <w:r w:rsidRPr="009A06ED">
        <w:rPr>
          <w:rFonts w:ascii="Times New Roman" w:hAnsi="Times New Roman"/>
          <w:sz w:val="28"/>
          <w:szCs w:val="28"/>
        </w:rPr>
        <w:sym w:font="Symbol" w:char="F061"/>
      </w:r>
      <w:r w:rsidRPr="009A06ED">
        <w:rPr>
          <w:rFonts w:ascii="Times New Roman" w:hAnsi="Times New Roman"/>
          <w:sz w:val="28"/>
          <w:szCs w:val="28"/>
        </w:rPr>
        <w:t xml:space="preserve"> </w:t>
      </w:r>
      <w:r>
        <w:rPr>
          <w:rFonts w:ascii="Times New Roman" w:hAnsi="Times New Roman"/>
          <w:sz w:val="28"/>
          <w:szCs w:val="28"/>
        </w:rPr>
        <w:t xml:space="preserve">з урахуванням поперечного збільшення </w:t>
      </w:r>
      <m:oMath>
        <m:r>
          <w:rPr>
            <w:rFonts w:ascii="Cambria Math" w:hAnsi="Cambria Math"/>
            <w:sz w:val="28"/>
            <w:szCs w:val="28"/>
          </w:rPr>
          <m:t>β</m:t>
        </m:r>
      </m:oMath>
      <w:r>
        <w:rPr>
          <w:rFonts w:ascii="Times New Roman" w:hAnsi="Times New Roman"/>
          <w:sz w:val="28"/>
          <w:szCs w:val="28"/>
        </w:rPr>
        <w:t xml:space="preserve"> дорівнює:</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122"/>
          <w:sz w:val="28"/>
          <w:szCs w:val="28"/>
        </w:rPr>
        <w:object w:dxaOrig="3960" w:dyaOrig="3420">
          <v:shape id="_x0000_i1425" type="#_x0000_t75" style="width:237.9pt;height:170.9pt" o:ole="" fillcolor="window">
            <v:imagedata r:id="rId853" o:title=""/>
          </v:shape>
          <o:OLEObject Type="Embed" ProgID="Equation.3" ShapeID="_x0000_i1425" DrawAspect="Content" ObjectID="_1700596205" r:id="rId854"/>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Визначимо коефіціє</w:t>
      </w:r>
      <w:r w:rsidRPr="009A06ED">
        <w:rPr>
          <w:rFonts w:ascii="Times New Roman" w:hAnsi="Times New Roman"/>
          <w:sz w:val="28"/>
          <w:szCs w:val="28"/>
        </w:rPr>
        <w:t>нт</w:t>
      </w:r>
      <w:r>
        <w:rPr>
          <w:rFonts w:ascii="Times New Roman" w:hAnsi="Times New Roman"/>
          <w:sz w:val="28"/>
          <w:szCs w:val="28"/>
        </w:rPr>
        <w:t>и</w:t>
      </w:r>
      <w:r w:rsidRPr="009A06ED">
        <w:rPr>
          <w:rFonts w:ascii="Times New Roman" w:hAnsi="Times New Roman"/>
          <w:sz w:val="28"/>
          <w:szCs w:val="28"/>
        </w:rPr>
        <w:t xml:space="preserve"> </w:t>
      </w:r>
      <w:r>
        <w:rPr>
          <w:rFonts w:ascii="Times New Roman" w:hAnsi="Times New Roman"/>
          <w:sz w:val="28"/>
          <w:szCs w:val="28"/>
        </w:rPr>
        <w:t>лінійного він'єтування:</w:t>
      </w:r>
    </w:p>
    <w:p w:rsidR="0031173C" w:rsidRDefault="0031173C" w:rsidP="0031173C">
      <w:pPr>
        <w:ind w:firstLine="426"/>
        <w:jc w:val="both"/>
        <w:rPr>
          <w:rFonts w:ascii="Times New Roman" w:hAnsi="Times New Roman"/>
          <w:sz w:val="28"/>
          <w:szCs w:val="28"/>
        </w:rPr>
      </w:pPr>
      <w:r w:rsidRPr="009A06ED">
        <w:rPr>
          <w:rFonts w:ascii="Times New Roman" w:hAnsi="Times New Roman"/>
          <w:position w:val="-62"/>
          <w:sz w:val="28"/>
          <w:szCs w:val="28"/>
        </w:rPr>
        <w:object w:dxaOrig="2140" w:dyaOrig="1359">
          <v:shape id="_x0000_i1426" type="#_x0000_t75" style="width:95.15pt;height:60.75pt" o:ole="" fillcolor="window">
            <v:imagedata r:id="rId855" o:title=""/>
          </v:shape>
          <o:OLEObject Type="Embed" ProgID="Equation.3" ShapeID="_x0000_i1426" DrawAspect="Content" ObjectID="_1700596206" r:id="rId856"/>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Коефіці</w:t>
      </w:r>
      <w:r w:rsidRPr="009A06ED">
        <w:rPr>
          <w:rFonts w:ascii="Times New Roman" w:hAnsi="Times New Roman"/>
          <w:sz w:val="28"/>
          <w:szCs w:val="28"/>
        </w:rPr>
        <w:t>ент</w:t>
      </w:r>
      <w:r>
        <w:rPr>
          <w:rFonts w:ascii="Times New Roman" w:hAnsi="Times New Roman"/>
          <w:sz w:val="28"/>
          <w:szCs w:val="28"/>
        </w:rPr>
        <w:t>и кутового  він'єтування дорівнюють:</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10"/>
          <w:sz w:val="28"/>
          <w:szCs w:val="28"/>
        </w:rPr>
        <w:object w:dxaOrig="180" w:dyaOrig="340">
          <v:shape id="_x0000_i1427" type="#_x0000_t75" style="width:9.4pt;height:17.55pt" o:ole="" fillcolor="window">
            <v:imagedata r:id="rId857" o:title=""/>
          </v:shape>
          <o:OLEObject Type="Embed" ProgID="Equation.3" ShapeID="_x0000_i1427" DrawAspect="Content" ObjectID="_1700596207" r:id="rId858"/>
        </w:object>
      </w:r>
      <w:r w:rsidRPr="009A06ED">
        <w:rPr>
          <w:rFonts w:ascii="Times New Roman" w:hAnsi="Times New Roman"/>
          <w:position w:val="-32"/>
          <w:sz w:val="28"/>
          <w:szCs w:val="28"/>
        </w:rPr>
        <w:object w:dxaOrig="1600" w:dyaOrig="760">
          <v:shape id="_x0000_i1428" type="#_x0000_t75" style="width:80.15pt;height:38.2pt" o:ole="" fillcolor="window">
            <v:imagedata r:id="rId859" o:title=""/>
          </v:shape>
          <o:OLEObject Type="Embed" ProgID="Equation.3" ShapeID="_x0000_i1428" DrawAspect="Content" ObjectID="_1700596208" r:id="rId860"/>
        </w:object>
      </w:r>
    </w:p>
    <w:p w:rsidR="0031173C" w:rsidRPr="009A06ED" w:rsidRDefault="0031173C" w:rsidP="00013360">
      <w:pPr>
        <w:spacing w:line="360" w:lineRule="auto"/>
        <w:ind w:firstLine="425"/>
        <w:jc w:val="both"/>
        <w:rPr>
          <w:rFonts w:ascii="Times New Roman" w:hAnsi="Times New Roman"/>
          <w:sz w:val="28"/>
          <w:szCs w:val="28"/>
        </w:rPr>
      </w:pPr>
      <w:r>
        <w:rPr>
          <w:rFonts w:ascii="Times New Roman" w:hAnsi="Times New Roman"/>
          <w:sz w:val="28"/>
          <w:szCs w:val="28"/>
        </w:rPr>
        <w:t>Скориставшись номограмою з табл..4.1 визначимо ко</w:t>
      </w:r>
      <w:r w:rsidR="00CD3803">
        <w:rPr>
          <w:rFonts w:ascii="Times New Roman" w:hAnsi="Times New Roman"/>
          <w:sz w:val="28"/>
          <w:szCs w:val="28"/>
        </w:rPr>
        <w:t>ефіцієнт втрат для цього випадку</w:t>
      </w:r>
      <w:r>
        <w:rPr>
          <w:rFonts w:ascii="Times New Roman" w:hAnsi="Times New Roman"/>
          <w:sz w:val="28"/>
          <w:szCs w:val="28"/>
        </w:rPr>
        <w:t>.</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32"/>
          <w:sz w:val="28"/>
          <w:szCs w:val="28"/>
        </w:rPr>
        <w:object w:dxaOrig="1980" w:dyaOrig="760">
          <v:shape id="_x0000_i1429" type="#_x0000_t75" style="width:98.9pt;height:38.2pt" o:ole="" fillcolor="window">
            <v:imagedata r:id="rId861" o:title=""/>
          </v:shape>
          <o:OLEObject Type="Embed" ProgID="Equation.3" ShapeID="_x0000_i1429" DrawAspect="Content" ObjectID="_1700596209" r:id="rId862"/>
        </w:object>
      </w:r>
    </w:p>
    <w:p w:rsidR="0031173C" w:rsidRPr="009A06ED" w:rsidRDefault="0031173C" w:rsidP="00013360">
      <w:pPr>
        <w:spacing w:line="360" w:lineRule="auto"/>
        <w:ind w:firstLine="425"/>
        <w:jc w:val="both"/>
        <w:rPr>
          <w:rFonts w:ascii="Times New Roman" w:hAnsi="Times New Roman"/>
          <w:sz w:val="28"/>
          <w:szCs w:val="28"/>
        </w:rPr>
      </w:pPr>
      <w:r>
        <w:rPr>
          <w:rFonts w:ascii="Times New Roman" w:hAnsi="Times New Roman"/>
          <w:sz w:val="28"/>
          <w:szCs w:val="28"/>
        </w:rPr>
        <w:t>Визначимо аналогічні втрати для одномодового світловода скориставшись формулами (4.23-4.29). П</w:t>
      </w:r>
      <w:r w:rsidRPr="009A06ED">
        <w:rPr>
          <w:rFonts w:ascii="Times New Roman" w:hAnsi="Times New Roman"/>
          <w:sz w:val="28"/>
          <w:szCs w:val="28"/>
        </w:rPr>
        <w:t>родо</w:t>
      </w:r>
      <w:r>
        <w:rPr>
          <w:rFonts w:ascii="Times New Roman" w:hAnsi="Times New Roman"/>
          <w:sz w:val="28"/>
          <w:szCs w:val="28"/>
        </w:rPr>
        <w:t>вжнє збільшення</w:t>
      </w:r>
      <w:r w:rsidRPr="009A06ED">
        <w:rPr>
          <w:rFonts w:ascii="Times New Roman" w:hAnsi="Times New Roman"/>
          <w:sz w:val="28"/>
          <w:szCs w:val="28"/>
        </w:rPr>
        <w:t xml:space="preserve"> </w:t>
      </w:r>
      <w:r w:rsidRPr="009A06ED">
        <w:rPr>
          <w:rFonts w:ascii="Times New Roman" w:hAnsi="Times New Roman"/>
          <w:sz w:val="28"/>
          <w:szCs w:val="28"/>
        </w:rPr>
        <w:sym w:font="Symbol" w:char="F061"/>
      </w:r>
      <w:r w:rsidRPr="009A06ED">
        <w:rPr>
          <w:rFonts w:ascii="Times New Roman" w:hAnsi="Times New Roman"/>
          <w:sz w:val="28"/>
          <w:szCs w:val="28"/>
        </w:rPr>
        <w:t xml:space="preserve"> </w:t>
      </w:r>
      <w:r>
        <w:rPr>
          <w:rFonts w:ascii="Times New Roman" w:hAnsi="Times New Roman"/>
          <w:sz w:val="28"/>
          <w:szCs w:val="28"/>
        </w:rPr>
        <w:t xml:space="preserve"> дорівнює:</w:t>
      </w:r>
    </w:p>
    <w:p w:rsidR="0031173C" w:rsidRPr="009A06ED" w:rsidRDefault="0031173C" w:rsidP="0031173C">
      <w:pPr>
        <w:ind w:firstLine="426"/>
        <w:jc w:val="both"/>
        <w:rPr>
          <w:rFonts w:ascii="Times New Roman" w:hAnsi="Times New Roman"/>
          <w:sz w:val="28"/>
          <w:szCs w:val="28"/>
        </w:rPr>
      </w:pPr>
      <w:r w:rsidRPr="00635BB5">
        <w:rPr>
          <w:rFonts w:ascii="Times New Roman" w:hAnsi="Times New Roman"/>
          <w:position w:val="-46"/>
          <w:sz w:val="28"/>
          <w:szCs w:val="28"/>
        </w:rPr>
        <w:object w:dxaOrig="2280" w:dyaOrig="1040">
          <v:shape id="_x0000_i1430" type="#_x0000_t75" style="width:113.95pt;height:51.95pt" o:ole="" fillcolor="window">
            <v:imagedata r:id="rId863" o:title=""/>
          </v:shape>
          <o:OLEObject Type="Embed" ProgID="Equation.3" ShapeID="_x0000_i1430" DrawAspect="Content" ObjectID="_1700596210" r:id="rId864"/>
        </w:object>
      </w:r>
    </w:p>
    <w:p w:rsidR="0031173C" w:rsidRPr="009A06ED" w:rsidRDefault="0031173C" w:rsidP="00013360">
      <w:pPr>
        <w:spacing w:line="360" w:lineRule="auto"/>
        <w:ind w:firstLine="425"/>
        <w:jc w:val="both"/>
        <w:rPr>
          <w:rFonts w:ascii="Times New Roman" w:hAnsi="Times New Roman"/>
          <w:sz w:val="28"/>
          <w:szCs w:val="28"/>
        </w:rPr>
      </w:pPr>
      <w:r>
        <w:rPr>
          <w:rFonts w:ascii="Times New Roman" w:hAnsi="Times New Roman"/>
          <w:sz w:val="28"/>
          <w:szCs w:val="28"/>
        </w:rPr>
        <w:t>Поперечн</w:t>
      </w:r>
      <w:r w:rsidRPr="009A06ED">
        <w:rPr>
          <w:rFonts w:ascii="Times New Roman" w:hAnsi="Times New Roman"/>
          <w:sz w:val="28"/>
          <w:szCs w:val="28"/>
        </w:rPr>
        <w:t xml:space="preserve">е </w:t>
      </w:r>
      <w:r>
        <w:rPr>
          <w:rFonts w:ascii="Times New Roman" w:hAnsi="Times New Roman"/>
          <w:sz w:val="28"/>
          <w:szCs w:val="28"/>
        </w:rPr>
        <w:t>збільшення і коефіцієнти він'єтування</w:t>
      </w:r>
      <w:r w:rsidRPr="009A06ED">
        <w:rPr>
          <w:rFonts w:ascii="Times New Roman" w:hAnsi="Times New Roman"/>
          <w:sz w:val="28"/>
          <w:szCs w:val="28"/>
        </w:rPr>
        <w:t xml:space="preserve"> фокона </w:t>
      </w:r>
      <w:r>
        <w:rPr>
          <w:rFonts w:ascii="Times New Roman" w:hAnsi="Times New Roman"/>
          <w:sz w:val="28"/>
          <w:szCs w:val="28"/>
        </w:rPr>
        <w:t>визначимо із співвідношень</w:t>
      </w:r>
      <w:r w:rsidRPr="009A06ED">
        <w:rPr>
          <w:rFonts w:ascii="Times New Roman" w:hAnsi="Times New Roman"/>
          <w:sz w:val="28"/>
          <w:szCs w:val="28"/>
        </w:rPr>
        <w:t xml:space="preserve"> </w:t>
      </w:r>
      <w:r w:rsidRPr="009A06ED">
        <w:rPr>
          <w:rFonts w:ascii="Times New Roman" w:hAnsi="Times New Roman"/>
          <w:position w:val="-10"/>
          <w:sz w:val="28"/>
          <w:szCs w:val="28"/>
        </w:rPr>
        <w:object w:dxaOrig="1400" w:dyaOrig="380">
          <v:shape id="_x0000_i1431" type="#_x0000_t75" style="width:69.5pt;height:18.8pt" o:ole="" fillcolor="window">
            <v:imagedata r:id="rId865" o:title=""/>
          </v:shape>
          <o:OLEObject Type="Embed" ProgID="Equation.3" ShapeID="_x0000_i1431" DrawAspect="Content" ObjectID="_1700596211" r:id="rId866"/>
        </w:objec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62"/>
          <w:sz w:val="28"/>
          <w:szCs w:val="28"/>
        </w:rPr>
        <w:object w:dxaOrig="2160" w:dyaOrig="1359">
          <v:shape id="_x0000_i1432" type="#_x0000_t75" style="width:108.3pt;height:68.25pt" o:ole="" fillcolor="window">
            <v:imagedata r:id="rId867" o:title=""/>
          </v:shape>
          <o:OLEObject Type="Embed" ProgID="Equation.3" ShapeID="_x0000_i1432" DrawAspect="Content" ObjectID="_1700596212" r:id="rId868"/>
        </w:object>
      </w:r>
      <w:r w:rsidRPr="009A06ED">
        <w:rPr>
          <w:rFonts w:ascii="Times New Roman" w:hAnsi="Times New Roman"/>
          <w:sz w:val="28"/>
          <w:szCs w:val="28"/>
        </w:rPr>
        <w:t xml:space="preserve">      </w:t>
      </w:r>
      <w:r w:rsidRPr="009A06ED">
        <w:rPr>
          <w:rFonts w:ascii="Times New Roman" w:hAnsi="Times New Roman"/>
          <w:position w:val="-62"/>
          <w:sz w:val="28"/>
          <w:szCs w:val="28"/>
        </w:rPr>
        <w:object w:dxaOrig="1700" w:dyaOrig="1359">
          <v:shape id="_x0000_i1433" type="#_x0000_t75" style="width:84.5pt;height:68.25pt" o:ole="" fillcolor="window">
            <v:imagedata r:id="rId869" o:title=""/>
          </v:shape>
          <o:OLEObject Type="Embed" ProgID="Equation.3" ShapeID="_x0000_i1433" DrawAspect="Content" ObjectID="_1700596213" r:id="rId870"/>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 xml:space="preserve"> Втрати при ліні</w:t>
      </w:r>
      <w:r w:rsidRPr="009A06ED">
        <w:rPr>
          <w:rFonts w:ascii="Times New Roman" w:hAnsi="Times New Roman"/>
          <w:sz w:val="28"/>
          <w:szCs w:val="28"/>
        </w:rPr>
        <w:t>йном</w:t>
      </w:r>
      <w:r>
        <w:rPr>
          <w:rFonts w:ascii="Times New Roman" w:hAnsi="Times New Roman"/>
          <w:sz w:val="28"/>
          <w:szCs w:val="28"/>
        </w:rPr>
        <w:t>у він'єтуванні дорівнюють:</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30"/>
          <w:sz w:val="28"/>
          <w:szCs w:val="28"/>
        </w:rPr>
        <w:object w:dxaOrig="2740" w:dyaOrig="780">
          <v:shape id="_x0000_i1434" type="#_x0000_t75" style="width:137.1pt;height:38.2pt" o:ole="" fillcolor="window">
            <v:imagedata r:id="rId871" o:title=""/>
          </v:shape>
          <o:OLEObject Type="Embed" ProgID="Equation.3" ShapeID="_x0000_i1434" DrawAspect="Content" ObjectID="_1700596214" r:id="rId872"/>
        </w:object>
      </w:r>
    </w:p>
    <w:p w:rsidR="0031173C" w:rsidRDefault="0031173C" w:rsidP="00013360">
      <w:pPr>
        <w:spacing w:line="360" w:lineRule="auto"/>
        <w:ind w:firstLine="425"/>
        <w:jc w:val="both"/>
        <w:rPr>
          <w:rFonts w:ascii="Times New Roman" w:hAnsi="Times New Roman"/>
          <w:sz w:val="28"/>
          <w:szCs w:val="28"/>
        </w:rPr>
      </w:pPr>
      <w:r>
        <w:rPr>
          <w:rFonts w:ascii="Times New Roman" w:hAnsi="Times New Roman"/>
          <w:sz w:val="28"/>
          <w:szCs w:val="28"/>
        </w:rPr>
        <w:t>С</w:t>
      </w:r>
      <w:r w:rsidR="00CD3803">
        <w:rPr>
          <w:rFonts w:ascii="Times New Roman" w:hAnsi="Times New Roman"/>
          <w:sz w:val="28"/>
          <w:szCs w:val="28"/>
        </w:rPr>
        <w:t>користавшись номограмою з табл.</w:t>
      </w:r>
      <w:r>
        <w:rPr>
          <w:rFonts w:ascii="Times New Roman" w:hAnsi="Times New Roman"/>
          <w:sz w:val="28"/>
          <w:szCs w:val="28"/>
        </w:rPr>
        <w:t>4.1</w:t>
      </w:r>
      <w:r w:rsidR="00CD3803">
        <w:rPr>
          <w:rFonts w:ascii="Times New Roman" w:hAnsi="Times New Roman"/>
          <w:sz w:val="28"/>
          <w:szCs w:val="28"/>
        </w:rPr>
        <w:t>,</w:t>
      </w:r>
      <w:r>
        <w:rPr>
          <w:rFonts w:ascii="Times New Roman" w:hAnsi="Times New Roman"/>
          <w:sz w:val="28"/>
          <w:szCs w:val="28"/>
        </w:rPr>
        <w:t xml:space="preserve"> визначимо коефіцієнт втрат для кутового він'єтування</w:t>
      </w:r>
      <w:r w:rsidRPr="009A06ED">
        <w:rPr>
          <w:rFonts w:ascii="Times New Roman" w:hAnsi="Times New Roman"/>
          <w:sz w:val="28"/>
          <w:szCs w:val="28"/>
        </w:rPr>
        <w:t xml:space="preserve"> </w: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9A06ED">
        <w:rPr>
          <w:rFonts w:ascii="Times New Roman" w:hAnsi="Times New Roman"/>
          <w:sz w:val="28"/>
          <w:szCs w:val="28"/>
        </w:rPr>
        <w:t xml:space="preserve"> </w:t>
      </w:r>
      <w:r w:rsidRPr="009A06ED">
        <w:rPr>
          <w:rFonts w:ascii="Times New Roman" w:hAnsi="Times New Roman"/>
          <w:position w:val="-14"/>
          <w:sz w:val="28"/>
          <w:szCs w:val="28"/>
        </w:rPr>
        <w:object w:dxaOrig="920" w:dyaOrig="380">
          <v:shape id="_x0000_i1435" type="#_x0000_t75" style="width:45.7pt;height:18.8pt" o:ole="" fillcolor="window">
            <v:imagedata r:id="rId873" o:title=""/>
          </v:shape>
          <o:OLEObject Type="Embed" ProgID="Equation.3" ShapeID="_x0000_i1435" DrawAspect="Content" ObjectID="_1700596215" r:id="rId874"/>
        </w:object>
      </w:r>
      <w:r w:rsidRPr="009A06ED">
        <w:rPr>
          <w:rFonts w:ascii="Times New Roman" w:hAnsi="Times New Roman"/>
          <w:sz w:val="28"/>
          <w:szCs w:val="28"/>
        </w:rPr>
        <w:t>;</w:t>
      </w:r>
      <w:r w:rsidRPr="009A06ED">
        <w:rPr>
          <w:rFonts w:ascii="Times New Roman" w:hAnsi="Times New Roman"/>
          <w:sz w:val="28"/>
          <w:szCs w:val="28"/>
        </w:rPr>
        <w:tab/>
      </w:r>
      <w:r w:rsidRPr="009A06ED">
        <w:rPr>
          <w:rFonts w:ascii="Times New Roman" w:hAnsi="Times New Roman"/>
          <w:b/>
          <w:sz w:val="28"/>
          <w:szCs w:val="28"/>
        </w:rPr>
        <w:sym w:font="Symbol" w:char="F074"/>
      </w:r>
      <w:r w:rsidRPr="009A06ED">
        <w:rPr>
          <w:rFonts w:ascii="Times New Roman" w:hAnsi="Times New Roman"/>
          <w:position w:val="-14"/>
          <w:sz w:val="28"/>
          <w:szCs w:val="28"/>
        </w:rPr>
        <w:object w:dxaOrig="1180" w:dyaOrig="380">
          <v:shape id="_x0000_i1436" type="#_x0000_t75" style="width:59.5pt;height:18.8pt" o:ole="" fillcolor="window">
            <v:imagedata r:id="rId875" o:title=""/>
          </v:shape>
          <o:OLEObject Type="Embed" ProgID="Equation.3" ShapeID="_x0000_i1436" DrawAspect="Content" ObjectID="_1700596216" r:id="rId876"/>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Тоді загальний коефіцієнт пропусканн</w:t>
      </w:r>
      <w:r w:rsidRPr="009A06ED">
        <w:rPr>
          <w:rFonts w:ascii="Times New Roman" w:hAnsi="Times New Roman"/>
          <w:sz w:val="28"/>
          <w:szCs w:val="28"/>
        </w:rPr>
        <w:t>я</w:t>
      </w:r>
      <w:r>
        <w:rPr>
          <w:rFonts w:ascii="Times New Roman" w:hAnsi="Times New Roman"/>
          <w:sz w:val="28"/>
          <w:szCs w:val="28"/>
        </w:rPr>
        <w:t xml:space="preserve"> дорівнює: </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14"/>
          <w:sz w:val="28"/>
          <w:szCs w:val="28"/>
        </w:rPr>
        <w:object w:dxaOrig="3660" w:dyaOrig="380">
          <v:shape id="_x0000_i1437" type="#_x0000_t75" style="width:183.45pt;height:18.8pt" o:ole="" fillcolor="window">
            <v:imagedata r:id="rId877" o:title=""/>
          </v:shape>
          <o:OLEObject Type="Embed" ProgID="Equation.3" ShapeID="_x0000_i1437" DrawAspect="Content" ObjectID="_1700596217" r:id="rId878"/>
        </w:objec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Pr>
          <w:rFonts w:ascii="Times New Roman" w:hAnsi="Times New Roman"/>
          <w:b/>
          <w:bCs/>
          <w:iCs/>
          <w:sz w:val="28"/>
          <w:szCs w:val="28"/>
          <w:lang w:val="uk-UA"/>
        </w:rPr>
        <w:t xml:space="preserve"> 4.7.3</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 ефективність стикування напівпровідникового лазера з одномодовим і багатомодовим світловодами  </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w:t>
      </w:r>
      <w:r>
        <w:rPr>
          <w:rFonts w:ascii="Times New Roman" w:hAnsi="Times New Roman"/>
          <w:sz w:val="28"/>
          <w:szCs w:val="28"/>
          <w:lang w:val="uk-UA"/>
        </w:rPr>
        <w:t>за допомогою мікролінз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лазер -</w:t>
      </w:r>
      <w:r w:rsidRPr="00CA419F">
        <w:rPr>
          <w:rFonts w:ascii="Times New Roman" w:hAnsi="Times New Roman"/>
          <w:bCs/>
          <w:iCs/>
          <w:sz w:val="28"/>
          <w:szCs w:val="28"/>
        </w:rPr>
        <w:t xml:space="preserve"> </w:t>
      </w:r>
      <w:r w:rsidRPr="009A06ED">
        <w:rPr>
          <w:rFonts w:ascii="Times New Roman" w:hAnsi="Times New Roman"/>
          <w:sz w:val="28"/>
          <w:szCs w:val="28"/>
        </w:rPr>
        <w:t xml:space="preserve"> </w:t>
      </w:r>
      <w:r w:rsidRPr="009A06ED">
        <w:rPr>
          <w:rFonts w:ascii="Times New Roman" w:hAnsi="Times New Roman"/>
          <w:sz w:val="28"/>
          <w:szCs w:val="28"/>
        </w:rPr>
        <w:sym w:font="Symbol" w:char="F06C"/>
      </w:r>
      <w:r w:rsidR="007654C1">
        <w:rPr>
          <w:rFonts w:ascii="Times New Roman" w:hAnsi="Times New Roman"/>
          <w:sz w:val="28"/>
          <w:szCs w:val="28"/>
        </w:rPr>
        <w:t>=1,3</w:t>
      </w:r>
      <w:r w:rsidRPr="009A06ED">
        <w:rPr>
          <w:rFonts w:ascii="Times New Roman" w:hAnsi="Times New Roman"/>
          <w:sz w:val="28"/>
          <w:szCs w:val="28"/>
        </w:rPr>
        <w:t xml:space="preserve">мкм, </w:t>
      </w:r>
      <w:r w:rsidRPr="009A06ED">
        <w:rPr>
          <w:rFonts w:ascii="Times New Roman" w:hAnsi="Times New Roman"/>
          <w:sz w:val="28"/>
          <w:szCs w:val="28"/>
        </w:rPr>
        <w:sym w:font="Symbol" w:char="F051"/>
      </w:r>
      <w:r w:rsidRPr="009A06ED">
        <w:rPr>
          <w:rFonts w:ascii="Times New Roman" w:hAnsi="Times New Roman"/>
          <w:sz w:val="28"/>
          <w:szCs w:val="28"/>
          <w:vertAlign w:val="subscript"/>
        </w:rPr>
        <w:t>х</w:t>
      </w:r>
      <w:r w:rsidR="007654C1">
        <w:rPr>
          <w:rFonts w:ascii="Times New Roman" w:hAnsi="Times New Roman"/>
          <w:sz w:val="28"/>
          <w:szCs w:val="28"/>
        </w:rPr>
        <w:t>=0,15</w:t>
      </w:r>
      <w:r w:rsidRPr="009A06ED">
        <w:rPr>
          <w:rFonts w:ascii="Times New Roman" w:hAnsi="Times New Roman"/>
          <w:sz w:val="28"/>
          <w:szCs w:val="28"/>
        </w:rPr>
        <w:t xml:space="preserve">рад, </w:t>
      </w:r>
      <w:r w:rsidRPr="009A06ED">
        <w:rPr>
          <w:rFonts w:ascii="Times New Roman" w:hAnsi="Times New Roman"/>
          <w:sz w:val="28"/>
          <w:szCs w:val="28"/>
        </w:rPr>
        <w:sym w:font="Symbol" w:char="F051"/>
      </w:r>
      <w:r w:rsidRPr="009A06ED">
        <w:rPr>
          <w:rFonts w:ascii="Times New Roman" w:hAnsi="Times New Roman"/>
          <w:sz w:val="28"/>
          <w:szCs w:val="28"/>
          <w:vertAlign w:val="subscript"/>
        </w:rPr>
        <w:t>y</w:t>
      </w:r>
      <w:r w:rsidR="007654C1">
        <w:rPr>
          <w:rFonts w:ascii="Times New Roman" w:hAnsi="Times New Roman"/>
          <w:sz w:val="28"/>
          <w:szCs w:val="28"/>
        </w:rPr>
        <w:t>=0,5</w:t>
      </w:r>
      <w:r w:rsidRPr="009A06ED">
        <w:rPr>
          <w:rFonts w:ascii="Times New Roman" w:hAnsi="Times New Roman"/>
          <w:sz w:val="28"/>
          <w:szCs w:val="28"/>
        </w:rPr>
        <w:t>рад</w:t>
      </w:r>
      <w:r w:rsidRPr="00396884">
        <w:rPr>
          <w:rFonts w:ascii="Times New Roman" w:hAnsi="Times New Roman"/>
          <w:bCs/>
          <w:i/>
          <w:iCs/>
          <w:sz w:val="28"/>
          <w:szCs w:val="28"/>
        </w:rPr>
        <w:t xml:space="preserve"> </w:t>
      </w:r>
      <w:r>
        <w:rPr>
          <w:i/>
          <w:sz w:val="28"/>
          <w:szCs w:val="28"/>
          <w:lang w:val="uk-UA"/>
        </w:rPr>
        <w:t>.</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багатомодовий світловод</w:t>
      </w:r>
      <w:r w:rsidRPr="008719F0">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007654C1">
        <w:rPr>
          <w:rFonts w:ascii="Times New Roman" w:hAnsi="Times New Roman"/>
          <w:sz w:val="28"/>
          <w:szCs w:val="28"/>
        </w:rPr>
        <w:t>d=50</w:t>
      </w:r>
      <w:r w:rsidRPr="009A06ED">
        <w:rPr>
          <w:rFonts w:ascii="Times New Roman" w:hAnsi="Times New Roman"/>
          <w:sz w:val="28"/>
          <w:szCs w:val="28"/>
        </w:rPr>
        <w:t>мкм, n</w:t>
      </w:r>
      <w:r w:rsidRPr="009A06ED">
        <w:rPr>
          <w:rFonts w:ascii="Times New Roman" w:hAnsi="Times New Roman"/>
          <w:sz w:val="28"/>
          <w:szCs w:val="28"/>
          <w:vertAlign w:val="subscript"/>
        </w:rPr>
        <w:t>c</w:t>
      </w:r>
      <w:r w:rsidRPr="009A06ED">
        <w:rPr>
          <w:rFonts w:ascii="Times New Roman" w:hAnsi="Times New Roman"/>
          <w:sz w:val="28"/>
          <w:szCs w:val="28"/>
        </w:rPr>
        <w:t>=1,471, n</w:t>
      </w:r>
      <w:r w:rsidRPr="009A06ED">
        <w:rPr>
          <w:rFonts w:ascii="Times New Roman" w:hAnsi="Times New Roman"/>
          <w:sz w:val="28"/>
          <w:szCs w:val="28"/>
          <w:vertAlign w:val="subscript"/>
        </w:rPr>
        <w:t>n</w:t>
      </w:r>
      <w:r w:rsidRPr="009A06ED">
        <w:rPr>
          <w:rFonts w:ascii="Times New Roman" w:hAnsi="Times New Roman"/>
          <w:sz w:val="28"/>
          <w:szCs w:val="28"/>
        </w:rPr>
        <w:t>=1,457</w:t>
      </w:r>
      <w:r w:rsidRPr="008719F0">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одномодовий світловод</w:t>
      </w:r>
      <w:r w:rsidRPr="007E359D">
        <w:rPr>
          <w:rFonts w:ascii="Times New Roman" w:hAnsi="Times New Roman"/>
          <w:bCs/>
          <w:iCs/>
          <w:sz w:val="28"/>
          <w:szCs w:val="28"/>
          <w:lang w:val="uk-UA"/>
        </w:rPr>
        <w:t xml:space="preserve"> – </w:t>
      </w:r>
      <w:r w:rsidR="007654C1">
        <w:rPr>
          <w:rFonts w:ascii="Times New Roman" w:hAnsi="Times New Roman"/>
          <w:sz w:val="28"/>
          <w:szCs w:val="28"/>
        </w:rPr>
        <w:t>d=12</w:t>
      </w:r>
      <w:r w:rsidRPr="009A06ED">
        <w:rPr>
          <w:rFonts w:ascii="Times New Roman" w:hAnsi="Times New Roman"/>
          <w:sz w:val="28"/>
          <w:szCs w:val="28"/>
        </w:rPr>
        <w:t>мкм, n</w:t>
      </w:r>
      <w:r w:rsidRPr="009A06ED">
        <w:rPr>
          <w:rFonts w:ascii="Times New Roman" w:hAnsi="Times New Roman"/>
          <w:sz w:val="28"/>
          <w:szCs w:val="28"/>
          <w:vertAlign w:val="subscript"/>
        </w:rPr>
        <w:t>c</w:t>
      </w:r>
      <w:r w:rsidRPr="009A06ED">
        <w:rPr>
          <w:rFonts w:ascii="Times New Roman" w:hAnsi="Times New Roman"/>
          <w:sz w:val="28"/>
          <w:szCs w:val="28"/>
        </w:rPr>
        <w:t>=1,459, n</w:t>
      </w:r>
      <w:r w:rsidRPr="009A06ED">
        <w:rPr>
          <w:rFonts w:ascii="Times New Roman" w:hAnsi="Times New Roman"/>
          <w:sz w:val="28"/>
          <w:szCs w:val="28"/>
          <w:vertAlign w:val="subscript"/>
        </w:rPr>
        <w:t>n</w:t>
      </w:r>
      <w:r w:rsidRPr="009A06ED">
        <w:rPr>
          <w:rFonts w:ascii="Times New Roman" w:hAnsi="Times New Roman"/>
          <w:sz w:val="28"/>
          <w:szCs w:val="28"/>
        </w:rPr>
        <w:t>=1,457</w:t>
      </w:r>
      <w:r>
        <w:rPr>
          <w:rFonts w:ascii="Times New Roman" w:hAnsi="Times New Roman"/>
          <w:bCs/>
          <w:iCs/>
          <w:sz w:val="28"/>
          <w:szCs w:val="28"/>
          <w:lang w:val="uk-UA"/>
        </w:rPr>
        <w:t xml:space="preserve">; </w:t>
      </w:r>
    </w:p>
    <w:p w:rsidR="0031173C" w:rsidRPr="003C6C4B"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показник заломлення лінзи -</w:t>
      </w:r>
      <w:r w:rsidRPr="003C6C4B">
        <w:rPr>
          <w:rFonts w:ascii="Times New Roman" w:hAnsi="Times New Roman"/>
          <w:sz w:val="28"/>
          <w:szCs w:val="28"/>
        </w:rPr>
        <w:t xml:space="preserve"> </w:t>
      </w:r>
      <w:r w:rsidRPr="009A06ED">
        <w:rPr>
          <w:rFonts w:ascii="Times New Roman" w:hAnsi="Times New Roman"/>
          <w:sz w:val="28"/>
          <w:szCs w:val="28"/>
          <w:lang w:val="en-US"/>
        </w:rPr>
        <w:t>n</w:t>
      </w:r>
      <w:r w:rsidRPr="009A06ED">
        <w:rPr>
          <w:rFonts w:ascii="Times New Roman" w:hAnsi="Times New Roman"/>
          <w:sz w:val="28"/>
          <w:szCs w:val="28"/>
          <w:vertAlign w:val="subscript"/>
          <w:lang w:val="en-US"/>
        </w:rPr>
        <w:sym w:font="Symbol" w:char="F04C"/>
      </w:r>
      <w:r w:rsidRPr="009A06ED">
        <w:rPr>
          <w:rFonts w:ascii="Times New Roman" w:hAnsi="Times New Roman"/>
          <w:sz w:val="28"/>
          <w:szCs w:val="28"/>
        </w:rPr>
        <w:t>=1.457</w:t>
      </w:r>
      <w:r>
        <w:rPr>
          <w:rFonts w:ascii="Times New Roman" w:hAnsi="Times New Roman"/>
          <w:sz w:val="28"/>
          <w:szCs w:val="28"/>
          <w:lang w:val="uk-UA"/>
        </w:rPr>
        <w:t>.</w:t>
      </w:r>
    </w:p>
    <w:p w:rsidR="0031173C" w:rsidRPr="003F05B7" w:rsidRDefault="0031173C" w:rsidP="0031173C">
      <w:pPr>
        <w:pStyle w:val="a3"/>
        <w:tabs>
          <w:tab w:val="left" w:pos="567"/>
          <w:tab w:val="left" w:pos="1701"/>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lang w:val="uk-UA"/>
        </w:rPr>
        <w:tab/>
      </w:r>
      <w:r>
        <w:rPr>
          <w:rFonts w:ascii="Times New Roman" w:hAnsi="Times New Roman"/>
          <w:sz w:val="28"/>
          <w:szCs w:val="28"/>
          <w:u w:val="single"/>
          <w:lang w:val="uk-UA"/>
        </w:rPr>
        <w:t xml:space="preserve">Розв'язок  </w:t>
      </w:r>
    </w:p>
    <w:p w:rsidR="0031173C" w:rsidRDefault="0031173C" w:rsidP="00013360">
      <w:pPr>
        <w:spacing w:line="360" w:lineRule="auto"/>
        <w:ind w:firstLine="425"/>
        <w:jc w:val="both"/>
        <w:rPr>
          <w:rFonts w:ascii="Times New Roman" w:hAnsi="Times New Roman"/>
          <w:b/>
          <w:sz w:val="28"/>
          <w:szCs w:val="28"/>
        </w:rPr>
      </w:pPr>
      <w:r>
        <w:rPr>
          <w:rFonts w:ascii="Times New Roman" w:hAnsi="Times New Roman"/>
          <w:sz w:val="28"/>
          <w:szCs w:val="28"/>
        </w:rPr>
        <w:t>Скористаємося формулами  (4.35-4.44) для визначення втрат при вводі випромінювання в багатомодовий світловод</w:t>
      </w:r>
      <w:r w:rsidR="007654C1">
        <w:rPr>
          <w:rFonts w:ascii="Times New Roman" w:hAnsi="Times New Roman"/>
          <w:sz w:val="28"/>
          <w:szCs w:val="28"/>
        </w:rPr>
        <w:t xml:space="preserve">. </w: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ab/>
        <w:t>Фокусна відстань мікролінз дорівнює:</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58"/>
          <w:sz w:val="28"/>
          <w:szCs w:val="28"/>
        </w:rPr>
        <w:object w:dxaOrig="6520" w:dyaOrig="1300">
          <v:shape id="_x0000_i1438" type="#_x0000_t75" style="width:327.45pt;height:65.1pt" o:ole="" fillcolor="window">
            <v:imagedata r:id="rId879" o:title=""/>
          </v:shape>
          <o:OLEObject Type="Embed" ProgID="Equation.3" ShapeID="_x0000_i1438" DrawAspect="Content" ObjectID="_1700596218" r:id="rId880"/>
        </w:objec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6"/>
          <w:sz w:val="28"/>
          <w:szCs w:val="28"/>
        </w:rPr>
        <w:object w:dxaOrig="1560" w:dyaOrig="320">
          <v:shape id="_x0000_i1439" type="#_x0000_t75" style="width:77.65pt;height:15.65pt" o:ole="" fillcolor="window">
            <v:imagedata r:id="rId881" o:title=""/>
          </v:shape>
          <o:OLEObject Type="Embed" ProgID="Equation.3" ShapeID="_x0000_i1439" DrawAspect="Content" ObjectID="_1700596219" r:id="rId882"/>
        </w:objec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sz w:val="28"/>
          <w:szCs w:val="28"/>
        </w:rPr>
        <w:t xml:space="preserve">       Для </w:t>
      </w:r>
      <w:r>
        <w:rPr>
          <w:rFonts w:ascii="Times New Roman" w:hAnsi="Times New Roman"/>
          <w:sz w:val="28"/>
          <w:szCs w:val="28"/>
        </w:rPr>
        <w:t>напівсфери отримаємо</w:t>
      </w:r>
      <w:r w:rsidRPr="009A06ED">
        <w:rPr>
          <w:rFonts w:ascii="Times New Roman" w:hAnsi="Times New Roman"/>
          <w:sz w:val="28"/>
          <w:szCs w:val="28"/>
        </w:rPr>
        <w:t xml:space="preserve">           </w:t>
      </w:r>
      <w:r w:rsidRPr="009A06ED">
        <w:rPr>
          <w:rFonts w:ascii="Times New Roman" w:hAnsi="Times New Roman"/>
          <w:position w:val="-10"/>
          <w:sz w:val="28"/>
          <w:szCs w:val="28"/>
        </w:rPr>
        <w:object w:dxaOrig="2299" w:dyaOrig="320">
          <v:shape id="_x0000_i1440" type="#_x0000_t75" style="width:114.55pt;height:15.65pt" o:ole="" fillcolor="window">
            <v:imagedata r:id="rId883" o:title=""/>
          </v:shape>
          <o:OLEObject Type="Embed" ProgID="Equation.3" ShapeID="_x0000_i1440" DrawAspect="Content" ObjectID="_1700596220" r:id="rId884"/>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ab/>
        <w:t xml:space="preserve">   Для сфери отримаємо </w:t>
      </w:r>
      <w:r w:rsidRPr="009A06ED">
        <w:rPr>
          <w:rFonts w:ascii="Times New Roman" w:hAnsi="Times New Roman"/>
          <w:sz w:val="28"/>
          <w:szCs w:val="28"/>
        </w:rPr>
        <w:t xml:space="preserve">                   </w:t>
      </w:r>
      <w:r w:rsidRPr="009A06ED">
        <w:rPr>
          <w:rFonts w:ascii="Times New Roman" w:hAnsi="Times New Roman"/>
          <w:position w:val="-28"/>
          <w:sz w:val="28"/>
          <w:szCs w:val="28"/>
        </w:rPr>
        <w:object w:dxaOrig="2760" w:dyaOrig="660">
          <v:shape id="_x0000_i1441" type="#_x0000_t75" style="width:137.1pt;height:33.8pt" o:ole="" fillcolor="window">
            <v:imagedata r:id="rId885" o:title=""/>
          </v:shape>
          <o:OLEObject Type="Embed" ProgID="Equation.3" ShapeID="_x0000_i1441" DrawAspect="Content" ObjectID="_1700596221" r:id="rId886"/>
        </w:object>
      </w:r>
    </w:p>
    <w:p w:rsidR="0031173C" w:rsidRDefault="0031173C" w:rsidP="0031173C">
      <w:pPr>
        <w:ind w:firstLine="426"/>
        <w:jc w:val="both"/>
        <w:rPr>
          <w:rFonts w:ascii="Times New Roman" w:hAnsi="Times New Roman"/>
          <w:sz w:val="28"/>
          <w:szCs w:val="28"/>
        </w:rPr>
      </w:pPr>
      <w:r>
        <w:rPr>
          <w:rFonts w:ascii="Times New Roman" w:hAnsi="Times New Roman"/>
          <w:sz w:val="28"/>
          <w:szCs w:val="28"/>
        </w:rPr>
        <w:t>Збільшення</w:t>
      </w:r>
      <w:r w:rsidRPr="009A06ED">
        <w:rPr>
          <w:rFonts w:ascii="Times New Roman" w:hAnsi="Times New Roman"/>
          <w:sz w:val="28"/>
          <w:szCs w:val="28"/>
        </w:rPr>
        <w:t xml:space="preserve"> в перетяжках</w:t>
      </w:r>
      <w:r>
        <w:rPr>
          <w:rFonts w:ascii="Times New Roman" w:hAnsi="Times New Roman"/>
          <w:sz w:val="28"/>
          <w:szCs w:val="28"/>
        </w:rPr>
        <w:t xml:space="preserve"> та коефіцієнти він'єтування дорівнюють:</w:t>
      </w:r>
      <w:r w:rsidRPr="009A06ED">
        <w:rPr>
          <w:rFonts w:ascii="Times New Roman" w:hAnsi="Times New Roman"/>
          <w:sz w:val="28"/>
          <w:szCs w:val="28"/>
        </w:rPr>
        <w:t xml:space="preserve"> </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30"/>
          <w:sz w:val="28"/>
          <w:szCs w:val="28"/>
        </w:rPr>
        <w:object w:dxaOrig="2920" w:dyaOrig="720">
          <v:shape id="_x0000_i1442" type="#_x0000_t75" style="width:145.9pt;height:36.3pt" o:ole="" fillcolor="window">
            <v:imagedata r:id="rId887" o:title=""/>
          </v:shape>
          <o:OLEObject Type="Embed" ProgID="Equation.3" ShapeID="_x0000_i1442" DrawAspect="Content" ObjectID="_1700596222" r:id="rId888"/>
        </w:objec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32"/>
          <w:sz w:val="28"/>
          <w:szCs w:val="28"/>
        </w:rPr>
        <w:object w:dxaOrig="2940" w:dyaOrig="760">
          <v:shape id="_x0000_i1443" type="#_x0000_t75" style="width:147.15pt;height:38.2pt" o:ole="" fillcolor="window">
            <v:imagedata r:id="rId889" o:title=""/>
          </v:shape>
          <o:OLEObject Type="Embed" ProgID="Equation.3" ShapeID="_x0000_i1443" DrawAspect="Content" ObjectID="_1700596223" r:id="rId890"/>
        </w:objec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64"/>
          <w:sz w:val="28"/>
          <w:szCs w:val="28"/>
        </w:rPr>
        <w:object w:dxaOrig="3560" w:dyaOrig="1719">
          <v:shape id="_x0000_i1444" type="#_x0000_t75" style="width:177.8pt;height:86.4pt" o:ole="" fillcolor="window">
            <v:imagedata r:id="rId891" o:title=""/>
          </v:shape>
          <o:OLEObject Type="Embed" ProgID="Equation.3" ShapeID="_x0000_i1444" DrawAspect="Content" ObjectID="_1700596224" r:id="rId892"/>
        </w:object>
      </w:r>
    </w:p>
    <w:p w:rsidR="0031173C" w:rsidRPr="009A06ED" w:rsidRDefault="0031173C" w:rsidP="00013360">
      <w:pPr>
        <w:spacing w:line="360" w:lineRule="auto"/>
        <w:ind w:firstLine="425"/>
        <w:jc w:val="both"/>
        <w:rPr>
          <w:rFonts w:ascii="Times New Roman" w:hAnsi="Times New Roman"/>
          <w:sz w:val="28"/>
          <w:szCs w:val="28"/>
        </w:rPr>
      </w:pPr>
      <w:r>
        <w:rPr>
          <w:rFonts w:ascii="Times New Roman" w:hAnsi="Times New Roman"/>
          <w:sz w:val="28"/>
          <w:szCs w:val="28"/>
        </w:rPr>
        <w:t>Для одномодового сві</w:t>
      </w:r>
      <w:r w:rsidRPr="009A06ED">
        <w:rPr>
          <w:rFonts w:ascii="Times New Roman" w:hAnsi="Times New Roman"/>
          <w:sz w:val="28"/>
          <w:szCs w:val="28"/>
        </w:rPr>
        <w:t>т</w:t>
      </w:r>
      <w:r>
        <w:rPr>
          <w:rFonts w:ascii="Times New Roman" w:hAnsi="Times New Roman"/>
          <w:sz w:val="28"/>
          <w:szCs w:val="28"/>
        </w:rPr>
        <w:t>л</w:t>
      </w:r>
      <w:r w:rsidRPr="009A06ED">
        <w:rPr>
          <w:rFonts w:ascii="Times New Roman" w:hAnsi="Times New Roman"/>
          <w:sz w:val="28"/>
          <w:szCs w:val="28"/>
        </w:rPr>
        <w:t>овода</w:t>
      </w:r>
      <w:r>
        <w:rPr>
          <w:rFonts w:ascii="Times New Roman" w:hAnsi="Times New Roman"/>
          <w:sz w:val="28"/>
          <w:szCs w:val="28"/>
        </w:rPr>
        <w:t xml:space="preserve"> скористаємося формулами (4.45-4.49). Фокусна відстань мікролінз дорівнює:</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sz w:val="28"/>
          <w:szCs w:val="28"/>
        </w:rPr>
        <w:t xml:space="preserve">    </w:t>
      </w:r>
      <w:r w:rsidRPr="009A06ED">
        <w:rPr>
          <w:rFonts w:ascii="Times New Roman" w:hAnsi="Times New Roman"/>
          <w:position w:val="-34"/>
          <w:sz w:val="28"/>
          <w:szCs w:val="28"/>
        </w:rPr>
        <w:object w:dxaOrig="3860" w:dyaOrig="800">
          <v:shape id="_x0000_i1445" type="#_x0000_t75" style="width:192.85pt;height:40.05pt" o:ole="" fillcolor="window">
            <v:imagedata r:id="rId893" o:title=""/>
          </v:shape>
          <o:OLEObject Type="Embed" ProgID="Equation.3" ShapeID="_x0000_i1445" DrawAspect="Content" ObjectID="_1700596225" r:id="rId894"/>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Визначимо поперечн</w:t>
      </w:r>
      <w:r w:rsidRPr="009A06ED">
        <w:rPr>
          <w:rFonts w:ascii="Times New Roman" w:hAnsi="Times New Roman"/>
          <w:sz w:val="28"/>
          <w:szCs w:val="28"/>
        </w:rPr>
        <w:t>е</w:t>
      </w:r>
      <w:r>
        <w:rPr>
          <w:rFonts w:ascii="Times New Roman" w:hAnsi="Times New Roman"/>
          <w:sz w:val="28"/>
          <w:szCs w:val="28"/>
        </w:rPr>
        <w:t xml:space="preserve"> збільшення  мікролінзи</w:t>
      </w:r>
      <w:r w:rsidRPr="009A06ED">
        <w:rPr>
          <w:rFonts w:ascii="Times New Roman" w:hAnsi="Times New Roman"/>
          <w:sz w:val="28"/>
          <w:szCs w:val="28"/>
        </w:rPr>
        <w:t xml:space="preserve"> в перетяжках</w:t>
      </w:r>
      <w:r>
        <w:rPr>
          <w:rFonts w:ascii="Times New Roman" w:hAnsi="Times New Roman"/>
          <w:sz w:val="28"/>
          <w:szCs w:val="28"/>
        </w:rPr>
        <w:t xml:space="preserve">: </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28"/>
          <w:sz w:val="28"/>
          <w:szCs w:val="28"/>
        </w:rPr>
        <w:object w:dxaOrig="2220" w:dyaOrig="660">
          <v:shape id="_x0000_i1446" type="#_x0000_t75" style="width:110.2pt;height:33.8pt" o:ole="" fillcolor="window">
            <v:imagedata r:id="rId895" o:title=""/>
          </v:shape>
          <o:OLEObject Type="Embed" ProgID="Equation.3" ShapeID="_x0000_i1446" DrawAspect="Content" ObjectID="_1700596226" r:id="rId896"/>
        </w:objec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28"/>
          <w:sz w:val="28"/>
          <w:szCs w:val="28"/>
        </w:rPr>
        <w:object w:dxaOrig="2140" w:dyaOrig="660">
          <v:shape id="_x0000_i1447" type="#_x0000_t75" style="width:107.05pt;height:33.8pt" o:ole="" fillcolor="window">
            <v:imagedata r:id="rId897" o:title=""/>
          </v:shape>
          <o:OLEObject Type="Embed" ProgID="Equation.3" ShapeID="_x0000_i1447" DrawAspect="Content" ObjectID="_1700596227" r:id="rId898"/>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Визначимо коефіціє</w:t>
      </w:r>
      <w:r w:rsidRPr="009A06ED">
        <w:rPr>
          <w:rFonts w:ascii="Times New Roman" w:hAnsi="Times New Roman"/>
          <w:sz w:val="28"/>
          <w:szCs w:val="28"/>
        </w:rPr>
        <w:t>нт</w:t>
      </w:r>
      <w:r>
        <w:rPr>
          <w:rFonts w:ascii="Times New Roman" w:hAnsi="Times New Roman"/>
          <w:sz w:val="28"/>
          <w:szCs w:val="28"/>
        </w:rPr>
        <w:t>и</w:t>
      </w:r>
      <w:r w:rsidRPr="009A06ED">
        <w:rPr>
          <w:rFonts w:ascii="Times New Roman" w:hAnsi="Times New Roman"/>
          <w:sz w:val="28"/>
          <w:szCs w:val="28"/>
        </w:rPr>
        <w:t xml:space="preserve"> </w:t>
      </w:r>
      <w:r>
        <w:rPr>
          <w:rFonts w:ascii="Times New Roman" w:hAnsi="Times New Roman"/>
          <w:sz w:val="28"/>
          <w:szCs w:val="28"/>
        </w:rPr>
        <w:t>лінійного він'єтування:</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62"/>
          <w:sz w:val="28"/>
          <w:szCs w:val="28"/>
        </w:rPr>
        <w:object w:dxaOrig="2240" w:dyaOrig="1359">
          <v:shape id="_x0000_i1448" type="#_x0000_t75" style="width:112.05pt;height:68.25pt" o:ole="" fillcolor="window">
            <v:imagedata r:id="rId899" o:title=""/>
          </v:shape>
          <o:OLEObject Type="Embed" ProgID="Equation.3" ShapeID="_x0000_i1448" DrawAspect="Content" ObjectID="_1700596228" r:id="rId900"/>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Коэффициент пропускания при ліні</w:t>
      </w:r>
      <w:r w:rsidRPr="009A06ED">
        <w:rPr>
          <w:rFonts w:ascii="Times New Roman" w:hAnsi="Times New Roman"/>
          <w:sz w:val="28"/>
          <w:szCs w:val="28"/>
        </w:rPr>
        <w:t>йном</w:t>
      </w:r>
      <w:r>
        <w:rPr>
          <w:rFonts w:ascii="Times New Roman" w:hAnsi="Times New Roman"/>
          <w:sz w:val="28"/>
          <w:szCs w:val="28"/>
        </w:rPr>
        <w:t>у</w:t>
      </w:r>
      <w:r w:rsidRPr="009A06ED">
        <w:rPr>
          <w:rFonts w:ascii="Times New Roman" w:hAnsi="Times New Roman"/>
          <w:sz w:val="28"/>
          <w:szCs w:val="28"/>
        </w:rPr>
        <w:t xml:space="preserve"> </w:t>
      </w:r>
      <w:r>
        <w:rPr>
          <w:rFonts w:ascii="Times New Roman" w:hAnsi="Times New Roman"/>
          <w:sz w:val="28"/>
          <w:szCs w:val="28"/>
        </w:rPr>
        <w:t>він'єтуванні</w:t>
      </w:r>
      <w:r w:rsidRPr="009A06ED">
        <w:rPr>
          <w:rFonts w:ascii="Times New Roman" w:hAnsi="Times New Roman"/>
          <w:sz w:val="28"/>
          <w:szCs w:val="28"/>
        </w:rPr>
        <w:t xml:space="preserve"> </w:t>
      </w:r>
      <w:r>
        <w:rPr>
          <w:rFonts w:ascii="Times New Roman" w:hAnsi="Times New Roman"/>
          <w:sz w:val="28"/>
          <w:szCs w:val="28"/>
        </w:rPr>
        <w:t>дорівнює (табл.4.1)</w:t>
      </w:r>
    </w:p>
    <w:p w:rsidR="0031173C" w:rsidRPr="002A2DF7" w:rsidRDefault="0031173C" w:rsidP="0031173C">
      <w:pPr>
        <w:ind w:firstLine="426"/>
        <w:jc w:val="both"/>
        <w:rPr>
          <w:rFonts w:ascii="Times New Roman" w:hAnsi="Times New Roman"/>
          <w:sz w:val="28"/>
          <w:szCs w:val="28"/>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2A2DF7">
        <w:rPr>
          <w:rFonts w:ascii="Times New Roman" w:hAnsi="Times New Roman"/>
          <w:position w:val="-10"/>
        </w:rPr>
        <w:object w:dxaOrig="300" w:dyaOrig="340">
          <v:shape id="_x0000_i1449" type="#_x0000_t75" style="width:15.05pt;height:17.55pt" o:ole="">
            <v:imagedata r:id="rId901" o:title=""/>
          </v:shape>
          <o:OLEObject Type="Embed" ProgID="Equation.3" ShapeID="_x0000_i1449" DrawAspect="Content" ObjectID="_1700596229" r:id="rId902"/>
        </w:object>
      </w:r>
      <w:r w:rsidRPr="002A2DF7">
        <w:rPr>
          <w:rFonts w:ascii="Times New Roman" w:hAnsi="Times New Roman"/>
        </w:rPr>
        <w:t>=0,75</w: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Коефіці</w:t>
      </w:r>
      <w:r w:rsidRPr="009A06ED">
        <w:rPr>
          <w:rFonts w:ascii="Times New Roman" w:hAnsi="Times New Roman"/>
          <w:sz w:val="28"/>
          <w:szCs w:val="28"/>
        </w:rPr>
        <w:t>ент</w:t>
      </w:r>
      <w:r>
        <w:rPr>
          <w:rFonts w:ascii="Times New Roman" w:hAnsi="Times New Roman"/>
          <w:sz w:val="28"/>
          <w:szCs w:val="28"/>
        </w:rPr>
        <w:t>и кутового  він'єтування:</w:t>
      </w:r>
    </w:p>
    <w:p w:rsidR="0031173C" w:rsidRPr="009A06ED" w:rsidRDefault="00EA036C" w:rsidP="0031173C">
      <w:pPr>
        <w:ind w:firstLine="426"/>
        <w:jc w:val="both"/>
        <w:rPr>
          <w:rFonts w:ascii="Times New Roman" w:hAnsi="Times New Roman"/>
          <w:sz w:val="28"/>
          <w:szCs w:val="28"/>
        </w:rPr>
      </w:pPr>
      <w:r w:rsidRPr="00EA036C">
        <w:rPr>
          <w:rFonts w:ascii="Times New Roman" w:hAnsi="Times New Roman"/>
          <w:position w:val="-14"/>
          <w:sz w:val="32"/>
          <w:szCs w:val="32"/>
        </w:rPr>
        <w:object w:dxaOrig="2160" w:dyaOrig="380">
          <v:shape id="_x0000_i1450" type="#_x0000_t75" style="width:108.3pt;height:15.05pt" o:ole="" fillcolor="window">
            <v:imagedata r:id="rId903" o:title=""/>
          </v:shape>
          <o:OLEObject Type="Embed" ProgID="Equation.3" ShapeID="_x0000_i1450" DrawAspect="Content" ObjectID="_1700596230" r:id="rId904"/>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 xml:space="preserve">З табл.4.1 </w:t>
      </w:r>
      <w:r w:rsidRPr="009A06ED">
        <w:rPr>
          <w:rFonts w:ascii="Times New Roman" w:hAnsi="Times New Roman"/>
          <w:sz w:val="28"/>
          <w:szCs w:val="28"/>
        </w:rPr>
        <w:t xml:space="preserve"> </w:t>
      </w:r>
      <w:r>
        <w:rPr>
          <w:rFonts w:ascii="Times New Roman" w:hAnsi="Times New Roman"/>
          <w:sz w:val="28"/>
          <w:szCs w:val="28"/>
        </w:rPr>
        <w:t>з</w:t>
      </w:r>
      <w:r w:rsidRPr="009A06ED">
        <w:rPr>
          <w:rFonts w:ascii="Times New Roman" w:hAnsi="Times New Roman"/>
          <w:sz w:val="28"/>
          <w:szCs w:val="28"/>
        </w:rPr>
        <w:t>найдем</w:t>
      </w:r>
      <w:r>
        <w:rPr>
          <w:rFonts w:ascii="Times New Roman" w:hAnsi="Times New Roman"/>
          <w:sz w:val="28"/>
          <w:szCs w:val="28"/>
        </w:rPr>
        <w:t>о</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14"/>
          <w:sz w:val="28"/>
          <w:szCs w:val="28"/>
        </w:rPr>
        <w:object w:dxaOrig="2340" w:dyaOrig="380">
          <v:shape id="_x0000_i1451" type="#_x0000_t75" style="width:117.1pt;height:18.8pt" o:ole="" fillcolor="window">
            <v:imagedata r:id="rId905" o:title=""/>
          </v:shape>
          <o:OLEObject Type="Embed" ProgID="Equation.3" ShapeID="_x0000_i1451" DrawAspect="Content" ObjectID="_1700596231" r:id="rId906"/>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Тоді загальний коефіцієнт пропусканн</w:t>
      </w:r>
      <w:r w:rsidRPr="009A06ED">
        <w:rPr>
          <w:rFonts w:ascii="Times New Roman" w:hAnsi="Times New Roman"/>
          <w:sz w:val="28"/>
          <w:szCs w:val="28"/>
        </w:rPr>
        <w:t>я</w:t>
      </w:r>
      <w:r>
        <w:rPr>
          <w:rFonts w:ascii="Times New Roman" w:hAnsi="Times New Roman"/>
          <w:sz w:val="28"/>
          <w:szCs w:val="28"/>
        </w:rPr>
        <w:t xml:space="preserve"> дорівнює:</w:t>
      </w:r>
      <w:r w:rsidRPr="009A06ED">
        <w:rPr>
          <w:rFonts w:ascii="Times New Roman" w:hAnsi="Times New Roman"/>
          <w:sz w:val="28"/>
          <w:szCs w:val="28"/>
        </w:rPr>
        <w:t xml:space="preserve"> </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14"/>
          <w:sz w:val="28"/>
          <w:szCs w:val="28"/>
        </w:rPr>
        <w:object w:dxaOrig="1719" w:dyaOrig="380">
          <v:shape id="_x0000_i1452" type="#_x0000_t75" style="width:86.4pt;height:18.8pt" o:ole="" fillcolor="window">
            <v:imagedata r:id="rId907" o:title=""/>
          </v:shape>
          <o:OLEObject Type="Embed" ProgID="Equation.3" ShapeID="_x0000_i1452" DrawAspect="Content" ObjectID="_1700596232" r:id="rId908"/>
        </w:object>
      </w:r>
      <w:r>
        <w:rPr>
          <w:rFonts w:ascii="Times New Roman" w:hAnsi="Times New Roman"/>
          <w:sz w:val="28"/>
          <w:szCs w:val="28"/>
        </w:rPr>
        <w:t>0,56</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Pr>
          <w:rFonts w:ascii="Times New Roman" w:hAnsi="Times New Roman"/>
          <w:b/>
          <w:bCs/>
          <w:iCs/>
          <w:sz w:val="28"/>
          <w:szCs w:val="28"/>
          <w:lang w:val="uk-UA"/>
        </w:rPr>
        <w:t xml:space="preserve"> 4.7.4</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 ефективність стикування напівпровідникового лазера з одномодовим  світловодом, а також світловода с фотоприймальним модулем  </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w:t>
      </w:r>
      <w:r>
        <w:rPr>
          <w:rFonts w:ascii="Times New Roman" w:hAnsi="Times New Roman"/>
          <w:sz w:val="28"/>
          <w:szCs w:val="28"/>
          <w:lang w:val="uk-UA"/>
        </w:rPr>
        <w:t>за допомогою градієнтної лінзи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лазер -</w:t>
      </w:r>
      <w:r w:rsidRPr="00E448F4">
        <w:rPr>
          <w:rFonts w:ascii="Times New Roman" w:hAnsi="Times New Roman"/>
          <w:bCs/>
          <w:iCs/>
          <w:sz w:val="28"/>
          <w:szCs w:val="28"/>
          <w:lang w:val="uk-UA"/>
        </w:rPr>
        <w:t xml:space="preserve"> </w:t>
      </w:r>
      <w:r w:rsidRPr="00E448F4">
        <w:rPr>
          <w:rFonts w:ascii="Times New Roman" w:hAnsi="Times New Roman"/>
          <w:sz w:val="28"/>
          <w:szCs w:val="28"/>
          <w:lang w:val="uk-UA"/>
        </w:rPr>
        <w:t xml:space="preserve"> </w:t>
      </w:r>
      <w:r w:rsidRPr="009A06ED">
        <w:rPr>
          <w:rFonts w:ascii="Times New Roman" w:hAnsi="Times New Roman"/>
          <w:sz w:val="28"/>
          <w:szCs w:val="28"/>
        </w:rPr>
        <w:sym w:font="Symbol" w:char="F06C"/>
      </w:r>
      <w:r w:rsidR="007654C1">
        <w:rPr>
          <w:rFonts w:ascii="Times New Roman" w:hAnsi="Times New Roman"/>
          <w:sz w:val="28"/>
          <w:szCs w:val="28"/>
          <w:lang w:val="uk-UA"/>
        </w:rPr>
        <w:t>=1,3</w:t>
      </w:r>
      <w:r w:rsidRPr="00E448F4">
        <w:rPr>
          <w:rFonts w:ascii="Times New Roman" w:hAnsi="Times New Roman"/>
          <w:sz w:val="28"/>
          <w:szCs w:val="28"/>
          <w:lang w:val="uk-UA"/>
        </w:rPr>
        <w:t>мк</w:t>
      </w:r>
      <w:r w:rsidR="00EA036C">
        <w:rPr>
          <w:rFonts w:ascii="Times New Roman" w:hAnsi="Times New Roman"/>
          <w:sz w:val="28"/>
          <w:szCs w:val="28"/>
          <w:lang w:val="uk-UA"/>
        </w:rPr>
        <w:t>м</w:t>
      </w:r>
      <w:r>
        <w:rPr>
          <w:i/>
          <w:sz w:val="28"/>
          <w:szCs w:val="28"/>
          <w:lang w:val="uk-UA"/>
        </w:rPr>
        <w:t>,</w:t>
      </w:r>
      <w:r w:rsidRPr="00E448F4">
        <w:rPr>
          <w:rFonts w:ascii="Times New Roman" w:hAnsi="Times New Roman"/>
          <w:sz w:val="28"/>
          <w:szCs w:val="28"/>
          <w:lang w:val="uk-UA"/>
        </w:rPr>
        <w:t xml:space="preserve">діаметр випромінюючої зони </w:t>
      </w:r>
      <w:r w:rsidRPr="00E448F4">
        <w:rPr>
          <w:rFonts w:ascii="Times New Roman" w:hAnsi="Times New Roman"/>
          <w:position w:val="-12"/>
          <w:sz w:val="28"/>
          <w:szCs w:val="28"/>
        </w:rPr>
        <w:object w:dxaOrig="880" w:dyaOrig="360">
          <v:shape id="_x0000_i1453" type="#_x0000_t75" style="width:44.45pt;height:18.15pt" o:ole="" fillcolor="window">
            <v:imagedata r:id="rId909" o:title=""/>
          </v:shape>
          <o:OLEObject Type="Embed" ProgID="Unknown" ShapeID="_x0000_i1453" DrawAspect="Content" ObjectID="_1700596233" r:id="rId910"/>
        </w:object>
      </w:r>
      <w:r w:rsidRPr="00E448F4">
        <w:rPr>
          <w:rFonts w:ascii="Times New Roman" w:hAnsi="Times New Roman"/>
          <w:sz w:val="28"/>
          <w:szCs w:val="28"/>
          <w:lang w:val="uk-UA"/>
        </w:rPr>
        <w:t>мкм</w:t>
      </w:r>
      <w:r>
        <w:rPr>
          <w:rFonts w:ascii="Times New Roman" w:hAnsi="Times New Roman"/>
          <w:bCs/>
          <w:iCs/>
          <w:sz w:val="28"/>
          <w:szCs w:val="28"/>
          <w:lang w:val="uk-UA"/>
        </w:rPr>
        <w:t>;</w:t>
      </w:r>
    </w:p>
    <w:p w:rsidR="0031173C" w:rsidRPr="00E448F4" w:rsidRDefault="00EA036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приймач випромінювання  ЛФДГ</w:t>
      </w:r>
      <w:r w:rsidR="0031173C">
        <w:rPr>
          <w:rFonts w:ascii="Times New Roman" w:hAnsi="Times New Roman"/>
          <w:bCs/>
          <w:iCs/>
          <w:sz w:val="28"/>
          <w:szCs w:val="28"/>
          <w:lang w:val="uk-UA"/>
        </w:rPr>
        <w:t>70-</w:t>
      </w:r>
      <w:r w:rsidR="0031173C" w:rsidRPr="00E448F4">
        <w:rPr>
          <w:rFonts w:ascii="Times New Roman" w:hAnsi="Times New Roman"/>
          <w:sz w:val="28"/>
          <w:szCs w:val="28"/>
          <w:lang w:val="uk-UA"/>
        </w:rPr>
        <w:t xml:space="preserve"> </w:t>
      </w:r>
      <w:r w:rsidR="0031173C" w:rsidRPr="009A06ED">
        <w:rPr>
          <w:rFonts w:ascii="Times New Roman" w:hAnsi="Times New Roman"/>
          <w:sz w:val="28"/>
          <w:szCs w:val="28"/>
        </w:rPr>
        <w:t>λ</w:t>
      </w:r>
      <w:r w:rsidR="0031173C" w:rsidRPr="00E448F4">
        <w:rPr>
          <w:rFonts w:ascii="Times New Roman" w:hAnsi="Times New Roman"/>
          <w:sz w:val="28"/>
          <w:szCs w:val="28"/>
          <w:lang w:val="uk-UA"/>
        </w:rPr>
        <w:t>=1,3 мкм.</w:t>
      </w:r>
      <w:r w:rsidR="0031173C">
        <w:rPr>
          <w:rFonts w:ascii="Times New Roman" w:hAnsi="Times New Roman"/>
          <w:sz w:val="28"/>
          <w:szCs w:val="28"/>
          <w:lang w:val="uk-UA"/>
        </w:rPr>
        <w:t>,</w:t>
      </w:r>
      <w:r w:rsidR="0031173C" w:rsidRPr="00E448F4">
        <w:rPr>
          <w:rFonts w:ascii="Times New Roman" w:hAnsi="Times New Roman"/>
          <w:sz w:val="28"/>
          <w:szCs w:val="28"/>
          <w:lang w:val="uk-UA"/>
        </w:rPr>
        <w:t xml:space="preserve"> </w:t>
      </w:r>
      <w:r w:rsidR="0031173C" w:rsidRPr="009A06ED">
        <w:rPr>
          <w:rFonts w:ascii="Times New Roman" w:hAnsi="Times New Roman"/>
          <w:position w:val="-12"/>
          <w:sz w:val="28"/>
          <w:szCs w:val="28"/>
        </w:rPr>
        <w:object w:dxaOrig="279" w:dyaOrig="360">
          <v:shape id="_x0000_i1454" type="#_x0000_t75" style="width:14.4pt;height:18.15pt" o:ole="" fillcolor="window">
            <v:imagedata r:id="rId911" o:title=""/>
          </v:shape>
          <o:OLEObject Type="Embed" ProgID="Unknown" ShapeID="_x0000_i1454" DrawAspect="Content" ObjectID="_1700596234" r:id="rId912"/>
        </w:object>
      </w:r>
      <w:r w:rsidR="007654C1">
        <w:rPr>
          <w:rFonts w:ascii="Times New Roman" w:hAnsi="Times New Roman"/>
          <w:sz w:val="28"/>
          <w:szCs w:val="28"/>
          <w:lang w:val="uk-UA"/>
        </w:rPr>
        <w:t xml:space="preserve"> ~70</w:t>
      </w:r>
      <w:r w:rsidR="0031173C" w:rsidRPr="00E448F4">
        <w:rPr>
          <w:rFonts w:ascii="Times New Roman" w:hAnsi="Times New Roman"/>
          <w:sz w:val="28"/>
          <w:szCs w:val="28"/>
          <w:lang w:val="uk-UA"/>
        </w:rPr>
        <w:t>мкм.</w:t>
      </w:r>
      <w:r w:rsidR="0031173C">
        <w:rPr>
          <w:rFonts w:ascii="Times New Roman" w:hAnsi="Times New Roman"/>
          <w:sz w:val="28"/>
          <w:szCs w:val="28"/>
          <w:lang w:val="uk-UA"/>
        </w:rPr>
        <w:t>;</w:t>
      </w:r>
      <w:r w:rsidR="0031173C" w:rsidRPr="008719F0">
        <w:rPr>
          <w:rFonts w:ascii="Times New Roman" w:hAnsi="Times New Roman"/>
          <w:bCs/>
          <w:iCs/>
          <w:sz w:val="28"/>
          <w:szCs w:val="28"/>
          <w:lang w:val="uk-UA"/>
        </w:rPr>
        <w:t xml:space="preserve"> </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одномодовий світловод</w:t>
      </w:r>
      <w:r w:rsidRPr="007E359D">
        <w:rPr>
          <w:rFonts w:ascii="Times New Roman" w:hAnsi="Times New Roman"/>
          <w:bCs/>
          <w:iCs/>
          <w:sz w:val="28"/>
          <w:szCs w:val="28"/>
          <w:lang w:val="uk-UA"/>
        </w:rPr>
        <w:t xml:space="preserve"> – </w:t>
      </w:r>
      <w:r>
        <w:rPr>
          <w:rFonts w:ascii="Times New Roman" w:hAnsi="Times New Roman"/>
          <w:sz w:val="28"/>
          <w:szCs w:val="28"/>
        </w:rPr>
        <w:t>d=</w:t>
      </w:r>
      <w:r>
        <w:rPr>
          <w:rFonts w:ascii="Times New Roman" w:hAnsi="Times New Roman"/>
          <w:sz w:val="28"/>
          <w:szCs w:val="28"/>
          <w:lang w:val="uk-UA"/>
        </w:rPr>
        <w:t>10</w:t>
      </w:r>
      <w:r w:rsidRPr="009A06ED">
        <w:rPr>
          <w:rFonts w:ascii="Times New Roman" w:hAnsi="Times New Roman"/>
          <w:sz w:val="28"/>
          <w:szCs w:val="28"/>
        </w:rPr>
        <w:t>мкм, n</w:t>
      </w:r>
      <w:r w:rsidRPr="009A06ED">
        <w:rPr>
          <w:rFonts w:ascii="Times New Roman" w:hAnsi="Times New Roman"/>
          <w:sz w:val="28"/>
          <w:szCs w:val="28"/>
          <w:vertAlign w:val="subscript"/>
        </w:rPr>
        <w:t>c</w:t>
      </w:r>
      <w:r w:rsidRPr="009A06ED">
        <w:rPr>
          <w:rFonts w:ascii="Times New Roman" w:hAnsi="Times New Roman"/>
          <w:sz w:val="28"/>
          <w:szCs w:val="28"/>
        </w:rPr>
        <w:t>=1,459, n</w:t>
      </w:r>
      <w:r w:rsidRPr="009A06ED">
        <w:rPr>
          <w:rFonts w:ascii="Times New Roman" w:hAnsi="Times New Roman"/>
          <w:sz w:val="28"/>
          <w:szCs w:val="28"/>
          <w:vertAlign w:val="subscript"/>
        </w:rPr>
        <w:t>n</w:t>
      </w:r>
      <w:r w:rsidRPr="009A06ED">
        <w:rPr>
          <w:rFonts w:ascii="Times New Roman" w:hAnsi="Times New Roman"/>
          <w:sz w:val="28"/>
          <w:szCs w:val="28"/>
        </w:rPr>
        <w:t>=1,457</w:t>
      </w:r>
      <w:r>
        <w:rPr>
          <w:rFonts w:ascii="Times New Roman" w:hAnsi="Times New Roman"/>
          <w:bCs/>
          <w:iCs/>
          <w:sz w:val="28"/>
          <w:szCs w:val="28"/>
          <w:lang w:val="uk-UA"/>
        </w:rPr>
        <w:t xml:space="preserve">; </w:t>
      </w:r>
    </w:p>
    <w:p w:rsidR="0031173C" w:rsidRPr="003C6C4B"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градієнтна лінза -</w:t>
      </w:r>
      <w:r w:rsidRPr="00E448F4">
        <w:rPr>
          <w:rFonts w:ascii="Times New Roman" w:hAnsi="Times New Roman"/>
          <w:sz w:val="28"/>
          <w:szCs w:val="28"/>
        </w:rPr>
        <w:t xml:space="preserve"> </w:t>
      </w:r>
      <w:r w:rsidRPr="009A06ED">
        <w:rPr>
          <w:rFonts w:ascii="Times New Roman" w:hAnsi="Times New Roman"/>
          <w:position w:val="-12"/>
          <w:sz w:val="28"/>
          <w:szCs w:val="28"/>
        </w:rPr>
        <w:object w:dxaOrig="859" w:dyaOrig="360">
          <v:shape id="_x0000_i1455" type="#_x0000_t75" style="width:42.55pt;height:18.15pt" o:ole="" fillcolor="window">
            <v:imagedata r:id="rId913" o:title=""/>
          </v:shape>
          <o:OLEObject Type="Embed" ProgID="Equation.3" ShapeID="_x0000_i1455" DrawAspect="Content" ObjectID="_1700596235" r:id="rId914"/>
        </w:object>
      </w:r>
      <w:r w:rsidRPr="009A06ED">
        <w:rPr>
          <w:rFonts w:ascii="Times New Roman" w:hAnsi="Times New Roman"/>
          <w:sz w:val="28"/>
          <w:szCs w:val="28"/>
        </w:rPr>
        <w:t xml:space="preserve"> </w:t>
      </w:r>
      <w:r w:rsidRPr="009A06ED">
        <w:rPr>
          <w:rFonts w:ascii="Times New Roman" w:hAnsi="Times New Roman"/>
          <w:position w:val="-14"/>
          <w:sz w:val="28"/>
          <w:szCs w:val="28"/>
        </w:rPr>
        <w:object w:dxaOrig="999" w:dyaOrig="380">
          <v:shape id="_x0000_i1456" type="#_x0000_t75" style="width:50.1pt;height:18.8pt" o:ole="" fillcolor="window">
            <v:imagedata r:id="rId915" o:title=""/>
          </v:shape>
          <o:OLEObject Type="Embed" ProgID="Equation.3" ShapeID="_x0000_i1456" DrawAspect="Content" ObjectID="_1700596236" r:id="rId916"/>
        </w:object>
      </w:r>
      <w:r w:rsidRPr="009A06ED">
        <w:rPr>
          <w:rFonts w:ascii="Times New Roman" w:hAnsi="Times New Roman"/>
          <w:position w:val="-12"/>
          <w:sz w:val="28"/>
          <w:szCs w:val="28"/>
        </w:rPr>
        <w:object w:dxaOrig="1400" w:dyaOrig="360">
          <v:shape id="_x0000_i1457" type="#_x0000_t75" style="width:69.5pt;height:18.15pt" o:ole="" fillcolor="window">
            <v:imagedata r:id="rId917" o:title=""/>
          </v:shape>
          <o:OLEObject Type="Embed" ProgID="Equation.3" ShapeID="_x0000_i1457" DrawAspect="Content" ObjectID="_1700596237" r:id="rId918"/>
        </w:object>
      </w:r>
    </w:p>
    <w:p w:rsidR="0031173C" w:rsidRPr="003F05B7" w:rsidRDefault="0031173C" w:rsidP="0031173C">
      <w:pPr>
        <w:pStyle w:val="a3"/>
        <w:tabs>
          <w:tab w:val="left" w:pos="567"/>
          <w:tab w:val="left" w:pos="1701"/>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lang w:val="uk-UA"/>
        </w:rPr>
        <w:tab/>
      </w:r>
      <w:r>
        <w:rPr>
          <w:rFonts w:ascii="Times New Roman" w:hAnsi="Times New Roman"/>
          <w:sz w:val="28"/>
          <w:szCs w:val="28"/>
          <w:u w:val="single"/>
          <w:lang w:val="uk-UA"/>
        </w:rPr>
        <w:t xml:space="preserve">Розв'язок  </w:t>
      </w:r>
    </w:p>
    <w:p w:rsidR="0031173C" w:rsidRPr="00D25962" w:rsidRDefault="0031173C" w:rsidP="0031173C">
      <w:pPr>
        <w:spacing w:line="360" w:lineRule="auto"/>
        <w:jc w:val="both"/>
        <w:rPr>
          <w:rFonts w:ascii="Times New Roman" w:hAnsi="Times New Roman"/>
          <w:sz w:val="28"/>
          <w:szCs w:val="28"/>
          <w:lang w:val="ru-RU"/>
        </w:rPr>
      </w:pPr>
      <w:r w:rsidRPr="009A06ED">
        <w:rPr>
          <w:rFonts w:ascii="Times New Roman" w:hAnsi="Times New Roman"/>
          <w:sz w:val="28"/>
          <w:szCs w:val="28"/>
        </w:rPr>
        <w:tab/>
      </w:r>
      <w:r>
        <w:rPr>
          <w:rFonts w:ascii="Times New Roman" w:hAnsi="Times New Roman"/>
          <w:sz w:val="28"/>
          <w:szCs w:val="28"/>
        </w:rPr>
        <w:t>Розрахунок селфокі</w:t>
      </w:r>
      <w:r w:rsidRPr="009A06ED">
        <w:rPr>
          <w:rFonts w:ascii="Times New Roman" w:hAnsi="Times New Roman"/>
          <w:sz w:val="28"/>
          <w:szCs w:val="28"/>
        </w:rPr>
        <w:t>в будем</w:t>
      </w:r>
      <w:r>
        <w:rPr>
          <w:rFonts w:ascii="Times New Roman" w:hAnsi="Times New Roman"/>
          <w:sz w:val="28"/>
          <w:szCs w:val="28"/>
        </w:rPr>
        <w:t>о</w:t>
      </w:r>
      <w:r w:rsidRPr="009A06ED">
        <w:rPr>
          <w:rFonts w:ascii="Times New Roman" w:hAnsi="Times New Roman"/>
          <w:sz w:val="28"/>
          <w:szCs w:val="28"/>
        </w:rPr>
        <w:t xml:space="preserve"> </w:t>
      </w:r>
      <w:r>
        <w:rPr>
          <w:rFonts w:ascii="Times New Roman" w:hAnsi="Times New Roman"/>
          <w:sz w:val="28"/>
          <w:szCs w:val="28"/>
        </w:rPr>
        <w:t>виконувати відповідно до схем приведених на рис.4.8 і скориставшись формулами (4.55-4.63).</w:t>
      </w:r>
      <w:r w:rsidRPr="00D25962">
        <w:rPr>
          <w:rFonts w:ascii="Times New Roman" w:hAnsi="Times New Roman"/>
          <w:sz w:val="28"/>
          <w:szCs w:val="28"/>
          <w:lang w:val="ru-RU"/>
        </w:rPr>
        <w:t xml:space="preserve"> </w:t>
      </w:r>
    </w:p>
    <w:p w:rsidR="0031173C" w:rsidRPr="009A06ED" w:rsidRDefault="0031173C" w:rsidP="0031173C">
      <w:pPr>
        <w:jc w:val="both"/>
        <w:rPr>
          <w:rFonts w:ascii="Times New Roman" w:hAnsi="Times New Roman"/>
          <w:sz w:val="28"/>
          <w:szCs w:val="28"/>
        </w:rPr>
      </w:pPr>
      <w:r>
        <w:rPr>
          <w:rFonts w:ascii="Times New Roman" w:hAnsi="Times New Roman"/>
          <w:sz w:val="28"/>
          <w:szCs w:val="28"/>
        </w:rPr>
        <w:t>Визначимо збільшення селфоків:</w:t>
      </w:r>
    </w:p>
    <w:p w:rsidR="0031173C" w:rsidRPr="009A06ED" w:rsidRDefault="0031173C" w:rsidP="0031173C">
      <w:pPr>
        <w:numPr>
          <w:ilvl w:val="0"/>
          <w:numId w:val="35"/>
        </w:numPr>
        <w:spacing w:after="0" w:line="240" w:lineRule="auto"/>
        <w:jc w:val="both"/>
        <w:rPr>
          <w:rFonts w:ascii="Times New Roman" w:hAnsi="Times New Roman"/>
          <w:sz w:val="28"/>
          <w:szCs w:val="28"/>
        </w:rPr>
      </w:pPr>
      <w:r>
        <w:rPr>
          <w:rFonts w:ascii="Times New Roman" w:hAnsi="Times New Roman"/>
          <w:sz w:val="28"/>
          <w:szCs w:val="28"/>
        </w:rPr>
        <w:t>по схемі рис.4.8 для узгодження з джерелом випромінювання</w:t>
      </w:r>
    </w:p>
    <w:p w:rsidR="0031173C" w:rsidRPr="00D25962" w:rsidRDefault="0031173C" w:rsidP="0031173C">
      <w:pPr>
        <w:ind w:left="708"/>
        <w:jc w:val="both"/>
        <w:rPr>
          <w:rFonts w:ascii="Times New Roman" w:hAnsi="Times New Roman"/>
          <w:sz w:val="28"/>
          <w:szCs w:val="28"/>
          <w:lang w:val="ru-RU"/>
        </w:rPr>
      </w:pPr>
      <w:r w:rsidRPr="009A06ED">
        <w:rPr>
          <w:rFonts w:ascii="Times New Roman" w:hAnsi="Times New Roman"/>
          <w:position w:val="-30"/>
          <w:sz w:val="28"/>
          <w:szCs w:val="28"/>
        </w:rPr>
        <w:object w:dxaOrig="2500" w:dyaOrig="680">
          <v:shape id="_x0000_i1458" type="#_x0000_t75" style="width:125.2pt;height:33.8pt" o:ole="" fillcolor="window">
            <v:imagedata r:id="rId919" o:title=""/>
          </v:shape>
          <o:OLEObject Type="Embed" ProgID="Equation.3" ShapeID="_x0000_i1458" DrawAspect="Content" ObjectID="_1700596238" r:id="rId920"/>
        </w:object>
      </w:r>
      <w:r w:rsidR="00EA036C">
        <w:rPr>
          <w:rFonts w:ascii="Times New Roman" w:hAnsi="Times New Roman"/>
          <w:sz w:val="28"/>
          <w:szCs w:val="28"/>
        </w:rPr>
        <w:t>;</w:t>
      </w:r>
    </w:p>
    <w:p w:rsidR="0031173C" w:rsidRPr="009A06ED" w:rsidRDefault="0031173C" w:rsidP="0031173C">
      <w:pPr>
        <w:ind w:firstLine="708"/>
        <w:jc w:val="both"/>
        <w:rPr>
          <w:rFonts w:ascii="Times New Roman" w:hAnsi="Times New Roman"/>
          <w:sz w:val="28"/>
          <w:szCs w:val="28"/>
        </w:rPr>
      </w:pPr>
      <w:r>
        <w:rPr>
          <w:rFonts w:ascii="Times New Roman" w:hAnsi="Times New Roman"/>
          <w:sz w:val="28"/>
          <w:szCs w:val="28"/>
        </w:rPr>
        <w:t>по схемі рис.4.8 для узгодження з фотоприймачем</w:t>
      </w:r>
    </w:p>
    <w:p w:rsidR="0031173C" w:rsidRPr="009A06ED" w:rsidRDefault="0031173C" w:rsidP="0031173C">
      <w:pPr>
        <w:ind w:left="360" w:firstLine="348"/>
        <w:jc w:val="both"/>
        <w:rPr>
          <w:rFonts w:ascii="Times New Roman" w:hAnsi="Times New Roman"/>
          <w:sz w:val="28"/>
          <w:szCs w:val="28"/>
        </w:rPr>
      </w:pPr>
      <w:r w:rsidRPr="009A06ED">
        <w:rPr>
          <w:rFonts w:ascii="Times New Roman" w:hAnsi="Times New Roman"/>
          <w:position w:val="-30"/>
          <w:sz w:val="28"/>
          <w:szCs w:val="28"/>
        </w:rPr>
        <w:object w:dxaOrig="2360" w:dyaOrig="720">
          <v:shape id="_x0000_i1459" type="#_x0000_t75" style="width:117.7pt;height:36.3pt" o:ole="" fillcolor="window">
            <v:imagedata r:id="rId921" o:title=""/>
          </v:shape>
          <o:OLEObject Type="Embed" ProgID="Equation.3" ShapeID="_x0000_i1459" DrawAspect="Content" ObjectID="_1700596239" r:id="rId922"/>
        </w:object>
      </w:r>
      <w:r w:rsidR="00EA036C">
        <w:rPr>
          <w:rFonts w:ascii="Times New Roman" w:hAnsi="Times New Roman"/>
          <w:sz w:val="28"/>
          <w:szCs w:val="28"/>
        </w:rPr>
        <w:t>.</w:t>
      </w:r>
    </w:p>
    <w:p w:rsidR="0031173C" w:rsidRPr="009A06ED" w:rsidRDefault="0031173C" w:rsidP="00E40579">
      <w:pPr>
        <w:spacing w:line="360" w:lineRule="auto"/>
        <w:jc w:val="both"/>
        <w:rPr>
          <w:rFonts w:ascii="Times New Roman" w:hAnsi="Times New Roman"/>
          <w:sz w:val="28"/>
          <w:szCs w:val="28"/>
        </w:rPr>
      </w:pPr>
      <w:r w:rsidRPr="009A06ED">
        <w:rPr>
          <w:rFonts w:ascii="Times New Roman" w:hAnsi="Times New Roman"/>
          <w:sz w:val="28"/>
          <w:szCs w:val="28"/>
        </w:rPr>
        <w:tab/>
        <w:t>При</w:t>
      </w:r>
      <w:r w:rsidR="00EA036C">
        <w:rPr>
          <w:rFonts w:ascii="Times New Roman" w:hAnsi="Times New Roman"/>
          <w:sz w:val="28"/>
          <w:szCs w:val="28"/>
        </w:rPr>
        <w:t>й</w:t>
      </w:r>
      <w:r w:rsidRPr="009A06ED">
        <w:rPr>
          <w:rFonts w:ascii="Times New Roman" w:hAnsi="Times New Roman"/>
          <w:sz w:val="28"/>
          <w:szCs w:val="28"/>
        </w:rPr>
        <w:t>мем</w:t>
      </w:r>
      <w:r>
        <w:rPr>
          <w:rFonts w:ascii="Times New Roman" w:hAnsi="Times New Roman"/>
          <w:sz w:val="28"/>
          <w:szCs w:val="28"/>
        </w:rPr>
        <w:t>о для першої схеми на рис.4.8</w:t>
      </w:r>
      <w:r w:rsidRPr="009A06ED">
        <w:rPr>
          <w:rFonts w:ascii="Times New Roman" w:hAnsi="Times New Roman"/>
          <w:sz w:val="28"/>
          <w:szCs w:val="28"/>
        </w:rPr>
        <w:t xml:space="preserve"> </w:t>
      </w:r>
      <w:r w:rsidRPr="009A06ED">
        <w:rPr>
          <w:rFonts w:ascii="Times New Roman" w:hAnsi="Times New Roman"/>
          <w:position w:val="-12"/>
          <w:sz w:val="28"/>
          <w:szCs w:val="28"/>
        </w:rPr>
        <w:object w:dxaOrig="2320" w:dyaOrig="360">
          <v:shape id="_x0000_i1460" type="#_x0000_t75" style="width:116.45pt;height:18.15pt" o:ole="" fillcolor="window">
            <v:imagedata r:id="rId923" o:title=""/>
          </v:shape>
          <o:OLEObject Type="Embed" ProgID="Unknown" ShapeID="_x0000_i1460" DrawAspect="Content" ObjectID="_1700596240" r:id="rId924"/>
        </w:object>
      </w:r>
      <w:r>
        <w:rPr>
          <w:rFonts w:ascii="Times New Roman" w:hAnsi="Times New Roman"/>
          <w:sz w:val="28"/>
          <w:szCs w:val="28"/>
        </w:rPr>
        <w:t>, а для другої схеми на рис.4.8</w:t>
      </w:r>
      <w:r w:rsidRPr="009A06ED">
        <w:rPr>
          <w:rFonts w:ascii="Times New Roman" w:hAnsi="Times New Roman"/>
          <w:sz w:val="28"/>
          <w:szCs w:val="28"/>
        </w:rPr>
        <w:t xml:space="preserve"> </w:t>
      </w:r>
      <w:r w:rsidRPr="009A06ED">
        <w:rPr>
          <w:rFonts w:ascii="Times New Roman" w:hAnsi="Times New Roman"/>
          <w:position w:val="-12"/>
          <w:sz w:val="28"/>
          <w:szCs w:val="28"/>
        </w:rPr>
        <w:object w:dxaOrig="2140" w:dyaOrig="360">
          <v:shape id="_x0000_i1461" type="#_x0000_t75" style="width:107.05pt;height:18.15pt" o:ole="" fillcolor="window">
            <v:imagedata r:id="rId925" o:title=""/>
          </v:shape>
          <o:OLEObject Type="Embed" ProgID="Unknown" ShapeID="_x0000_i1461" DrawAspect="Content" ObjectID="_1700596241" r:id="rId926"/>
        </w:object>
      </w:r>
      <w:r>
        <w:rPr>
          <w:rFonts w:ascii="Times New Roman" w:hAnsi="Times New Roman"/>
          <w:sz w:val="28"/>
          <w:szCs w:val="28"/>
        </w:rPr>
        <w:t>.</w:t>
      </w:r>
    </w:p>
    <w:p w:rsidR="0031173C" w:rsidRPr="009A06ED" w:rsidRDefault="0031173C" w:rsidP="0031173C">
      <w:pPr>
        <w:ind w:firstLine="360"/>
        <w:jc w:val="both"/>
        <w:rPr>
          <w:rFonts w:ascii="Times New Roman" w:hAnsi="Times New Roman"/>
          <w:sz w:val="28"/>
          <w:szCs w:val="28"/>
        </w:rPr>
      </w:pPr>
      <w:r>
        <w:rPr>
          <w:rFonts w:ascii="Times New Roman" w:hAnsi="Times New Roman"/>
          <w:sz w:val="28"/>
          <w:szCs w:val="28"/>
        </w:rPr>
        <w:t>Пі</w:t>
      </w:r>
      <w:r w:rsidRPr="009A06ED">
        <w:rPr>
          <w:rFonts w:ascii="Times New Roman" w:hAnsi="Times New Roman"/>
          <w:sz w:val="28"/>
          <w:szCs w:val="28"/>
        </w:rPr>
        <w:t>дставив</w:t>
      </w:r>
      <w:r>
        <w:rPr>
          <w:rFonts w:ascii="Times New Roman" w:hAnsi="Times New Roman"/>
          <w:sz w:val="28"/>
          <w:szCs w:val="28"/>
        </w:rPr>
        <w:t>ши вихідні дані</w:t>
      </w:r>
      <w:r w:rsidR="00EA036C">
        <w:rPr>
          <w:rFonts w:ascii="Times New Roman" w:hAnsi="Times New Roman"/>
          <w:sz w:val="28"/>
          <w:szCs w:val="28"/>
        </w:rPr>
        <w:t>,</w:t>
      </w:r>
      <w:r>
        <w:rPr>
          <w:rFonts w:ascii="Times New Roman" w:hAnsi="Times New Roman"/>
          <w:sz w:val="28"/>
          <w:szCs w:val="28"/>
        </w:rPr>
        <w:t xml:space="preserve"> отримаємо:  </w:t>
      </w:r>
    </w:p>
    <w:p w:rsidR="0031173C" w:rsidRPr="009A06ED" w:rsidRDefault="0031173C" w:rsidP="0031173C">
      <w:pPr>
        <w:numPr>
          <w:ilvl w:val="0"/>
          <w:numId w:val="35"/>
        </w:numPr>
        <w:spacing w:after="0" w:line="240" w:lineRule="auto"/>
        <w:jc w:val="both"/>
        <w:rPr>
          <w:rFonts w:ascii="Times New Roman" w:hAnsi="Times New Roman"/>
          <w:sz w:val="28"/>
          <w:szCs w:val="28"/>
        </w:rPr>
      </w:pPr>
      <w:r>
        <w:rPr>
          <w:rFonts w:ascii="Times New Roman" w:hAnsi="Times New Roman"/>
          <w:sz w:val="28"/>
          <w:szCs w:val="28"/>
        </w:rPr>
        <w:t xml:space="preserve">перша </w:t>
      </w:r>
      <w:r w:rsidRPr="009A06ED">
        <w:rPr>
          <w:rFonts w:ascii="Times New Roman" w:hAnsi="Times New Roman"/>
          <w:sz w:val="28"/>
          <w:szCs w:val="28"/>
        </w:rPr>
        <w:t>схема</w:t>
      </w:r>
      <w:r>
        <w:rPr>
          <w:rFonts w:ascii="Times New Roman" w:hAnsi="Times New Roman"/>
          <w:sz w:val="28"/>
          <w:szCs w:val="28"/>
        </w:rPr>
        <w:t xml:space="preserve"> на рис.4.8</w:t>
      </w:r>
    </w:p>
    <w:p w:rsidR="0031173C" w:rsidRPr="009A06ED" w:rsidRDefault="0031173C" w:rsidP="0031173C">
      <w:pPr>
        <w:ind w:left="708"/>
        <w:jc w:val="both"/>
        <w:rPr>
          <w:rFonts w:ascii="Times New Roman" w:hAnsi="Times New Roman"/>
          <w:sz w:val="28"/>
          <w:szCs w:val="28"/>
        </w:rPr>
      </w:pPr>
      <w:r w:rsidRPr="009A06ED">
        <w:rPr>
          <w:rFonts w:ascii="Times New Roman" w:hAnsi="Times New Roman"/>
          <w:position w:val="-26"/>
          <w:sz w:val="28"/>
          <w:szCs w:val="28"/>
        </w:rPr>
        <w:object w:dxaOrig="3060" w:dyaOrig="960">
          <v:shape id="_x0000_i1462" type="#_x0000_t75" style="width:153.4pt;height:48.85pt" o:ole="" fillcolor="window">
            <v:imagedata r:id="rId927" o:title=""/>
          </v:shape>
          <o:OLEObject Type="Embed" ProgID="Equation.3" ShapeID="_x0000_i1462" DrawAspect="Content" ObjectID="_1700596242" r:id="rId928"/>
        </w:object>
      </w:r>
      <w:r w:rsidR="00EA036C">
        <w:rPr>
          <w:rFonts w:ascii="Times New Roman" w:hAnsi="Times New Roman"/>
          <w:sz w:val="28"/>
          <w:szCs w:val="28"/>
        </w:rPr>
        <w:t>;</w:t>
      </w:r>
    </w:p>
    <w:p w:rsidR="0031173C" w:rsidRPr="009A06ED" w:rsidRDefault="0031173C" w:rsidP="0031173C">
      <w:pPr>
        <w:numPr>
          <w:ilvl w:val="0"/>
          <w:numId w:val="35"/>
        </w:numPr>
        <w:spacing w:after="0" w:line="240" w:lineRule="auto"/>
        <w:jc w:val="both"/>
        <w:rPr>
          <w:rFonts w:ascii="Times New Roman" w:hAnsi="Times New Roman"/>
          <w:sz w:val="28"/>
          <w:szCs w:val="28"/>
        </w:rPr>
      </w:pPr>
      <w:r>
        <w:rPr>
          <w:rFonts w:ascii="Times New Roman" w:hAnsi="Times New Roman"/>
          <w:sz w:val="28"/>
          <w:szCs w:val="28"/>
        </w:rPr>
        <w:t xml:space="preserve">друга </w:t>
      </w:r>
      <w:r w:rsidRPr="009A06ED">
        <w:rPr>
          <w:rFonts w:ascii="Times New Roman" w:hAnsi="Times New Roman"/>
          <w:sz w:val="28"/>
          <w:szCs w:val="28"/>
        </w:rPr>
        <w:t>схема</w:t>
      </w:r>
      <w:r>
        <w:rPr>
          <w:rFonts w:ascii="Times New Roman" w:hAnsi="Times New Roman"/>
          <w:sz w:val="28"/>
          <w:szCs w:val="28"/>
        </w:rPr>
        <w:t xml:space="preserve"> на рис.4.8</w:t>
      </w:r>
    </w:p>
    <w:p w:rsidR="0031173C" w:rsidRPr="009A06ED" w:rsidRDefault="0031173C" w:rsidP="0031173C">
      <w:pPr>
        <w:ind w:left="360" w:firstLine="348"/>
        <w:jc w:val="both"/>
        <w:rPr>
          <w:rFonts w:ascii="Times New Roman" w:hAnsi="Times New Roman"/>
          <w:sz w:val="28"/>
          <w:szCs w:val="28"/>
        </w:rPr>
      </w:pPr>
      <w:r w:rsidRPr="009A06ED">
        <w:rPr>
          <w:rFonts w:ascii="Times New Roman" w:hAnsi="Times New Roman"/>
          <w:position w:val="-26"/>
          <w:sz w:val="28"/>
          <w:szCs w:val="28"/>
        </w:rPr>
        <w:object w:dxaOrig="3060" w:dyaOrig="960">
          <v:shape id="_x0000_i1463" type="#_x0000_t75" style="width:153.4pt;height:48.85pt" o:ole="" fillcolor="window">
            <v:imagedata r:id="rId929" o:title=""/>
          </v:shape>
          <o:OLEObject Type="Embed" ProgID="Equation.3" ShapeID="_x0000_i1463" DrawAspect="Content" ObjectID="_1700596243" r:id="rId930"/>
        </w:object>
      </w:r>
      <w:r w:rsidR="00EA036C">
        <w:rPr>
          <w:rFonts w:ascii="Times New Roman" w:hAnsi="Times New Roman"/>
          <w:sz w:val="28"/>
          <w:szCs w:val="28"/>
        </w:rPr>
        <w:t>.</w:t>
      </w:r>
    </w:p>
    <w:p w:rsidR="0031173C" w:rsidRPr="009A06ED" w:rsidRDefault="0031173C" w:rsidP="0031173C">
      <w:pPr>
        <w:ind w:firstLine="360"/>
        <w:jc w:val="both"/>
        <w:rPr>
          <w:rFonts w:ascii="Times New Roman" w:hAnsi="Times New Roman"/>
          <w:sz w:val="28"/>
          <w:szCs w:val="28"/>
        </w:rPr>
      </w:pPr>
      <w:r>
        <w:rPr>
          <w:rFonts w:ascii="Times New Roman" w:hAnsi="Times New Roman"/>
          <w:sz w:val="28"/>
          <w:szCs w:val="28"/>
        </w:rPr>
        <w:t xml:space="preserve">Оскільки </w:t>
      </w:r>
      <w:r w:rsidRPr="009A06ED">
        <w:rPr>
          <w:rFonts w:ascii="Times New Roman" w:hAnsi="Times New Roman"/>
          <w:sz w:val="28"/>
          <w:szCs w:val="28"/>
        </w:rPr>
        <w:t xml:space="preserve"> </w:t>
      </w:r>
      <w:r>
        <w:rPr>
          <w:rFonts w:ascii="Times New Roman" w:hAnsi="Times New Roman"/>
          <w:sz w:val="28"/>
          <w:szCs w:val="28"/>
        </w:rPr>
        <w:t>а=0, то отримаємо</w:t>
      </w:r>
      <w:r w:rsidR="00EA036C">
        <w:rPr>
          <w:rFonts w:ascii="Times New Roman" w:hAnsi="Times New Roman"/>
          <w:sz w:val="28"/>
          <w:szCs w:val="28"/>
        </w:rPr>
        <w:t>:</w:t>
      </w:r>
    </w:p>
    <w:p w:rsidR="0031173C" w:rsidRPr="009A06ED" w:rsidRDefault="0031173C" w:rsidP="0031173C">
      <w:pPr>
        <w:ind w:firstLine="360"/>
        <w:jc w:val="both"/>
        <w:rPr>
          <w:rFonts w:ascii="Times New Roman" w:hAnsi="Times New Roman"/>
          <w:sz w:val="28"/>
          <w:szCs w:val="28"/>
        </w:rPr>
      </w:pPr>
      <w:r w:rsidRPr="009A06ED">
        <w:rPr>
          <w:rFonts w:ascii="Times New Roman" w:hAnsi="Times New Roman"/>
          <w:position w:val="-28"/>
          <w:sz w:val="28"/>
          <w:szCs w:val="28"/>
        </w:rPr>
        <w:object w:dxaOrig="1400" w:dyaOrig="660">
          <v:shape id="_x0000_i1464" type="#_x0000_t75" style="width:69.5pt;height:33.8pt" o:ole="" fillcolor="window">
            <v:imagedata r:id="rId931" o:title=""/>
          </v:shape>
          <o:OLEObject Type="Embed" ProgID="Unknown" ShapeID="_x0000_i1464" DrawAspect="Content" ObjectID="_1700596244" r:id="rId932"/>
        </w:object>
      </w:r>
      <w:r w:rsidR="00EA036C">
        <w:rPr>
          <w:rFonts w:ascii="Times New Roman" w:hAnsi="Times New Roman"/>
          <w:sz w:val="28"/>
          <w:szCs w:val="28"/>
        </w:rPr>
        <w:t>.</w:t>
      </w:r>
    </w:p>
    <w:p w:rsidR="0031173C" w:rsidRPr="009A06ED" w:rsidRDefault="0031173C" w:rsidP="0031173C">
      <w:pPr>
        <w:ind w:firstLine="360"/>
        <w:jc w:val="both"/>
        <w:rPr>
          <w:rFonts w:ascii="Times New Roman" w:hAnsi="Times New Roman"/>
          <w:sz w:val="28"/>
          <w:szCs w:val="28"/>
        </w:rPr>
      </w:pPr>
      <w:r>
        <w:rPr>
          <w:rFonts w:ascii="Times New Roman" w:hAnsi="Times New Roman"/>
          <w:sz w:val="28"/>
          <w:szCs w:val="28"/>
        </w:rPr>
        <w:t>Для першої схеми на рис.4.8 отримаємо</w:t>
      </w:r>
      <w:r w:rsidRPr="009A06ED">
        <w:rPr>
          <w:rFonts w:ascii="Times New Roman" w:hAnsi="Times New Roman"/>
          <w:sz w:val="28"/>
          <w:szCs w:val="28"/>
        </w:rPr>
        <w:t>:</w:t>
      </w:r>
    </w:p>
    <w:p w:rsidR="0031173C" w:rsidRPr="009A06ED" w:rsidRDefault="0031173C" w:rsidP="0031173C">
      <w:pPr>
        <w:ind w:firstLine="360"/>
        <w:jc w:val="both"/>
        <w:rPr>
          <w:rFonts w:ascii="Times New Roman" w:hAnsi="Times New Roman"/>
          <w:sz w:val="28"/>
          <w:szCs w:val="28"/>
        </w:rPr>
      </w:pPr>
      <w:r w:rsidRPr="009A06ED">
        <w:rPr>
          <w:rFonts w:ascii="Times New Roman" w:hAnsi="Times New Roman"/>
          <w:position w:val="-74"/>
          <w:sz w:val="28"/>
          <w:szCs w:val="28"/>
        </w:rPr>
        <w:object w:dxaOrig="2640" w:dyaOrig="1620">
          <v:shape id="_x0000_i1465" type="#_x0000_t75" style="width:132.1pt;height:81.4pt" o:ole="" fillcolor="window">
            <v:imagedata r:id="rId933" o:title=""/>
          </v:shape>
          <o:OLEObject Type="Embed" ProgID="Equation.3" ShapeID="_x0000_i1465" DrawAspect="Content" ObjectID="_1700596245" r:id="rId934"/>
        </w:object>
      </w:r>
    </w:p>
    <w:p w:rsidR="0031173C" w:rsidRPr="009A06ED" w:rsidRDefault="0031173C" w:rsidP="0031173C">
      <w:pPr>
        <w:ind w:firstLine="360"/>
        <w:jc w:val="both"/>
        <w:rPr>
          <w:rFonts w:ascii="Times New Roman" w:hAnsi="Times New Roman"/>
          <w:sz w:val="28"/>
          <w:szCs w:val="28"/>
        </w:rPr>
      </w:pPr>
      <w:r>
        <w:rPr>
          <w:rFonts w:ascii="Times New Roman" w:hAnsi="Times New Roman"/>
          <w:sz w:val="28"/>
          <w:szCs w:val="28"/>
        </w:rPr>
        <w:t xml:space="preserve">Для другої схеми на рис.4.8 отримаємо </w:t>
      </w:r>
      <w:r w:rsidRPr="009A06ED">
        <w:rPr>
          <w:rFonts w:ascii="Times New Roman" w:hAnsi="Times New Roman"/>
          <w:sz w:val="28"/>
          <w:szCs w:val="28"/>
        </w:rPr>
        <w:t>:</w:t>
      </w:r>
    </w:p>
    <w:p w:rsidR="0031173C" w:rsidRPr="009A06ED" w:rsidRDefault="0031173C" w:rsidP="0031173C">
      <w:pPr>
        <w:ind w:firstLine="360"/>
        <w:jc w:val="both"/>
        <w:rPr>
          <w:rFonts w:ascii="Times New Roman" w:hAnsi="Times New Roman"/>
          <w:sz w:val="28"/>
          <w:szCs w:val="28"/>
        </w:rPr>
      </w:pPr>
      <w:r w:rsidRPr="009A06ED">
        <w:rPr>
          <w:rFonts w:ascii="Times New Roman" w:hAnsi="Times New Roman"/>
          <w:position w:val="-74"/>
          <w:sz w:val="28"/>
          <w:szCs w:val="28"/>
        </w:rPr>
        <w:object w:dxaOrig="2640" w:dyaOrig="1620">
          <v:shape id="_x0000_i1466" type="#_x0000_t75" style="width:132.1pt;height:81.4pt" o:ole="" fillcolor="window">
            <v:imagedata r:id="rId935" o:title=""/>
          </v:shape>
          <o:OLEObject Type="Embed" ProgID="Equation.3" ShapeID="_x0000_i1466" DrawAspect="Content" ObjectID="_1700596246" r:id="rId936"/>
        </w:object>
      </w:r>
    </w:p>
    <w:p w:rsidR="0031173C" w:rsidRDefault="0031173C" w:rsidP="00E40579">
      <w:pPr>
        <w:spacing w:line="360" w:lineRule="auto"/>
        <w:ind w:firstLine="357"/>
        <w:jc w:val="both"/>
        <w:rPr>
          <w:rFonts w:ascii="Times New Roman" w:hAnsi="Times New Roman"/>
          <w:sz w:val="28"/>
          <w:szCs w:val="28"/>
        </w:rPr>
      </w:pPr>
      <w:r>
        <w:rPr>
          <w:rFonts w:ascii="Times New Roman" w:hAnsi="Times New Roman"/>
          <w:sz w:val="28"/>
          <w:szCs w:val="28"/>
        </w:rPr>
        <w:t>Відстань від вхідного торця селфока до випромінювача і фотоприймача дорівнює:</w:t>
      </w:r>
    </w:p>
    <w:p w:rsidR="0031173C" w:rsidRPr="009A06ED" w:rsidRDefault="0031173C" w:rsidP="0031173C">
      <w:pPr>
        <w:ind w:firstLine="360"/>
        <w:jc w:val="both"/>
        <w:rPr>
          <w:rFonts w:ascii="Times New Roman" w:hAnsi="Times New Roman"/>
          <w:sz w:val="28"/>
          <w:szCs w:val="28"/>
        </w:rPr>
      </w:pPr>
      <w:r>
        <w:rPr>
          <w:rFonts w:ascii="Times New Roman" w:hAnsi="Times New Roman"/>
          <w:sz w:val="28"/>
          <w:szCs w:val="28"/>
        </w:rPr>
        <w:t>- для першої схеми на рис.4.8</w:t>
      </w:r>
    </w:p>
    <w:p w:rsidR="0031173C" w:rsidRPr="009A06ED" w:rsidRDefault="0031173C" w:rsidP="0031173C">
      <w:pPr>
        <w:ind w:firstLine="360"/>
        <w:jc w:val="both"/>
        <w:rPr>
          <w:rFonts w:ascii="Times New Roman" w:hAnsi="Times New Roman"/>
          <w:sz w:val="28"/>
          <w:szCs w:val="28"/>
        </w:rPr>
      </w:pPr>
      <w:r w:rsidRPr="009A06ED">
        <w:rPr>
          <w:rFonts w:ascii="Times New Roman" w:hAnsi="Times New Roman"/>
          <w:position w:val="-24"/>
          <w:sz w:val="28"/>
          <w:szCs w:val="28"/>
        </w:rPr>
        <w:object w:dxaOrig="2500" w:dyaOrig="620">
          <v:shape id="_x0000_i1467" type="#_x0000_t75" style="width:125.2pt;height:30.7pt" o:ole="" fillcolor="window">
            <v:imagedata r:id="rId937" o:title=""/>
          </v:shape>
          <o:OLEObject Type="Embed" ProgID="Equation.3" ShapeID="_x0000_i1467" DrawAspect="Content" ObjectID="_1700596247" r:id="rId938"/>
        </w:object>
      </w:r>
    </w:p>
    <w:p w:rsidR="0031173C" w:rsidRPr="00E033B0" w:rsidRDefault="0031173C" w:rsidP="0031173C">
      <w:pPr>
        <w:pStyle w:val="a3"/>
        <w:numPr>
          <w:ilvl w:val="0"/>
          <w:numId w:val="23"/>
        </w:numPr>
        <w:jc w:val="both"/>
        <w:rPr>
          <w:rFonts w:ascii="Times New Roman" w:hAnsi="Times New Roman"/>
          <w:sz w:val="28"/>
          <w:szCs w:val="28"/>
        </w:rPr>
      </w:pPr>
      <w:r>
        <w:rPr>
          <w:rFonts w:ascii="Times New Roman" w:hAnsi="Times New Roman"/>
          <w:sz w:val="28"/>
          <w:szCs w:val="28"/>
          <w:lang w:val="uk-UA"/>
        </w:rPr>
        <w:t>д</w:t>
      </w:r>
      <w:r>
        <w:rPr>
          <w:rFonts w:ascii="Times New Roman" w:hAnsi="Times New Roman"/>
          <w:sz w:val="28"/>
          <w:szCs w:val="28"/>
        </w:rPr>
        <w:t xml:space="preserve">ля </w:t>
      </w:r>
      <w:r>
        <w:rPr>
          <w:rFonts w:ascii="Times New Roman" w:hAnsi="Times New Roman"/>
          <w:sz w:val="28"/>
          <w:szCs w:val="28"/>
          <w:lang w:val="uk-UA"/>
        </w:rPr>
        <w:t xml:space="preserve">другої </w:t>
      </w:r>
      <w:r>
        <w:rPr>
          <w:rFonts w:ascii="Times New Roman" w:hAnsi="Times New Roman"/>
          <w:sz w:val="28"/>
          <w:szCs w:val="28"/>
        </w:rPr>
        <w:t>схем</w:t>
      </w:r>
      <w:r>
        <w:rPr>
          <w:rFonts w:ascii="Times New Roman" w:hAnsi="Times New Roman"/>
          <w:sz w:val="28"/>
          <w:szCs w:val="28"/>
          <w:lang w:val="uk-UA"/>
        </w:rPr>
        <w:t>и на рис 4.8</w:t>
      </w:r>
    </w:p>
    <w:p w:rsidR="0031173C" w:rsidRPr="009A06ED" w:rsidRDefault="0031173C" w:rsidP="0031173C">
      <w:pPr>
        <w:ind w:firstLine="360"/>
        <w:jc w:val="both"/>
        <w:rPr>
          <w:rFonts w:ascii="Times New Roman" w:hAnsi="Times New Roman"/>
          <w:sz w:val="28"/>
          <w:szCs w:val="28"/>
        </w:rPr>
      </w:pPr>
      <w:r w:rsidRPr="009A06ED">
        <w:rPr>
          <w:rFonts w:ascii="Times New Roman" w:hAnsi="Times New Roman"/>
          <w:position w:val="-24"/>
          <w:sz w:val="28"/>
          <w:szCs w:val="28"/>
        </w:rPr>
        <w:object w:dxaOrig="2640" w:dyaOrig="620">
          <v:shape id="_x0000_i1468" type="#_x0000_t75" style="width:132.1pt;height:30.7pt" o:ole="" fillcolor="window">
            <v:imagedata r:id="rId939" o:title=""/>
          </v:shape>
          <o:OLEObject Type="Embed" ProgID="Equation.3" ShapeID="_x0000_i1468" DrawAspect="Content" ObjectID="_1700596248" r:id="rId940"/>
        </w:object>
      </w:r>
    </w:p>
    <w:p w:rsidR="0031173C" w:rsidRPr="009A06ED" w:rsidRDefault="0031173C" w:rsidP="00E40579">
      <w:pPr>
        <w:spacing w:line="360" w:lineRule="auto"/>
        <w:ind w:firstLine="357"/>
        <w:jc w:val="both"/>
        <w:rPr>
          <w:rFonts w:ascii="Times New Roman" w:hAnsi="Times New Roman"/>
          <w:sz w:val="28"/>
          <w:szCs w:val="28"/>
        </w:rPr>
      </w:pPr>
      <w:r>
        <w:rPr>
          <w:rFonts w:ascii="Times New Roman" w:hAnsi="Times New Roman"/>
          <w:sz w:val="28"/>
          <w:szCs w:val="28"/>
        </w:rPr>
        <w:t>Таким чином для конструктивних параметрів системи вводу-виводу</w:t>
      </w:r>
      <w:r w:rsidRPr="009A06ED">
        <w:rPr>
          <w:rFonts w:ascii="Times New Roman" w:hAnsi="Times New Roman"/>
          <w:sz w:val="28"/>
          <w:szCs w:val="28"/>
        </w:rPr>
        <w:t xml:space="preserve"> </w:t>
      </w:r>
      <w:r>
        <w:rPr>
          <w:rFonts w:ascii="Times New Roman" w:hAnsi="Times New Roman"/>
          <w:sz w:val="28"/>
          <w:szCs w:val="28"/>
        </w:rPr>
        <w:t>випромінювання за допомогою</w:t>
      </w:r>
      <w:r w:rsidRPr="009A06ED">
        <w:rPr>
          <w:rFonts w:ascii="Times New Roman" w:hAnsi="Times New Roman"/>
          <w:sz w:val="28"/>
          <w:szCs w:val="28"/>
        </w:rPr>
        <w:t xml:space="preserve"> селфока </w:t>
      </w:r>
      <w:r>
        <w:rPr>
          <w:rFonts w:ascii="Times New Roman" w:hAnsi="Times New Roman"/>
          <w:sz w:val="28"/>
          <w:szCs w:val="28"/>
        </w:rPr>
        <w:t>отримаємо</w:t>
      </w:r>
      <w:r w:rsidRPr="009A06ED">
        <w:rPr>
          <w:rFonts w:ascii="Times New Roman" w:hAnsi="Times New Roman"/>
          <w:sz w:val="28"/>
          <w:szCs w:val="28"/>
        </w:rPr>
        <w:t>:</w:t>
      </w:r>
    </w:p>
    <w:p w:rsidR="0031173C" w:rsidRPr="009A06ED" w:rsidRDefault="0031173C" w:rsidP="0031173C">
      <w:pPr>
        <w:numPr>
          <w:ilvl w:val="0"/>
          <w:numId w:val="35"/>
        </w:numPr>
        <w:spacing w:after="0" w:line="240" w:lineRule="auto"/>
        <w:jc w:val="both"/>
        <w:rPr>
          <w:rFonts w:ascii="Times New Roman" w:hAnsi="Times New Roman"/>
          <w:sz w:val="28"/>
          <w:szCs w:val="28"/>
        </w:rPr>
      </w:pPr>
      <w:r>
        <w:rPr>
          <w:rFonts w:ascii="Times New Roman" w:hAnsi="Times New Roman"/>
          <w:sz w:val="28"/>
          <w:szCs w:val="28"/>
        </w:rPr>
        <w:t>для першої схеми на рис.4.8</w:t>
      </w:r>
    </w:p>
    <w:p w:rsidR="0031173C" w:rsidRPr="009A06ED" w:rsidRDefault="0031173C" w:rsidP="0031173C">
      <w:pPr>
        <w:jc w:val="both"/>
        <w:rPr>
          <w:rFonts w:ascii="Times New Roman" w:hAnsi="Times New Roman"/>
          <w:sz w:val="28"/>
          <w:szCs w:val="28"/>
        </w:rPr>
      </w:pPr>
      <w:r w:rsidRPr="009A06ED">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9A06ED">
        <w:rPr>
          <w:rFonts w:ascii="Times New Roman" w:hAnsi="Times New Roman"/>
          <w:sz w:val="28"/>
          <w:szCs w:val="28"/>
          <w:lang w:val="en-US"/>
        </w:rPr>
        <w:t>d</w:t>
      </w:r>
      <w:r w:rsidRPr="009A06ED">
        <w:rPr>
          <w:rFonts w:ascii="Times New Roman" w:hAnsi="Times New Roman"/>
          <w:sz w:val="28"/>
          <w:szCs w:val="28"/>
          <w:vertAlign w:val="subscript"/>
        </w:rPr>
        <w:t>сел</w:t>
      </w:r>
      <w:r w:rsidRPr="009A06ED">
        <w:rPr>
          <w:rFonts w:ascii="Times New Roman" w:hAnsi="Times New Roman"/>
          <w:sz w:val="28"/>
          <w:szCs w:val="28"/>
        </w:rPr>
        <w:t xml:space="preserve">=8,43мм; </w:t>
      </w:r>
      <w:r w:rsidRPr="009A06ED">
        <w:rPr>
          <w:rFonts w:ascii="Times New Roman" w:hAnsi="Times New Roman"/>
          <w:sz w:val="28"/>
          <w:szCs w:val="28"/>
          <w:lang w:val="en-US"/>
        </w:rPr>
        <w:t>D</w:t>
      </w:r>
      <w:r w:rsidRPr="009A06ED">
        <w:rPr>
          <w:rFonts w:ascii="Times New Roman" w:hAnsi="Times New Roman"/>
          <w:sz w:val="28"/>
          <w:szCs w:val="28"/>
          <w:vertAlign w:val="subscript"/>
        </w:rPr>
        <w:t>сел</w:t>
      </w:r>
      <w:r w:rsidRPr="009A06ED">
        <w:rPr>
          <w:rFonts w:ascii="Times New Roman" w:hAnsi="Times New Roman"/>
          <w:sz w:val="28"/>
          <w:szCs w:val="28"/>
        </w:rPr>
        <w:t xml:space="preserve">=3мм; </w:t>
      </w:r>
      <w:r w:rsidRPr="009A06ED">
        <w:rPr>
          <w:rFonts w:ascii="Times New Roman" w:hAnsi="Times New Roman"/>
          <w:position w:val="-26"/>
          <w:sz w:val="28"/>
          <w:szCs w:val="28"/>
        </w:rPr>
        <w:object w:dxaOrig="1100" w:dyaOrig="639">
          <v:shape id="_x0000_i1469" type="#_x0000_t75" style="width:54.45pt;height:31.95pt" o:ole="" fillcolor="window">
            <v:imagedata r:id="rId941" o:title=""/>
          </v:shape>
          <o:OLEObject Type="Embed" ProgID="Unknown" ShapeID="_x0000_i1469" DrawAspect="Content" ObjectID="_1700596249" r:id="rId942"/>
        </w:object>
      </w:r>
    </w:p>
    <w:p w:rsidR="0031173C" w:rsidRPr="009A06ED" w:rsidRDefault="0031173C" w:rsidP="0031173C">
      <w:pPr>
        <w:numPr>
          <w:ilvl w:val="0"/>
          <w:numId w:val="35"/>
        </w:numPr>
        <w:spacing w:after="0" w:line="240" w:lineRule="auto"/>
        <w:jc w:val="both"/>
        <w:rPr>
          <w:rFonts w:ascii="Times New Roman" w:hAnsi="Times New Roman"/>
          <w:sz w:val="28"/>
          <w:szCs w:val="28"/>
        </w:rPr>
      </w:pPr>
      <w:r>
        <w:rPr>
          <w:rFonts w:ascii="Times New Roman" w:hAnsi="Times New Roman"/>
          <w:sz w:val="28"/>
          <w:szCs w:val="28"/>
        </w:rPr>
        <w:t>для другої схеми на рис.4.8</w:t>
      </w:r>
    </w:p>
    <w:p w:rsidR="0031173C" w:rsidRPr="009A06ED" w:rsidRDefault="0031173C" w:rsidP="0031173C">
      <w:pPr>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9A06ED">
        <w:rPr>
          <w:rFonts w:ascii="Times New Roman" w:hAnsi="Times New Roman"/>
          <w:sz w:val="28"/>
          <w:szCs w:val="28"/>
        </w:rPr>
        <w:t xml:space="preserve"> </w:t>
      </w:r>
      <w:r w:rsidRPr="009A06ED">
        <w:rPr>
          <w:rFonts w:ascii="Times New Roman" w:hAnsi="Times New Roman"/>
          <w:sz w:val="28"/>
          <w:szCs w:val="28"/>
          <w:lang w:val="en-US"/>
        </w:rPr>
        <w:t>d</w:t>
      </w:r>
      <w:r w:rsidRPr="009A06ED">
        <w:rPr>
          <w:rFonts w:ascii="Times New Roman" w:hAnsi="Times New Roman"/>
          <w:sz w:val="28"/>
          <w:szCs w:val="28"/>
          <w:vertAlign w:val="subscript"/>
        </w:rPr>
        <w:t>сел</w:t>
      </w:r>
      <w:r w:rsidRPr="009A06ED">
        <w:rPr>
          <w:rFonts w:ascii="Times New Roman" w:hAnsi="Times New Roman"/>
          <w:sz w:val="28"/>
          <w:szCs w:val="28"/>
        </w:rPr>
        <w:t xml:space="preserve">=5,43мм; </w:t>
      </w:r>
      <w:r w:rsidRPr="009A06ED">
        <w:rPr>
          <w:rFonts w:ascii="Times New Roman" w:hAnsi="Times New Roman"/>
          <w:sz w:val="28"/>
          <w:szCs w:val="28"/>
          <w:lang w:val="en-US"/>
        </w:rPr>
        <w:t>D</w:t>
      </w:r>
      <w:r w:rsidRPr="009A06ED">
        <w:rPr>
          <w:rFonts w:ascii="Times New Roman" w:hAnsi="Times New Roman"/>
          <w:sz w:val="28"/>
          <w:szCs w:val="28"/>
          <w:vertAlign w:val="subscript"/>
        </w:rPr>
        <w:t>сел</w:t>
      </w:r>
      <w:r w:rsidRPr="009A06ED">
        <w:rPr>
          <w:rFonts w:ascii="Times New Roman" w:hAnsi="Times New Roman"/>
          <w:sz w:val="28"/>
          <w:szCs w:val="28"/>
        </w:rPr>
        <w:t xml:space="preserve">=2мм; </w:t>
      </w:r>
      <w:r w:rsidRPr="009A06ED">
        <w:rPr>
          <w:rFonts w:ascii="Times New Roman" w:hAnsi="Times New Roman"/>
          <w:position w:val="-26"/>
          <w:sz w:val="28"/>
          <w:szCs w:val="28"/>
        </w:rPr>
        <w:object w:dxaOrig="1240" w:dyaOrig="639">
          <v:shape id="_x0000_i1470" type="#_x0000_t75" style="width:62pt;height:31.95pt" o:ole="" fillcolor="window">
            <v:imagedata r:id="rId943" o:title=""/>
          </v:shape>
          <o:OLEObject Type="Embed" ProgID="Unknown" ShapeID="_x0000_i1470" DrawAspect="Content" ObjectID="_1700596250" r:id="rId944"/>
        </w:objec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Pr>
          <w:rFonts w:ascii="Times New Roman" w:hAnsi="Times New Roman"/>
          <w:b/>
          <w:bCs/>
          <w:iCs/>
          <w:sz w:val="28"/>
          <w:szCs w:val="28"/>
          <w:lang w:val="uk-UA"/>
        </w:rPr>
        <w:t xml:space="preserve"> 4.7.5</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 ефективність прямого стикування напівпровідникового лазера з багатомодовим  світловодом зі стикуванням за допомогою сферичної лінзи</w:t>
      </w:r>
      <w:r>
        <w:rPr>
          <w:rFonts w:ascii="Times New Roman" w:hAnsi="Times New Roman"/>
          <w:sz w:val="28"/>
          <w:szCs w:val="28"/>
          <w:lang w:val="uk-UA"/>
        </w:rPr>
        <w:t xml:space="preserve">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spacing w:line="360" w:lineRule="auto"/>
        <w:jc w:val="both"/>
        <w:rPr>
          <w:rFonts w:ascii="Times New Roman" w:hAnsi="Times New Roman"/>
          <w:sz w:val="28"/>
          <w:szCs w:val="28"/>
        </w:rPr>
      </w:pPr>
      <w:r w:rsidRPr="00D12A8C">
        <w:rPr>
          <w:rFonts w:ascii="Times New Roman" w:hAnsi="Times New Roman"/>
          <w:bCs/>
          <w:iCs/>
          <w:sz w:val="28"/>
          <w:szCs w:val="28"/>
        </w:rPr>
        <w:tab/>
        <w:t xml:space="preserve">   </w:t>
      </w:r>
      <w:r>
        <w:rPr>
          <w:rFonts w:ascii="Times New Roman" w:hAnsi="Times New Roman"/>
          <w:bCs/>
          <w:iCs/>
          <w:sz w:val="28"/>
          <w:szCs w:val="28"/>
        </w:rPr>
        <w:t xml:space="preserve"> </w:t>
      </w:r>
      <w:r>
        <w:rPr>
          <w:rFonts w:ascii="Times New Roman" w:hAnsi="Times New Roman"/>
          <w:bCs/>
          <w:iCs/>
          <w:sz w:val="28"/>
          <w:szCs w:val="28"/>
        </w:rPr>
        <w:tab/>
        <w:t xml:space="preserve">    лазер -</w:t>
      </w:r>
      <w:r w:rsidRPr="00E448F4">
        <w:rPr>
          <w:rFonts w:ascii="Times New Roman" w:hAnsi="Times New Roman"/>
          <w:bCs/>
          <w:iCs/>
          <w:sz w:val="28"/>
          <w:szCs w:val="28"/>
        </w:rPr>
        <w:t xml:space="preserve"> </w:t>
      </w:r>
      <w:r w:rsidRPr="00E448F4">
        <w:rPr>
          <w:rFonts w:ascii="Times New Roman" w:hAnsi="Times New Roman"/>
          <w:sz w:val="28"/>
          <w:szCs w:val="28"/>
        </w:rPr>
        <w:t xml:space="preserve"> </w:t>
      </w:r>
      <w:r>
        <w:rPr>
          <w:rFonts w:ascii="Times New Roman" w:hAnsi="Times New Roman"/>
          <w:sz w:val="28"/>
          <w:szCs w:val="28"/>
        </w:rPr>
        <w:t xml:space="preserve">розмір зони випромінювання х=30мкм; у=3мкм; </w:t>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rPr>
        <w:tab/>
      </w:r>
      <w:r>
        <w:rPr>
          <w:rFonts w:ascii="Times New Roman" w:hAnsi="Times New Roman"/>
          <w:sz w:val="28"/>
          <w:szCs w:val="28"/>
        </w:rPr>
        <w:tab/>
        <w:t xml:space="preserve">    розходження  випромінювання </w:t>
      </w:r>
      <w:r w:rsidRPr="009A06ED">
        <w:rPr>
          <w:rFonts w:ascii="Times New Roman" w:hAnsi="Times New Roman"/>
          <w:position w:val="-14"/>
          <w:sz w:val="28"/>
          <w:szCs w:val="28"/>
        </w:rPr>
        <w:object w:dxaOrig="1620" w:dyaOrig="400">
          <v:shape id="_x0000_i1471" type="#_x0000_t75" style="width:81.4pt;height:20.05pt" o:ole="" fillcolor="window">
            <v:imagedata r:id="rId945" o:title=""/>
          </v:shape>
          <o:OLEObject Type="Embed" ProgID="Unknown" ShapeID="_x0000_i1471" DrawAspect="Content" ObjectID="_1700596251" r:id="rId946"/>
        </w:object>
      </w:r>
      <w:r>
        <w:rPr>
          <w:rFonts w:ascii="Times New Roman" w:hAnsi="Times New Roman"/>
          <w:sz w:val="28"/>
          <w:szCs w:val="28"/>
        </w:rPr>
        <w:t>;</w:t>
      </w:r>
    </w:p>
    <w:p w:rsidR="0031173C" w:rsidRPr="00E448F4" w:rsidRDefault="0031173C" w:rsidP="0031173C">
      <w:pPr>
        <w:spacing w:line="240" w:lineRule="auto"/>
        <w:jc w:val="both"/>
        <w:rPr>
          <w:rFonts w:ascii="Times New Roman" w:hAnsi="Times New Roman"/>
          <w:bCs/>
          <w:iCs/>
          <w:sz w:val="28"/>
          <w:szCs w:val="28"/>
        </w:rPr>
      </w:pPr>
      <w:r>
        <w:rPr>
          <w:rFonts w:ascii="Times New Roman" w:hAnsi="Times New Roman"/>
          <w:sz w:val="28"/>
          <w:szCs w:val="28"/>
        </w:rPr>
        <w:tab/>
        <w:t xml:space="preserve">   </w:t>
      </w:r>
      <w:r>
        <w:rPr>
          <w:rFonts w:ascii="Times New Roman" w:hAnsi="Times New Roman"/>
          <w:bCs/>
          <w:iCs/>
          <w:sz w:val="28"/>
          <w:szCs w:val="28"/>
        </w:rPr>
        <w:tab/>
        <w:t xml:space="preserve"> </w:t>
      </w:r>
      <w:r w:rsidR="006C1CF3">
        <w:rPr>
          <w:rFonts w:ascii="Times New Roman" w:hAnsi="Times New Roman"/>
          <w:bCs/>
          <w:iCs/>
          <w:sz w:val="28"/>
          <w:szCs w:val="28"/>
        </w:rPr>
        <w:t xml:space="preserve">   приймач випромінювання  ЛФДГ</w:t>
      </w:r>
      <w:r>
        <w:rPr>
          <w:rFonts w:ascii="Times New Roman" w:hAnsi="Times New Roman"/>
          <w:bCs/>
          <w:iCs/>
          <w:sz w:val="28"/>
          <w:szCs w:val="28"/>
        </w:rPr>
        <w:t>70-</w:t>
      </w:r>
      <w:r w:rsidRPr="00E448F4">
        <w:rPr>
          <w:rFonts w:ascii="Times New Roman" w:hAnsi="Times New Roman"/>
          <w:sz w:val="28"/>
          <w:szCs w:val="28"/>
        </w:rPr>
        <w:t xml:space="preserve"> </w:t>
      </w:r>
      <w:r w:rsidRPr="009A06ED">
        <w:rPr>
          <w:rFonts w:ascii="Times New Roman" w:hAnsi="Times New Roman"/>
          <w:sz w:val="28"/>
          <w:szCs w:val="28"/>
        </w:rPr>
        <w:t>λ</w:t>
      </w:r>
      <w:r w:rsidR="007654C1">
        <w:rPr>
          <w:rFonts w:ascii="Times New Roman" w:hAnsi="Times New Roman"/>
          <w:sz w:val="28"/>
          <w:szCs w:val="28"/>
        </w:rPr>
        <w:t>=1,3мкм</w:t>
      </w:r>
      <w:r>
        <w:rPr>
          <w:rFonts w:ascii="Times New Roman" w:hAnsi="Times New Roman"/>
          <w:sz w:val="28"/>
          <w:szCs w:val="28"/>
        </w:rPr>
        <w:t>,</w:t>
      </w:r>
      <w:r w:rsidRPr="00E448F4">
        <w:rPr>
          <w:rFonts w:ascii="Times New Roman" w:hAnsi="Times New Roman"/>
          <w:sz w:val="28"/>
          <w:szCs w:val="28"/>
        </w:rPr>
        <w:t xml:space="preserve"> </w:t>
      </w:r>
      <w:r w:rsidRPr="009A06ED">
        <w:rPr>
          <w:rFonts w:ascii="Times New Roman" w:hAnsi="Times New Roman"/>
          <w:position w:val="-12"/>
          <w:sz w:val="28"/>
          <w:szCs w:val="28"/>
        </w:rPr>
        <w:object w:dxaOrig="279" w:dyaOrig="360">
          <v:shape id="_x0000_i1472" type="#_x0000_t75" style="width:14.4pt;height:18.15pt" o:ole="" fillcolor="window">
            <v:imagedata r:id="rId911" o:title=""/>
          </v:shape>
          <o:OLEObject Type="Embed" ProgID="Unknown" ShapeID="_x0000_i1472" DrawAspect="Content" ObjectID="_1700596252" r:id="rId947"/>
        </w:object>
      </w:r>
      <w:r w:rsidR="007654C1">
        <w:rPr>
          <w:rFonts w:ascii="Times New Roman" w:hAnsi="Times New Roman"/>
          <w:sz w:val="28"/>
          <w:szCs w:val="28"/>
        </w:rPr>
        <w:t xml:space="preserve"> ~70</w:t>
      </w:r>
      <w:r>
        <w:rPr>
          <w:rFonts w:ascii="Times New Roman" w:hAnsi="Times New Roman"/>
          <w:sz w:val="28"/>
          <w:szCs w:val="28"/>
        </w:rPr>
        <w:t>мкм;</w:t>
      </w:r>
      <w:r w:rsidRPr="008719F0">
        <w:rPr>
          <w:rFonts w:ascii="Times New Roman" w:hAnsi="Times New Roman"/>
          <w:bCs/>
          <w:iCs/>
          <w:sz w:val="28"/>
          <w:szCs w:val="28"/>
        </w:rPr>
        <w:t xml:space="preserve"> </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 світловод</w:t>
      </w:r>
      <w:r w:rsidRPr="007E359D">
        <w:rPr>
          <w:rFonts w:ascii="Times New Roman" w:hAnsi="Times New Roman"/>
          <w:bCs/>
          <w:iCs/>
          <w:sz w:val="28"/>
          <w:szCs w:val="28"/>
          <w:lang w:val="uk-UA"/>
        </w:rPr>
        <w:t xml:space="preserve"> – </w:t>
      </w:r>
      <w:r w:rsidRPr="009A06ED">
        <w:rPr>
          <w:rFonts w:ascii="Times New Roman" w:hAnsi="Times New Roman"/>
          <w:position w:val="-12"/>
          <w:sz w:val="28"/>
          <w:szCs w:val="28"/>
        </w:rPr>
        <w:object w:dxaOrig="2299" w:dyaOrig="380">
          <v:shape id="_x0000_i1473" type="#_x0000_t75" style="width:114.55pt;height:18.8pt" o:ole="" fillcolor="window">
            <v:imagedata r:id="rId948" o:title=""/>
          </v:shape>
          <o:OLEObject Type="Embed" ProgID="Unknown" ShapeID="_x0000_i1473" DrawAspect="Content" ObjectID="_1700596253" r:id="rId949"/>
        </w:object>
      </w:r>
      <w:r>
        <w:rPr>
          <w:rFonts w:ascii="Times New Roman" w:hAnsi="Times New Roman"/>
          <w:sz w:val="28"/>
          <w:szCs w:val="28"/>
          <w:lang w:val="uk-UA"/>
        </w:rPr>
        <w:t>;</w:t>
      </w:r>
      <w:r>
        <w:rPr>
          <w:rFonts w:ascii="Times New Roman" w:hAnsi="Times New Roman"/>
          <w:bCs/>
          <w:iCs/>
          <w:sz w:val="28"/>
          <w:szCs w:val="28"/>
          <w:lang w:val="uk-UA"/>
        </w:rPr>
        <w:t xml:space="preserve"> </w:t>
      </w:r>
    </w:p>
    <w:p w:rsidR="0031173C" w:rsidRDefault="0031173C" w:rsidP="0031173C">
      <w:pPr>
        <w:pStyle w:val="a3"/>
        <w:tabs>
          <w:tab w:val="left" w:pos="567"/>
          <w:tab w:val="left" w:pos="1701"/>
        </w:tabs>
        <w:spacing w:line="360" w:lineRule="auto"/>
        <w:ind w:left="0" w:firstLine="924"/>
        <w:jc w:val="both"/>
        <w:rPr>
          <w:rFonts w:ascii="Times New Roman" w:hAnsi="Times New Roman"/>
          <w:sz w:val="28"/>
          <w:szCs w:val="28"/>
          <w:lang w:val="uk-UA"/>
        </w:rPr>
      </w:pPr>
      <w:r>
        <w:rPr>
          <w:rFonts w:ascii="Times New Roman" w:hAnsi="Times New Roman"/>
          <w:bCs/>
          <w:iCs/>
          <w:sz w:val="28"/>
          <w:szCs w:val="28"/>
          <w:lang w:val="uk-UA"/>
        </w:rPr>
        <w:tab/>
        <w:t>сферична лінза  -</w:t>
      </w:r>
      <w:r w:rsidRPr="00D0694D">
        <w:rPr>
          <w:rFonts w:ascii="Times New Roman" w:hAnsi="Times New Roman"/>
          <w:sz w:val="28"/>
          <w:szCs w:val="28"/>
          <w:lang w:val="uk-UA"/>
        </w:rPr>
        <w:t xml:space="preserve"> </w:t>
      </w:r>
      <w:r w:rsidRPr="009A06ED">
        <w:rPr>
          <w:rFonts w:ascii="Times New Roman" w:hAnsi="Times New Roman"/>
          <w:position w:val="-12"/>
          <w:sz w:val="28"/>
          <w:szCs w:val="28"/>
        </w:rPr>
        <w:object w:dxaOrig="2600" w:dyaOrig="360">
          <v:shape id="_x0000_i1474" type="#_x0000_t75" style="width:129.6pt;height:18.15pt" o:ole="" fillcolor="window">
            <v:imagedata r:id="rId950" o:title=""/>
          </v:shape>
          <o:OLEObject Type="Embed" ProgID="Unknown" ShapeID="_x0000_i1474" DrawAspect="Content" ObjectID="_1700596254" r:id="rId951"/>
        </w:object>
      </w:r>
      <w:r w:rsidRPr="00D0694D">
        <w:rPr>
          <w:rFonts w:ascii="Times New Roman" w:hAnsi="Times New Roman"/>
          <w:sz w:val="28"/>
          <w:szCs w:val="28"/>
          <w:lang w:val="uk-UA"/>
        </w:rPr>
        <w:t>.</w:t>
      </w:r>
    </w:p>
    <w:p w:rsidR="0031173C" w:rsidRPr="00D0694D" w:rsidRDefault="0031173C" w:rsidP="0031173C">
      <w:pPr>
        <w:pStyle w:val="a3"/>
        <w:tabs>
          <w:tab w:val="left" w:pos="567"/>
          <w:tab w:val="left" w:pos="1701"/>
        </w:tabs>
        <w:spacing w:line="360" w:lineRule="auto"/>
        <w:ind w:left="0" w:firstLine="924"/>
        <w:jc w:val="both"/>
        <w:rPr>
          <w:rFonts w:ascii="Times New Roman" w:hAnsi="Times New Roman"/>
          <w:sz w:val="28"/>
          <w:szCs w:val="28"/>
          <w:lang w:val="uk-UA"/>
        </w:rPr>
      </w:pPr>
      <w:r>
        <w:rPr>
          <w:rFonts w:ascii="Times New Roman" w:hAnsi="Times New Roman"/>
          <w:bCs/>
          <w:iCs/>
          <w:sz w:val="28"/>
          <w:szCs w:val="28"/>
          <w:lang w:val="uk-UA"/>
        </w:rPr>
        <w:tab/>
      </w:r>
      <w:r w:rsidRPr="007E359D">
        <w:rPr>
          <w:rFonts w:ascii="Times New Roman" w:hAnsi="Times New Roman"/>
          <w:sz w:val="28"/>
          <w:szCs w:val="28"/>
          <w:u w:val="single"/>
          <w:lang w:val="uk-UA"/>
        </w:rPr>
        <w:t xml:space="preserve">Розв'язок </w:t>
      </w:r>
    </w:p>
    <w:p w:rsidR="0031173C" w:rsidRPr="009A06ED" w:rsidRDefault="0031173C" w:rsidP="007A466A">
      <w:pPr>
        <w:spacing w:line="360" w:lineRule="auto"/>
        <w:jc w:val="both"/>
        <w:rPr>
          <w:rFonts w:ascii="Times New Roman" w:hAnsi="Times New Roman"/>
          <w:sz w:val="28"/>
          <w:szCs w:val="28"/>
        </w:rPr>
      </w:pPr>
      <w:r w:rsidRPr="009A06ED">
        <w:rPr>
          <w:rFonts w:ascii="Times New Roman" w:hAnsi="Times New Roman"/>
          <w:sz w:val="28"/>
          <w:szCs w:val="28"/>
        </w:rPr>
        <w:tab/>
      </w:r>
      <w:r w:rsidR="0086229E">
        <w:rPr>
          <w:rFonts w:ascii="Times New Roman" w:hAnsi="Times New Roman"/>
          <w:sz w:val="28"/>
          <w:szCs w:val="28"/>
        </w:rPr>
        <w:t xml:space="preserve">Вдповідно до вихідних даних має місце неузгодженість </w:t>
      </w:r>
      <w:r w:rsidR="007A466A">
        <w:rPr>
          <w:rFonts w:ascii="Times New Roman" w:hAnsi="Times New Roman"/>
          <w:sz w:val="28"/>
          <w:szCs w:val="28"/>
        </w:rPr>
        <w:t>між  індикатрисою</w:t>
      </w:r>
      <w:r w:rsidR="0086229E">
        <w:rPr>
          <w:rFonts w:ascii="Times New Roman" w:hAnsi="Times New Roman"/>
          <w:sz w:val="28"/>
          <w:szCs w:val="28"/>
        </w:rPr>
        <w:t xml:space="preserve"> випромінювання напівпровідникового лазера</w:t>
      </w:r>
      <w:r w:rsidR="007A466A">
        <w:rPr>
          <w:rFonts w:ascii="Times New Roman" w:hAnsi="Times New Roman"/>
          <w:sz w:val="28"/>
          <w:szCs w:val="28"/>
        </w:rPr>
        <w:t xml:space="preserve"> і числовою апертурою світловода в напрямку осі </w:t>
      </w:r>
      <w:r w:rsidR="007A466A" w:rsidRPr="004C32D8">
        <w:rPr>
          <w:rFonts w:ascii="Times New Roman" w:hAnsi="Times New Roman"/>
          <w:i/>
          <w:sz w:val="28"/>
          <w:szCs w:val="28"/>
        </w:rPr>
        <w:t>У</w:t>
      </w:r>
      <w:r w:rsidR="007A466A">
        <w:rPr>
          <w:rFonts w:ascii="Times New Roman" w:hAnsi="Times New Roman"/>
          <w:sz w:val="28"/>
          <w:szCs w:val="28"/>
        </w:rPr>
        <w:t>. Знайдемо показник ступен</w:t>
      </w:r>
      <w:r w:rsidR="004C32D8">
        <w:rPr>
          <w:rFonts w:ascii="Times New Roman" w:hAnsi="Times New Roman"/>
          <w:sz w:val="28"/>
          <w:szCs w:val="28"/>
        </w:rPr>
        <w:t>я</w:t>
      </w:r>
      <w:r w:rsidR="007A466A">
        <w:rPr>
          <w:rFonts w:ascii="Times New Roman" w:hAnsi="Times New Roman"/>
          <w:sz w:val="28"/>
          <w:szCs w:val="28"/>
        </w:rPr>
        <w:t xml:space="preserve"> </w:t>
      </w:r>
      <w:r w:rsidR="007A466A" w:rsidRPr="009A06ED">
        <w:rPr>
          <w:rFonts w:ascii="Times New Roman" w:hAnsi="Times New Roman"/>
          <w:sz w:val="28"/>
          <w:szCs w:val="28"/>
          <w:lang w:val="en-US"/>
        </w:rPr>
        <w:t>m</w:t>
      </w:r>
      <w:r w:rsidR="007A466A">
        <w:rPr>
          <w:rFonts w:ascii="Times New Roman" w:hAnsi="Times New Roman"/>
          <w:sz w:val="28"/>
          <w:szCs w:val="28"/>
        </w:rPr>
        <w:t xml:space="preserve">  </w:t>
      </w:r>
      <w:r w:rsidR="00DF7216">
        <w:rPr>
          <w:rFonts w:ascii="Times New Roman" w:hAnsi="Times New Roman"/>
          <w:sz w:val="28"/>
          <w:szCs w:val="28"/>
        </w:rPr>
        <w:t xml:space="preserve">згідно </w:t>
      </w:r>
      <w:r w:rsidR="007A466A">
        <w:rPr>
          <w:rFonts w:ascii="Times New Roman" w:hAnsi="Times New Roman"/>
          <w:sz w:val="28"/>
          <w:szCs w:val="28"/>
        </w:rPr>
        <w:t>співвідношен</w:t>
      </w:r>
      <w:r w:rsidR="00DF7216">
        <w:rPr>
          <w:rFonts w:ascii="Times New Roman" w:hAnsi="Times New Roman"/>
          <w:sz w:val="28"/>
          <w:szCs w:val="28"/>
        </w:rPr>
        <w:t>ь</w:t>
      </w:r>
      <w:r w:rsidR="007A466A">
        <w:rPr>
          <w:rFonts w:ascii="Times New Roman" w:hAnsi="Times New Roman"/>
          <w:sz w:val="28"/>
          <w:szCs w:val="28"/>
        </w:rPr>
        <w:t xml:space="preserve"> (4.67)</w:t>
      </w:r>
      <w:r w:rsidR="00DF7216">
        <w:rPr>
          <w:rFonts w:ascii="Times New Roman" w:hAnsi="Times New Roman"/>
          <w:sz w:val="28"/>
          <w:szCs w:val="28"/>
        </w:rPr>
        <w:t xml:space="preserve"> і (4.68)</w:t>
      </w:r>
      <w:r w:rsidR="007A466A">
        <w:rPr>
          <w:rFonts w:ascii="Times New Roman" w:hAnsi="Times New Roman"/>
          <w:sz w:val="28"/>
          <w:szCs w:val="28"/>
        </w:rPr>
        <w:t xml:space="preserve">. Відповідно до </w:t>
      </w:r>
      <w:r w:rsidR="00DF7216">
        <w:rPr>
          <w:rFonts w:ascii="Times New Roman" w:hAnsi="Times New Roman"/>
          <w:sz w:val="28"/>
          <w:szCs w:val="28"/>
        </w:rPr>
        <w:t>ціх</w:t>
      </w:r>
      <w:r w:rsidR="007A466A">
        <w:rPr>
          <w:rFonts w:ascii="Times New Roman" w:hAnsi="Times New Roman"/>
          <w:sz w:val="28"/>
          <w:szCs w:val="28"/>
        </w:rPr>
        <w:t xml:space="preserve"> співвідношен</w:t>
      </w:r>
      <w:r w:rsidR="00DF7216">
        <w:rPr>
          <w:rFonts w:ascii="Times New Roman" w:hAnsi="Times New Roman"/>
          <w:sz w:val="28"/>
          <w:szCs w:val="28"/>
        </w:rPr>
        <w:t>ь,</w:t>
      </w:r>
      <w:r w:rsidR="007A466A">
        <w:rPr>
          <w:rFonts w:ascii="Times New Roman" w:hAnsi="Times New Roman"/>
          <w:sz w:val="28"/>
          <w:szCs w:val="28"/>
        </w:rPr>
        <w:t xml:space="preserve"> після взяття логарифма</w:t>
      </w:r>
      <w:r w:rsidR="004C32D8">
        <w:rPr>
          <w:rFonts w:ascii="Times New Roman" w:hAnsi="Times New Roman"/>
          <w:sz w:val="28"/>
          <w:szCs w:val="28"/>
        </w:rPr>
        <w:t>,</w:t>
      </w:r>
      <w:r w:rsidR="007A466A">
        <w:rPr>
          <w:rFonts w:ascii="Times New Roman" w:hAnsi="Times New Roman"/>
          <w:sz w:val="28"/>
          <w:szCs w:val="28"/>
        </w:rPr>
        <w:t xml:space="preserve"> отримаємо:</w:t>
      </w:r>
    </w:p>
    <w:p w:rsidR="0031173C" w:rsidRDefault="00C159B5" w:rsidP="007A466A">
      <w:pPr>
        <w:jc w:val="center"/>
        <w:rPr>
          <w:rFonts w:ascii="Times New Roman" w:hAnsi="Times New Roman"/>
          <w:sz w:val="28"/>
          <w:szCs w:val="28"/>
        </w:rPr>
      </w:pPr>
      <w:r w:rsidRPr="00427436">
        <w:rPr>
          <w:rFonts w:ascii="Times New Roman" w:hAnsi="Times New Roman"/>
          <w:position w:val="-32"/>
          <w:sz w:val="28"/>
          <w:szCs w:val="28"/>
        </w:rPr>
        <w:object w:dxaOrig="1460" w:dyaOrig="760">
          <v:shape id="_x0000_i1475" type="#_x0000_t75" style="width:72.65pt;height:38.2pt" o:ole="">
            <v:imagedata r:id="rId796" o:title=""/>
          </v:shape>
          <o:OLEObject Type="Embed" ProgID="Equation.3" ShapeID="_x0000_i1475" DrawAspect="Content" ObjectID="_1700596255" r:id="rId952"/>
        </w:object>
      </w:r>
      <w:r w:rsidR="007A466A">
        <w:rPr>
          <w:rFonts w:ascii="Times New Roman" w:hAnsi="Times New Roman"/>
          <w:sz w:val="28"/>
          <w:szCs w:val="28"/>
        </w:rPr>
        <w:t>.</w:t>
      </w:r>
    </w:p>
    <w:p w:rsidR="007A466A" w:rsidRDefault="007A466A" w:rsidP="007A466A">
      <w:pPr>
        <w:jc w:val="both"/>
        <w:rPr>
          <w:rFonts w:ascii="Times New Roman" w:hAnsi="Times New Roman"/>
          <w:sz w:val="28"/>
          <w:szCs w:val="28"/>
        </w:rPr>
      </w:pPr>
      <w:r>
        <w:rPr>
          <w:rFonts w:ascii="Times New Roman" w:hAnsi="Times New Roman"/>
          <w:sz w:val="28"/>
          <w:szCs w:val="28"/>
        </w:rPr>
        <w:t xml:space="preserve">Підставивши значення кута </w:t>
      </w:r>
      <m:oMath>
        <m:r>
          <w:rPr>
            <w:rFonts w:ascii="Cambria Math" w:hAnsi="Cambria Math"/>
            <w:sz w:val="28"/>
            <w:szCs w:val="28"/>
          </w:rPr>
          <m:t>θ</m:t>
        </m:r>
      </m:oMath>
      <w:r>
        <w:rPr>
          <w:rFonts w:ascii="Times New Roman" w:hAnsi="Times New Roman"/>
          <w:sz w:val="28"/>
          <w:szCs w:val="28"/>
        </w:rPr>
        <w:t xml:space="preserve"> </w:t>
      </w:r>
      <w:r w:rsidR="00DB314B">
        <w:rPr>
          <w:rFonts w:ascii="Times New Roman" w:hAnsi="Times New Roman"/>
          <w:sz w:val="28"/>
          <w:szCs w:val="28"/>
        </w:rPr>
        <w:t>= 30</w:t>
      </w:r>
      <w:r w:rsidR="00DB314B">
        <w:rPr>
          <w:rFonts w:ascii="Times New Roman" w:hAnsi="Times New Roman"/>
          <w:sz w:val="28"/>
          <w:szCs w:val="28"/>
          <w:vertAlign w:val="superscript"/>
        </w:rPr>
        <w:t>0</w:t>
      </w:r>
      <w:r>
        <w:rPr>
          <w:rFonts w:ascii="Times New Roman" w:hAnsi="Times New Roman"/>
          <w:sz w:val="28"/>
          <w:szCs w:val="28"/>
        </w:rPr>
        <w:t xml:space="preserve"> </w:t>
      </w:r>
      <w:r w:rsidR="004C32D8">
        <w:rPr>
          <w:rFonts w:ascii="Times New Roman" w:hAnsi="Times New Roman"/>
          <w:sz w:val="28"/>
          <w:szCs w:val="28"/>
        </w:rPr>
        <w:t xml:space="preserve">, </w:t>
      </w:r>
      <w:r>
        <w:rPr>
          <w:rFonts w:ascii="Times New Roman" w:hAnsi="Times New Roman"/>
          <w:sz w:val="28"/>
          <w:szCs w:val="28"/>
        </w:rPr>
        <w:t>отримаємо:</w:t>
      </w:r>
    </w:p>
    <w:p w:rsidR="00DB314B" w:rsidRPr="00DB314B" w:rsidRDefault="00DB314B" w:rsidP="007A466A">
      <w:pPr>
        <w:jc w:val="both"/>
        <w:rPr>
          <w:rFonts w:ascii="Times New Roman" w:hAnsi="Times New Roman"/>
          <w:i/>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B314B">
        <w:rPr>
          <w:rFonts w:ascii="Times New Roman" w:hAnsi="Times New Roman"/>
          <w:i/>
          <w:sz w:val="28"/>
          <w:szCs w:val="28"/>
          <w:lang w:val="en-US"/>
        </w:rPr>
        <w:t>m</w:t>
      </w:r>
      <w:r w:rsidRPr="00DB314B">
        <w:rPr>
          <w:rFonts w:ascii="Times New Roman" w:hAnsi="Times New Roman"/>
          <w:i/>
          <w:sz w:val="28"/>
          <w:szCs w:val="28"/>
        </w:rPr>
        <w:t xml:space="preserve">= 4,816 </w:t>
      </w:r>
      <w:r w:rsidR="004C32D8">
        <w:rPr>
          <w:rFonts w:ascii="Times New Roman" w:hAnsi="Times New Roman"/>
          <w:i/>
          <w:sz w:val="28"/>
          <w:szCs w:val="28"/>
        </w:rPr>
        <w:t>.</w:t>
      </w:r>
    </w:p>
    <w:p w:rsidR="0031173C" w:rsidRPr="009A06ED" w:rsidRDefault="004C32D8" w:rsidP="0031173C">
      <w:pPr>
        <w:jc w:val="both"/>
        <w:rPr>
          <w:rFonts w:ascii="Times New Roman" w:hAnsi="Times New Roman"/>
          <w:sz w:val="28"/>
          <w:szCs w:val="28"/>
        </w:rPr>
      </w:pPr>
      <w:r>
        <w:rPr>
          <w:rFonts w:ascii="Times New Roman" w:hAnsi="Times New Roman"/>
          <w:sz w:val="28"/>
          <w:szCs w:val="28"/>
        </w:rPr>
        <w:t>Відповідно до формули (4.65) в</w:t>
      </w:r>
      <w:r w:rsidR="0031173C">
        <w:rPr>
          <w:rFonts w:ascii="Times New Roman" w:hAnsi="Times New Roman"/>
          <w:sz w:val="28"/>
          <w:szCs w:val="28"/>
        </w:rPr>
        <w:t>изначимо втрати в даному випадку</w:t>
      </w:r>
      <w:r w:rsidR="0031173C" w:rsidRPr="009A06ED">
        <w:rPr>
          <w:rFonts w:ascii="Times New Roman" w:hAnsi="Times New Roman"/>
          <w:sz w:val="28"/>
          <w:szCs w:val="28"/>
        </w:rPr>
        <w:t>:</w:t>
      </w:r>
    </w:p>
    <w:p w:rsidR="0031173C" w:rsidRPr="009A06ED" w:rsidRDefault="0031173C" w:rsidP="004C32D8">
      <w:pPr>
        <w:jc w:val="center"/>
        <w:rPr>
          <w:rFonts w:ascii="Times New Roman" w:hAnsi="Times New Roman"/>
          <w:sz w:val="28"/>
          <w:szCs w:val="28"/>
        </w:rPr>
      </w:pPr>
      <w:r w:rsidRPr="009A06ED">
        <w:rPr>
          <w:rFonts w:ascii="Times New Roman" w:hAnsi="Times New Roman"/>
          <w:position w:val="-36"/>
          <w:sz w:val="28"/>
          <w:szCs w:val="28"/>
        </w:rPr>
        <w:object w:dxaOrig="4020" w:dyaOrig="840">
          <v:shape id="_x0000_i1476" type="#_x0000_t75" style="width:200.95pt;height:41.95pt" o:ole="" fillcolor="window">
            <v:imagedata r:id="rId953" o:title=""/>
          </v:shape>
          <o:OLEObject Type="Embed" ProgID="Unknown" ShapeID="_x0000_i1476" DrawAspect="Content" ObjectID="_1700596256" r:id="rId954"/>
        </w:object>
      </w:r>
    </w:p>
    <w:p w:rsidR="0031173C" w:rsidRPr="009A06ED" w:rsidRDefault="0031173C" w:rsidP="00E40579">
      <w:pPr>
        <w:spacing w:line="360" w:lineRule="auto"/>
        <w:jc w:val="both"/>
        <w:rPr>
          <w:rFonts w:ascii="Times New Roman" w:hAnsi="Times New Roman"/>
          <w:sz w:val="28"/>
          <w:szCs w:val="28"/>
        </w:rPr>
      </w:pPr>
      <w:r>
        <w:rPr>
          <w:rFonts w:ascii="Times New Roman" w:hAnsi="Times New Roman"/>
          <w:sz w:val="28"/>
          <w:szCs w:val="28"/>
        </w:rPr>
        <w:tab/>
      </w:r>
      <w:r w:rsidRPr="009A06ED">
        <w:rPr>
          <w:rFonts w:ascii="Times New Roman" w:hAnsi="Times New Roman"/>
          <w:sz w:val="28"/>
          <w:szCs w:val="28"/>
        </w:rPr>
        <w:t xml:space="preserve">Для </w:t>
      </w:r>
      <w:r>
        <w:rPr>
          <w:rFonts w:ascii="Times New Roman" w:hAnsi="Times New Roman"/>
          <w:sz w:val="28"/>
          <w:szCs w:val="28"/>
        </w:rPr>
        <w:t>зменшення втрат може бути використана сферична лі</w:t>
      </w:r>
      <w:r w:rsidRPr="009A06ED">
        <w:rPr>
          <w:rFonts w:ascii="Times New Roman" w:hAnsi="Times New Roman"/>
          <w:sz w:val="28"/>
          <w:szCs w:val="28"/>
        </w:rPr>
        <w:t>нза,</w:t>
      </w:r>
      <w:r>
        <w:rPr>
          <w:rFonts w:ascii="Times New Roman" w:hAnsi="Times New Roman"/>
          <w:sz w:val="28"/>
          <w:szCs w:val="28"/>
        </w:rPr>
        <w:t xml:space="preserve"> що змінює кутові розміри  діаграми спрямованості випромінювання лазера. Схема використання лазера приведена на рис.4.10.</w:t>
      </w:r>
      <w:r w:rsidRPr="009A06ED">
        <w:rPr>
          <w:rFonts w:ascii="Times New Roman" w:hAnsi="Times New Roman"/>
          <w:sz w:val="28"/>
          <w:szCs w:val="28"/>
        </w:rPr>
        <w:t xml:space="preserve"> </w:t>
      </w:r>
      <w:r>
        <w:rPr>
          <w:rFonts w:ascii="Times New Roman" w:hAnsi="Times New Roman"/>
          <w:sz w:val="28"/>
          <w:szCs w:val="28"/>
        </w:rPr>
        <w:t>Визначимо  радіуси лінзи</w:t>
      </w:r>
      <w:r w:rsidRPr="009A06ED">
        <w:rPr>
          <w:rFonts w:ascii="Times New Roman" w:hAnsi="Times New Roman"/>
          <w:sz w:val="28"/>
          <w:szCs w:val="28"/>
        </w:rPr>
        <w:t>:</w:t>
      </w:r>
    </w:p>
    <w:p w:rsidR="0031173C" w:rsidRPr="009A06ED" w:rsidRDefault="0031173C" w:rsidP="004C32D8">
      <w:pPr>
        <w:jc w:val="center"/>
        <w:rPr>
          <w:rFonts w:ascii="Times New Roman" w:hAnsi="Times New Roman"/>
          <w:sz w:val="28"/>
          <w:szCs w:val="28"/>
        </w:rPr>
      </w:pPr>
      <w:r w:rsidRPr="009A06ED">
        <w:rPr>
          <w:rFonts w:ascii="Times New Roman" w:hAnsi="Times New Roman"/>
          <w:position w:val="-48"/>
          <w:sz w:val="28"/>
          <w:szCs w:val="28"/>
        </w:rPr>
        <w:object w:dxaOrig="3720" w:dyaOrig="1540">
          <v:shape id="_x0000_i1477" type="#_x0000_t75" style="width:185.95pt;height:77pt" o:ole="" fillcolor="window">
            <v:imagedata r:id="rId955" o:title=""/>
          </v:shape>
          <o:OLEObject Type="Embed" ProgID="Unknown" ShapeID="_x0000_i1477" DrawAspect="Content" ObjectID="_1700596257" r:id="rId956"/>
        </w:object>
      </w:r>
    </w:p>
    <w:p w:rsidR="0031173C" w:rsidRPr="009A06ED" w:rsidRDefault="0031173C" w:rsidP="0031173C">
      <w:pPr>
        <w:jc w:val="both"/>
        <w:rPr>
          <w:rFonts w:ascii="Times New Roman" w:hAnsi="Times New Roman"/>
          <w:sz w:val="28"/>
          <w:szCs w:val="28"/>
        </w:rPr>
      </w:pPr>
      <w:r w:rsidRPr="009A06ED">
        <w:rPr>
          <w:rFonts w:ascii="Times New Roman" w:hAnsi="Times New Roman"/>
          <w:sz w:val="28"/>
          <w:szCs w:val="28"/>
        </w:rPr>
        <w:tab/>
      </w:r>
      <w:r>
        <w:rPr>
          <w:rFonts w:ascii="Times New Roman" w:hAnsi="Times New Roman"/>
          <w:sz w:val="28"/>
          <w:szCs w:val="28"/>
        </w:rPr>
        <w:t>Визначимо коефіціє</w:t>
      </w:r>
      <w:r w:rsidRPr="009A06ED">
        <w:rPr>
          <w:rFonts w:ascii="Times New Roman" w:hAnsi="Times New Roman"/>
          <w:sz w:val="28"/>
          <w:szCs w:val="28"/>
        </w:rPr>
        <w:t xml:space="preserve">нт </w:t>
      </w:r>
      <w:r w:rsidRPr="009A06ED">
        <w:rPr>
          <w:rFonts w:ascii="Times New Roman" w:hAnsi="Times New Roman"/>
          <w:sz w:val="28"/>
          <w:szCs w:val="28"/>
          <w:lang w:val="en-US"/>
        </w:rPr>
        <w:t>m</w:t>
      </w:r>
      <w:r w:rsidRPr="009A06ED">
        <w:rPr>
          <w:rFonts w:ascii="Times New Roman" w:hAnsi="Times New Roman"/>
          <w:sz w:val="28"/>
          <w:szCs w:val="28"/>
        </w:rPr>
        <w:t xml:space="preserve"> для п</w:t>
      </w:r>
      <w:r>
        <w:rPr>
          <w:rFonts w:ascii="Times New Roman" w:hAnsi="Times New Roman"/>
          <w:sz w:val="28"/>
          <w:szCs w:val="28"/>
        </w:rPr>
        <w:t>еретвореної індикатриси</w:t>
      </w:r>
      <w:r w:rsidRPr="009A06ED">
        <w:rPr>
          <w:rFonts w:ascii="Times New Roman" w:hAnsi="Times New Roman"/>
          <w:sz w:val="28"/>
          <w:szCs w:val="28"/>
        </w:rPr>
        <w:t>:</w:t>
      </w:r>
    </w:p>
    <w:p w:rsidR="0031173C" w:rsidRPr="009A06ED" w:rsidRDefault="0031173C" w:rsidP="004C32D8">
      <w:pPr>
        <w:jc w:val="center"/>
        <w:rPr>
          <w:rFonts w:ascii="Times New Roman" w:hAnsi="Times New Roman"/>
          <w:sz w:val="28"/>
          <w:szCs w:val="28"/>
        </w:rPr>
      </w:pPr>
      <w:r w:rsidRPr="009A06ED">
        <w:rPr>
          <w:rFonts w:ascii="Times New Roman" w:hAnsi="Times New Roman"/>
          <w:position w:val="-28"/>
          <w:sz w:val="28"/>
          <w:szCs w:val="28"/>
        </w:rPr>
        <w:object w:dxaOrig="3260" w:dyaOrig="660">
          <v:shape id="_x0000_i1478" type="#_x0000_t75" style="width:162.8pt;height:33.8pt" o:ole="" fillcolor="window">
            <v:imagedata r:id="rId957" o:title=""/>
          </v:shape>
          <o:OLEObject Type="Embed" ProgID="Unknown" ShapeID="_x0000_i1478" DrawAspect="Content" ObjectID="_1700596258" r:id="rId958"/>
        </w:object>
      </w:r>
      <w:r>
        <w:rPr>
          <w:rFonts w:ascii="Times New Roman" w:hAnsi="Times New Roman"/>
          <w:sz w:val="28"/>
          <w:szCs w:val="28"/>
        </w:rPr>
        <w:t>.</w:t>
      </w:r>
    </w:p>
    <w:p w:rsidR="0031173C" w:rsidRPr="00F139C5" w:rsidRDefault="0031173C" w:rsidP="0031173C">
      <w:pPr>
        <w:jc w:val="both"/>
        <w:rPr>
          <w:rFonts w:ascii="Times New Roman" w:hAnsi="Times New Roman"/>
          <w:sz w:val="28"/>
          <w:szCs w:val="28"/>
        </w:rPr>
      </w:pPr>
      <w:r w:rsidRPr="009A06ED">
        <w:rPr>
          <w:rFonts w:ascii="Times New Roman" w:hAnsi="Times New Roman"/>
          <w:sz w:val="28"/>
          <w:szCs w:val="28"/>
        </w:rPr>
        <w:tab/>
      </w:r>
      <w:r>
        <w:rPr>
          <w:rFonts w:ascii="Times New Roman" w:hAnsi="Times New Roman"/>
          <w:sz w:val="28"/>
          <w:szCs w:val="28"/>
        </w:rPr>
        <w:t>Тоді втрати при використанні сферичної лінзи наступні:</w:t>
      </w:r>
    </w:p>
    <w:p w:rsidR="0031173C" w:rsidRPr="009A06ED" w:rsidRDefault="0031173C" w:rsidP="004C32D8">
      <w:pPr>
        <w:ind w:firstLine="426"/>
        <w:jc w:val="center"/>
        <w:rPr>
          <w:rFonts w:ascii="Times New Roman" w:hAnsi="Times New Roman"/>
          <w:sz w:val="28"/>
          <w:szCs w:val="28"/>
        </w:rPr>
      </w:pPr>
      <w:r w:rsidRPr="009A06ED">
        <w:rPr>
          <w:rFonts w:ascii="Times New Roman" w:hAnsi="Times New Roman"/>
          <w:position w:val="-36"/>
          <w:sz w:val="28"/>
          <w:szCs w:val="28"/>
        </w:rPr>
        <w:object w:dxaOrig="3820" w:dyaOrig="840">
          <v:shape id="_x0000_i1479" type="#_x0000_t75" style="width:190.35pt;height:41.95pt" o:ole="" fillcolor="window">
            <v:imagedata r:id="rId959" o:title=""/>
          </v:shape>
          <o:OLEObject Type="Embed" ProgID="Unknown" ShapeID="_x0000_i1479" DrawAspect="Content" ObjectID="_1700596259" r:id="rId960"/>
        </w:object>
      </w:r>
      <w:r>
        <w:rPr>
          <w:rFonts w:ascii="Times New Roman" w:hAnsi="Times New Roman"/>
          <w:sz w:val="28"/>
          <w:szCs w:val="28"/>
        </w:rPr>
        <w:t>.</w:t>
      </w:r>
    </w:p>
    <w:p w:rsidR="0031173C" w:rsidRDefault="0031173C" w:rsidP="0031173C">
      <w:pPr>
        <w:tabs>
          <w:tab w:val="left" w:pos="5955"/>
        </w:tabs>
        <w:autoSpaceDE w:val="0"/>
        <w:autoSpaceDN w:val="0"/>
        <w:adjustRightInd w:val="0"/>
        <w:spacing w:after="280" w:line="240" w:lineRule="auto"/>
        <w:ind w:firstLine="357"/>
        <w:jc w:val="center"/>
        <w:rPr>
          <w:rFonts w:ascii="Times New Roman" w:hAnsi="Times New Roman"/>
          <w:b/>
          <w:color w:val="000000"/>
          <w:sz w:val="28"/>
          <w:szCs w:val="28"/>
          <w:lang w:eastAsia="ru-RU"/>
        </w:rPr>
      </w:pPr>
      <w:r>
        <w:rPr>
          <w:rFonts w:ascii="Times New Roman" w:hAnsi="Times New Roman"/>
          <w:b/>
          <w:color w:val="000000"/>
          <w:sz w:val="28"/>
          <w:szCs w:val="28"/>
          <w:lang w:eastAsia="ru-RU"/>
        </w:rPr>
        <w:t>4.8</w:t>
      </w:r>
      <w:r w:rsidRPr="00610D59">
        <w:rPr>
          <w:rFonts w:ascii="Times New Roman" w:hAnsi="Times New Roman"/>
          <w:b/>
          <w:color w:val="000000"/>
          <w:sz w:val="28"/>
          <w:szCs w:val="28"/>
          <w:lang w:eastAsia="ru-RU"/>
        </w:rPr>
        <w:t>. Контрольні запитання та завдання на самостійну роботу</w:t>
      </w:r>
    </w:p>
    <w:p w:rsidR="0031173C" w:rsidRDefault="0031173C" w:rsidP="0031173C">
      <w:pPr>
        <w:jc w:val="both"/>
        <w:rPr>
          <w:rFonts w:ascii="Times New Roman" w:hAnsi="Times New Roman"/>
          <w:sz w:val="28"/>
          <w:szCs w:val="28"/>
        </w:rPr>
      </w:pPr>
      <w:r>
        <w:rPr>
          <w:rFonts w:ascii="Times New Roman" w:hAnsi="Times New Roman"/>
          <w:sz w:val="28"/>
          <w:szCs w:val="28"/>
        </w:rPr>
        <w:t>1. Які пристрої можуть бути використані для вводу випромінювання у світловод?</w:t>
      </w:r>
    </w:p>
    <w:p w:rsidR="0031173C" w:rsidRDefault="0031173C" w:rsidP="0031173C">
      <w:pPr>
        <w:jc w:val="both"/>
        <w:rPr>
          <w:rFonts w:ascii="Times New Roman" w:hAnsi="Times New Roman"/>
          <w:sz w:val="28"/>
          <w:szCs w:val="28"/>
        </w:rPr>
      </w:pPr>
      <w:r>
        <w:rPr>
          <w:rFonts w:ascii="Times New Roman" w:hAnsi="Times New Roman"/>
          <w:sz w:val="28"/>
          <w:szCs w:val="28"/>
        </w:rPr>
        <w:t>2.  Назвіть основні види втрат при вводі випромінювання у світловод.</w:t>
      </w:r>
    </w:p>
    <w:p w:rsidR="0031173C" w:rsidRDefault="0031173C" w:rsidP="00E40579">
      <w:pPr>
        <w:spacing w:line="360" w:lineRule="auto"/>
        <w:jc w:val="both"/>
        <w:rPr>
          <w:rFonts w:ascii="Times New Roman" w:hAnsi="Times New Roman"/>
          <w:sz w:val="28"/>
          <w:szCs w:val="28"/>
        </w:rPr>
      </w:pPr>
      <w:r>
        <w:rPr>
          <w:rFonts w:ascii="Times New Roman" w:hAnsi="Times New Roman"/>
          <w:sz w:val="28"/>
          <w:szCs w:val="28"/>
        </w:rPr>
        <w:t>3. Які види втрат характеризують пристрої вводу випромінювання у світловод при використанні фоконів?</w:t>
      </w:r>
    </w:p>
    <w:p w:rsidR="0031173C" w:rsidRDefault="0031173C" w:rsidP="00E40579">
      <w:pPr>
        <w:spacing w:line="360" w:lineRule="auto"/>
        <w:jc w:val="both"/>
        <w:rPr>
          <w:rFonts w:ascii="Times New Roman" w:hAnsi="Times New Roman"/>
          <w:sz w:val="28"/>
          <w:szCs w:val="28"/>
        </w:rPr>
      </w:pPr>
      <w:r>
        <w:rPr>
          <w:rFonts w:ascii="Times New Roman" w:hAnsi="Times New Roman"/>
          <w:sz w:val="28"/>
          <w:szCs w:val="28"/>
        </w:rPr>
        <w:t>4. Як може бути використана градієнтна лінза для узгодження джерела і приймача випромінювання у світловод?</w:t>
      </w:r>
    </w:p>
    <w:p w:rsidR="0031173C" w:rsidRDefault="0031173C" w:rsidP="00E40579">
      <w:pPr>
        <w:spacing w:line="360" w:lineRule="auto"/>
        <w:jc w:val="both"/>
        <w:rPr>
          <w:rFonts w:ascii="Times New Roman" w:hAnsi="Times New Roman"/>
          <w:sz w:val="28"/>
          <w:szCs w:val="28"/>
        </w:rPr>
      </w:pPr>
      <w:r>
        <w:rPr>
          <w:rFonts w:ascii="Times New Roman" w:hAnsi="Times New Roman"/>
          <w:sz w:val="28"/>
          <w:szCs w:val="28"/>
        </w:rPr>
        <w:t>5. Який позитивний ефект можна очікувати від використання сферичної лінзи в пристрої вводу випромінювання у світловод?</w:t>
      </w:r>
    </w:p>
    <w:p w:rsidR="0031173C" w:rsidRDefault="0031173C" w:rsidP="00E40579">
      <w:pPr>
        <w:spacing w:line="360" w:lineRule="auto"/>
        <w:jc w:val="both"/>
        <w:rPr>
          <w:rFonts w:ascii="Times New Roman" w:hAnsi="Times New Roman"/>
          <w:sz w:val="28"/>
          <w:szCs w:val="28"/>
        </w:rPr>
      </w:pPr>
      <w:r>
        <w:rPr>
          <w:rFonts w:ascii="Times New Roman" w:hAnsi="Times New Roman"/>
          <w:sz w:val="28"/>
          <w:szCs w:val="28"/>
        </w:rPr>
        <w:t>6. Які комбінації лінз використовуються в пристроях вводу випромінювання у світловод?</w:t>
      </w:r>
    </w:p>
    <w:p w:rsidR="0031173C" w:rsidRDefault="004C32D8" w:rsidP="00E40579">
      <w:pPr>
        <w:spacing w:line="360" w:lineRule="auto"/>
        <w:jc w:val="both"/>
        <w:rPr>
          <w:rFonts w:ascii="Times New Roman" w:hAnsi="Times New Roman"/>
          <w:sz w:val="28"/>
          <w:szCs w:val="28"/>
        </w:rPr>
      </w:pPr>
      <w:r>
        <w:rPr>
          <w:rFonts w:ascii="Times New Roman" w:hAnsi="Times New Roman"/>
          <w:sz w:val="28"/>
          <w:szCs w:val="28"/>
        </w:rPr>
        <w:t>7. Які до</w:t>
      </w:r>
      <w:r w:rsidR="0031173C">
        <w:rPr>
          <w:rFonts w:ascii="Times New Roman" w:hAnsi="Times New Roman"/>
          <w:sz w:val="28"/>
          <w:szCs w:val="28"/>
        </w:rPr>
        <w:t>пустимі втрати в пристроях вводу випромінювання у світловод?</w:t>
      </w:r>
    </w:p>
    <w:p w:rsidR="0031173C" w:rsidRPr="00E31454" w:rsidRDefault="0031173C" w:rsidP="0031173C">
      <w:pPr>
        <w:pStyle w:val="a3"/>
        <w:tabs>
          <w:tab w:val="left" w:pos="567"/>
        </w:tabs>
        <w:spacing w:after="0" w:line="360" w:lineRule="auto"/>
        <w:ind w:left="0" w:firstLine="1276"/>
        <w:jc w:val="both"/>
        <w:rPr>
          <w:rFonts w:ascii="Times New Roman" w:hAnsi="Times New Roman"/>
          <w:bCs/>
          <w:iCs/>
          <w:sz w:val="28"/>
          <w:szCs w:val="28"/>
          <w:lang w:val="uk-UA"/>
        </w:rPr>
      </w:pPr>
      <w:r w:rsidRPr="008719F0">
        <w:rPr>
          <w:rFonts w:ascii="Times New Roman" w:eastAsia="Times New Roman" w:hAnsi="Times New Roman"/>
          <w:b/>
          <w:sz w:val="28"/>
          <w:szCs w:val="28"/>
          <w:lang w:val="uk-UA" w:eastAsia="uk-UA"/>
        </w:rPr>
        <w:t>Задача</w:t>
      </w:r>
      <w:r>
        <w:rPr>
          <w:rFonts w:ascii="Times New Roman" w:hAnsi="Times New Roman"/>
          <w:b/>
          <w:bCs/>
          <w:iCs/>
          <w:sz w:val="28"/>
          <w:szCs w:val="28"/>
          <w:lang w:val="uk-UA"/>
        </w:rPr>
        <w:t xml:space="preserve"> 4.8.</w:t>
      </w:r>
      <w:r w:rsidRPr="00331BB5">
        <w:rPr>
          <w:rFonts w:ascii="Times New Roman" w:hAnsi="Times New Roman"/>
          <w:b/>
          <w:bCs/>
          <w:iCs/>
          <w:sz w:val="28"/>
          <w:szCs w:val="28"/>
        </w:rPr>
        <w:t>1</w:t>
      </w:r>
      <w:r>
        <w:rPr>
          <w:rFonts w:ascii="Times New Roman" w:hAnsi="Times New Roman"/>
          <w:bCs/>
          <w:iCs/>
          <w:sz w:val="28"/>
          <w:szCs w:val="28"/>
        </w:rPr>
        <w:t>.</w:t>
      </w:r>
      <w:r>
        <w:rPr>
          <w:rFonts w:ascii="Times New Roman" w:hAnsi="Times New Roman"/>
          <w:bCs/>
          <w:iCs/>
          <w:sz w:val="28"/>
          <w:szCs w:val="28"/>
          <w:lang w:val="uk-UA"/>
        </w:rPr>
        <w:t xml:space="preserve"> Визначити ефективність стикування напівпровідникового лазера з одномодовим і багатомодовим світловодами  </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w:t>
      </w:r>
      <w:r>
        <w:rPr>
          <w:rFonts w:ascii="Times New Roman" w:hAnsi="Times New Roman"/>
          <w:sz w:val="28"/>
          <w:szCs w:val="28"/>
          <w:lang w:val="uk-UA"/>
        </w:rPr>
        <w:t>за допомогою фокона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лазер -</w:t>
      </w:r>
      <w:r w:rsidRPr="00CA419F">
        <w:rPr>
          <w:rFonts w:ascii="Times New Roman" w:hAnsi="Times New Roman"/>
          <w:bCs/>
          <w:iCs/>
          <w:sz w:val="28"/>
          <w:szCs w:val="28"/>
        </w:rPr>
        <w:t xml:space="preserve"> </w:t>
      </w:r>
      <w:r w:rsidRPr="009A06ED">
        <w:rPr>
          <w:rFonts w:ascii="Times New Roman" w:hAnsi="Times New Roman"/>
          <w:sz w:val="28"/>
          <w:szCs w:val="28"/>
        </w:rPr>
        <w:t xml:space="preserve"> </w:t>
      </w:r>
      <w:r w:rsidRPr="009A06ED">
        <w:rPr>
          <w:rFonts w:ascii="Times New Roman" w:hAnsi="Times New Roman"/>
          <w:sz w:val="28"/>
          <w:szCs w:val="28"/>
        </w:rPr>
        <w:sym w:font="Symbol" w:char="F06C"/>
      </w:r>
      <w:r>
        <w:rPr>
          <w:rFonts w:ascii="Times New Roman" w:hAnsi="Times New Roman"/>
          <w:sz w:val="28"/>
          <w:szCs w:val="28"/>
        </w:rPr>
        <w:t>=1,</w:t>
      </w:r>
      <w:r>
        <w:rPr>
          <w:rFonts w:ascii="Times New Roman" w:hAnsi="Times New Roman"/>
          <w:sz w:val="28"/>
          <w:szCs w:val="28"/>
          <w:lang w:val="uk-UA"/>
        </w:rPr>
        <w:t>5</w:t>
      </w:r>
      <w:r>
        <w:rPr>
          <w:rFonts w:ascii="Times New Roman" w:hAnsi="Times New Roman"/>
          <w:sz w:val="28"/>
          <w:szCs w:val="28"/>
        </w:rPr>
        <w:t>мкм</w:t>
      </w:r>
      <w:r>
        <w:rPr>
          <w:rFonts w:ascii="Times New Roman" w:hAnsi="Times New Roman"/>
          <w:sz w:val="28"/>
          <w:szCs w:val="28"/>
          <w:lang w:val="uk-UA"/>
        </w:rPr>
        <w:t>;</w:t>
      </w:r>
      <w:r w:rsidRPr="009A06ED">
        <w:rPr>
          <w:rFonts w:ascii="Times New Roman" w:hAnsi="Times New Roman"/>
          <w:sz w:val="28"/>
          <w:szCs w:val="28"/>
        </w:rPr>
        <w:t xml:space="preserve"> </w:t>
      </w:r>
      <w:r w:rsidRPr="009A06ED">
        <w:rPr>
          <w:rFonts w:ascii="Times New Roman" w:hAnsi="Times New Roman"/>
          <w:sz w:val="28"/>
          <w:szCs w:val="28"/>
        </w:rPr>
        <w:sym w:font="Symbol" w:char="F051"/>
      </w:r>
      <w:r w:rsidRPr="009A06ED">
        <w:rPr>
          <w:rFonts w:ascii="Times New Roman" w:hAnsi="Times New Roman"/>
          <w:sz w:val="28"/>
          <w:szCs w:val="28"/>
          <w:vertAlign w:val="subscript"/>
        </w:rPr>
        <w:t>х</w:t>
      </w:r>
      <w:r w:rsidR="007654C1">
        <w:rPr>
          <w:rFonts w:ascii="Times New Roman" w:hAnsi="Times New Roman"/>
          <w:sz w:val="28"/>
          <w:szCs w:val="28"/>
        </w:rPr>
        <w:t>=0,15</w:t>
      </w:r>
      <w:r>
        <w:rPr>
          <w:rFonts w:ascii="Times New Roman" w:hAnsi="Times New Roman"/>
          <w:sz w:val="28"/>
          <w:szCs w:val="28"/>
        </w:rPr>
        <w:t>рад</w:t>
      </w:r>
      <w:r>
        <w:rPr>
          <w:rFonts w:ascii="Times New Roman" w:hAnsi="Times New Roman"/>
          <w:sz w:val="28"/>
          <w:szCs w:val="28"/>
          <w:lang w:val="uk-UA"/>
        </w:rPr>
        <w:t>;</w:t>
      </w:r>
      <w:r w:rsidRPr="009A06ED">
        <w:rPr>
          <w:rFonts w:ascii="Times New Roman" w:hAnsi="Times New Roman"/>
          <w:sz w:val="28"/>
          <w:szCs w:val="28"/>
        </w:rPr>
        <w:t xml:space="preserve"> </w:t>
      </w:r>
      <w:r w:rsidRPr="009A06ED">
        <w:rPr>
          <w:rFonts w:ascii="Times New Roman" w:hAnsi="Times New Roman"/>
          <w:sz w:val="28"/>
          <w:szCs w:val="28"/>
        </w:rPr>
        <w:sym w:font="Symbol" w:char="F051"/>
      </w:r>
      <w:r w:rsidRPr="009A06ED">
        <w:rPr>
          <w:rFonts w:ascii="Times New Roman" w:hAnsi="Times New Roman"/>
          <w:sz w:val="28"/>
          <w:szCs w:val="28"/>
          <w:vertAlign w:val="subscript"/>
        </w:rPr>
        <w:t>y</w:t>
      </w:r>
      <w:r>
        <w:rPr>
          <w:rFonts w:ascii="Times New Roman" w:hAnsi="Times New Roman"/>
          <w:sz w:val="28"/>
          <w:szCs w:val="28"/>
        </w:rPr>
        <w:t>=0,</w:t>
      </w:r>
      <w:r>
        <w:rPr>
          <w:rFonts w:ascii="Times New Roman" w:hAnsi="Times New Roman"/>
          <w:sz w:val="28"/>
          <w:szCs w:val="28"/>
          <w:lang w:val="uk-UA"/>
        </w:rPr>
        <w:t>4</w:t>
      </w:r>
      <w:r w:rsidRPr="009A06ED">
        <w:rPr>
          <w:rFonts w:ascii="Times New Roman" w:hAnsi="Times New Roman"/>
          <w:sz w:val="28"/>
          <w:szCs w:val="28"/>
        </w:rPr>
        <w:t>рад</w:t>
      </w:r>
      <w:r w:rsidRPr="00396884">
        <w:rPr>
          <w:rFonts w:ascii="Times New Roman" w:hAnsi="Times New Roman"/>
          <w:bCs/>
          <w:i/>
          <w:iCs/>
          <w:sz w:val="28"/>
          <w:szCs w:val="28"/>
        </w:rPr>
        <w:t xml:space="preserve"> </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багатомодовий світловод</w:t>
      </w:r>
      <w:r w:rsidRPr="008719F0">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Pr>
          <w:rFonts w:ascii="Times New Roman" w:hAnsi="Times New Roman"/>
          <w:sz w:val="28"/>
          <w:szCs w:val="28"/>
        </w:rPr>
        <w:t>d=</w:t>
      </w:r>
      <w:r>
        <w:rPr>
          <w:rFonts w:ascii="Times New Roman" w:hAnsi="Times New Roman"/>
          <w:sz w:val="28"/>
          <w:szCs w:val="28"/>
          <w:lang w:val="uk-UA"/>
        </w:rPr>
        <w:t>6</w:t>
      </w:r>
      <w:r w:rsidR="007654C1">
        <w:rPr>
          <w:rFonts w:ascii="Times New Roman" w:hAnsi="Times New Roman"/>
          <w:sz w:val="28"/>
          <w:szCs w:val="28"/>
        </w:rPr>
        <w:t>0</w:t>
      </w:r>
      <w:r>
        <w:rPr>
          <w:rFonts w:ascii="Times New Roman" w:hAnsi="Times New Roman"/>
          <w:sz w:val="28"/>
          <w:szCs w:val="28"/>
        </w:rPr>
        <w:t>мкм</w:t>
      </w:r>
      <w:r>
        <w:rPr>
          <w:rFonts w:ascii="Times New Roman" w:hAnsi="Times New Roman"/>
          <w:sz w:val="28"/>
          <w:szCs w:val="28"/>
          <w:lang w:val="uk-UA"/>
        </w:rPr>
        <w:t>;</w:t>
      </w:r>
      <w:r w:rsidRPr="009A06ED">
        <w:rPr>
          <w:rFonts w:ascii="Times New Roman" w:hAnsi="Times New Roman"/>
          <w:sz w:val="28"/>
          <w:szCs w:val="28"/>
        </w:rPr>
        <w:t xml:space="preserve"> n</w:t>
      </w:r>
      <w:r w:rsidRPr="009A06ED">
        <w:rPr>
          <w:rFonts w:ascii="Times New Roman" w:hAnsi="Times New Roman"/>
          <w:sz w:val="28"/>
          <w:szCs w:val="28"/>
          <w:vertAlign w:val="subscript"/>
        </w:rPr>
        <w:t>c</w:t>
      </w:r>
      <w:r>
        <w:rPr>
          <w:rFonts w:ascii="Times New Roman" w:hAnsi="Times New Roman"/>
          <w:sz w:val="28"/>
          <w:szCs w:val="28"/>
        </w:rPr>
        <w:t>=1,471</w:t>
      </w:r>
      <w:r>
        <w:rPr>
          <w:rFonts w:ascii="Times New Roman" w:hAnsi="Times New Roman"/>
          <w:sz w:val="28"/>
          <w:szCs w:val="28"/>
          <w:lang w:val="uk-UA"/>
        </w:rPr>
        <w:t>;</w:t>
      </w:r>
      <w:r w:rsidRPr="009A06ED">
        <w:rPr>
          <w:rFonts w:ascii="Times New Roman" w:hAnsi="Times New Roman"/>
          <w:sz w:val="28"/>
          <w:szCs w:val="28"/>
        </w:rPr>
        <w:t xml:space="preserve"> n</w:t>
      </w:r>
      <w:r w:rsidRPr="009A06ED">
        <w:rPr>
          <w:rFonts w:ascii="Times New Roman" w:hAnsi="Times New Roman"/>
          <w:sz w:val="28"/>
          <w:szCs w:val="28"/>
          <w:vertAlign w:val="subscript"/>
        </w:rPr>
        <w:t>n</w:t>
      </w:r>
      <w:r w:rsidRPr="009A06ED">
        <w:rPr>
          <w:rFonts w:ascii="Times New Roman" w:hAnsi="Times New Roman"/>
          <w:sz w:val="28"/>
          <w:szCs w:val="28"/>
        </w:rPr>
        <w:t>=1,457</w:t>
      </w:r>
      <w:r w:rsidRPr="008719F0">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одномодовий світловод</w:t>
      </w:r>
      <w:r w:rsidRPr="007E359D">
        <w:rPr>
          <w:rFonts w:ascii="Times New Roman" w:hAnsi="Times New Roman"/>
          <w:bCs/>
          <w:iCs/>
          <w:sz w:val="28"/>
          <w:szCs w:val="28"/>
          <w:lang w:val="uk-UA"/>
        </w:rPr>
        <w:t xml:space="preserve"> – </w:t>
      </w:r>
      <w:r>
        <w:rPr>
          <w:rFonts w:ascii="Times New Roman" w:hAnsi="Times New Roman"/>
          <w:sz w:val="28"/>
          <w:szCs w:val="28"/>
        </w:rPr>
        <w:t>d=1</w:t>
      </w:r>
      <w:r>
        <w:rPr>
          <w:rFonts w:ascii="Times New Roman" w:hAnsi="Times New Roman"/>
          <w:sz w:val="28"/>
          <w:szCs w:val="28"/>
          <w:lang w:val="uk-UA"/>
        </w:rPr>
        <w:t>0</w:t>
      </w:r>
      <w:r>
        <w:rPr>
          <w:rFonts w:ascii="Times New Roman" w:hAnsi="Times New Roman"/>
          <w:sz w:val="28"/>
          <w:szCs w:val="28"/>
        </w:rPr>
        <w:t>мкм</w:t>
      </w:r>
      <w:r>
        <w:rPr>
          <w:rFonts w:ascii="Times New Roman" w:hAnsi="Times New Roman"/>
          <w:sz w:val="28"/>
          <w:szCs w:val="28"/>
          <w:lang w:val="uk-UA"/>
        </w:rPr>
        <w:t>;</w:t>
      </w:r>
      <w:r w:rsidRPr="009A06ED">
        <w:rPr>
          <w:rFonts w:ascii="Times New Roman" w:hAnsi="Times New Roman"/>
          <w:sz w:val="28"/>
          <w:szCs w:val="28"/>
        </w:rPr>
        <w:t xml:space="preserve"> n</w:t>
      </w:r>
      <w:r w:rsidRPr="009A06ED">
        <w:rPr>
          <w:rFonts w:ascii="Times New Roman" w:hAnsi="Times New Roman"/>
          <w:sz w:val="28"/>
          <w:szCs w:val="28"/>
          <w:vertAlign w:val="subscript"/>
        </w:rPr>
        <w:t>c</w:t>
      </w:r>
      <w:r w:rsidRPr="009A06ED">
        <w:rPr>
          <w:rFonts w:ascii="Times New Roman" w:hAnsi="Times New Roman"/>
          <w:sz w:val="28"/>
          <w:szCs w:val="28"/>
        </w:rPr>
        <w:t>=1,459</w:t>
      </w:r>
      <w:r>
        <w:rPr>
          <w:rFonts w:ascii="Times New Roman" w:hAnsi="Times New Roman"/>
          <w:sz w:val="28"/>
          <w:szCs w:val="28"/>
          <w:lang w:val="uk-UA"/>
        </w:rPr>
        <w:t>;</w:t>
      </w:r>
      <w:r w:rsidRPr="009A06ED">
        <w:rPr>
          <w:rFonts w:ascii="Times New Roman" w:hAnsi="Times New Roman"/>
          <w:sz w:val="28"/>
          <w:szCs w:val="28"/>
        </w:rPr>
        <w:t xml:space="preserve"> n</w:t>
      </w:r>
      <w:r w:rsidRPr="009A06ED">
        <w:rPr>
          <w:rFonts w:ascii="Times New Roman" w:hAnsi="Times New Roman"/>
          <w:sz w:val="28"/>
          <w:szCs w:val="28"/>
          <w:vertAlign w:val="subscript"/>
        </w:rPr>
        <w:t>n</w:t>
      </w:r>
      <w:r w:rsidRPr="009A06ED">
        <w:rPr>
          <w:rFonts w:ascii="Times New Roman" w:hAnsi="Times New Roman"/>
          <w:sz w:val="28"/>
          <w:szCs w:val="28"/>
        </w:rPr>
        <w:t>=1,457</w:t>
      </w:r>
      <w:r>
        <w:rPr>
          <w:rFonts w:ascii="Times New Roman" w:hAnsi="Times New Roman"/>
          <w:bCs/>
          <w:iCs/>
          <w:sz w:val="28"/>
          <w:szCs w:val="28"/>
          <w:lang w:val="uk-UA"/>
        </w:rPr>
        <w:t>.</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Pr>
          <w:b/>
          <w:i/>
          <w:szCs w:val="28"/>
          <w:lang w:val="uk-UA"/>
        </w:rPr>
        <w:t xml:space="preserve">       </w:t>
      </w:r>
      <w:r>
        <w:rPr>
          <w:rFonts w:ascii="Times New Roman" w:hAnsi="Times New Roman"/>
          <w:b/>
          <w:bCs/>
          <w:iCs/>
          <w:sz w:val="28"/>
          <w:szCs w:val="28"/>
          <w:lang w:val="uk-UA"/>
        </w:rPr>
        <w:t>Задача 4.8.2</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 ефективність стикування напівпровідникового лазера з одномодовим і багатомодовим світловодами  </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w:t>
      </w:r>
      <w:r>
        <w:rPr>
          <w:rFonts w:ascii="Times New Roman" w:hAnsi="Times New Roman"/>
          <w:sz w:val="28"/>
          <w:szCs w:val="28"/>
          <w:lang w:val="uk-UA"/>
        </w:rPr>
        <w:t>за допомогою мікролінз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лазер -</w:t>
      </w:r>
      <w:r w:rsidRPr="00CA419F">
        <w:rPr>
          <w:rFonts w:ascii="Times New Roman" w:hAnsi="Times New Roman"/>
          <w:bCs/>
          <w:iCs/>
          <w:sz w:val="28"/>
          <w:szCs w:val="28"/>
        </w:rPr>
        <w:t xml:space="preserve"> </w:t>
      </w:r>
      <w:r w:rsidRPr="009A06ED">
        <w:rPr>
          <w:rFonts w:ascii="Times New Roman" w:hAnsi="Times New Roman"/>
          <w:sz w:val="28"/>
          <w:szCs w:val="28"/>
        </w:rPr>
        <w:t xml:space="preserve"> </w:t>
      </w:r>
      <w:r w:rsidRPr="009A06ED">
        <w:rPr>
          <w:rFonts w:ascii="Times New Roman" w:hAnsi="Times New Roman"/>
          <w:sz w:val="28"/>
          <w:szCs w:val="28"/>
        </w:rPr>
        <w:sym w:font="Symbol" w:char="F06C"/>
      </w:r>
      <w:r>
        <w:rPr>
          <w:rFonts w:ascii="Times New Roman" w:hAnsi="Times New Roman"/>
          <w:sz w:val="28"/>
          <w:szCs w:val="28"/>
        </w:rPr>
        <w:t>=1,</w:t>
      </w:r>
      <w:r>
        <w:rPr>
          <w:rFonts w:ascii="Times New Roman" w:hAnsi="Times New Roman"/>
          <w:sz w:val="28"/>
          <w:szCs w:val="28"/>
          <w:lang w:val="uk-UA"/>
        </w:rPr>
        <w:t>5</w:t>
      </w:r>
      <w:r>
        <w:rPr>
          <w:rFonts w:ascii="Times New Roman" w:hAnsi="Times New Roman"/>
          <w:sz w:val="28"/>
          <w:szCs w:val="28"/>
        </w:rPr>
        <w:t>мкм</w:t>
      </w:r>
      <w:r>
        <w:rPr>
          <w:rFonts w:ascii="Times New Roman" w:hAnsi="Times New Roman"/>
          <w:sz w:val="28"/>
          <w:szCs w:val="28"/>
          <w:lang w:val="uk-UA"/>
        </w:rPr>
        <w:t>;</w:t>
      </w:r>
      <w:r w:rsidRPr="009A06ED">
        <w:rPr>
          <w:rFonts w:ascii="Times New Roman" w:hAnsi="Times New Roman"/>
          <w:sz w:val="28"/>
          <w:szCs w:val="28"/>
        </w:rPr>
        <w:t xml:space="preserve"> </w:t>
      </w:r>
      <w:r w:rsidRPr="009A06ED">
        <w:rPr>
          <w:rFonts w:ascii="Times New Roman" w:hAnsi="Times New Roman"/>
          <w:sz w:val="28"/>
          <w:szCs w:val="28"/>
        </w:rPr>
        <w:sym w:font="Symbol" w:char="F051"/>
      </w:r>
      <w:r w:rsidRPr="009A06ED">
        <w:rPr>
          <w:rFonts w:ascii="Times New Roman" w:hAnsi="Times New Roman"/>
          <w:sz w:val="28"/>
          <w:szCs w:val="28"/>
          <w:vertAlign w:val="subscript"/>
        </w:rPr>
        <w:t>х</w:t>
      </w:r>
      <w:r>
        <w:rPr>
          <w:rFonts w:ascii="Times New Roman" w:hAnsi="Times New Roman"/>
          <w:sz w:val="28"/>
          <w:szCs w:val="28"/>
        </w:rPr>
        <w:t>=0,</w:t>
      </w:r>
      <w:r>
        <w:rPr>
          <w:rFonts w:ascii="Times New Roman" w:hAnsi="Times New Roman"/>
          <w:sz w:val="28"/>
          <w:szCs w:val="28"/>
          <w:lang w:val="uk-UA"/>
        </w:rPr>
        <w:t>2</w:t>
      </w:r>
      <w:r>
        <w:rPr>
          <w:rFonts w:ascii="Times New Roman" w:hAnsi="Times New Roman"/>
          <w:sz w:val="28"/>
          <w:szCs w:val="28"/>
        </w:rPr>
        <w:t>рад</w:t>
      </w:r>
      <w:r>
        <w:rPr>
          <w:rFonts w:ascii="Times New Roman" w:hAnsi="Times New Roman"/>
          <w:sz w:val="28"/>
          <w:szCs w:val="28"/>
          <w:lang w:val="uk-UA"/>
        </w:rPr>
        <w:t>;</w:t>
      </w:r>
      <w:r w:rsidRPr="009A06ED">
        <w:rPr>
          <w:rFonts w:ascii="Times New Roman" w:hAnsi="Times New Roman"/>
          <w:sz w:val="28"/>
          <w:szCs w:val="28"/>
        </w:rPr>
        <w:t xml:space="preserve"> </w:t>
      </w:r>
      <w:r w:rsidRPr="009A06ED">
        <w:rPr>
          <w:rFonts w:ascii="Times New Roman" w:hAnsi="Times New Roman"/>
          <w:sz w:val="28"/>
          <w:szCs w:val="28"/>
        </w:rPr>
        <w:sym w:font="Symbol" w:char="F051"/>
      </w:r>
      <w:r w:rsidRPr="009A06ED">
        <w:rPr>
          <w:rFonts w:ascii="Times New Roman" w:hAnsi="Times New Roman"/>
          <w:sz w:val="28"/>
          <w:szCs w:val="28"/>
          <w:vertAlign w:val="subscript"/>
        </w:rPr>
        <w:t>y</w:t>
      </w:r>
      <w:r>
        <w:rPr>
          <w:rFonts w:ascii="Times New Roman" w:hAnsi="Times New Roman"/>
          <w:sz w:val="28"/>
          <w:szCs w:val="28"/>
        </w:rPr>
        <w:t>=0,</w:t>
      </w:r>
      <w:r>
        <w:rPr>
          <w:rFonts w:ascii="Times New Roman" w:hAnsi="Times New Roman"/>
          <w:sz w:val="28"/>
          <w:szCs w:val="28"/>
          <w:lang w:val="uk-UA"/>
        </w:rPr>
        <w:t>4</w:t>
      </w:r>
      <w:r w:rsidRPr="009A06ED">
        <w:rPr>
          <w:rFonts w:ascii="Times New Roman" w:hAnsi="Times New Roman"/>
          <w:sz w:val="28"/>
          <w:szCs w:val="28"/>
        </w:rPr>
        <w:t>рад</w:t>
      </w:r>
      <w:r w:rsidRPr="00396884">
        <w:rPr>
          <w:rFonts w:ascii="Times New Roman" w:hAnsi="Times New Roman"/>
          <w:bCs/>
          <w:i/>
          <w:iCs/>
          <w:sz w:val="28"/>
          <w:szCs w:val="28"/>
        </w:rPr>
        <w:t xml:space="preserve"> </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багатомодовий світловод</w:t>
      </w:r>
      <w:r w:rsidRPr="008719F0">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Pr>
          <w:rFonts w:ascii="Times New Roman" w:hAnsi="Times New Roman"/>
          <w:sz w:val="28"/>
          <w:szCs w:val="28"/>
        </w:rPr>
        <w:t>d=</w:t>
      </w:r>
      <w:r>
        <w:rPr>
          <w:rFonts w:ascii="Times New Roman" w:hAnsi="Times New Roman"/>
          <w:sz w:val="28"/>
          <w:szCs w:val="28"/>
          <w:lang w:val="uk-UA"/>
        </w:rPr>
        <w:t>6</w:t>
      </w:r>
      <w:r w:rsidR="007654C1">
        <w:rPr>
          <w:rFonts w:ascii="Times New Roman" w:hAnsi="Times New Roman"/>
          <w:sz w:val="28"/>
          <w:szCs w:val="28"/>
        </w:rPr>
        <w:t>0</w:t>
      </w:r>
      <w:r>
        <w:rPr>
          <w:rFonts w:ascii="Times New Roman" w:hAnsi="Times New Roman"/>
          <w:sz w:val="28"/>
          <w:szCs w:val="28"/>
        </w:rPr>
        <w:t>мкм</w:t>
      </w:r>
      <w:r>
        <w:rPr>
          <w:rFonts w:ascii="Times New Roman" w:hAnsi="Times New Roman"/>
          <w:sz w:val="28"/>
          <w:szCs w:val="28"/>
          <w:lang w:val="uk-UA"/>
        </w:rPr>
        <w:t>;</w:t>
      </w:r>
      <w:r w:rsidRPr="009A06ED">
        <w:rPr>
          <w:rFonts w:ascii="Times New Roman" w:hAnsi="Times New Roman"/>
          <w:sz w:val="28"/>
          <w:szCs w:val="28"/>
        </w:rPr>
        <w:t xml:space="preserve"> n</w:t>
      </w:r>
      <w:r w:rsidRPr="009A06ED">
        <w:rPr>
          <w:rFonts w:ascii="Times New Roman" w:hAnsi="Times New Roman"/>
          <w:sz w:val="28"/>
          <w:szCs w:val="28"/>
          <w:vertAlign w:val="subscript"/>
        </w:rPr>
        <w:t>c</w:t>
      </w:r>
      <w:r>
        <w:rPr>
          <w:rFonts w:ascii="Times New Roman" w:hAnsi="Times New Roman"/>
          <w:sz w:val="28"/>
          <w:szCs w:val="28"/>
        </w:rPr>
        <w:t>=1,471</w:t>
      </w:r>
      <w:r>
        <w:rPr>
          <w:rFonts w:ascii="Times New Roman" w:hAnsi="Times New Roman"/>
          <w:sz w:val="28"/>
          <w:szCs w:val="28"/>
          <w:lang w:val="uk-UA"/>
        </w:rPr>
        <w:t>;</w:t>
      </w:r>
      <w:r w:rsidRPr="009A06ED">
        <w:rPr>
          <w:rFonts w:ascii="Times New Roman" w:hAnsi="Times New Roman"/>
          <w:sz w:val="28"/>
          <w:szCs w:val="28"/>
        </w:rPr>
        <w:t xml:space="preserve"> n</w:t>
      </w:r>
      <w:r w:rsidRPr="009A06ED">
        <w:rPr>
          <w:rFonts w:ascii="Times New Roman" w:hAnsi="Times New Roman"/>
          <w:sz w:val="28"/>
          <w:szCs w:val="28"/>
          <w:vertAlign w:val="subscript"/>
        </w:rPr>
        <w:t>n</w:t>
      </w:r>
      <w:r w:rsidRPr="009A06ED">
        <w:rPr>
          <w:rFonts w:ascii="Times New Roman" w:hAnsi="Times New Roman"/>
          <w:sz w:val="28"/>
          <w:szCs w:val="28"/>
        </w:rPr>
        <w:t>=1,457</w:t>
      </w:r>
      <w:r w:rsidRPr="008719F0">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одномодовий світловод</w:t>
      </w:r>
      <w:r w:rsidRPr="007E359D">
        <w:rPr>
          <w:rFonts w:ascii="Times New Roman" w:hAnsi="Times New Roman"/>
          <w:bCs/>
          <w:iCs/>
          <w:sz w:val="28"/>
          <w:szCs w:val="28"/>
          <w:lang w:val="uk-UA"/>
        </w:rPr>
        <w:t xml:space="preserve"> – </w:t>
      </w:r>
      <w:r>
        <w:rPr>
          <w:rFonts w:ascii="Times New Roman" w:hAnsi="Times New Roman"/>
          <w:sz w:val="28"/>
          <w:szCs w:val="28"/>
        </w:rPr>
        <w:t>d=1</w:t>
      </w:r>
      <w:r>
        <w:rPr>
          <w:rFonts w:ascii="Times New Roman" w:hAnsi="Times New Roman"/>
          <w:sz w:val="28"/>
          <w:szCs w:val="28"/>
          <w:lang w:val="uk-UA"/>
        </w:rPr>
        <w:t>0</w:t>
      </w:r>
      <w:r>
        <w:rPr>
          <w:rFonts w:ascii="Times New Roman" w:hAnsi="Times New Roman"/>
          <w:sz w:val="28"/>
          <w:szCs w:val="28"/>
        </w:rPr>
        <w:t>мкм</w:t>
      </w:r>
      <w:r>
        <w:rPr>
          <w:rFonts w:ascii="Times New Roman" w:hAnsi="Times New Roman"/>
          <w:sz w:val="28"/>
          <w:szCs w:val="28"/>
          <w:lang w:val="uk-UA"/>
        </w:rPr>
        <w:t>;</w:t>
      </w:r>
      <w:r w:rsidRPr="009A06ED">
        <w:rPr>
          <w:rFonts w:ascii="Times New Roman" w:hAnsi="Times New Roman"/>
          <w:sz w:val="28"/>
          <w:szCs w:val="28"/>
        </w:rPr>
        <w:t xml:space="preserve"> n</w:t>
      </w:r>
      <w:r w:rsidRPr="009A06ED">
        <w:rPr>
          <w:rFonts w:ascii="Times New Roman" w:hAnsi="Times New Roman"/>
          <w:sz w:val="28"/>
          <w:szCs w:val="28"/>
          <w:vertAlign w:val="subscript"/>
        </w:rPr>
        <w:t>c</w:t>
      </w:r>
      <w:r>
        <w:rPr>
          <w:rFonts w:ascii="Times New Roman" w:hAnsi="Times New Roman"/>
          <w:sz w:val="28"/>
          <w:szCs w:val="28"/>
        </w:rPr>
        <w:t>=1,459</w:t>
      </w:r>
      <w:r>
        <w:rPr>
          <w:rFonts w:ascii="Times New Roman" w:hAnsi="Times New Roman"/>
          <w:sz w:val="28"/>
          <w:szCs w:val="28"/>
          <w:lang w:val="uk-UA"/>
        </w:rPr>
        <w:t>;</w:t>
      </w:r>
      <w:r w:rsidRPr="009A06ED">
        <w:rPr>
          <w:rFonts w:ascii="Times New Roman" w:hAnsi="Times New Roman"/>
          <w:sz w:val="28"/>
          <w:szCs w:val="28"/>
        </w:rPr>
        <w:t xml:space="preserve"> n</w:t>
      </w:r>
      <w:r w:rsidRPr="009A06ED">
        <w:rPr>
          <w:rFonts w:ascii="Times New Roman" w:hAnsi="Times New Roman"/>
          <w:sz w:val="28"/>
          <w:szCs w:val="28"/>
          <w:vertAlign w:val="subscript"/>
        </w:rPr>
        <w:t>n</w:t>
      </w:r>
      <w:r w:rsidRPr="009A06ED">
        <w:rPr>
          <w:rFonts w:ascii="Times New Roman" w:hAnsi="Times New Roman"/>
          <w:sz w:val="28"/>
          <w:szCs w:val="28"/>
        </w:rPr>
        <w:t>=1,457</w:t>
      </w:r>
      <w:r>
        <w:rPr>
          <w:rFonts w:ascii="Times New Roman" w:hAnsi="Times New Roman"/>
          <w:bCs/>
          <w:iCs/>
          <w:sz w:val="28"/>
          <w:szCs w:val="28"/>
          <w:lang w:val="uk-UA"/>
        </w:rPr>
        <w:t xml:space="preserve">; </w:t>
      </w:r>
    </w:p>
    <w:p w:rsidR="0031173C" w:rsidRPr="003C6C4B"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показник заломлення лінзи -</w:t>
      </w:r>
      <w:r w:rsidRPr="003C6C4B">
        <w:rPr>
          <w:rFonts w:ascii="Times New Roman" w:hAnsi="Times New Roman"/>
          <w:sz w:val="28"/>
          <w:szCs w:val="28"/>
        </w:rPr>
        <w:t xml:space="preserve"> </w:t>
      </w:r>
      <w:r w:rsidRPr="009A06ED">
        <w:rPr>
          <w:rFonts w:ascii="Times New Roman" w:hAnsi="Times New Roman"/>
          <w:sz w:val="28"/>
          <w:szCs w:val="28"/>
          <w:lang w:val="en-US"/>
        </w:rPr>
        <w:t>n</w:t>
      </w:r>
      <w:r w:rsidRPr="009A06ED">
        <w:rPr>
          <w:rFonts w:ascii="Times New Roman" w:hAnsi="Times New Roman"/>
          <w:sz w:val="28"/>
          <w:szCs w:val="28"/>
          <w:vertAlign w:val="subscript"/>
          <w:lang w:val="en-US"/>
        </w:rPr>
        <w:sym w:font="Symbol" w:char="F04C"/>
      </w:r>
      <w:r>
        <w:rPr>
          <w:rFonts w:ascii="Times New Roman" w:hAnsi="Times New Roman"/>
          <w:sz w:val="28"/>
          <w:szCs w:val="28"/>
        </w:rPr>
        <w:t>=1.</w:t>
      </w:r>
      <w:r>
        <w:rPr>
          <w:rFonts w:ascii="Times New Roman" w:hAnsi="Times New Roman"/>
          <w:sz w:val="28"/>
          <w:szCs w:val="28"/>
          <w:lang w:val="uk-UA"/>
        </w:rPr>
        <w:t>5.</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Pr>
          <w:b/>
          <w:i/>
          <w:szCs w:val="28"/>
        </w:rPr>
        <w:tab/>
      </w:r>
      <w:r>
        <w:rPr>
          <w:rFonts w:ascii="Times New Roman" w:hAnsi="Times New Roman"/>
          <w:b/>
          <w:bCs/>
          <w:iCs/>
          <w:sz w:val="28"/>
          <w:szCs w:val="28"/>
          <w:lang w:val="uk-UA"/>
        </w:rPr>
        <w:t>Задача 4.8.3</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 ефективність стикування напівпровідникового лазера з одномодовим  світловодом, а також світловода с фот</w:t>
      </w:r>
      <w:r w:rsidR="004C32D8">
        <w:rPr>
          <w:rFonts w:ascii="Times New Roman" w:hAnsi="Times New Roman"/>
          <w:bCs/>
          <w:iCs/>
          <w:sz w:val="28"/>
          <w:szCs w:val="28"/>
          <w:lang w:val="uk-UA"/>
        </w:rPr>
        <w:t>о</w:t>
      </w:r>
      <w:r>
        <w:rPr>
          <w:rFonts w:ascii="Times New Roman" w:hAnsi="Times New Roman"/>
          <w:bCs/>
          <w:iCs/>
          <w:sz w:val="28"/>
          <w:szCs w:val="28"/>
          <w:lang w:val="uk-UA"/>
        </w:rPr>
        <w:t xml:space="preserve">приймальним модулем  </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w:t>
      </w:r>
      <w:r>
        <w:rPr>
          <w:rFonts w:ascii="Times New Roman" w:hAnsi="Times New Roman"/>
          <w:sz w:val="28"/>
          <w:szCs w:val="28"/>
          <w:lang w:val="uk-UA"/>
        </w:rPr>
        <w:t>за допомогою градієнтної лінзи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лазер -</w:t>
      </w:r>
      <w:r w:rsidRPr="00E448F4">
        <w:rPr>
          <w:rFonts w:ascii="Times New Roman" w:hAnsi="Times New Roman"/>
          <w:bCs/>
          <w:iCs/>
          <w:sz w:val="28"/>
          <w:szCs w:val="28"/>
          <w:lang w:val="uk-UA"/>
        </w:rPr>
        <w:t xml:space="preserve"> </w:t>
      </w:r>
      <w:r w:rsidRPr="00E448F4">
        <w:rPr>
          <w:rFonts w:ascii="Times New Roman" w:hAnsi="Times New Roman"/>
          <w:sz w:val="28"/>
          <w:szCs w:val="28"/>
          <w:lang w:val="uk-UA"/>
        </w:rPr>
        <w:t xml:space="preserve"> </w:t>
      </w:r>
      <w:r w:rsidRPr="009A06ED">
        <w:rPr>
          <w:rFonts w:ascii="Times New Roman" w:hAnsi="Times New Roman"/>
          <w:sz w:val="28"/>
          <w:szCs w:val="28"/>
        </w:rPr>
        <w:sym w:font="Symbol" w:char="F06C"/>
      </w:r>
      <w:r>
        <w:rPr>
          <w:rFonts w:ascii="Times New Roman" w:hAnsi="Times New Roman"/>
          <w:sz w:val="28"/>
          <w:szCs w:val="28"/>
          <w:lang w:val="uk-UA"/>
        </w:rPr>
        <w:t>=1,5</w:t>
      </w:r>
      <w:r w:rsidRPr="00E448F4">
        <w:rPr>
          <w:rFonts w:ascii="Times New Roman" w:hAnsi="Times New Roman"/>
          <w:sz w:val="28"/>
          <w:szCs w:val="28"/>
          <w:lang w:val="uk-UA"/>
        </w:rPr>
        <w:t>мкм</w:t>
      </w:r>
      <w:r>
        <w:rPr>
          <w:i/>
          <w:sz w:val="28"/>
          <w:szCs w:val="28"/>
          <w:lang w:val="uk-UA"/>
        </w:rPr>
        <w:t>.,</w:t>
      </w:r>
      <w:r w:rsidRPr="00E448F4">
        <w:rPr>
          <w:rFonts w:ascii="Times New Roman" w:hAnsi="Times New Roman"/>
          <w:sz w:val="28"/>
          <w:szCs w:val="28"/>
          <w:lang w:val="uk-UA"/>
        </w:rPr>
        <w:t xml:space="preserve">діаметр випромінюючої зони </w:t>
      </w:r>
      <w:r w:rsidRPr="00E448F4">
        <w:rPr>
          <w:rFonts w:ascii="Times New Roman" w:hAnsi="Times New Roman"/>
          <w:position w:val="-12"/>
          <w:sz w:val="28"/>
          <w:szCs w:val="28"/>
        </w:rPr>
        <w:object w:dxaOrig="880" w:dyaOrig="360">
          <v:shape id="_x0000_i1480" type="#_x0000_t75" style="width:44.45pt;height:18.15pt" o:ole="" fillcolor="window">
            <v:imagedata r:id="rId909" o:title=""/>
          </v:shape>
          <o:OLEObject Type="Embed" ProgID="Unknown" ShapeID="_x0000_i1480" DrawAspect="Content" ObjectID="_1700596260" r:id="rId961"/>
        </w:object>
      </w:r>
      <w:r w:rsidRPr="00E448F4">
        <w:rPr>
          <w:rFonts w:ascii="Times New Roman" w:hAnsi="Times New Roman"/>
          <w:sz w:val="28"/>
          <w:szCs w:val="28"/>
          <w:lang w:val="uk-UA"/>
        </w:rPr>
        <w:t>мкм</w:t>
      </w:r>
      <w:r>
        <w:rPr>
          <w:rFonts w:ascii="Times New Roman" w:hAnsi="Times New Roman"/>
          <w:bCs/>
          <w:iCs/>
          <w:sz w:val="28"/>
          <w:szCs w:val="28"/>
          <w:lang w:val="uk-UA"/>
        </w:rPr>
        <w:t>;</w:t>
      </w:r>
    </w:p>
    <w:p w:rsidR="0031173C" w:rsidRPr="00E448F4"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приймач випромінювання  ЛФДГ-</w:t>
      </w:r>
      <w:r w:rsidRPr="00E448F4">
        <w:rPr>
          <w:rFonts w:ascii="Times New Roman" w:hAnsi="Times New Roman"/>
          <w:sz w:val="28"/>
          <w:szCs w:val="28"/>
          <w:lang w:val="uk-UA"/>
        </w:rPr>
        <w:t xml:space="preserve"> </w:t>
      </w:r>
      <w:r w:rsidRPr="009A06ED">
        <w:rPr>
          <w:rFonts w:ascii="Times New Roman" w:hAnsi="Times New Roman"/>
          <w:sz w:val="28"/>
          <w:szCs w:val="28"/>
        </w:rPr>
        <w:t>λ</w:t>
      </w:r>
      <w:r w:rsidR="007654C1">
        <w:rPr>
          <w:rFonts w:ascii="Times New Roman" w:hAnsi="Times New Roman"/>
          <w:sz w:val="28"/>
          <w:szCs w:val="28"/>
          <w:lang w:val="uk-UA"/>
        </w:rPr>
        <w:t>=1,3</w:t>
      </w:r>
      <w:r>
        <w:rPr>
          <w:rFonts w:ascii="Times New Roman" w:hAnsi="Times New Roman"/>
          <w:sz w:val="28"/>
          <w:szCs w:val="28"/>
          <w:lang w:val="uk-UA"/>
        </w:rPr>
        <w:t>мкм;</w:t>
      </w:r>
      <w:r w:rsidRPr="00E448F4">
        <w:rPr>
          <w:rFonts w:ascii="Times New Roman" w:hAnsi="Times New Roman"/>
          <w:sz w:val="28"/>
          <w:szCs w:val="28"/>
          <w:lang w:val="uk-UA"/>
        </w:rPr>
        <w:t xml:space="preserve"> </w:t>
      </w:r>
      <w:r w:rsidRPr="009A06ED">
        <w:rPr>
          <w:rFonts w:ascii="Times New Roman" w:hAnsi="Times New Roman"/>
          <w:position w:val="-12"/>
          <w:sz w:val="28"/>
          <w:szCs w:val="28"/>
        </w:rPr>
        <w:object w:dxaOrig="279" w:dyaOrig="360">
          <v:shape id="_x0000_i1481" type="#_x0000_t75" style="width:14.4pt;height:18.15pt" o:ole="" fillcolor="window">
            <v:imagedata r:id="rId911" o:title=""/>
          </v:shape>
          <o:OLEObject Type="Embed" ProgID="Unknown" ShapeID="_x0000_i1481" DrawAspect="Content" ObjectID="_1700596261" r:id="rId962"/>
        </w:object>
      </w:r>
      <w:r w:rsidR="007654C1">
        <w:rPr>
          <w:rFonts w:ascii="Times New Roman" w:hAnsi="Times New Roman"/>
          <w:sz w:val="28"/>
          <w:szCs w:val="28"/>
          <w:lang w:val="uk-UA"/>
        </w:rPr>
        <w:t xml:space="preserve"> ~90</w:t>
      </w:r>
      <w:r>
        <w:rPr>
          <w:rFonts w:ascii="Times New Roman" w:hAnsi="Times New Roman"/>
          <w:sz w:val="28"/>
          <w:szCs w:val="28"/>
          <w:lang w:val="uk-UA"/>
        </w:rPr>
        <w:t>мкм;</w:t>
      </w:r>
      <w:r w:rsidRPr="008719F0">
        <w:rPr>
          <w:rFonts w:ascii="Times New Roman" w:hAnsi="Times New Roman"/>
          <w:bCs/>
          <w:iCs/>
          <w:sz w:val="28"/>
          <w:szCs w:val="28"/>
          <w:lang w:val="uk-UA"/>
        </w:rPr>
        <w:t xml:space="preserve"> </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одномодовий світловод</w:t>
      </w:r>
      <w:r w:rsidRPr="007E359D">
        <w:rPr>
          <w:rFonts w:ascii="Times New Roman" w:hAnsi="Times New Roman"/>
          <w:bCs/>
          <w:iCs/>
          <w:sz w:val="28"/>
          <w:szCs w:val="28"/>
          <w:lang w:val="uk-UA"/>
        </w:rPr>
        <w:t xml:space="preserve"> – </w:t>
      </w:r>
      <w:r>
        <w:rPr>
          <w:rFonts w:ascii="Times New Roman" w:hAnsi="Times New Roman"/>
          <w:sz w:val="28"/>
          <w:szCs w:val="28"/>
        </w:rPr>
        <w:t>d=</w:t>
      </w:r>
      <w:r>
        <w:rPr>
          <w:rFonts w:ascii="Times New Roman" w:hAnsi="Times New Roman"/>
          <w:sz w:val="28"/>
          <w:szCs w:val="28"/>
          <w:lang w:val="uk-UA"/>
        </w:rPr>
        <w:t>8</w:t>
      </w:r>
      <w:r>
        <w:rPr>
          <w:rFonts w:ascii="Times New Roman" w:hAnsi="Times New Roman"/>
          <w:sz w:val="28"/>
          <w:szCs w:val="28"/>
        </w:rPr>
        <w:t>мкм</w:t>
      </w:r>
      <w:r>
        <w:rPr>
          <w:rFonts w:ascii="Times New Roman" w:hAnsi="Times New Roman"/>
          <w:sz w:val="28"/>
          <w:szCs w:val="28"/>
          <w:lang w:val="uk-UA"/>
        </w:rPr>
        <w:t>;</w:t>
      </w:r>
      <w:r w:rsidRPr="009A06ED">
        <w:rPr>
          <w:rFonts w:ascii="Times New Roman" w:hAnsi="Times New Roman"/>
          <w:sz w:val="28"/>
          <w:szCs w:val="28"/>
        </w:rPr>
        <w:t xml:space="preserve"> n</w:t>
      </w:r>
      <w:r w:rsidRPr="009A06ED">
        <w:rPr>
          <w:rFonts w:ascii="Times New Roman" w:hAnsi="Times New Roman"/>
          <w:sz w:val="28"/>
          <w:szCs w:val="28"/>
          <w:vertAlign w:val="subscript"/>
        </w:rPr>
        <w:t>c</w:t>
      </w:r>
      <w:r>
        <w:rPr>
          <w:rFonts w:ascii="Times New Roman" w:hAnsi="Times New Roman"/>
          <w:sz w:val="28"/>
          <w:szCs w:val="28"/>
        </w:rPr>
        <w:t>=1,459</w:t>
      </w:r>
      <w:r>
        <w:rPr>
          <w:rFonts w:ascii="Times New Roman" w:hAnsi="Times New Roman"/>
          <w:sz w:val="28"/>
          <w:szCs w:val="28"/>
          <w:lang w:val="uk-UA"/>
        </w:rPr>
        <w:t>;</w:t>
      </w:r>
      <w:r w:rsidRPr="009A06ED">
        <w:rPr>
          <w:rFonts w:ascii="Times New Roman" w:hAnsi="Times New Roman"/>
          <w:sz w:val="28"/>
          <w:szCs w:val="28"/>
        </w:rPr>
        <w:t xml:space="preserve"> n</w:t>
      </w:r>
      <w:r w:rsidRPr="009A06ED">
        <w:rPr>
          <w:rFonts w:ascii="Times New Roman" w:hAnsi="Times New Roman"/>
          <w:sz w:val="28"/>
          <w:szCs w:val="28"/>
          <w:vertAlign w:val="subscript"/>
        </w:rPr>
        <w:t>n</w:t>
      </w:r>
      <w:r w:rsidRPr="009A06ED">
        <w:rPr>
          <w:rFonts w:ascii="Times New Roman" w:hAnsi="Times New Roman"/>
          <w:sz w:val="28"/>
          <w:szCs w:val="28"/>
        </w:rPr>
        <w:t>=1,457</w:t>
      </w:r>
      <w:r>
        <w:rPr>
          <w:rFonts w:ascii="Times New Roman" w:hAnsi="Times New Roman"/>
          <w:bCs/>
          <w:iCs/>
          <w:sz w:val="28"/>
          <w:szCs w:val="28"/>
          <w:lang w:val="uk-UA"/>
        </w:rPr>
        <w:t xml:space="preserve">; </w:t>
      </w:r>
    </w:p>
    <w:p w:rsidR="0031173C" w:rsidRDefault="0031173C" w:rsidP="0031173C">
      <w:pPr>
        <w:pStyle w:val="a3"/>
        <w:tabs>
          <w:tab w:val="left" w:pos="567"/>
          <w:tab w:val="left" w:pos="1701"/>
        </w:tabs>
        <w:spacing w:line="360" w:lineRule="auto"/>
        <w:ind w:left="0" w:firstLine="924"/>
        <w:jc w:val="both"/>
        <w:rPr>
          <w:rFonts w:ascii="Times New Roman" w:hAnsi="Times New Roman"/>
          <w:sz w:val="28"/>
          <w:szCs w:val="28"/>
          <w:lang w:val="uk-UA"/>
        </w:rPr>
      </w:pPr>
      <w:r>
        <w:rPr>
          <w:rFonts w:ascii="Times New Roman" w:hAnsi="Times New Roman"/>
          <w:bCs/>
          <w:iCs/>
          <w:sz w:val="28"/>
          <w:szCs w:val="28"/>
          <w:lang w:val="uk-UA"/>
        </w:rPr>
        <w:tab/>
        <w:t>градієнтна лінза -</w:t>
      </w:r>
      <w:r w:rsidRPr="001F6838">
        <w:rPr>
          <w:rFonts w:ascii="Times New Roman" w:hAnsi="Times New Roman"/>
          <w:sz w:val="28"/>
          <w:szCs w:val="28"/>
          <w:lang w:val="uk-UA"/>
        </w:rPr>
        <w:t xml:space="preserve"> </w:t>
      </w:r>
      <w:r w:rsidRPr="009A06ED">
        <w:rPr>
          <w:rFonts w:ascii="Times New Roman" w:hAnsi="Times New Roman"/>
          <w:position w:val="-12"/>
          <w:sz w:val="28"/>
          <w:szCs w:val="28"/>
        </w:rPr>
        <w:object w:dxaOrig="859" w:dyaOrig="360">
          <v:shape id="_x0000_i1482" type="#_x0000_t75" style="width:42.55pt;height:18.15pt" o:ole="" fillcolor="window">
            <v:imagedata r:id="rId913" o:title=""/>
          </v:shape>
          <o:OLEObject Type="Embed" ProgID="Equation.3" ShapeID="_x0000_i1482" DrawAspect="Content" ObjectID="_1700596262" r:id="rId963"/>
        </w:object>
      </w:r>
      <w:r w:rsidRPr="001F6838">
        <w:rPr>
          <w:rFonts w:ascii="Times New Roman" w:hAnsi="Times New Roman"/>
          <w:sz w:val="28"/>
          <w:szCs w:val="28"/>
          <w:lang w:val="uk-UA"/>
        </w:rPr>
        <w:t xml:space="preserve"> </w:t>
      </w:r>
      <w:r w:rsidRPr="009A06ED">
        <w:rPr>
          <w:rFonts w:ascii="Times New Roman" w:hAnsi="Times New Roman"/>
          <w:position w:val="-14"/>
          <w:sz w:val="28"/>
          <w:szCs w:val="28"/>
        </w:rPr>
        <w:object w:dxaOrig="999" w:dyaOrig="380">
          <v:shape id="_x0000_i1483" type="#_x0000_t75" style="width:50.1pt;height:18.8pt" o:ole="" fillcolor="window">
            <v:imagedata r:id="rId915" o:title=""/>
          </v:shape>
          <o:OLEObject Type="Embed" ProgID="Equation.3" ShapeID="_x0000_i1483" DrawAspect="Content" ObjectID="_1700596263" r:id="rId964"/>
        </w:object>
      </w:r>
      <w:r w:rsidRPr="009A06ED">
        <w:rPr>
          <w:rFonts w:ascii="Times New Roman" w:hAnsi="Times New Roman"/>
          <w:position w:val="-12"/>
          <w:sz w:val="28"/>
          <w:szCs w:val="28"/>
        </w:rPr>
        <w:object w:dxaOrig="1400" w:dyaOrig="360">
          <v:shape id="_x0000_i1484" type="#_x0000_t75" style="width:69.5pt;height:18.15pt" o:ole="" fillcolor="window">
            <v:imagedata r:id="rId917" o:title=""/>
          </v:shape>
          <o:OLEObject Type="Embed" ProgID="Equation.3" ShapeID="_x0000_i1484" DrawAspect="Content" ObjectID="_1700596264" r:id="rId965"/>
        </w:object>
      </w:r>
    </w:p>
    <w:p w:rsidR="0031173C" w:rsidRDefault="0031173C" w:rsidP="0031173C">
      <w:pPr>
        <w:spacing w:after="0" w:line="360" w:lineRule="auto"/>
        <w:jc w:val="center"/>
        <w:rPr>
          <w:rFonts w:ascii="Times New Roman" w:hAnsi="Times New Roman"/>
          <w:b/>
          <w:sz w:val="28"/>
          <w:szCs w:val="28"/>
        </w:rPr>
      </w:pPr>
      <w:r>
        <w:rPr>
          <w:rFonts w:ascii="Times New Roman" w:hAnsi="Times New Roman"/>
          <w:b/>
          <w:sz w:val="28"/>
          <w:szCs w:val="28"/>
        </w:rPr>
        <w:t>РОЗДІЛ 5</w:t>
      </w:r>
    </w:p>
    <w:p w:rsidR="009273E4" w:rsidRPr="00512E08" w:rsidRDefault="009273E4" w:rsidP="0031173C">
      <w:pPr>
        <w:spacing w:after="0" w:line="360" w:lineRule="auto"/>
        <w:jc w:val="center"/>
        <w:rPr>
          <w:rFonts w:ascii="Times New Roman" w:hAnsi="Times New Roman"/>
          <w:b/>
          <w:sz w:val="28"/>
          <w:szCs w:val="28"/>
        </w:rPr>
      </w:pPr>
    </w:p>
    <w:p w:rsidR="0031173C" w:rsidRDefault="0031173C" w:rsidP="0031173C">
      <w:pPr>
        <w:spacing w:after="0" w:line="360" w:lineRule="auto"/>
        <w:jc w:val="center"/>
        <w:rPr>
          <w:rFonts w:ascii="Times New Roman" w:hAnsi="Times New Roman"/>
          <w:b/>
          <w:sz w:val="28"/>
          <w:szCs w:val="28"/>
        </w:rPr>
      </w:pPr>
      <w:r w:rsidRPr="00512E08">
        <w:rPr>
          <w:rFonts w:ascii="Times New Roman" w:hAnsi="Times New Roman"/>
          <w:b/>
          <w:sz w:val="28"/>
          <w:szCs w:val="28"/>
        </w:rPr>
        <w:t xml:space="preserve"> ФУНКЦІОНАЛЬНІ ЕЛЕМЕНТИ  ВОЛОКОННО-ОПТИЧНИХ ЛІНІЙ ЗВ</w:t>
      </w:r>
      <w:r w:rsidRPr="00512E08">
        <w:rPr>
          <w:rFonts w:ascii="Times New Roman" w:hAnsi="Times New Roman"/>
          <w:b/>
          <w:sz w:val="28"/>
        </w:rPr>
        <w:t>'</w:t>
      </w:r>
      <w:r w:rsidRPr="00512E08">
        <w:rPr>
          <w:rFonts w:ascii="Times New Roman" w:hAnsi="Times New Roman"/>
          <w:b/>
          <w:sz w:val="28"/>
          <w:szCs w:val="28"/>
        </w:rPr>
        <w:t>ЯЗКУ</w:t>
      </w:r>
    </w:p>
    <w:p w:rsidR="009273E4" w:rsidRDefault="009273E4" w:rsidP="0031173C">
      <w:pPr>
        <w:spacing w:after="0" w:line="360" w:lineRule="auto"/>
        <w:jc w:val="center"/>
        <w:rPr>
          <w:rFonts w:ascii="Times New Roman" w:hAnsi="Times New Roman"/>
          <w:b/>
          <w:sz w:val="28"/>
          <w:szCs w:val="28"/>
        </w:rPr>
      </w:pPr>
    </w:p>
    <w:p w:rsidR="0031173C" w:rsidRPr="00710F5C" w:rsidRDefault="0031173C" w:rsidP="0031173C">
      <w:pPr>
        <w:spacing w:after="0" w:line="360" w:lineRule="auto"/>
        <w:ind w:firstLine="708"/>
        <w:jc w:val="center"/>
        <w:rPr>
          <w:rFonts w:ascii="Times New Roman" w:hAnsi="Times New Roman"/>
          <w:b/>
          <w:sz w:val="28"/>
          <w:szCs w:val="28"/>
        </w:rPr>
      </w:pPr>
      <w:r w:rsidRPr="00710F5C">
        <w:rPr>
          <w:rFonts w:ascii="Times New Roman" w:hAnsi="Times New Roman"/>
          <w:b/>
          <w:sz w:val="28"/>
          <w:szCs w:val="28"/>
        </w:rPr>
        <w:t>5.1.Джерела випромінювання для ВОЛЗ</w:t>
      </w:r>
    </w:p>
    <w:p w:rsidR="0031173C" w:rsidRPr="001746D8"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Для </w:t>
      </w:r>
      <w:r w:rsidR="005B459B">
        <w:rPr>
          <w:rFonts w:ascii="Times New Roman" w:hAnsi="Times New Roman"/>
          <w:sz w:val="28"/>
          <w:szCs w:val="28"/>
        </w:rPr>
        <w:t>вводу</w:t>
      </w:r>
      <w:r w:rsidRPr="001746D8">
        <w:rPr>
          <w:rFonts w:ascii="Times New Roman" w:hAnsi="Times New Roman"/>
          <w:sz w:val="28"/>
          <w:szCs w:val="28"/>
        </w:rPr>
        <w:t xml:space="preserve"> випромінювання у світловод застосовують передавальні оптичні модулі (ПОМ).</w:t>
      </w:r>
    </w:p>
    <w:p w:rsidR="0031173C" w:rsidRPr="001746D8" w:rsidRDefault="0031173C" w:rsidP="0031173C">
      <w:pPr>
        <w:spacing w:after="0" w:line="360" w:lineRule="auto"/>
        <w:ind w:firstLine="708"/>
        <w:jc w:val="both"/>
        <w:rPr>
          <w:rFonts w:ascii="Times New Roman" w:hAnsi="Times New Roman"/>
          <w:sz w:val="28"/>
          <w:szCs w:val="28"/>
        </w:rPr>
      </w:pPr>
      <w:r w:rsidRPr="001746D8">
        <w:rPr>
          <w:rFonts w:ascii="Times New Roman" w:hAnsi="Times New Roman"/>
          <w:sz w:val="28"/>
          <w:szCs w:val="28"/>
        </w:rPr>
        <w:t xml:space="preserve">Як випромінювачі в таких модулях можуть застосовуватися: </w:t>
      </w:r>
    </w:p>
    <w:p w:rsidR="0031173C" w:rsidRPr="001746D8" w:rsidRDefault="0031173C" w:rsidP="0031173C">
      <w:pPr>
        <w:pStyle w:val="a3"/>
        <w:numPr>
          <w:ilvl w:val="3"/>
          <w:numId w:val="37"/>
        </w:numPr>
        <w:spacing w:after="0" w:line="360" w:lineRule="auto"/>
        <w:ind w:left="709"/>
        <w:jc w:val="both"/>
        <w:rPr>
          <w:rFonts w:ascii="Times New Roman" w:hAnsi="Times New Roman"/>
          <w:sz w:val="28"/>
          <w:szCs w:val="28"/>
        </w:rPr>
      </w:pPr>
      <w:r w:rsidRPr="001746D8">
        <w:rPr>
          <w:rFonts w:ascii="Times New Roman" w:hAnsi="Times New Roman"/>
          <w:sz w:val="28"/>
          <w:szCs w:val="28"/>
        </w:rPr>
        <w:t>люмінесцентні світлодіоди (СД);</w:t>
      </w:r>
    </w:p>
    <w:p w:rsidR="0031173C" w:rsidRPr="001746D8" w:rsidRDefault="0031173C" w:rsidP="0031173C">
      <w:pPr>
        <w:numPr>
          <w:ilvl w:val="0"/>
          <w:numId w:val="37"/>
        </w:numPr>
        <w:spacing w:after="0" w:line="360" w:lineRule="auto"/>
        <w:jc w:val="both"/>
        <w:rPr>
          <w:rFonts w:ascii="Times New Roman" w:hAnsi="Times New Roman"/>
          <w:sz w:val="28"/>
          <w:szCs w:val="28"/>
        </w:rPr>
      </w:pPr>
      <w:r w:rsidRPr="001746D8">
        <w:rPr>
          <w:rFonts w:ascii="Times New Roman" w:hAnsi="Times New Roman"/>
          <w:sz w:val="28"/>
          <w:szCs w:val="28"/>
        </w:rPr>
        <w:t xml:space="preserve">суперлюмінесцентні </w:t>
      </w:r>
      <w:r>
        <w:rPr>
          <w:rFonts w:ascii="Times New Roman" w:hAnsi="Times New Roman"/>
          <w:sz w:val="28"/>
          <w:szCs w:val="28"/>
        </w:rPr>
        <w:t>світлодіоди(</w:t>
      </w:r>
      <w:r w:rsidRPr="001746D8">
        <w:rPr>
          <w:rFonts w:ascii="Times New Roman" w:hAnsi="Times New Roman"/>
          <w:sz w:val="28"/>
          <w:szCs w:val="28"/>
        </w:rPr>
        <w:t>С</w:t>
      </w:r>
      <w:r>
        <w:rPr>
          <w:rFonts w:ascii="Times New Roman" w:hAnsi="Times New Roman"/>
          <w:sz w:val="28"/>
          <w:szCs w:val="28"/>
        </w:rPr>
        <w:t>Л</w:t>
      </w:r>
      <w:r w:rsidRPr="001746D8">
        <w:rPr>
          <w:rFonts w:ascii="Times New Roman" w:hAnsi="Times New Roman"/>
          <w:sz w:val="28"/>
          <w:szCs w:val="28"/>
        </w:rPr>
        <w:t>Д</w:t>
      </w:r>
      <w:r>
        <w:rPr>
          <w:rFonts w:ascii="Times New Roman" w:hAnsi="Times New Roman"/>
          <w:sz w:val="28"/>
          <w:szCs w:val="28"/>
        </w:rPr>
        <w:t>)</w:t>
      </w:r>
      <w:r w:rsidRPr="001746D8">
        <w:rPr>
          <w:rFonts w:ascii="Times New Roman" w:hAnsi="Times New Roman"/>
          <w:sz w:val="28"/>
          <w:szCs w:val="28"/>
        </w:rPr>
        <w:t>;</w:t>
      </w:r>
    </w:p>
    <w:p w:rsidR="0031173C" w:rsidRPr="001746D8" w:rsidRDefault="0031173C" w:rsidP="0031173C">
      <w:pPr>
        <w:numPr>
          <w:ilvl w:val="0"/>
          <w:numId w:val="37"/>
        </w:numPr>
        <w:spacing w:after="0" w:line="360" w:lineRule="auto"/>
        <w:jc w:val="both"/>
        <w:rPr>
          <w:rFonts w:ascii="Times New Roman" w:hAnsi="Times New Roman"/>
          <w:sz w:val="28"/>
          <w:szCs w:val="28"/>
        </w:rPr>
      </w:pPr>
      <w:r w:rsidRPr="001746D8">
        <w:rPr>
          <w:rFonts w:ascii="Times New Roman" w:hAnsi="Times New Roman"/>
          <w:sz w:val="28"/>
          <w:szCs w:val="28"/>
        </w:rPr>
        <w:t>напівпровідникові лазери.</w:t>
      </w:r>
    </w:p>
    <w:p w:rsidR="0031173C" w:rsidRPr="001746D8" w:rsidRDefault="0031173C" w:rsidP="0031173C">
      <w:pPr>
        <w:spacing w:after="0" w:line="360" w:lineRule="auto"/>
        <w:ind w:firstLine="708"/>
        <w:jc w:val="both"/>
        <w:rPr>
          <w:rFonts w:ascii="Times New Roman" w:hAnsi="Times New Roman"/>
          <w:sz w:val="28"/>
          <w:szCs w:val="28"/>
        </w:rPr>
      </w:pPr>
      <w:r w:rsidRPr="001746D8">
        <w:rPr>
          <w:rFonts w:ascii="Times New Roman" w:hAnsi="Times New Roman"/>
          <w:sz w:val="28"/>
          <w:szCs w:val="28"/>
        </w:rPr>
        <w:t>Люмін</w:t>
      </w:r>
      <w:r>
        <w:rPr>
          <w:rFonts w:ascii="Times New Roman" w:hAnsi="Times New Roman"/>
          <w:sz w:val="28"/>
          <w:szCs w:val="28"/>
        </w:rPr>
        <w:t>есцентні й суперлюмінесцентні світлодіоди</w:t>
      </w:r>
      <w:r w:rsidRPr="001746D8">
        <w:rPr>
          <w:rFonts w:ascii="Times New Roman" w:hAnsi="Times New Roman"/>
          <w:sz w:val="28"/>
          <w:szCs w:val="28"/>
        </w:rPr>
        <w:t xml:space="preserve"> в основному використовуються при вводі випромінювання в багатомодові світловоди й волоконно-оптичні джгути (до 1000 світловодів). Напівпровідникові лазери є основним джерелом випромінювання для одномодових ВОЛЗ.</w:t>
      </w:r>
    </w:p>
    <w:p w:rsidR="0031173C" w:rsidRDefault="0031173C" w:rsidP="0031173C">
      <w:pPr>
        <w:spacing w:after="0" w:line="360" w:lineRule="auto"/>
        <w:ind w:firstLine="708"/>
        <w:jc w:val="both"/>
        <w:rPr>
          <w:rFonts w:ascii="Times New Roman" w:hAnsi="Times New Roman"/>
          <w:sz w:val="28"/>
          <w:szCs w:val="28"/>
        </w:rPr>
      </w:pPr>
      <w:r w:rsidRPr="001746D8">
        <w:rPr>
          <w:rFonts w:ascii="Times New Roman" w:hAnsi="Times New Roman"/>
          <w:sz w:val="28"/>
          <w:szCs w:val="28"/>
        </w:rPr>
        <w:t>Люмінісце</w:t>
      </w:r>
      <w:r>
        <w:rPr>
          <w:rFonts w:ascii="Times New Roman" w:hAnsi="Times New Roman"/>
          <w:sz w:val="28"/>
          <w:szCs w:val="28"/>
        </w:rPr>
        <w:t>нтні світлодіоди</w:t>
      </w:r>
      <w:r w:rsidRPr="001746D8">
        <w:rPr>
          <w:rFonts w:ascii="Times New Roman" w:hAnsi="Times New Roman"/>
          <w:sz w:val="28"/>
          <w:szCs w:val="28"/>
        </w:rPr>
        <w:t xml:space="preserve"> характеризуються випромінюванням з поверхні самого вип</w:t>
      </w:r>
      <w:r>
        <w:rPr>
          <w:rFonts w:ascii="Times New Roman" w:hAnsi="Times New Roman"/>
          <w:sz w:val="28"/>
          <w:szCs w:val="28"/>
        </w:rPr>
        <w:t>ромінювача. Структура  світлодіодів</w:t>
      </w:r>
      <w:r w:rsidRPr="001746D8">
        <w:rPr>
          <w:rFonts w:ascii="Times New Roman" w:hAnsi="Times New Roman"/>
          <w:sz w:val="28"/>
          <w:szCs w:val="28"/>
        </w:rPr>
        <w:t xml:space="preserve"> показана на </w:t>
      </w:r>
      <w:r>
        <w:rPr>
          <w:rFonts w:ascii="Times New Roman" w:hAnsi="Times New Roman"/>
          <w:sz w:val="28"/>
          <w:szCs w:val="28"/>
        </w:rPr>
        <w:t>рис. 5</w:t>
      </w:r>
      <w:r w:rsidRPr="001746D8">
        <w:rPr>
          <w:rFonts w:ascii="Times New Roman" w:hAnsi="Times New Roman"/>
          <w:sz w:val="28"/>
          <w:szCs w:val="28"/>
        </w:rPr>
        <w:t>.1.</w:t>
      </w:r>
    </w:p>
    <w:p w:rsidR="009273E4" w:rsidRPr="001746D8" w:rsidRDefault="009273E4" w:rsidP="0031173C">
      <w:pPr>
        <w:spacing w:after="0" w:line="360" w:lineRule="auto"/>
        <w:ind w:firstLine="708"/>
        <w:jc w:val="both"/>
        <w:rPr>
          <w:rFonts w:ascii="Times New Roman" w:hAnsi="Times New Roman"/>
          <w:sz w:val="28"/>
          <w:szCs w:val="28"/>
        </w:rPr>
      </w:pPr>
    </w:p>
    <w:p w:rsidR="0031173C" w:rsidRPr="001746D8" w:rsidRDefault="0031173C" w:rsidP="0031173C">
      <w:pPr>
        <w:spacing w:after="0" w:line="360" w:lineRule="auto"/>
        <w:ind w:left="75"/>
        <w:jc w:val="center"/>
        <w:rPr>
          <w:rFonts w:ascii="Times New Roman" w:hAnsi="Times New Roman"/>
          <w:sz w:val="28"/>
          <w:szCs w:val="28"/>
        </w:rPr>
      </w:pPr>
      <w:r>
        <w:rPr>
          <w:rFonts w:ascii="Times New Roman" w:hAnsi="Times New Roman"/>
          <w:noProof/>
          <w:sz w:val="28"/>
          <w:szCs w:val="28"/>
        </w:rPr>
        <w:drawing>
          <wp:inline distT="0" distB="0" distL="0" distR="0">
            <wp:extent cx="3580028" cy="1857273"/>
            <wp:effectExtent l="19050" t="0" r="1372" b="0"/>
            <wp:docPr id="7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966" cstate="print"/>
                    <a:srcRect/>
                    <a:stretch>
                      <a:fillRect/>
                    </a:stretch>
                  </pic:blipFill>
                  <pic:spPr bwMode="auto">
                    <a:xfrm>
                      <a:off x="0" y="0"/>
                      <a:ext cx="3581132" cy="1857845"/>
                    </a:xfrm>
                    <a:prstGeom prst="rect">
                      <a:avLst/>
                    </a:prstGeom>
                    <a:noFill/>
                    <a:ln w="9525">
                      <a:noFill/>
                      <a:miter lim="800000"/>
                      <a:headEnd/>
                      <a:tailEnd/>
                    </a:ln>
                  </pic:spPr>
                </pic:pic>
              </a:graphicData>
            </a:graphic>
          </wp:inline>
        </w:drawing>
      </w:r>
    </w:p>
    <w:p w:rsidR="0031173C" w:rsidRDefault="0031173C" w:rsidP="0031173C">
      <w:pPr>
        <w:spacing w:after="0" w:line="360" w:lineRule="auto"/>
        <w:ind w:left="75"/>
        <w:jc w:val="center"/>
        <w:outlineLvl w:val="0"/>
        <w:rPr>
          <w:rFonts w:ascii="Times New Roman" w:hAnsi="Times New Roman"/>
          <w:sz w:val="28"/>
          <w:szCs w:val="24"/>
        </w:rPr>
      </w:pPr>
      <w:r>
        <w:rPr>
          <w:rFonts w:ascii="Times New Roman" w:hAnsi="Times New Roman"/>
          <w:sz w:val="28"/>
          <w:szCs w:val="24"/>
        </w:rPr>
        <w:t xml:space="preserve">Рис.5.1. Структура люмінесцентного </w:t>
      </w:r>
      <w:r w:rsidR="0097257F">
        <w:rPr>
          <w:rFonts w:ascii="Times New Roman" w:hAnsi="Times New Roman"/>
          <w:sz w:val="28"/>
          <w:szCs w:val="24"/>
        </w:rPr>
        <w:t>світло</w:t>
      </w:r>
      <w:r w:rsidR="009273E4">
        <w:rPr>
          <w:rFonts w:ascii="Times New Roman" w:hAnsi="Times New Roman"/>
          <w:sz w:val="28"/>
          <w:szCs w:val="24"/>
        </w:rPr>
        <w:t>діода</w:t>
      </w:r>
    </w:p>
    <w:p w:rsidR="009273E4" w:rsidRPr="00007EF6" w:rsidRDefault="009273E4" w:rsidP="0031173C">
      <w:pPr>
        <w:spacing w:after="0" w:line="360" w:lineRule="auto"/>
        <w:ind w:left="75"/>
        <w:jc w:val="center"/>
        <w:outlineLvl w:val="0"/>
        <w:rPr>
          <w:rFonts w:ascii="Times New Roman" w:hAnsi="Times New Roman"/>
          <w:sz w:val="28"/>
          <w:szCs w:val="24"/>
        </w:rPr>
      </w:pPr>
    </w:p>
    <w:p w:rsidR="0031173C" w:rsidRPr="004C32D8" w:rsidRDefault="0031173C" w:rsidP="0031173C">
      <w:pPr>
        <w:spacing w:after="0" w:line="360" w:lineRule="auto"/>
        <w:ind w:left="75" w:firstLine="633"/>
        <w:jc w:val="both"/>
        <w:outlineLvl w:val="0"/>
        <w:rPr>
          <w:rFonts w:ascii="Times New Roman" w:hAnsi="Times New Roman"/>
          <w:sz w:val="28"/>
          <w:szCs w:val="28"/>
        </w:rPr>
      </w:pPr>
      <w:r w:rsidRPr="001746D8">
        <w:rPr>
          <w:rFonts w:ascii="Times New Roman" w:hAnsi="Times New Roman"/>
          <w:sz w:val="28"/>
          <w:szCs w:val="28"/>
        </w:rPr>
        <w:t>Структур</w:t>
      </w:r>
      <w:r>
        <w:rPr>
          <w:rFonts w:ascii="Times New Roman" w:hAnsi="Times New Roman"/>
          <w:sz w:val="28"/>
          <w:szCs w:val="28"/>
        </w:rPr>
        <w:t>а  суперлюмінесцентного світлодіода</w:t>
      </w:r>
      <w:r w:rsidRPr="001746D8">
        <w:rPr>
          <w:rFonts w:ascii="Times New Roman" w:hAnsi="Times New Roman"/>
          <w:sz w:val="28"/>
          <w:szCs w:val="28"/>
        </w:rPr>
        <w:t xml:space="preserve">  показана на </w:t>
      </w:r>
      <w:r>
        <w:rPr>
          <w:rFonts w:ascii="Times New Roman" w:hAnsi="Times New Roman"/>
          <w:sz w:val="28"/>
          <w:szCs w:val="28"/>
        </w:rPr>
        <w:t>рис. 5</w:t>
      </w:r>
      <w:r w:rsidRPr="001746D8">
        <w:rPr>
          <w:rFonts w:ascii="Times New Roman" w:hAnsi="Times New Roman"/>
          <w:sz w:val="28"/>
          <w:szCs w:val="28"/>
        </w:rPr>
        <w:t>.2.</w:t>
      </w:r>
      <w:r w:rsidR="004C32D8">
        <w:rPr>
          <w:rFonts w:ascii="Times New Roman" w:hAnsi="Times New Roman"/>
          <w:sz w:val="28"/>
          <w:szCs w:val="28"/>
        </w:rPr>
        <w:t xml:space="preserve"> Тут випромінювання відбувається з торця </w:t>
      </w:r>
      <w:r w:rsidR="004C32D8">
        <w:rPr>
          <w:rFonts w:ascii="Times New Roman" w:hAnsi="Times New Roman"/>
          <w:sz w:val="28"/>
          <w:szCs w:val="28"/>
          <w:lang w:val="en-US"/>
        </w:rPr>
        <w:t xml:space="preserve">p-n </w:t>
      </w:r>
      <w:r w:rsidR="004C32D8">
        <w:rPr>
          <w:rFonts w:ascii="Times New Roman" w:hAnsi="Times New Roman"/>
          <w:sz w:val="28"/>
          <w:szCs w:val="28"/>
        </w:rPr>
        <w:t>перехода.</w:t>
      </w:r>
    </w:p>
    <w:p w:rsidR="0031173C" w:rsidRPr="00350B84" w:rsidRDefault="0031173C" w:rsidP="0031173C">
      <w:pPr>
        <w:spacing w:after="0" w:line="360" w:lineRule="auto"/>
        <w:ind w:left="75" w:firstLine="633"/>
        <w:jc w:val="both"/>
        <w:outlineLvl w:val="0"/>
        <w:rPr>
          <w:rFonts w:ascii="Times New Roman" w:hAnsi="Times New Roman"/>
          <w:sz w:val="28"/>
          <w:szCs w:val="28"/>
        </w:rPr>
      </w:pPr>
    </w:p>
    <w:p w:rsidR="0031173C" w:rsidRPr="001746D8" w:rsidRDefault="0031173C" w:rsidP="0031173C">
      <w:pPr>
        <w:spacing w:after="0" w:line="360" w:lineRule="auto"/>
        <w:ind w:left="75"/>
        <w:jc w:val="center"/>
        <w:rPr>
          <w:rFonts w:ascii="Times New Roman" w:hAnsi="Times New Roman"/>
          <w:sz w:val="28"/>
          <w:szCs w:val="28"/>
        </w:rPr>
      </w:pPr>
      <w:r>
        <w:rPr>
          <w:rFonts w:ascii="Times New Roman" w:hAnsi="Times New Roman"/>
          <w:noProof/>
          <w:sz w:val="28"/>
          <w:szCs w:val="28"/>
        </w:rPr>
        <w:drawing>
          <wp:inline distT="0" distB="0" distL="0" distR="0">
            <wp:extent cx="3294100" cy="1850326"/>
            <wp:effectExtent l="19050" t="0" r="1550" b="0"/>
            <wp:docPr id="71"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967" cstate="print"/>
                    <a:srcRect/>
                    <a:stretch>
                      <a:fillRect/>
                    </a:stretch>
                  </pic:blipFill>
                  <pic:spPr bwMode="auto">
                    <a:xfrm>
                      <a:off x="0" y="0"/>
                      <a:ext cx="3294436" cy="1850515"/>
                    </a:xfrm>
                    <a:prstGeom prst="rect">
                      <a:avLst/>
                    </a:prstGeom>
                    <a:noFill/>
                    <a:ln w="9525">
                      <a:noFill/>
                      <a:miter lim="800000"/>
                      <a:headEnd/>
                      <a:tailEnd/>
                    </a:ln>
                  </pic:spPr>
                </pic:pic>
              </a:graphicData>
            </a:graphic>
          </wp:inline>
        </w:drawing>
      </w:r>
    </w:p>
    <w:p w:rsidR="009273E4" w:rsidRDefault="0031173C" w:rsidP="0031173C">
      <w:pPr>
        <w:spacing w:after="0" w:line="360" w:lineRule="auto"/>
        <w:ind w:left="75"/>
        <w:jc w:val="center"/>
        <w:rPr>
          <w:rFonts w:ascii="Times New Roman" w:hAnsi="Times New Roman"/>
          <w:sz w:val="28"/>
          <w:szCs w:val="28"/>
        </w:rPr>
      </w:pPr>
      <w:r>
        <w:rPr>
          <w:rFonts w:ascii="Times New Roman" w:hAnsi="Times New Roman"/>
          <w:sz w:val="28"/>
          <w:szCs w:val="28"/>
        </w:rPr>
        <w:t>Рис.5</w:t>
      </w:r>
      <w:r w:rsidRPr="00C555A0">
        <w:rPr>
          <w:rFonts w:ascii="Times New Roman" w:hAnsi="Times New Roman"/>
          <w:sz w:val="28"/>
          <w:szCs w:val="28"/>
        </w:rPr>
        <w:t>.2. Структура суперлюмін</w:t>
      </w:r>
      <w:r>
        <w:rPr>
          <w:rFonts w:ascii="Times New Roman" w:hAnsi="Times New Roman"/>
          <w:sz w:val="28"/>
          <w:szCs w:val="28"/>
        </w:rPr>
        <w:t xml:space="preserve">есцентного </w:t>
      </w:r>
      <w:r w:rsidR="009273E4">
        <w:rPr>
          <w:rFonts w:ascii="Times New Roman" w:hAnsi="Times New Roman"/>
          <w:sz w:val="28"/>
          <w:szCs w:val="28"/>
        </w:rPr>
        <w:t>світло діода</w:t>
      </w:r>
    </w:p>
    <w:p w:rsidR="0031173C" w:rsidRPr="00C555A0" w:rsidRDefault="0031173C" w:rsidP="0031173C">
      <w:pPr>
        <w:spacing w:after="0" w:line="360" w:lineRule="auto"/>
        <w:ind w:left="75"/>
        <w:jc w:val="center"/>
        <w:rPr>
          <w:rFonts w:ascii="Times New Roman" w:hAnsi="Times New Roman"/>
          <w:sz w:val="28"/>
          <w:szCs w:val="28"/>
        </w:rPr>
      </w:pPr>
      <w:r w:rsidRPr="00C555A0">
        <w:rPr>
          <w:rFonts w:ascii="Times New Roman" w:hAnsi="Times New Roman"/>
          <w:sz w:val="28"/>
          <w:szCs w:val="28"/>
        </w:rPr>
        <w:t>.</w:t>
      </w:r>
    </w:p>
    <w:p w:rsidR="0031173C" w:rsidRPr="00C555A0" w:rsidRDefault="009273E4" w:rsidP="0031173C">
      <w:pPr>
        <w:spacing w:after="0" w:line="360" w:lineRule="auto"/>
        <w:ind w:left="75"/>
        <w:jc w:val="both"/>
        <w:rPr>
          <w:rFonts w:ascii="Times New Roman" w:hAnsi="Times New Roman"/>
          <w:sz w:val="28"/>
          <w:szCs w:val="28"/>
        </w:rPr>
      </w:pPr>
      <w:r>
        <w:rPr>
          <w:rFonts w:ascii="Times New Roman" w:hAnsi="Times New Roman"/>
          <w:sz w:val="28"/>
          <w:szCs w:val="28"/>
        </w:rPr>
        <w:tab/>
      </w:r>
      <w:r w:rsidR="0031173C">
        <w:rPr>
          <w:rFonts w:ascii="Times New Roman" w:hAnsi="Times New Roman"/>
          <w:sz w:val="28"/>
          <w:szCs w:val="28"/>
        </w:rPr>
        <w:t>Кутові розміри діаграми спрямованості випромінювання суперлюмінісцентного світлодіода складають п</w:t>
      </w:r>
      <w:r w:rsidR="0031173C" w:rsidRPr="00C555A0">
        <w:rPr>
          <w:rFonts w:ascii="Times New Roman" w:hAnsi="Times New Roman"/>
          <w:sz w:val="28"/>
          <w:szCs w:val="28"/>
        </w:rPr>
        <w:t>о горизонталі 2ω=30˚</w:t>
      </w:r>
      <w:r w:rsidR="0031173C">
        <w:rPr>
          <w:rFonts w:ascii="Times New Roman" w:hAnsi="Times New Roman"/>
          <w:sz w:val="28"/>
          <w:szCs w:val="28"/>
        </w:rPr>
        <w:t>п</w:t>
      </w:r>
      <w:r w:rsidR="0031173C" w:rsidRPr="00C555A0">
        <w:rPr>
          <w:rFonts w:ascii="Times New Roman" w:hAnsi="Times New Roman"/>
          <w:sz w:val="28"/>
          <w:szCs w:val="28"/>
        </w:rPr>
        <w:t>о вертикалі 2ω=120˚</w:t>
      </w:r>
    </w:p>
    <w:p w:rsidR="0031173C" w:rsidRPr="001746D8" w:rsidRDefault="0031173C" w:rsidP="0031173C">
      <w:pPr>
        <w:spacing w:after="0" w:line="360" w:lineRule="auto"/>
        <w:ind w:left="75" w:firstLine="633"/>
        <w:jc w:val="both"/>
        <w:rPr>
          <w:rFonts w:ascii="Times New Roman" w:hAnsi="Times New Roman"/>
          <w:sz w:val="28"/>
          <w:szCs w:val="28"/>
        </w:rPr>
      </w:pPr>
      <w:r w:rsidRPr="001746D8">
        <w:rPr>
          <w:rFonts w:ascii="Times New Roman" w:hAnsi="Times New Roman"/>
          <w:sz w:val="28"/>
          <w:szCs w:val="28"/>
        </w:rPr>
        <w:t>Структура напівпровід</w:t>
      </w:r>
      <w:r>
        <w:rPr>
          <w:rFonts w:ascii="Times New Roman" w:hAnsi="Times New Roman"/>
          <w:sz w:val="28"/>
          <w:szCs w:val="28"/>
        </w:rPr>
        <w:t>никового лазера показана на рис. 5</w:t>
      </w:r>
      <w:r w:rsidRPr="001746D8">
        <w:rPr>
          <w:rFonts w:ascii="Times New Roman" w:hAnsi="Times New Roman"/>
          <w:sz w:val="28"/>
          <w:szCs w:val="28"/>
        </w:rPr>
        <w:t>.3.</w:t>
      </w:r>
    </w:p>
    <w:p w:rsidR="0031173C" w:rsidRPr="001746D8" w:rsidRDefault="0031173C" w:rsidP="0031173C">
      <w:pPr>
        <w:spacing w:after="0" w:line="360" w:lineRule="auto"/>
        <w:ind w:left="75"/>
        <w:jc w:val="center"/>
        <w:rPr>
          <w:rFonts w:ascii="Times New Roman" w:hAnsi="Times New Roman"/>
          <w:sz w:val="28"/>
          <w:szCs w:val="28"/>
        </w:rPr>
      </w:pPr>
      <w:r>
        <w:rPr>
          <w:rFonts w:ascii="Times New Roman" w:hAnsi="Times New Roman"/>
          <w:noProof/>
          <w:sz w:val="28"/>
          <w:szCs w:val="28"/>
        </w:rPr>
        <w:drawing>
          <wp:inline distT="0" distB="0" distL="0" distR="0">
            <wp:extent cx="3784855" cy="1901952"/>
            <wp:effectExtent l="19050" t="0" r="6095" b="0"/>
            <wp:docPr id="7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68" cstate="print"/>
                    <a:srcRect/>
                    <a:stretch>
                      <a:fillRect/>
                    </a:stretch>
                  </pic:blipFill>
                  <pic:spPr bwMode="auto">
                    <a:xfrm>
                      <a:off x="0" y="0"/>
                      <a:ext cx="3784624" cy="1901836"/>
                    </a:xfrm>
                    <a:prstGeom prst="rect">
                      <a:avLst/>
                    </a:prstGeom>
                    <a:noFill/>
                    <a:ln w="9525">
                      <a:noFill/>
                      <a:miter lim="800000"/>
                      <a:headEnd/>
                      <a:tailEnd/>
                    </a:ln>
                  </pic:spPr>
                </pic:pic>
              </a:graphicData>
            </a:graphic>
          </wp:inline>
        </w:drawing>
      </w:r>
    </w:p>
    <w:p w:rsidR="0031173C" w:rsidRDefault="0031173C" w:rsidP="0031173C">
      <w:pPr>
        <w:spacing w:after="0" w:line="360" w:lineRule="auto"/>
        <w:ind w:left="75"/>
        <w:jc w:val="center"/>
        <w:rPr>
          <w:rFonts w:ascii="Times New Roman" w:hAnsi="Times New Roman"/>
          <w:sz w:val="28"/>
          <w:szCs w:val="28"/>
        </w:rPr>
      </w:pPr>
      <w:r>
        <w:rPr>
          <w:rFonts w:ascii="Times New Roman" w:hAnsi="Times New Roman"/>
          <w:sz w:val="28"/>
          <w:szCs w:val="28"/>
        </w:rPr>
        <w:t>Рис.5</w:t>
      </w:r>
      <w:r w:rsidRPr="00C555A0">
        <w:rPr>
          <w:rFonts w:ascii="Times New Roman" w:hAnsi="Times New Roman"/>
          <w:sz w:val="28"/>
          <w:szCs w:val="28"/>
        </w:rPr>
        <w:t>.3. Структура напівпровідникового лазера</w:t>
      </w:r>
    </w:p>
    <w:p w:rsidR="009273E4" w:rsidRPr="00C555A0" w:rsidRDefault="009273E4" w:rsidP="0031173C">
      <w:pPr>
        <w:spacing w:after="0" w:line="360" w:lineRule="auto"/>
        <w:ind w:left="75"/>
        <w:jc w:val="center"/>
        <w:rPr>
          <w:rFonts w:ascii="Times New Roman" w:hAnsi="Times New Roman"/>
          <w:sz w:val="28"/>
          <w:szCs w:val="28"/>
        </w:rPr>
      </w:pPr>
    </w:p>
    <w:p w:rsidR="0031173C" w:rsidRPr="001746D8" w:rsidRDefault="0031173C" w:rsidP="0031173C">
      <w:pPr>
        <w:spacing w:after="0" w:line="360" w:lineRule="auto"/>
        <w:ind w:firstLine="708"/>
        <w:jc w:val="both"/>
        <w:rPr>
          <w:rFonts w:ascii="Times New Roman" w:hAnsi="Times New Roman"/>
          <w:sz w:val="28"/>
          <w:szCs w:val="28"/>
        </w:rPr>
      </w:pPr>
      <w:r w:rsidRPr="001746D8">
        <w:rPr>
          <w:rFonts w:ascii="Times New Roman" w:hAnsi="Times New Roman"/>
          <w:sz w:val="28"/>
          <w:szCs w:val="28"/>
        </w:rPr>
        <w:t xml:space="preserve">Інжекційна характеристика лазерного діода приведена на </w:t>
      </w:r>
      <w:r>
        <w:rPr>
          <w:rFonts w:ascii="Times New Roman" w:hAnsi="Times New Roman"/>
          <w:sz w:val="28"/>
          <w:szCs w:val="28"/>
        </w:rPr>
        <w:t>рис. 5</w:t>
      </w:r>
      <w:r w:rsidRPr="001746D8">
        <w:rPr>
          <w:rFonts w:ascii="Times New Roman" w:hAnsi="Times New Roman"/>
          <w:sz w:val="28"/>
          <w:szCs w:val="28"/>
        </w:rPr>
        <w:t>.4.</w:t>
      </w:r>
    </w:p>
    <w:p w:rsidR="0031173C" w:rsidRPr="001746D8" w:rsidRDefault="0031173C" w:rsidP="0031173C">
      <w:pPr>
        <w:spacing w:after="0" w:line="360" w:lineRule="auto"/>
        <w:ind w:left="75"/>
        <w:jc w:val="center"/>
        <w:rPr>
          <w:rFonts w:ascii="Times New Roman" w:hAnsi="Times New Roman"/>
          <w:sz w:val="28"/>
          <w:szCs w:val="28"/>
        </w:rPr>
      </w:pPr>
      <w:r>
        <w:rPr>
          <w:rFonts w:ascii="Times New Roman" w:hAnsi="Times New Roman"/>
          <w:noProof/>
          <w:sz w:val="28"/>
          <w:szCs w:val="28"/>
        </w:rPr>
        <w:drawing>
          <wp:inline distT="0" distB="0" distL="0" distR="0">
            <wp:extent cx="2752471" cy="1616010"/>
            <wp:effectExtent l="19050" t="0" r="0" b="0"/>
            <wp:docPr id="7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69" cstate="print"/>
                    <a:srcRect/>
                    <a:stretch>
                      <a:fillRect/>
                    </a:stretch>
                  </pic:blipFill>
                  <pic:spPr bwMode="auto">
                    <a:xfrm>
                      <a:off x="0" y="0"/>
                      <a:ext cx="2753384" cy="1616546"/>
                    </a:xfrm>
                    <a:prstGeom prst="rect">
                      <a:avLst/>
                    </a:prstGeom>
                    <a:noFill/>
                    <a:ln w="9525">
                      <a:noFill/>
                      <a:miter lim="800000"/>
                      <a:headEnd/>
                      <a:tailEnd/>
                    </a:ln>
                  </pic:spPr>
                </pic:pic>
              </a:graphicData>
            </a:graphic>
          </wp:inline>
        </w:drawing>
      </w:r>
    </w:p>
    <w:p w:rsidR="0031173C" w:rsidRDefault="0031173C" w:rsidP="0031173C">
      <w:pPr>
        <w:spacing w:after="0" w:line="360" w:lineRule="auto"/>
        <w:ind w:left="75"/>
        <w:jc w:val="center"/>
        <w:rPr>
          <w:rFonts w:ascii="Times New Roman" w:hAnsi="Times New Roman"/>
          <w:sz w:val="28"/>
          <w:szCs w:val="28"/>
        </w:rPr>
      </w:pPr>
      <w:r>
        <w:rPr>
          <w:rFonts w:ascii="Times New Roman" w:hAnsi="Times New Roman"/>
          <w:sz w:val="28"/>
          <w:szCs w:val="28"/>
        </w:rPr>
        <w:t>Рис.5</w:t>
      </w:r>
      <w:r w:rsidRPr="00C555A0">
        <w:rPr>
          <w:rFonts w:ascii="Times New Roman" w:hAnsi="Times New Roman"/>
          <w:sz w:val="28"/>
          <w:szCs w:val="28"/>
        </w:rPr>
        <w:t>.4. Інжекційна характеристика лазерного діода</w:t>
      </w:r>
    </w:p>
    <w:p w:rsidR="009273E4" w:rsidRPr="00C555A0" w:rsidRDefault="009273E4" w:rsidP="0031173C">
      <w:pPr>
        <w:spacing w:after="0" w:line="360" w:lineRule="auto"/>
        <w:ind w:left="75"/>
        <w:jc w:val="center"/>
        <w:rPr>
          <w:rFonts w:ascii="Times New Roman" w:hAnsi="Times New Roman"/>
          <w:sz w:val="28"/>
          <w:szCs w:val="28"/>
        </w:rPr>
      </w:pPr>
    </w:p>
    <w:p w:rsidR="0031173C" w:rsidRDefault="0031173C" w:rsidP="0031173C">
      <w:pPr>
        <w:spacing w:after="0" w:line="360" w:lineRule="auto"/>
        <w:ind w:firstLine="708"/>
        <w:jc w:val="both"/>
        <w:rPr>
          <w:rFonts w:ascii="Times New Roman" w:hAnsi="Times New Roman"/>
          <w:sz w:val="28"/>
          <w:szCs w:val="28"/>
        </w:rPr>
      </w:pPr>
      <w:r w:rsidRPr="001746D8">
        <w:rPr>
          <w:rFonts w:ascii="Times New Roman" w:hAnsi="Times New Roman"/>
          <w:sz w:val="28"/>
          <w:szCs w:val="28"/>
        </w:rPr>
        <w:t xml:space="preserve">Типові характеристики напівпровідникових лазерів, </w:t>
      </w:r>
      <w:r>
        <w:rPr>
          <w:rFonts w:ascii="Times New Roman" w:hAnsi="Times New Roman"/>
          <w:sz w:val="28"/>
          <w:szCs w:val="28"/>
        </w:rPr>
        <w:t>що застосовуються</w:t>
      </w:r>
      <w:r w:rsidRPr="001746D8">
        <w:rPr>
          <w:rFonts w:ascii="Times New Roman" w:hAnsi="Times New Roman"/>
          <w:sz w:val="28"/>
          <w:szCs w:val="28"/>
        </w:rPr>
        <w:t xml:space="preserve"> у </w:t>
      </w:r>
      <w:r w:rsidR="00736F86">
        <w:rPr>
          <w:rFonts w:ascii="Times New Roman" w:hAnsi="Times New Roman"/>
          <w:sz w:val="28"/>
          <w:szCs w:val="28"/>
        </w:rPr>
        <w:t>передавальних</w:t>
      </w:r>
      <w:r>
        <w:rPr>
          <w:rFonts w:ascii="Times New Roman" w:hAnsi="Times New Roman"/>
          <w:sz w:val="28"/>
          <w:szCs w:val="28"/>
        </w:rPr>
        <w:t xml:space="preserve"> оптичних модулях (ПОМ) ВОЛЗ, представлені в табл. 5</w:t>
      </w:r>
      <w:r w:rsidRPr="001746D8">
        <w:rPr>
          <w:rFonts w:ascii="Times New Roman" w:hAnsi="Times New Roman"/>
          <w:sz w:val="28"/>
          <w:szCs w:val="28"/>
        </w:rPr>
        <w:t>.</w:t>
      </w:r>
      <w:r>
        <w:rPr>
          <w:rFonts w:ascii="Times New Roman" w:hAnsi="Times New Roman"/>
          <w:sz w:val="28"/>
          <w:szCs w:val="28"/>
        </w:rPr>
        <w:t>1</w:t>
      </w:r>
      <w:r w:rsidRPr="00D13260">
        <w:rPr>
          <w:rFonts w:ascii="Times New Roman" w:hAnsi="Times New Roman"/>
          <w:sz w:val="28"/>
          <w:szCs w:val="28"/>
        </w:rPr>
        <w:t>[</w:t>
      </w:r>
      <w:r>
        <w:rPr>
          <w:rFonts w:ascii="Times New Roman" w:hAnsi="Times New Roman"/>
          <w:sz w:val="28"/>
          <w:szCs w:val="28"/>
        </w:rPr>
        <w:t>8</w:t>
      </w:r>
      <w:r w:rsidRPr="00D13260">
        <w:rPr>
          <w:rFonts w:ascii="Times New Roman" w:hAnsi="Times New Roman"/>
          <w:sz w:val="28"/>
          <w:szCs w:val="28"/>
        </w:rPr>
        <w:t>]</w:t>
      </w:r>
      <w:r>
        <w:rPr>
          <w:rFonts w:ascii="Times New Roman" w:hAnsi="Times New Roman"/>
          <w:sz w:val="28"/>
          <w:szCs w:val="28"/>
        </w:rPr>
        <w:t>.</w:t>
      </w:r>
    </w:p>
    <w:p w:rsidR="009273E4" w:rsidRPr="001746D8" w:rsidRDefault="009273E4" w:rsidP="0031173C">
      <w:pPr>
        <w:spacing w:after="0" w:line="360" w:lineRule="auto"/>
        <w:ind w:firstLine="708"/>
        <w:jc w:val="both"/>
        <w:rPr>
          <w:rFonts w:ascii="Times New Roman" w:hAnsi="Times New Roman"/>
          <w:sz w:val="28"/>
          <w:szCs w:val="28"/>
        </w:rPr>
      </w:pPr>
    </w:p>
    <w:p w:rsidR="0031173C" w:rsidRDefault="0031173C" w:rsidP="0031173C">
      <w:pPr>
        <w:spacing w:after="0" w:line="360" w:lineRule="auto"/>
        <w:ind w:left="7080" w:firstLine="708"/>
        <w:jc w:val="right"/>
        <w:rPr>
          <w:rFonts w:ascii="Times New Roman" w:hAnsi="Times New Roman"/>
          <w:sz w:val="28"/>
          <w:szCs w:val="28"/>
        </w:rPr>
      </w:pPr>
      <w:r>
        <w:rPr>
          <w:rFonts w:ascii="Times New Roman" w:hAnsi="Times New Roman"/>
          <w:sz w:val="28"/>
          <w:szCs w:val="28"/>
        </w:rPr>
        <w:t>Таблиця 5.1</w:t>
      </w:r>
    </w:p>
    <w:p w:rsidR="0031173C" w:rsidRPr="00350B84" w:rsidRDefault="0031173C" w:rsidP="0031173C">
      <w:pPr>
        <w:spacing w:after="0" w:line="360" w:lineRule="auto"/>
        <w:ind w:left="7080" w:hanging="3819"/>
        <w:jc w:val="both"/>
        <w:rPr>
          <w:rFonts w:ascii="Times New Roman" w:hAnsi="Times New Roman"/>
          <w:sz w:val="28"/>
          <w:szCs w:val="28"/>
        </w:rPr>
      </w:pPr>
      <w:r>
        <w:rPr>
          <w:rFonts w:ascii="Times New Roman" w:hAnsi="Times New Roman"/>
          <w:sz w:val="28"/>
          <w:szCs w:val="28"/>
        </w:rPr>
        <w:t>Типові характеристики напівпровідникових лазерів</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418"/>
        <w:gridCol w:w="1701"/>
        <w:gridCol w:w="1470"/>
        <w:gridCol w:w="1549"/>
        <w:gridCol w:w="1028"/>
        <w:gridCol w:w="1447"/>
      </w:tblGrid>
      <w:tr w:rsidR="0031173C" w:rsidRPr="000269D9" w:rsidTr="00316F26">
        <w:tc>
          <w:tcPr>
            <w:tcW w:w="1242"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Тип</w:t>
            </w:r>
          </w:p>
        </w:tc>
        <w:tc>
          <w:tcPr>
            <w:tcW w:w="1418"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 xml:space="preserve">Довжина хвилі, </w:t>
            </w:r>
            <w:r w:rsidRPr="000269D9">
              <w:rPr>
                <w:rFonts w:eastAsia="Calibri"/>
                <w:position w:val="-6"/>
                <w:sz w:val="28"/>
                <w:szCs w:val="28"/>
                <w:lang w:eastAsia="en-US"/>
              </w:rPr>
              <w:object w:dxaOrig="240" w:dyaOrig="300">
                <v:shape id="_x0000_i1485" type="#_x0000_t75" style="width:12.5pt;height:15.05pt" o:ole="">
                  <v:imagedata r:id="rId970" o:title=""/>
                </v:shape>
                <o:OLEObject Type="Embed" ProgID="Equation.3" ShapeID="_x0000_i1485" DrawAspect="Content" ObjectID="_1700596265" r:id="rId971"/>
              </w:object>
            </w:r>
            <w:r w:rsidRPr="000269D9">
              <w:rPr>
                <w:rFonts w:ascii="Times New Roman" w:hAnsi="Times New Roman"/>
                <w:sz w:val="28"/>
                <w:szCs w:val="28"/>
                <w:lang w:eastAsia="ru-RU"/>
              </w:rPr>
              <w:t xml:space="preserve"> мкм</w:t>
            </w:r>
          </w:p>
        </w:tc>
        <w:tc>
          <w:tcPr>
            <w:tcW w:w="1701"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Потужність Р, м</w:t>
            </w:r>
            <w:r>
              <w:rPr>
                <w:rFonts w:ascii="Times New Roman" w:hAnsi="Times New Roman"/>
                <w:sz w:val="28"/>
                <w:szCs w:val="28"/>
                <w:lang w:eastAsia="ru-RU"/>
              </w:rPr>
              <w:t>Вт</w:t>
            </w:r>
          </w:p>
        </w:tc>
        <w:tc>
          <w:tcPr>
            <w:tcW w:w="1470"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Струм накачування</w:t>
            </w:r>
            <w:r>
              <w:rPr>
                <w:rFonts w:ascii="Times New Roman" w:hAnsi="Times New Roman"/>
                <w:sz w:val="28"/>
                <w:szCs w:val="28"/>
                <w:lang w:eastAsia="ru-RU"/>
              </w:rPr>
              <w:t>,</w:t>
            </w:r>
            <w:r w:rsidRPr="000269D9">
              <w:rPr>
                <w:rFonts w:ascii="Times New Roman" w:hAnsi="Times New Roman"/>
                <w:sz w:val="28"/>
                <w:szCs w:val="28"/>
                <w:lang w:eastAsia="ru-RU"/>
              </w:rPr>
              <w:t xml:space="preserve"> мА</w:t>
            </w:r>
          </w:p>
        </w:tc>
        <w:tc>
          <w:tcPr>
            <w:tcW w:w="1549"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Швидкодія  Мбіт/с</w:t>
            </w:r>
          </w:p>
        </w:tc>
        <w:tc>
          <w:tcPr>
            <w:tcW w:w="1028"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6"/>
                <w:sz w:val="28"/>
                <w:szCs w:val="28"/>
                <w:lang w:eastAsia="en-US"/>
              </w:rPr>
              <w:object w:dxaOrig="420" w:dyaOrig="300">
                <v:shape id="_x0000_i1486" type="#_x0000_t75" style="width:20.05pt;height:15.05pt" o:ole="">
                  <v:imagedata r:id="rId972" o:title=""/>
                </v:shape>
                <o:OLEObject Type="Embed" ProgID="Equation.3" ShapeID="_x0000_i1486" DrawAspect="Content" ObjectID="_1700596266" r:id="rId973"/>
              </w:object>
            </w:r>
            <w:r w:rsidRPr="000269D9">
              <w:rPr>
                <w:rFonts w:ascii="Times New Roman" w:hAnsi="Times New Roman"/>
                <w:sz w:val="28"/>
                <w:szCs w:val="28"/>
                <w:lang w:eastAsia="ru-RU"/>
              </w:rPr>
              <w:t>, нм</w:t>
            </w:r>
          </w:p>
        </w:tc>
        <w:tc>
          <w:tcPr>
            <w:tcW w:w="1447"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Світловий діаметр, мкм</w:t>
            </w:r>
          </w:p>
        </w:tc>
      </w:tr>
      <w:tr w:rsidR="0031173C" w:rsidRPr="000269D9" w:rsidTr="00316F26">
        <w:trPr>
          <w:trHeight w:val="836"/>
        </w:trPr>
        <w:tc>
          <w:tcPr>
            <w:tcW w:w="1242"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ПОМ-17</w:t>
            </w:r>
          </w:p>
        </w:tc>
        <w:tc>
          <w:tcPr>
            <w:tcW w:w="1418"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1,3</w:t>
            </w:r>
          </w:p>
        </w:tc>
        <w:tc>
          <w:tcPr>
            <w:tcW w:w="1701"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3</w:t>
            </w:r>
            <w:r w:rsidRPr="000269D9">
              <w:rPr>
                <w:rFonts w:eastAsia="Calibri"/>
                <w:position w:val="-4"/>
                <w:sz w:val="28"/>
                <w:szCs w:val="28"/>
                <w:lang w:eastAsia="en-US"/>
              </w:rPr>
              <w:object w:dxaOrig="220" w:dyaOrig="220">
                <v:shape id="_x0000_i1487" type="#_x0000_t75" style="width:10.65pt;height:10.65pt" o:ole="">
                  <v:imagedata r:id="rId974" o:title=""/>
                </v:shape>
                <o:OLEObject Type="Embed" ProgID="Equation.3" ShapeID="_x0000_i1487" DrawAspect="Content" ObjectID="_1700596267" r:id="rId975"/>
              </w:object>
            </w:r>
            <w:r w:rsidRPr="000269D9">
              <w:rPr>
                <w:rFonts w:eastAsia="Calibri"/>
                <w:position w:val="-4"/>
                <w:sz w:val="28"/>
                <w:szCs w:val="28"/>
                <w:lang w:eastAsia="en-US"/>
              </w:rPr>
              <w:t xml:space="preserve"> </w:t>
            </w:r>
            <w:r w:rsidRPr="000269D9">
              <w:rPr>
                <w:rFonts w:ascii="Times New Roman" w:hAnsi="Times New Roman"/>
                <w:sz w:val="28"/>
                <w:szCs w:val="28"/>
                <w:lang w:eastAsia="ru-RU"/>
              </w:rPr>
              <w:t>10</w:t>
            </w:r>
          </w:p>
        </w:tc>
        <w:tc>
          <w:tcPr>
            <w:tcW w:w="1470"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40</w:t>
            </w:r>
            <w:r w:rsidRPr="000269D9">
              <w:rPr>
                <w:rFonts w:eastAsia="Calibri"/>
                <w:position w:val="-4"/>
                <w:sz w:val="28"/>
                <w:szCs w:val="28"/>
                <w:lang w:eastAsia="en-US"/>
              </w:rPr>
              <w:object w:dxaOrig="220" w:dyaOrig="220">
                <v:shape id="_x0000_i1488" type="#_x0000_t75" style="width:10.65pt;height:10.65pt" o:ole="">
                  <v:imagedata r:id="rId976" o:title=""/>
                </v:shape>
                <o:OLEObject Type="Embed" ProgID="Equation.3" ShapeID="_x0000_i1488" DrawAspect="Content" ObjectID="_1700596268" r:id="rId977"/>
              </w:object>
            </w:r>
            <w:r w:rsidRPr="000269D9">
              <w:rPr>
                <w:rFonts w:eastAsia="Calibri"/>
                <w:position w:val="-4"/>
                <w:sz w:val="28"/>
                <w:szCs w:val="28"/>
                <w:lang w:eastAsia="en-US"/>
              </w:rPr>
              <w:t xml:space="preserve"> </w:t>
            </w:r>
            <w:r w:rsidRPr="000269D9">
              <w:rPr>
                <w:rFonts w:ascii="Times New Roman" w:hAnsi="Times New Roman"/>
                <w:sz w:val="28"/>
                <w:szCs w:val="28"/>
                <w:lang w:eastAsia="ru-RU"/>
              </w:rPr>
              <w:t>100</w:t>
            </w:r>
          </w:p>
        </w:tc>
        <w:tc>
          <w:tcPr>
            <w:tcW w:w="1549"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34</w:t>
            </w:r>
          </w:p>
        </w:tc>
        <w:tc>
          <w:tcPr>
            <w:tcW w:w="1028"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1</w:t>
            </w:r>
            <w:r w:rsidRPr="000269D9">
              <w:rPr>
                <w:rFonts w:eastAsia="Calibri"/>
                <w:position w:val="-4"/>
                <w:sz w:val="28"/>
                <w:szCs w:val="28"/>
                <w:lang w:eastAsia="en-US"/>
              </w:rPr>
              <w:object w:dxaOrig="220" w:dyaOrig="220">
                <v:shape id="_x0000_i1489" type="#_x0000_t75" style="width:10.65pt;height:10.65pt" o:ole="">
                  <v:imagedata r:id="rId978" o:title=""/>
                </v:shape>
                <o:OLEObject Type="Embed" ProgID="Equation.3" ShapeID="_x0000_i1489" DrawAspect="Content" ObjectID="_1700596269" r:id="rId979"/>
              </w:object>
            </w:r>
            <w:r w:rsidRPr="000269D9">
              <w:rPr>
                <w:rFonts w:eastAsia="Calibri"/>
                <w:position w:val="-4"/>
                <w:sz w:val="28"/>
                <w:szCs w:val="28"/>
                <w:lang w:eastAsia="en-US"/>
              </w:rPr>
              <w:t xml:space="preserve"> </w:t>
            </w:r>
            <w:r w:rsidRPr="000269D9">
              <w:rPr>
                <w:rFonts w:ascii="Times New Roman" w:hAnsi="Times New Roman"/>
                <w:sz w:val="28"/>
                <w:szCs w:val="28"/>
                <w:lang w:eastAsia="ru-RU"/>
              </w:rPr>
              <w:t>8</w:t>
            </w:r>
          </w:p>
        </w:tc>
        <w:tc>
          <w:tcPr>
            <w:tcW w:w="1447"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50</w:t>
            </w:r>
          </w:p>
        </w:tc>
      </w:tr>
      <w:tr w:rsidR="0031173C" w:rsidRPr="000269D9" w:rsidTr="00316F26">
        <w:trPr>
          <w:trHeight w:val="798"/>
        </w:trPr>
        <w:tc>
          <w:tcPr>
            <w:tcW w:w="1242"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ПОМ-18</w:t>
            </w:r>
          </w:p>
        </w:tc>
        <w:tc>
          <w:tcPr>
            <w:tcW w:w="1418"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1,55</w:t>
            </w:r>
          </w:p>
        </w:tc>
        <w:tc>
          <w:tcPr>
            <w:tcW w:w="1701"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1,5</w:t>
            </w:r>
          </w:p>
        </w:tc>
        <w:tc>
          <w:tcPr>
            <w:tcW w:w="1470"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60</w:t>
            </w:r>
          </w:p>
        </w:tc>
        <w:tc>
          <w:tcPr>
            <w:tcW w:w="1549"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560</w:t>
            </w:r>
          </w:p>
        </w:tc>
        <w:tc>
          <w:tcPr>
            <w:tcW w:w="1028"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0,1</w:t>
            </w:r>
            <w:r w:rsidRPr="000269D9">
              <w:rPr>
                <w:rFonts w:eastAsia="Calibri"/>
                <w:position w:val="-4"/>
                <w:sz w:val="28"/>
                <w:szCs w:val="28"/>
                <w:lang w:eastAsia="en-US"/>
              </w:rPr>
              <w:object w:dxaOrig="220" w:dyaOrig="220">
                <v:shape id="_x0000_i1490" type="#_x0000_t75" style="width:10.65pt;height:10.65pt" o:ole="">
                  <v:imagedata r:id="rId980" o:title=""/>
                </v:shape>
                <o:OLEObject Type="Embed" ProgID="Equation.3" ShapeID="_x0000_i1490" DrawAspect="Content" ObjectID="_1700596270" r:id="rId981"/>
              </w:object>
            </w:r>
            <w:r w:rsidRPr="000269D9">
              <w:rPr>
                <w:rFonts w:eastAsia="Calibri"/>
                <w:position w:val="-4"/>
                <w:sz w:val="28"/>
                <w:szCs w:val="28"/>
                <w:lang w:eastAsia="en-US"/>
              </w:rPr>
              <w:t xml:space="preserve"> </w:t>
            </w:r>
            <w:r w:rsidRPr="000269D9">
              <w:rPr>
                <w:rFonts w:ascii="Times New Roman" w:hAnsi="Times New Roman"/>
                <w:sz w:val="28"/>
                <w:szCs w:val="28"/>
                <w:lang w:eastAsia="ru-RU"/>
              </w:rPr>
              <w:t>3</w:t>
            </w:r>
          </w:p>
        </w:tc>
        <w:tc>
          <w:tcPr>
            <w:tcW w:w="1447"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10</w:t>
            </w:r>
          </w:p>
        </w:tc>
      </w:tr>
    </w:tbl>
    <w:p w:rsidR="0031173C" w:rsidRPr="001746D8" w:rsidRDefault="0031173C" w:rsidP="0031173C">
      <w:pPr>
        <w:spacing w:after="0" w:line="360" w:lineRule="auto"/>
        <w:ind w:firstLine="708"/>
        <w:jc w:val="both"/>
        <w:rPr>
          <w:rFonts w:ascii="Times New Roman" w:hAnsi="Times New Roman"/>
          <w:sz w:val="28"/>
          <w:szCs w:val="28"/>
        </w:rPr>
      </w:pPr>
    </w:p>
    <w:p w:rsidR="0031173C" w:rsidRDefault="0031173C" w:rsidP="007E7547">
      <w:pPr>
        <w:spacing w:after="0" w:line="360" w:lineRule="auto"/>
        <w:ind w:firstLine="708"/>
        <w:jc w:val="both"/>
        <w:rPr>
          <w:rFonts w:ascii="Times New Roman" w:hAnsi="Times New Roman"/>
          <w:sz w:val="28"/>
          <w:szCs w:val="28"/>
        </w:rPr>
      </w:pPr>
      <w:r w:rsidRPr="001746D8">
        <w:rPr>
          <w:rFonts w:ascii="Times New Roman" w:hAnsi="Times New Roman"/>
          <w:sz w:val="28"/>
          <w:szCs w:val="28"/>
        </w:rPr>
        <w:t xml:space="preserve">Розподіл інтенсивності </w:t>
      </w:r>
      <w:r>
        <w:rPr>
          <w:rFonts w:ascii="Times New Roman" w:hAnsi="Times New Roman"/>
          <w:sz w:val="28"/>
          <w:szCs w:val="28"/>
        </w:rPr>
        <w:t xml:space="preserve">в діаграмі спрямованості </w:t>
      </w:r>
      <w:r w:rsidRPr="001746D8">
        <w:rPr>
          <w:rFonts w:ascii="Times New Roman" w:hAnsi="Times New Roman"/>
          <w:sz w:val="28"/>
          <w:szCs w:val="28"/>
        </w:rPr>
        <w:t>випромінювання в суперлюмінесцентн</w:t>
      </w:r>
      <w:r w:rsidR="00B302C5">
        <w:rPr>
          <w:rFonts w:ascii="Times New Roman" w:hAnsi="Times New Roman"/>
          <w:sz w:val="28"/>
          <w:szCs w:val="28"/>
        </w:rPr>
        <w:t xml:space="preserve">их діодах і лазерах </w:t>
      </w:r>
      <w:r w:rsidRPr="001746D8">
        <w:rPr>
          <w:rFonts w:ascii="Times New Roman" w:hAnsi="Times New Roman"/>
          <w:sz w:val="28"/>
          <w:szCs w:val="28"/>
        </w:rPr>
        <w:t xml:space="preserve"> </w:t>
      </w:r>
      <w:r w:rsidR="00B302C5">
        <w:rPr>
          <w:rFonts w:ascii="Times New Roman" w:hAnsi="Times New Roman"/>
          <w:sz w:val="28"/>
          <w:szCs w:val="28"/>
        </w:rPr>
        <w:t xml:space="preserve">залежіть від </w:t>
      </w:r>
      <w:r w:rsidR="00B302C5" w:rsidRPr="00F64906">
        <w:rPr>
          <w:position w:val="-6"/>
        </w:rPr>
        <w:object w:dxaOrig="700" w:dyaOrig="320">
          <v:shape id="_x0000_i1491" type="#_x0000_t75" style="width:35.05pt;height:16.3pt" o:ole="">
            <v:imagedata r:id="rId982" o:title=""/>
          </v:shape>
          <o:OLEObject Type="Embed" ProgID="Equation.3" ShapeID="_x0000_i1491" DrawAspect="Content" ObjectID="_1700596271" r:id="rId983"/>
        </w:object>
      </w:r>
      <w:r w:rsidR="00B302C5">
        <w:t xml:space="preserve">, </w:t>
      </w:r>
      <w:r w:rsidR="00B302C5" w:rsidRPr="00B302C5">
        <w:rPr>
          <w:rFonts w:ascii="Times New Roman" w:hAnsi="Times New Roman"/>
          <w:sz w:val="28"/>
          <w:szCs w:val="28"/>
        </w:rPr>
        <w:t>де</w:t>
      </w:r>
      <w:r w:rsidR="00B302C5">
        <w:rPr>
          <w:rFonts w:ascii="Times New Roman" w:hAnsi="Times New Roman"/>
          <w:sz w:val="28"/>
          <w:szCs w:val="28"/>
        </w:rPr>
        <w:t xml:space="preserve"> </w:t>
      </w:r>
      <m:oMath>
        <m:r>
          <w:rPr>
            <w:rFonts w:ascii="Cambria Math" w:hAnsi="Cambria Math"/>
            <w:sz w:val="28"/>
            <w:szCs w:val="28"/>
          </w:rPr>
          <m:t>θ</m:t>
        </m:r>
      </m:oMath>
      <w:r w:rsidR="00B302C5">
        <w:rPr>
          <w:rFonts w:ascii="Times New Roman" w:hAnsi="Times New Roman"/>
          <w:sz w:val="28"/>
          <w:szCs w:val="28"/>
        </w:rPr>
        <w:t xml:space="preserve"> кут  індикатриси, а </w:t>
      </w:r>
      <w:r w:rsidR="00B302C5" w:rsidRPr="00B302C5">
        <w:rPr>
          <w:rFonts w:ascii="Times New Roman" w:hAnsi="Times New Roman"/>
          <w:i/>
          <w:sz w:val="28"/>
          <w:szCs w:val="28"/>
          <w:lang w:val="en-US"/>
        </w:rPr>
        <w:t>m</w:t>
      </w:r>
      <w:r w:rsidR="00B302C5" w:rsidRPr="00B302C5">
        <w:rPr>
          <w:rFonts w:ascii="Times New Roman" w:hAnsi="Times New Roman"/>
          <w:sz w:val="28"/>
          <w:szCs w:val="28"/>
        </w:rPr>
        <w:t xml:space="preserve"> </w:t>
      </w:r>
      <w:r w:rsidR="00B302C5">
        <w:rPr>
          <w:rFonts w:ascii="Times New Roman" w:hAnsi="Times New Roman"/>
          <w:sz w:val="28"/>
          <w:szCs w:val="28"/>
        </w:rPr>
        <w:t>залежить від типа джерела.</w:t>
      </w:r>
      <w:r w:rsidR="007E7547">
        <w:rPr>
          <w:rFonts w:ascii="Times New Roman" w:hAnsi="Times New Roman"/>
          <w:sz w:val="28"/>
          <w:szCs w:val="28"/>
        </w:rPr>
        <w:t xml:space="preserve"> </w:t>
      </w:r>
      <w:r w:rsidRPr="001746D8">
        <w:rPr>
          <w:rFonts w:ascii="Times New Roman" w:hAnsi="Times New Roman"/>
          <w:sz w:val="28"/>
          <w:szCs w:val="28"/>
        </w:rPr>
        <w:t xml:space="preserve">Індикатриса випромінювання суперлюмінесцентних діодів і лазерів </w:t>
      </w:r>
      <w:r w:rsidR="007E7547">
        <w:rPr>
          <w:rFonts w:ascii="Times New Roman" w:hAnsi="Times New Roman"/>
          <w:sz w:val="28"/>
          <w:szCs w:val="28"/>
        </w:rPr>
        <w:t xml:space="preserve">показана </w:t>
      </w:r>
      <w:r w:rsidR="009155C5">
        <w:rPr>
          <w:rFonts w:ascii="Times New Roman" w:hAnsi="Times New Roman"/>
          <w:sz w:val="28"/>
          <w:szCs w:val="28"/>
        </w:rPr>
        <w:t>на рис.5.5.</w:t>
      </w:r>
    </w:p>
    <w:p w:rsidR="002B5E82" w:rsidRPr="001746D8" w:rsidRDefault="002B5E82" w:rsidP="007E7547">
      <w:pPr>
        <w:spacing w:after="0" w:line="360" w:lineRule="auto"/>
        <w:ind w:firstLine="708"/>
        <w:jc w:val="both"/>
        <w:rPr>
          <w:rFonts w:ascii="Times New Roman" w:hAnsi="Times New Roman"/>
          <w:sz w:val="28"/>
          <w:szCs w:val="28"/>
        </w:rPr>
      </w:pPr>
    </w:p>
    <w:p w:rsidR="009155C5" w:rsidRDefault="0031173C" w:rsidP="0031173C">
      <w:pPr>
        <w:spacing w:after="0" w:line="360" w:lineRule="auto"/>
        <w:ind w:left="75"/>
        <w:jc w:val="center"/>
        <w:rPr>
          <w:rFonts w:ascii="Times New Roman" w:hAnsi="Times New Roman"/>
          <w:sz w:val="28"/>
          <w:szCs w:val="28"/>
        </w:rPr>
      </w:pPr>
      <w:r>
        <w:rPr>
          <w:rFonts w:ascii="Times New Roman" w:hAnsi="Times New Roman"/>
          <w:noProof/>
          <w:sz w:val="28"/>
          <w:szCs w:val="28"/>
        </w:rPr>
        <w:drawing>
          <wp:inline distT="0" distB="0" distL="0" distR="0">
            <wp:extent cx="3614391" cy="1630017"/>
            <wp:effectExtent l="19050" t="0" r="5109" b="0"/>
            <wp:docPr id="74" name="Рисунок 46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7"/>
                    <pic:cNvPicPr>
                      <a:picLocks noChangeAspect="1" noChangeArrowheads="1"/>
                    </pic:cNvPicPr>
                  </pic:nvPicPr>
                  <pic:blipFill>
                    <a:blip r:embed="rId984" cstate="print"/>
                    <a:srcRect/>
                    <a:stretch>
                      <a:fillRect/>
                    </a:stretch>
                  </pic:blipFill>
                  <pic:spPr bwMode="auto">
                    <a:xfrm>
                      <a:off x="0" y="0"/>
                      <a:ext cx="3613785" cy="1629744"/>
                    </a:xfrm>
                    <a:prstGeom prst="rect">
                      <a:avLst/>
                    </a:prstGeom>
                    <a:noFill/>
                    <a:ln w="9525">
                      <a:noFill/>
                      <a:miter lim="800000"/>
                      <a:headEnd/>
                      <a:tailEnd/>
                    </a:ln>
                  </pic:spPr>
                </pic:pic>
              </a:graphicData>
            </a:graphic>
          </wp:inline>
        </w:drawing>
      </w:r>
    </w:p>
    <w:p w:rsidR="0031173C" w:rsidRDefault="0031173C" w:rsidP="009155C5">
      <w:pPr>
        <w:spacing w:after="0" w:line="360" w:lineRule="auto"/>
        <w:ind w:left="75"/>
        <w:jc w:val="center"/>
        <w:rPr>
          <w:rFonts w:ascii="Times New Roman" w:hAnsi="Times New Roman"/>
          <w:sz w:val="28"/>
          <w:szCs w:val="28"/>
        </w:rPr>
      </w:pPr>
      <w:r>
        <w:rPr>
          <w:rFonts w:ascii="Times New Roman" w:hAnsi="Times New Roman"/>
          <w:sz w:val="28"/>
          <w:szCs w:val="28"/>
        </w:rPr>
        <w:t>Рис.5</w:t>
      </w:r>
      <w:r w:rsidRPr="00C555A0">
        <w:rPr>
          <w:rFonts w:ascii="Times New Roman" w:hAnsi="Times New Roman"/>
          <w:sz w:val="28"/>
          <w:szCs w:val="28"/>
        </w:rPr>
        <w:t>.5</w:t>
      </w:r>
      <w:r>
        <w:rPr>
          <w:rFonts w:ascii="Times New Roman" w:hAnsi="Times New Roman"/>
          <w:sz w:val="28"/>
          <w:szCs w:val="28"/>
        </w:rPr>
        <w:t>.</w:t>
      </w:r>
      <w:r w:rsidRPr="00C555A0">
        <w:rPr>
          <w:rFonts w:ascii="Times New Roman" w:hAnsi="Times New Roman"/>
          <w:sz w:val="28"/>
          <w:szCs w:val="28"/>
        </w:rPr>
        <w:t xml:space="preserve"> Індикатриси випромінювання суперлюмінесцентних</w:t>
      </w:r>
      <w:r w:rsidR="009155C5">
        <w:rPr>
          <w:rFonts w:ascii="Times New Roman" w:hAnsi="Times New Roman"/>
          <w:sz w:val="28"/>
          <w:szCs w:val="28"/>
        </w:rPr>
        <w:t xml:space="preserve"> </w:t>
      </w:r>
      <w:r w:rsidRPr="00C555A0">
        <w:rPr>
          <w:rFonts w:ascii="Times New Roman" w:hAnsi="Times New Roman"/>
          <w:sz w:val="28"/>
          <w:szCs w:val="28"/>
        </w:rPr>
        <w:t>діодів</w:t>
      </w:r>
      <w:r>
        <w:rPr>
          <w:rFonts w:ascii="Times New Roman" w:hAnsi="Times New Roman"/>
          <w:sz w:val="28"/>
          <w:szCs w:val="28"/>
        </w:rPr>
        <w:t xml:space="preserve"> (А)</w:t>
      </w:r>
      <w:r w:rsidRPr="00C555A0">
        <w:rPr>
          <w:rFonts w:ascii="Times New Roman" w:hAnsi="Times New Roman"/>
          <w:sz w:val="28"/>
          <w:szCs w:val="28"/>
        </w:rPr>
        <w:t xml:space="preserve"> і лазерів</w:t>
      </w:r>
      <w:r>
        <w:rPr>
          <w:rFonts w:ascii="Times New Roman" w:hAnsi="Times New Roman"/>
          <w:sz w:val="28"/>
          <w:szCs w:val="28"/>
        </w:rPr>
        <w:t xml:space="preserve"> (В)</w:t>
      </w:r>
    </w:p>
    <w:p w:rsidR="002B5E82" w:rsidRPr="00C555A0" w:rsidRDefault="002B5E82" w:rsidP="009155C5">
      <w:pPr>
        <w:spacing w:after="0" w:line="360" w:lineRule="auto"/>
        <w:ind w:left="75"/>
        <w:jc w:val="center"/>
        <w:rPr>
          <w:rFonts w:ascii="Times New Roman" w:hAnsi="Times New Roman"/>
          <w:sz w:val="28"/>
          <w:szCs w:val="28"/>
        </w:rPr>
      </w:pPr>
    </w:p>
    <w:p w:rsidR="0031173C" w:rsidRDefault="0031173C" w:rsidP="0031173C">
      <w:pPr>
        <w:spacing w:after="0" w:line="360" w:lineRule="auto"/>
        <w:ind w:left="75" w:firstLine="633"/>
        <w:jc w:val="center"/>
        <w:rPr>
          <w:rFonts w:ascii="Times New Roman" w:hAnsi="Times New Roman"/>
          <w:b/>
          <w:sz w:val="28"/>
          <w:szCs w:val="28"/>
        </w:rPr>
      </w:pPr>
      <w:r w:rsidRPr="00710F5C">
        <w:rPr>
          <w:rFonts w:ascii="Times New Roman" w:hAnsi="Times New Roman"/>
          <w:b/>
          <w:sz w:val="28"/>
          <w:szCs w:val="28"/>
        </w:rPr>
        <w:t>5.2. Приймачі для волоконно-оптичних ліній зв'язку</w:t>
      </w:r>
    </w:p>
    <w:p w:rsidR="0031173C" w:rsidRPr="001746D8" w:rsidRDefault="0031173C" w:rsidP="0031173C">
      <w:pPr>
        <w:spacing w:after="0" w:line="360" w:lineRule="auto"/>
        <w:ind w:left="75"/>
        <w:jc w:val="both"/>
        <w:rPr>
          <w:rFonts w:ascii="Times New Roman" w:hAnsi="Times New Roman"/>
          <w:sz w:val="28"/>
          <w:szCs w:val="28"/>
        </w:rPr>
      </w:pPr>
      <w:r>
        <w:rPr>
          <w:rFonts w:ascii="Times New Roman" w:hAnsi="Times New Roman"/>
          <w:sz w:val="28"/>
          <w:szCs w:val="28"/>
        </w:rPr>
        <w:tab/>
        <w:t xml:space="preserve">В ВОЛЗ в якості приймачів використовуються приймальні оптичні модулі (ПРОМ), основним елементом яких є фотоприймач. До фотоприймачів  пред'являються </w:t>
      </w:r>
      <w:r w:rsidRPr="001746D8">
        <w:rPr>
          <w:rFonts w:ascii="Times New Roman" w:hAnsi="Times New Roman"/>
          <w:sz w:val="28"/>
          <w:szCs w:val="28"/>
        </w:rPr>
        <w:t xml:space="preserve"> наступні</w:t>
      </w:r>
      <w:r>
        <w:rPr>
          <w:rFonts w:ascii="Times New Roman" w:hAnsi="Times New Roman"/>
          <w:sz w:val="28"/>
          <w:szCs w:val="28"/>
        </w:rPr>
        <w:t xml:space="preserve"> вимоги</w:t>
      </w:r>
      <w:r w:rsidRPr="001746D8">
        <w:rPr>
          <w:rFonts w:ascii="Times New Roman" w:hAnsi="Times New Roman"/>
          <w:sz w:val="28"/>
          <w:szCs w:val="28"/>
        </w:rPr>
        <w:t>:</w:t>
      </w:r>
    </w:p>
    <w:p w:rsidR="0031173C" w:rsidRPr="006258F4" w:rsidRDefault="0031173C" w:rsidP="0031173C">
      <w:pPr>
        <w:pStyle w:val="a3"/>
        <w:numPr>
          <w:ilvl w:val="0"/>
          <w:numId w:val="39"/>
        </w:numPr>
        <w:spacing w:after="0" w:line="360" w:lineRule="auto"/>
        <w:jc w:val="both"/>
        <w:rPr>
          <w:rFonts w:ascii="Times New Roman" w:hAnsi="Times New Roman"/>
          <w:sz w:val="28"/>
          <w:szCs w:val="28"/>
          <w:lang w:val="uk-UA"/>
        </w:rPr>
      </w:pPr>
      <w:r w:rsidRPr="006258F4">
        <w:rPr>
          <w:rFonts w:ascii="Times New Roman" w:hAnsi="Times New Roman"/>
          <w:sz w:val="28"/>
          <w:szCs w:val="28"/>
          <w:lang w:val="uk-UA"/>
        </w:rPr>
        <w:t>габаритні розміри й розміри активної частини повинні бути погоджені з діаметром світловода;</w:t>
      </w:r>
    </w:p>
    <w:p w:rsidR="0031173C" w:rsidRPr="006258F4" w:rsidRDefault="0031173C" w:rsidP="0031173C">
      <w:pPr>
        <w:pStyle w:val="a3"/>
        <w:numPr>
          <w:ilvl w:val="0"/>
          <w:numId w:val="39"/>
        </w:numPr>
        <w:spacing w:after="0" w:line="360" w:lineRule="auto"/>
        <w:jc w:val="both"/>
        <w:rPr>
          <w:rFonts w:ascii="Times New Roman" w:hAnsi="Times New Roman"/>
          <w:sz w:val="28"/>
          <w:szCs w:val="28"/>
          <w:lang w:val="uk-UA"/>
        </w:rPr>
      </w:pPr>
      <w:r w:rsidRPr="006258F4">
        <w:rPr>
          <w:rFonts w:ascii="Times New Roman" w:hAnsi="Times New Roman"/>
          <w:sz w:val="28"/>
          <w:szCs w:val="28"/>
          <w:lang w:val="uk-UA"/>
        </w:rPr>
        <w:t>висока швидкодія.</w:t>
      </w:r>
    </w:p>
    <w:p w:rsidR="0031173C" w:rsidRPr="001746D8"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Цим вимогам задові</w:t>
      </w:r>
      <w:r w:rsidRPr="001746D8">
        <w:rPr>
          <w:rFonts w:ascii="Times New Roman" w:hAnsi="Times New Roman"/>
          <w:sz w:val="28"/>
          <w:szCs w:val="28"/>
        </w:rPr>
        <w:t>льняють два типи фотоприймачів:</w:t>
      </w:r>
    </w:p>
    <w:p w:rsidR="0031173C" w:rsidRPr="001746D8" w:rsidRDefault="0031173C" w:rsidP="0031173C">
      <w:pPr>
        <w:pStyle w:val="a3"/>
        <w:numPr>
          <w:ilvl w:val="0"/>
          <w:numId w:val="40"/>
        </w:numPr>
        <w:spacing w:after="0" w:line="360" w:lineRule="auto"/>
        <w:jc w:val="both"/>
        <w:rPr>
          <w:rFonts w:ascii="Times New Roman" w:hAnsi="Times New Roman"/>
          <w:sz w:val="28"/>
          <w:szCs w:val="28"/>
        </w:rPr>
      </w:pPr>
      <w:r w:rsidRPr="001746D8">
        <w:rPr>
          <w:rFonts w:ascii="Times New Roman" w:hAnsi="Times New Roman"/>
          <w:sz w:val="28"/>
          <w:szCs w:val="28"/>
        </w:rPr>
        <w:t>p-i-n фотодіоди;</w:t>
      </w:r>
    </w:p>
    <w:p w:rsidR="0031173C" w:rsidRPr="001746D8" w:rsidRDefault="0031173C" w:rsidP="0031173C">
      <w:pPr>
        <w:pStyle w:val="a3"/>
        <w:numPr>
          <w:ilvl w:val="0"/>
          <w:numId w:val="40"/>
        </w:numPr>
        <w:spacing w:after="0" w:line="360" w:lineRule="auto"/>
        <w:jc w:val="both"/>
        <w:rPr>
          <w:rFonts w:ascii="Times New Roman" w:hAnsi="Times New Roman"/>
          <w:sz w:val="28"/>
          <w:szCs w:val="28"/>
        </w:rPr>
      </w:pPr>
      <w:r w:rsidRPr="001746D8">
        <w:rPr>
          <w:rFonts w:ascii="Times New Roman" w:hAnsi="Times New Roman"/>
          <w:sz w:val="28"/>
          <w:szCs w:val="28"/>
        </w:rPr>
        <w:t>лавинні фотодіоди (ЛФД).</w:t>
      </w:r>
    </w:p>
    <w:p w:rsidR="0031173C" w:rsidRPr="001746D8"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Структура</w:t>
      </w:r>
      <w:r w:rsidRPr="001746D8">
        <w:rPr>
          <w:rFonts w:ascii="Times New Roman" w:hAnsi="Times New Roman"/>
          <w:sz w:val="28"/>
          <w:szCs w:val="28"/>
        </w:rPr>
        <w:t xml:space="preserve"> p</w:t>
      </w:r>
      <w:r>
        <w:rPr>
          <w:rFonts w:ascii="Times New Roman" w:hAnsi="Times New Roman"/>
          <w:sz w:val="28"/>
          <w:szCs w:val="28"/>
        </w:rPr>
        <w:t>-i-n фотодіода  показана на рис. 5</w:t>
      </w:r>
      <w:r w:rsidRPr="001746D8">
        <w:rPr>
          <w:rFonts w:ascii="Times New Roman" w:hAnsi="Times New Roman"/>
          <w:sz w:val="28"/>
          <w:szCs w:val="28"/>
        </w:rPr>
        <w:t>.6.</w:t>
      </w:r>
    </w:p>
    <w:p w:rsidR="0031173C" w:rsidRPr="001746D8" w:rsidRDefault="0031173C" w:rsidP="0031173C">
      <w:pPr>
        <w:spacing w:after="0" w:line="360" w:lineRule="auto"/>
        <w:ind w:left="795"/>
        <w:jc w:val="center"/>
        <w:rPr>
          <w:rFonts w:ascii="Times New Roman" w:hAnsi="Times New Roman"/>
          <w:sz w:val="28"/>
          <w:szCs w:val="28"/>
        </w:rPr>
      </w:pPr>
      <w:r>
        <w:rPr>
          <w:rFonts w:ascii="Times New Roman" w:hAnsi="Times New Roman"/>
          <w:noProof/>
          <w:sz w:val="28"/>
          <w:szCs w:val="28"/>
        </w:rPr>
        <w:drawing>
          <wp:inline distT="0" distB="0" distL="0" distR="0">
            <wp:extent cx="2768041" cy="1784909"/>
            <wp:effectExtent l="19050" t="0" r="0" b="0"/>
            <wp:docPr id="7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985" cstate="print"/>
                    <a:srcRect/>
                    <a:stretch>
                      <a:fillRect/>
                    </a:stretch>
                  </pic:blipFill>
                  <pic:spPr bwMode="auto">
                    <a:xfrm>
                      <a:off x="0" y="0"/>
                      <a:ext cx="2768066" cy="1784925"/>
                    </a:xfrm>
                    <a:prstGeom prst="rect">
                      <a:avLst/>
                    </a:prstGeom>
                    <a:noFill/>
                    <a:ln w="9525">
                      <a:noFill/>
                      <a:miter lim="800000"/>
                      <a:headEnd/>
                      <a:tailEnd/>
                    </a:ln>
                  </pic:spPr>
                </pic:pic>
              </a:graphicData>
            </a:graphic>
          </wp:inline>
        </w:drawing>
      </w:r>
    </w:p>
    <w:p w:rsidR="0031173C" w:rsidRDefault="0031173C" w:rsidP="0031173C">
      <w:pPr>
        <w:spacing w:after="0" w:line="360" w:lineRule="auto"/>
        <w:ind w:left="75"/>
        <w:jc w:val="center"/>
        <w:rPr>
          <w:rFonts w:ascii="Times New Roman" w:hAnsi="Times New Roman"/>
          <w:sz w:val="28"/>
          <w:szCs w:val="28"/>
        </w:rPr>
      </w:pPr>
      <w:r>
        <w:rPr>
          <w:rFonts w:ascii="Times New Roman" w:hAnsi="Times New Roman"/>
          <w:sz w:val="28"/>
          <w:szCs w:val="28"/>
        </w:rPr>
        <w:t>Рис.5.6. Структура</w:t>
      </w:r>
      <w:r w:rsidRPr="00C555A0">
        <w:rPr>
          <w:rFonts w:ascii="Times New Roman" w:hAnsi="Times New Roman"/>
          <w:sz w:val="28"/>
          <w:szCs w:val="28"/>
        </w:rPr>
        <w:t xml:space="preserve"> p-i-n фотодіода</w:t>
      </w:r>
    </w:p>
    <w:p w:rsidR="002B5E82" w:rsidRPr="00C555A0" w:rsidRDefault="002B5E82" w:rsidP="0031173C">
      <w:pPr>
        <w:spacing w:after="0" w:line="360" w:lineRule="auto"/>
        <w:ind w:left="75"/>
        <w:jc w:val="center"/>
        <w:rPr>
          <w:rFonts w:ascii="Times New Roman" w:hAnsi="Times New Roman"/>
          <w:sz w:val="28"/>
          <w:szCs w:val="28"/>
        </w:rPr>
      </w:pPr>
    </w:p>
    <w:p w:rsidR="0031173C" w:rsidRPr="001746D8" w:rsidRDefault="0031173C" w:rsidP="0031173C">
      <w:pPr>
        <w:spacing w:after="0" w:line="360" w:lineRule="auto"/>
        <w:ind w:left="75" w:firstLine="633"/>
        <w:jc w:val="both"/>
        <w:rPr>
          <w:rFonts w:ascii="Times New Roman" w:hAnsi="Times New Roman"/>
          <w:sz w:val="28"/>
          <w:szCs w:val="28"/>
        </w:rPr>
      </w:pPr>
      <w:r>
        <w:rPr>
          <w:rFonts w:ascii="Times New Roman" w:hAnsi="Times New Roman"/>
          <w:sz w:val="28"/>
          <w:szCs w:val="28"/>
        </w:rPr>
        <w:t>На діод, на який подане зворотні</w:t>
      </w:r>
      <w:r w:rsidRPr="001746D8">
        <w:rPr>
          <w:rFonts w:ascii="Times New Roman" w:hAnsi="Times New Roman"/>
          <w:sz w:val="28"/>
          <w:szCs w:val="28"/>
        </w:rPr>
        <w:t>й зсув між областями з електронно</w:t>
      </w:r>
      <w:r>
        <w:rPr>
          <w:rFonts w:ascii="Times New Roman" w:hAnsi="Times New Roman"/>
          <w:sz w:val="28"/>
          <w:szCs w:val="28"/>
        </w:rPr>
        <w:t>ю (n) і дірковою</w:t>
      </w:r>
      <w:r w:rsidRPr="001746D8">
        <w:rPr>
          <w:rFonts w:ascii="Times New Roman" w:hAnsi="Times New Roman"/>
          <w:sz w:val="28"/>
          <w:szCs w:val="28"/>
        </w:rPr>
        <w:t xml:space="preserve"> (р) пров</w:t>
      </w:r>
      <w:r>
        <w:rPr>
          <w:rFonts w:ascii="Times New Roman" w:hAnsi="Times New Roman"/>
          <w:sz w:val="28"/>
          <w:szCs w:val="28"/>
        </w:rPr>
        <w:t>ідностями</w:t>
      </w:r>
      <w:r w:rsidRPr="001746D8">
        <w:rPr>
          <w:rFonts w:ascii="Times New Roman" w:hAnsi="Times New Roman"/>
          <w:sz w:val="28"/>
          <w:szCs w:val="28"/>
        </w:rPr>
        <w:t xml:space="preserve"> є i-область, у якій немає домішок і вона характеризується тільки власною провідністю. На межах області концентрується електричне поле, завдяки якому прискорюється рух вільних носіїв. Квантова ефективність таких структур </w:t>
      </w:r>
      <w:r w:rsidRPr="001746D8">
        <w:rPr>
          <w:rFonts w:ascii="Times New Roman" w:hAnsi="Times New Roman"/>
          <w:position w:val="-12"/>
          <w:sz w:val="28"/>
          <w:szCs w:val="28"/>
        </w:rPr>
        <w:object w:dxaOrig="1120" w:dyaOrig="380">
          <v:shape id="_x0000_i1492" type="#_x0000_t75" style="width:55.1pt;height:20.05pt" o:ole="">
            <v:imagedata r:id="rId986" o:title=""/>
          </v:shape>
          <o:OLEObject Type="Embed" ProgID="Equation.3" ShapeID="_x0000_i1492" DrawAspect="Content" ObjectID="_1700596272" r:id="rId987"/>
        </w:object>
      </w:r>
      <w:r w:rsidRPr="001746D8">
        <w:rPr>
          <w:rFonts w:ascii="Times New Roman" w:hAnsi="Times New Roman"/>
          <w:sz w:val="28"/>
          <w:szCs w:val="28"/>
        </w:rPr>
        <w:t>.</w:t>
      </w:r>
    </w:p>
    <w:p w:rsidR="0031173C" w:rsidRDefault="0031173C" w:rsidP="0031173C">
      <w:pPr>
        <w:spacing w:after="0" w:line="360" w:lineRule="auto"/>
        <w:ind w:left="75" w:firstLine="633"/>
        <w:jc w:val="both"/>
        <w:rPr>
          <w:rFonts w:ascii="Times New Roman" w:hAnsi="Times New Roman"/>
          <w:sz w:val="28"/>
          <w:szCs w:val="28"/>
        </w:rPr>
      </w:pPr>
      <w:r w:rsidRPr="001746D8">
        <w:rPr>
          <w:rFonts w:ascii="Times New Roman" w:hAnsi="Times New Roman"/>
          <w:sz w:val="28"/>
          <w:szCs w:val="28"/>
        </w:rPr>
        <w:t>Для реєстрації сигналів, потужність яких нижче порога чутливості, розроблені лавинні фотодіоди. Коли електрон, що належить електроно-дірочній парі, викликає в напівпровідник</w:t>
      </w:r>
      <w:r>
        <w:rPr>
          <w:rFonts w:ascii="Times New Roman" w:hAnsi="Times New Roman"/>
          <w:sz w:val="28"/>
          <w:szCs w:val="28"/>
        </w:rPr>
        <w:t>у ударну іонізацію атома гратки</w:t>
      </w:r>
      <w:r w:rsidRPr="001746D8">
        <w:rPr>
          <w:rFonts w:ascii="Times New Roman" w:hAnsi="Times New Roman"/>
          <w:sz w:val="28"/>
          <w:szCs w:val="28"/>
        </w:rPr>
        <w:t xml:space="preserve">, від її </w:t>
      </w:r>
      <w:r w:rsidRPr="00007EF6">
        <w:rPr>
          <w:rFonts w:ascii="Times New Roman" w:hAnsi="Times New Roman"/>
          <w:sz w:val="28"/>
          <w:szCs w:val="28"/>
        </w:rPr>
        <w:t>відщеплюється</w:t>
      </w:r>
      <w:r>
        <w:rPr>
          <w:rFonts w:ascii="Times New Roman" w:hAnsi="Times New Roman"/>
          <w:sz w:val="28"/>
          <w:szCs w:val="28"/>
        </w:rPr>
        <w:t xml:space="preserve"> новий носій. Структура</w:t>
      </w:r>
      <w:r w:rsidRPr="001746D8">
        <w:rPr>
          <w:rFonts w:ascii="Times New Roman" w:hAnsi="Times New Roman"/>
          <w:sz w:val="28"/>
          <w:szCs w:val="28"/>
        </w:rPr>
        <w:t xml:space="preserve"> ЛФД показана на </w:t>
      </w:r>
      <w:r>
        <w:rPr>
          <w:rFonts w:ascii="Times New Roman" w:hAnsi="Times New Roman"/>
          <w:sz w:val="28"/>
          <w:szCs w:val="28"/>
        </w:rPr>
        <w:t>рис. 5</w:t>
      </w:r>
      <w:r w:rsidRPr="001746D8">
        <w:rPr>
          <w:rFonts w:ascii="Times New Roman" w:hAnsi="Times New Roman"/>
          <w:sz w:val="28"/>
          <w:szCs w:val="28"/>
        </w:rPr>
        <w:t>.7.</w:t>
      </w:r>
    </w:p>
    <w:p w:rsidR="002B5E82" w:rsidRPr="001746D8" w:rsidRDefault="002B5E82" w:rsidP="0031173C">
      <w:pPr>
        <w:spacing w:after="0" w:line="360" w:lineRule="auto"/>
        <w:ind w:left="75" w:firstLine="633"/>
        <w:jc w:val="both"/>
        <w:rPr>
          <w:rFonts w:ascii="Times New Roman" w:hAnsi="Times New Roman"/>
          <w:sz w:val="28"/>
          <w:szCs w:val="28"/>
        </w:rPr>
      </w:pPr>
    </w:p>
    <w:p w:rsidR="0031173C" w:rsidRPr="001746D8" w:rsidRDefault="0031173C" w:rsidP="00173DC6">
      <w:pPr>
        <w:tabs>
          <w:tab w:val="left" w:pos="2160"/>
        </w:tabs>
        <w:spacing w:line="360" w:lineRule="auto"/>
        <w:jc w:val="both"/>
        <w:rPr>
          <w:rFonts w:ascii="Times New Roman" w:hAnsi="Times New Roman"/>
          <w:sz w:val="28"/>
          <w:szCs w:val="28"/>
        </w:rPr>
      </w:pPr>
      <w:r w:rsidRPr="001746D8">
        <w:rPr>
          <w:rFonts w:ascii="Times New Roman" w:hAnsi="Times New Roman"/>
          <w:sz w:val="28"/>
          <w:szCs w:val="28"/>
        </w:rPr>
        <w:tab/>
      </w:r>
      <w:r>
        <w:rPr>
          <w:rFonts w:ascii="Times New Roman" w:hAnsi="Times New Roman"/>
          <w:noProof/>
          <w:sz w:val="28"/>
          <w:szCs w:val="28"/>
        </w:rPr>
        <w:drawing>
          <wp:inline distT="0" distB="0" distL="0" distR="0">
            <wp:extent cx="3454664" cy="1908313"/>
            <wp:effectExtent l="19050" t="0" r="0" b="0"/>
            <wp:docPr id="7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988" cstate="print"/>
                    <a:srcRect/>
                    <a:stretch>
                      <a:fillRect/>
                    </a:stretch>
                  </pic:blipFill>
                  <pic:spPr bwMode="auto">
                    <a:xfrm>
                      <a:off x="0" y="0"/>
                      <a:ext cx="3455463" cy="1908755"/>
                    </a:xfrm>
                    <a:prstGeom prst="rect">
                      <a:avLst/>
                    </a:prstGeom>
                    <a:noFill/>
                    <a:ln w="9525">
                      <a:noFill/>
                      <a:miter lim="800000"/>
                      <a:headEnd/>
                      <a:tailEnd/>
                    </a:ln>
                  </pic:spPr>
                </pic:pic>
              </a:graphicData>
            </a:graphic>
          </wp:inline>
        </w:drawing>
      </w:r>
    </w:p>
    <w:p w:rsidR="0031173C" w:rsidRDefault="0031173C" w:rsidP="0031173C">
      <w:pPr>
        <w:spacing w:after="0" w:line="360" w:lineRule="auto"/>
        <w:ind w:left="75"/>
        <w:jc w:val="center"/>
        <w:rPr>
          <w:rFonts w:ascii="Times New Roman" w:hAnsi="Times New Roman"/>
          <w:sz w:val="28"/>
          <w:szCs w:val="28"/>
        </w:rPr>
      </w:pPr>
      <w:r>
        <w:rPr>
          <w:rFonts w:ascii="Times New Roman" w:hAnsi="Times New Roman"/>
          <w:sz w:val="28"/>
          <w:szCs w:val="28"/>
        </w:rPr>
        <w:t>Рис.5.7. Структура</w:t>
      </w:r>
      <w:r w:rsidRPr="00C555A0">
        <w:rPr>
          <w:rFonts w:ascii="Times New Roman" w:hAnsi="Times New Roman"/>
          <w:sz w:val="28"/>
          <w:szCs w:val="28"/>
        </w:rPr>
        <w:t xml:space="preserve"> ЛФД</w:t>
      </w:r>
    </w:p>
    <w:p w:rsidR="002B5E82" w:rsidRPr="00C555A0" w:rsidRDefault="002B5E82" w:rsidP="0031173C">
      <w:pPr>
        <w:spacing w:after="0" w:line="360" w:lineRule="auto"/>
        <w:ind w:left="75"/>
        <w:jc w:val="center"/>
        <w:rPr>
          <w:rFonts w:ascii="Times New Roman" w:hAnsi="Times New Roman"/>
          <w:sz w:val="28"/>
          <w:szCs w:val="28"/>
        </w:rPr>
      </w:pPr>
    </w:p>
    <w:p w:rsidR="0031173C" w:rsidRPr="001746D8" w:rsidRDefault="0031173C" w:rsidP="0031173C">
      <w:pPr>
        <w:spacing w:after="0" w:line="360" w:lineRule="auto"/>
        <w:ind w:firstLine="708"/>
        <w:jc w:val="both"/>
        <w:outlineLvl w:val="0"/>
        <w:rPr>
          <w:rFonts w:ascii="Times New Roman" w:hAnsi="Times New Roman"/>
          <w:sz w:val="28"/>
          <w:szCs w:val="28"/>
        </w:rPr>
      </w:pPr>
      <w:r w:rsidRPr="001746D8">
        <w:rPr>
          <w:rFonts w:ascii="Times New Roman" w:hAnsi="Times New Roman"/>
          <w:sz w:val="28"/>
          <w:szCs w:val="28"/>
        </w:rPr>
        <w:t>Тип</w:t>
      </w:r>
      <w:r>
        <w:rPr>
          <w:rFonts w:ascii="Times New Roman" w:hAnsi="Times New Roman"/>
          <w:sz w:val="28"/>
          <w:szCs w:val="28"/>
        </w:rPr>
        <w:t>ові характеристики фотодіодів  для ВОЛЗ наведені в таблиці 5</w:t>
      </w:r>
      <w:r w:rsidRPr="001746D8">
        <w:rPr>
          <w:rFonts w:ascii="Times New Roman" w:hAnsi="Times New Roman"/>
          <w:sz w:val="28"/>
          <w:szCs w:val="28"/>
        </w:rPr>
        <w:t>.2.</w:t>
      </w:r>
    </w:p>
    <w:p w:rsidR="002B5E82" w:rsidRDefault="002B5E82" w:rsidP="0031173C">
      <w:pPr>
        <w:spacing w:after="0" w:line="360" w:lineRule="auto"/>
        <w:ind w:firstLine="708"/>
        <w:jc w:val="right"/>
        <w:outlineLvl w:val="0"/>
        <w:rPr>
          <w:rFonts w:ascii="Times New Roman" w:hAnsi="Times New Roman"/>
          <w:sz w:val="28"/>
          <w:szCs w:val="28"/>
        </w:rPr>
      </w:pPr>
    </w:p>
    <w:p w:rsidR="002B5E82" w:rsidRDefault="002B5E82" w:rsidP="0031173C">
      <w:pPr>
        <w:spacing w:after="0" w:line="360" w:lineRule="auto"/>
        <w:ind w:firstLine="708"/>
        <w:jc w:val="right"/>
        <w:outlineLvl w:val="0"/>
        <w:rPr>
          <w:rFonts w:ascii="Times New Roman" w:hAnsi="Times New Roman"/>
          <w:sz w:val="28"/>
          <w:szCs w:val="28"/>
        </w:rPr>
      </w:pPr>
    </w:p>
    <w:p w:rsidR="0031173C" w:rsidRDefault="0031173C" w:rsidP="0031173C">
      <w:pPr>
        <w:spacing w:after="0" w:line="360" w:lineRule="auto"/>
        <w:ind w:firstLine="708"/>
        <w:jc w:val="right"/>
        <w:outlineLvl w:val="0"/>
        <w:rPr>
          <w:rFonts w:ascii="Times New Roman" w:hAnsi="Times New Roman"/>
          <w:sz w:val="28"/>
          <w:szCs w:val="28"/>
        </w:rPr>
      </w:pPr>
      <w:r>
        <w:rPr>
          <w:rFonts w:ascii="Times New Roman" w:hAnsi="Times New Roman"/>
          <w:sz w:val="28"/>
          <w:szCs w:val="28"/>
        </w:rPr>
        <w:t>Таблиця 5</w:t>
      </w:r>
      <w:r w:rsidRPr="003F5649">
        <w:rPr>
          <w:rFonts w:ascii="Times New Roman" w:hAnsi="Times New Roman"/>
          <w:sz w:val="28"/>
          <w:szCs w:val="28"/>
        </w:rPr>
        <w:t>.2</w:t>
      </w:r>
    </w:p>
    <w:p w:rsidR="0031173C" w:rsidRPr="003F5649" w:rsidRDefault="0031173C" w:rsidP="0031173C">
      <w:pPr>
        <w:spacing w:after="0" w:line="360" w:lineRule="auto"/>
        <w:ind w:firstLine="708"/>
        <w:jc w:val="center"/>
        <w:outlineLvl w:val="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Типові характеристики фотодіодів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9"/>
        <w:gridCol w:w="2268"/>
        <w:gridCol w:w="2127"/>
        <w:gridCol w:w="2393"/>
      </w:tblGrid>
      <w:tr w:rsidR="0031173C" w:rsidRPr="000269D9" w:rsidTr="00316F26">
        <w:trPr>
          <w:jc w:val="center"/>
        </w:trPr>
        <w:tc>
          <w:tcPr>
            <w:tcW w:w="2819" w:type="dxa"/>
            <w:vMerge w:val="restart"/>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Параметр</w:t>
            </w:r>
          </w:p>
        </w:tc>
        <w:tc>
          <w:tcPr>
            <w:tcW w:w="4395" w:type="dxa"/>
            <w:gridSpan w:val="2"/>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p-i-n</w:t>
            </w:r>
          </w:p>
        </w:tc>
        <w:tc>
          <w:tcPr>
            <w:tcW w:w="2393" w:type="dxa"/>
            <w:vMerge w:val="restart"/>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ЛФД (Gе)</w:t>
            </w:r>
          </w:p>
        </w:tc>
      </w:tr>
      <w:tr w:rsidR="0031173C" w:rsidRPr="000269D9" w:rsidTr="00316F26">
        <w:trPr>
          <w:jc w:val="center"/>
        </w:trPr>
        <w:tc>
          <w:tcPr>
            <w:tcW w:w="2819" w:type="dxa"/>
            <w:vMerge/>
            <w:vAlign w:val="center"/>
          </w:tcPr>
          <w:p w:rsidR="0031173C" w:rsidRPr="000269D9" w:rsidRDefault="0031173C" w:rsidP="00316F26">
            <w:pPr>
              <w:spacing w:after="0" w:line="360" w:lineRule="auto"/>
              <w:jc w:val="both"/>
              <w:rPr>
                <w:rFonts w:ascii="Times New Roman" w:hAnsi="Times New Roman"/>
                <w:sz w:val="28"/>
                <w:szCs w:val="28"/>
                <w:lang w:eastAsia="ru-RU"/>
              </w:rPr>
            </w:pPr>
          </w:p>
        </w:tc>
        <w:tc>
          <w:tcPr>
            <w:tcW w:w="2268"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InGaAs</w:t>
            </w:r>
          </w:p>
        </w:tc>
        <w:tc>
          <w:tcPr>
            <w:tcW w:w="2127"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Ge</w:t>
            </w:r>
          </w:p>
        </w:tc>
        <w:tc>
          <w:tcPr>
            <w:tcW w:w="2393" w:type="dxa"/>
            <w:vMerge/>
          </w:tcPr>
          <w:p w:rsidR="0031173C" w:rsidRPr="000269D9" w:rsidRDefault="0031173C" w:rsidP="00316F26">
            <w:pPr>
              <w:spacing w:after="0" w:line="360" w:lineRule="auto"/>
              <w:jc w:val="both"/>
              <w:rPr>
                <w:rFonts w:ascii="Times New Roman" w:hAnsi="Times New Roman"/>
                <w:sz w:val="28"/>
                <w:szCs w:val="28"/>
                <w:lang w:eastAsia="ru-RU"/>
              </w:rPr>
            </w:pPr>
          </w:p>
        </w:tc>
      </w:tr>
      <w:tr w:rsidR="0031173C" w:rsidRPr="000269D9" w:rsidTr="00316F26">
        <w:trPr>
          <w:jc w:val="center"/>
        </w:trPr>
        <w:tc>
          <w:tcPr>
            <w:tcW w:w="2819" w:type="dxa"/>
            <w:vAlign w:val="center"/>
          </w:tcPr>
          <w:p w:rsidR="0031173C" w:rsidRPr="000269D9" w:rsidRDefault="0031173C" w:rsidP="00316F26">
            <w:pPr>
              <w:spacing w:after="0" w:line="360" w:lineRule="auto"/>
              <w:jc w:val="both"/>
              <w:rPr>
                <w:rFonts w:ascii="Times New Roman" w:hAnsi="Times New Roman"/>
                <w:sz w:val="28"/>
                <w:szCs w:val="28"/>
                <w:vertAlign w:val="superscript"/>
                <w:lang w:eastAsia="ru-RU"/>
              </w:rPr>
            </w:pPr>
            <w:r w:rsidRPr="000269D9">
              <w:rPr>
                <w:rFonts w:ascii="Times New Roman" w:hAnsi="Times New Roman"/>
                <w:sz w:val="28"/>
                <w:szCs w:val="28"/>
                <w:lang w:eastAsia="ru-RU"/>
              </w:rPr>
              <w:t>Площа вхідного вікна, мм</w:t>
            </w:r>
            <w:r w:rsidRPr="000269D9">
              <w:rPr>
                <w:rFonts w:ascii="Times New Roman" w:hAnsi="Times New Roman"/>
                <w:sz w:val="28"/>
                <w:szCs w:val="28"/>
                <w:vertAlign w:val="superscript"/>
                <w:lang w:eastAsia="ru-RU"/>
              </w:rPr>
              <w:t>2</w:t>
            </w:r>
          </w:p>
        </w:tc>
        <w:tc>
          <w:tcPr>
            <w:tcW w:w="2268"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10"/>
                <w:sz w:val="28"/>
                <w:szCs w:val="28"/>
                <w:lang w:eastAsia="en-US"/>
              </w:rPr>
              <w:object w:dxaOrig="1520" w:dyaOrig="460">
                <v:shape id="_x0000_i1493" type="#_x0000_t75" style="width:77pt;height:23.15pt" o:ole="">
                  <v:imagedata r:id="rId989" o:title=""/>
                </v:shape>
                <o:OLEObject Type="Embed" ProgID="Equation.3" ShapeID="_x0000_i1493" DrawAspect="Content" ObjectID="_1700596273" r:id="rId990"/>
              </w:object>
            </w:r>
          </w:p>
        </w:tc>
        <w:tc>
          <w:tcPr>
            <w:tcW w:w="2127"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10"/>
                <w:sz w:val="28"/>
                <w:szCs w:val="28"/>
                <w:lang w:eastAsia="en-US"/>
              </w:rPr>
              <w:object w:dxaOrig="1300" w:dyaOrig="340">
                <v:shape id="_x0000_i1494" type="#_x0000_t75" style="width:67pt;height:17.55pt" o:ole="">
                  <v:imagedata r:id="rId991" o:title=""/>
                </v:shape>
                <o:OLEObject Type="Embed" ProgID="Equation.3" ShapeID="_x0000_i1494" DrawAspect="Content" ObjectID="_1700596274" r:id="rId992"/>
              </w:object>
            </w:r>
          </w:p>
        </w:tc>
        <w:tc>
          <w:tcPr>
            <w:tcW w:w="2393" w:type="dxa"/>
            <w:vAlign w:val="center"/>
          </w:tcPr>
          <w:p w:rsidR="0031173C" w:rsidRPr="000269D9" w:rsidRDefault="0031173C" w:rsidP="00316F26">
            <w:pPr>
              <w:spacing w:after="0" w:line="360" w:lineRule="auto"/>
              <w:jc w:val="both"/>
              <w:rPr>
                <w:rFonts w:ascii="Times New Roman" w:hAnsi="Times New Roman"/>
                <w:sz w:val="28"/>
                <w:szCs w:val="28"/>
                <w:vertAlign w:val="superscript"/>
                <w:lang w:eastAsia="ru-RU"/>
              </w:rPr>
            </w:pPr>
            <w:r w:rsidRPr="000269D9">
              <w:rPr>
                <w:rFonts w:ascii="Times New Roman" w:hAnsi="Times New Roman"/>
                <w:sz w:val="28"/>
                <w:szCs w:val="28"/>
                <w:lang w:eastAsia="ru-RU"/>
              </w:rPr>
              <w:t>0,70 мкм</w:t>
            </w:r>
            <w:r w:rsidRPr="000269D9">
              <w:rPr>
                <w:rFonts w:ascii="Times New Roman" w:hAnsi="Times New Roman"/>
                <w:sz w:val="28"/>
                <w:szCs w:val="28"/>
                <w:vertAlign w:val="superscript"/>
                <w:lang w:eastAsia="ru-RU"/>
              </w:rPr>
              <w:t>2</w:t>
            </w:r>
          </w:p>
        </w:tc>
      </w:tr>
      <w:tr w:rsidR="0031173C" w:rsidRPr="000269D9" w:rsidTr="00316F26">
        <w:trPr>
          <w:jc w:val="center"/>
        </w:trPr>
        <w:tc>
          <w:tcPr>
            <w:tcW w:w="2819"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 xml:space="preserve">Область спектральної чутливості </w:t>
            </w:r>
            <w:r w:rsidRPr="000269D9">
              <w:rPr>
                <w:rFonts w:eastAsia="Calibri"/>
                <w:position w:val="-6"/>
                <w:sz w:val="28"/>
                <w:szCs w:val="28"/>
                <w:lang w:eastAsia="en-US"/>
              </w:rPr>
              <w:object w:dxaOrig="240" w:dyaOrig="300">
                <v:shape id="_x0000_i1495" type="#_x0000_t75" style="width:12.5pt;height:15.05pt" o:ole="">
                  <v:imagedata r:id="rId993" o:title=""/>
                </v:shape>
                <o:OLEObject Type="Embed" ProgID="Equation.3" ShapeID="_x0000_i1495" DrawAspect="Content" ObjectID="_1700596275" r:id="rId994"/>
              </w:object>
            </w:r>
            <w:r w:rsidRPr="000269D9">
              <w:rPr>
                <w:rFonts w:ascii="Times New Roman" w:eastAsia="Calibri" w:hAnsi="Times New Roman"/>
                <w:position w:val="-6"/>
                <w:sz w:val="28"/>
                <w:szCs w:val="28"/>
                <w:lang w:eastAsia="en-US"/>
              </w:rPr>
              <w:t>,</w:t>
            </w:r>
            <w:r w:rsidRPr="000269D9">
              <w:rPr>
                <w:rFonts w:ascii="Times New Roman" w:hAnsi="Times New Roman"/>
                <w:sz w:val="28"/>
                <w:szCs w:val="28"/>
                <w:lang w:eastAsia="ru-RU"/>
              </w:rPr>
              <w:t xml:space="preserve"> мкм</w:t>
            </w:r>
          </w:p>
        </w:tc>
        <w:tc>
          <w:tcPr>
            <w:tcW w:w="2268"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b/>
                <w:position w:val="-10"/>
                <w:sz w:val="28"/>
                <w:szCs w:val="28"/>
                <w:lang w:eastAsia="en-US"/>
              </w:rPr>
              <w:object w:dxaOrig="980" w:dyaOrig="340">
                <v:shape id="_x0000_i1496" type="#_x0000_t75" style="width:48.85pt;height:17.55pt" o:ole="">
                  <v:imagedata r:id="rId995" o:title=""/>
                </v:shape>
                <o:OLEObject Type="Embed" ProgID="Equation.3" ShapeID="_x0000_i1496" DrawAspect="Content" ObjectID="_1700596276" r:id="rId996"/>
              </w:object>
            </w:r>
          </w:p>
        </w:tc>
        <w:tc>
          <w:tcPr>
            <w:tcW w:w="2127"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10"/>
                <w:sz w:val="28"/>
                <w:szCs w:val="28"/>
                <w:lang w:eastAsia="en-US"/>
              </w:rPr>
              <w:object w:dxaOrig="980" w:dyaOrig="340">
                <v:shape id="_x0000_i1497" type="#_x0000_t75" style="width:48.85pt;height:17.55pt" o:ole="">
                  <v:imagedata r:id="rId997" o:title=""/>
                </v:shape>
                <o:OLEObject Type="Embed" ProgID="Equation.3" ShapeID="_x0000_i1497" DrawAspect="Content" ObjectID="_1700596277" r:id="rId998"/>
              </w:object>
            </w:r>
          </w:p>
        </w:tc>
        <w:tc>
          <w:tcPr>
            <w:tcW w:w="2393"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10"/>
                <w:sz w:val="28"/>
                <w:szCs w:val="28"/>
                <w:lang w:eastAsia="en-US"/>
              </w:rPr>
              <w:object w:dxaOrig="1080" w:dyaOrig="340">
                <v:shape id="_x0000_i1498" type="#_x0000_t75" style="width:55.1pt;height:17.55pt" o:ole="">
                  <v:imagedata r:id="rId999" o:title=""/>
                </v:shape>
                <o:OLEObject Type="Embed" ProgID="Equation.3" ShapeID="_x0000_i1498" DrawAspect="Content" ObjectID="_1700596278" r:id="rId1000"/>
              </w:object>
            </w:r>
          </w:p>
        </w:tc>
      </w:tr>
      <w:tr w:rsidR="0031173C" w:rsidRPr="000269D9" w:rsidTr="00316F26">
        <w:trPr>
          <w:jc w:val="center"/>
        </w:trPr>
        <w:tc>
          <w:tcPr>
            <w:tcW w:w="2819"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12"/>
                <w:sz w:val="28"/>
                <w:szCs w:val="28"/>
                <w:lang w:eastAsia="en-US"/>
              </w:rPr>
              <w:object w:dxaOrig="540" w:dyaOrig="380">
                <v:shape id="_x0000_i1499" type="#_x0000_t75" style="width:26.9pt;height:17.55pt" o:ole="">
                  <v:imagedata r:id="rId1001" o:title=""/>
                </v:shape>
                <o:OLEObject Type="Embed" ProgID="Equation.3" ShapeID="_x0000_i1499" DrawAspect="Content" ObjectID="_1700596279" r:id="rId1002"/>
              </w:object>
            </w:r>
            <w:r w:rsidRPr="000269D9">
              <w:rPr>
                <w:rFonts w:ascii="Times New Roman" w:hAnsi="Times New Roman"/>
                <w:sz w:val="28"/>
                <w:szCs w:val="28"/>
                <w:lang w:eastAsia="ru-RU"/>
              </w:rPr>
              <w:t>, мкм</w:t>
            </w:r>
          </w:p>
        </w:tc>
        <w:tc>
          <w:tcPr>
            <w:tcW w:w="2268"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1,3</w:t>
            </w:r>
          </w:p>
        </w:tc>
        <w:tc>
          <w:tcPr>
            <w:tcW w:w="2127"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1,55</w:t>
            </w:r>
          </w:p>
        </w:tc>
        <w:tc>
          <w:tcPr>
            <w:tcW w:w="2393"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1,55</w:t>
            </w:r>
          </w:p>
        </w:tc>
      </w:tr>
      <w:tr w:rsidR="0031173C" w:rsidRPr="000269D9" w:rsidTr="00316F26">
        <w:trPr>
          <w:jc w:val="center"/>
        </w:trPr>
        <w:tc>
          <w:tcPr>
            <w:tcW w:w="2819"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Струмова чутливість</w:t>
            </w:r>
          </w:p>
        </w:tc>
        <w:tc>
          <w:tcPr>
            <w:tcW w:w="2268"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10"/>
                <w:sz w:val="28"/>
                <w:szCs w:val="28"/>
                <w:lang w:eastAsia="en-US"/>
              </w:rPr>
              <w:object w:dxaOrig="1020" w:dyaOrig="340">
                <v:shape id="_x0000_i1500" type="#_x0000_t75" style="width:51.95pt;height:17.55pt" o:ole="">
                  <v:imagedata r:id="rId1003" o:title=""/>
                </v:shape>
                <o:OLEObject Type="Embed" ProgID="Equation.3" ShapeID="_x0000_i1500" DrawAspect="Content" ObjectID="_1700596280" r:id="rId1004"/>
              </w:object>
            </w:r>
          </w:p>
        </w:tc>
        <w:tc>
          <w:tcPr>
            <w:tcW w:w="2127"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10"/>
                <w:sz w:val="28"/>
                <w:szCs w:val="28"/>
                <w:lang w:eastAsia="en-US"/>
              </w:rPr>
              <w:object w:dxaOrig="1020" w:dyaOrig="340">
                <v:shape id="_x0000_i1501" type="#_x0000_t75" style="width:51.95pt;height:17.55pt" o:ole="">
                  <v:imagedata r:id="rId1005" o:title=""/>
                </v:shape>
                <o:OLEObject Type="Embed" ProgID="Equation.3" ShapeID="_x0000_i1501" DrawAspect="Content" ObjectID="_1700596281" r:id="rId1006"/>
              </w:object>
            </w:r>
          </w:p>
        </w:tc>
        <w:tc>
          <w:tcPr>
            <w:tcW w:w="2393"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10"/>
                <w:sz w:val="28"/>
                <w:szCs w:val="28"/>
                <w:lang w:eastAsia="en-US"/>
              </w:rPr>
              <w:object w:dxaOrig="940" w:dyaOrig="340">
                <v:shape id="_x0000_i1502" type="#_x0000_t75" style="width:48.85pt;height:17.55pt" o:ole="">
                  <v:imagedata r:id="rId1007" o:title=""/>
                </v:shape>
                <o:OLEObject Type="Embed" ProgID="Equation.3" ShapeID="_x0000_i1502" DrawAspect="Content" ObjectID="_1700596282" r:id="rId1008"/>
              </w:object>
            </w:r>
          </w:p>
        </w:tc>
      </w:tr>
      <w:tr w:rsidR="0031173C" w:rsidRPr="000269D9" w:rsidTr="00316F26">
        <w:trPr>
          <w:jc w:val="center"/>
        </w:trPr>
        <w:tc>
          <w:tcPr>
            <w:tcW w:w="2819"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Напруга зсуву, В</w:t>
            </w:r>
          </w:p>
        </w:tc>
        <w:tc>
          <w:tcPr>
            <w:tcW w:w="2268"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6"/>
                <w:sz w:val="28"/>
                <w:szCs w:val="28"/>
                <w:lang w:eastAsia="en-US"/>
              </w:rPr>
              <w:object w:dxaOrig="880" w:dyaOrig="300">
                <v:shape id="_x0000_i1503" type="#_x0000_t75" style="width:43.85pt;height:15.05pt" o:ole="">
                  <v:imagedata r:id="rId1009" o:title=""/>
                </v:shape>
                <o:OLEObject Type="Embed" ProgID="Equation.3" ShapeID="_x0000_i1503" DrawAspect="Content" ObjectID="_1700596283" r:id="rId1010"/>
              </w:object>
            </w:r>
          </w:p>
        </w:tc>
        <w:tc>
          <w:tcPr>
            <w:tcW w:w="2127"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6"/>
                <w:sz w:val="28"/>
                <w:szCs w:val="28"/>
                <w:lang w:eastAsia="en-US"/>
              </w:rPr>
              <w:object w:dxaOrig="859" w:dyaOrig="300">
                <v:shape id="_x0000_i1504" type="#_x0000_t75" style="width:43.85pt;height:15.05pt" o:ole="">
                  <v:imagedata r:id="rId1011" o:title=""/>
                </v:shape>
                <o:OLEObject Type="Embed" ProgID="Equation.3" ShapeID="_x0000_i1504" DrawAspect="Content" ObjectID="_1700596284" r:id="rId1012"/>
              </w:object>
            </w:r>
          </w:p>
        </w:tc>
        <w:tc>
          <w:tcPr>
            <w:tcW w:w="2393"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6"/>
                <w:sz w:val="28"/>
                <w:szCs w:val="28"/>
                <w:lang w:eastAsia="en-US"/>
              </w:rPr>
              <w:object w:dxaOrig="900" w:dyaOrig="300">
                <v:shape id="_x0000_i1505" type="#_x0000_t75" style="width:45.7pt;height:15.05pt" o:ole="">
                  <v:imagedata r:id="rId1013" o:title=""/>
                </v:shape>
                <o:OLEObject Type="Embed" ProgID="Equation.3" ShapeID="_x0000_i1505" DrawAspect="Content" ObjectID="_1700596285" r:id="rId1014"/>
              </w:object>
            </w:r>
          </w:p>
        </w:tc>
      </w:tr>
      <w:tr w:rsidR="0031173C" w:rsidRPr="000269D9" w:rsidTr="00316F26">
        <w:trPr>
          <w:jc w:val="center"/>
        </w:trPr>
        <w:tc>
          <w:tcPr>
            <w:tcW w:w="2819"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Темновий струм, нА</w:t>
            </w:r>
          </w:p>
        </w:tc>
        <w:tc>
          <w:tcPr>
            <w:tcW w:w="2268"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6"/>
                <w:sz w:val="28"/>
                <w:szCs w:val="28"/>
                <w:lang w:eastAsia="en-US"/>
              </w:rPr>
              <w:object w:dxaOrig="680" w:dyaOrig="300">
                <v:shape id="_x0000_i1506" type="#_x0000_t75" style="width:33.8pt;height:15.05pt" o:ole="">
                  <v:imagedata r:id="rId1015" o:title=""/>
                </v:shape>
                <o:OLEObject Type="Embed" ProgID="Equation.3" ShapeID="_x0000_i1506" DrawAspect="Content" ObjectID="_1700596286" r:id="rId1016"/>
              </w:object>
            </w:r>
          </w:p>
        </w:tc>
        <w:tc>
          <w:tcPr>
            <w:tcW w:w="2127"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6"/>
                <w:sz w:val="28"/>
                <w:szCs w:val="28"/>
                <w:lang w:eastAsia="en-US"/>
              </w:rPr>
              <w:object w:dxaOrig="1120" w:dyaOrig="300">
                <v:shape id="_x0000_i1507" type="#_x0000_t75" style="width:55.1pt;height:15.05pt" o:ole="">
                  <v:imagedata r:id="rId1017" o:title=""/>
                </v:shape>
                <o:OLEObject Type="Embed" ProgID="Equation.3" ShapeID="_x0000_i1507" DrawAspect="Content" ObjectID="_1700596287" r:id="rId1018"/>
              </w:object>
            </w:r>
          </w:p>
        </w:tc>
        <w:tc>
          <w:tcPr>
            <w:tcW w:w="2393"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6"/>
                <w:sz w:val="28"/>
                <w:szCs w:val="28"/>
                <w:lang w:eastAsia="en-US"/>
              </w:rPr>
              <w:object w:dxaOrig="840" w:dyaOrig="300">
                <v:shape id="_x0000_i1508" type="#_x0000_t75" style="width:41.3pt;height:15.05pt" o:ole="">
                  <v:imagedata r:id="rId1019" o:title=""/>
                </v:shape>
                <o:OLEObject Type="Embed" ProgID="Equation.3" ShapeID="_x0000_i1508" DrawAspect="Content" ObjectID="_1700596288" r:id="rId1020"/>
              </w:object>
            </w:r>
          </w:p>
        </w:tc>
      </w:tr>
      <w:tr w:rsidR="0031173C" w:rsidRPr="000269D9" w:rsidTr="00316F26">
        <w:trPr>
          <w:jc w:val="center"/>
        </w:trPr>
        <w:tc>
          <w:tcPr>
            <w:tcW w:w="2819"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Ємність, пФ</w:t>
            </w:r>
          </w:p>
        </w:tc>
        <w:tc>
          <w:tcPr>
            <w:tcW w:w="2268"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10"/>
                <w:sz w:val="28"/>
                <w:szCs w:val="28"/>
                <w:lang w:eastAsia="en-US"/>
              </w:rPr>
              <w:object w:dxaOrig="820" w:dyaOrig="340">
                <v:shape id="_x0000_i1509" type="#_x0000_t75" style="width:40.05pt;height:17.55pt" o:ole="">
                  <v:imagedata r:id="rId1021" o:title=""/>
                </v:shape>
                <o:OLEObject Type="Embed" ProgID="Equation.3" ShapeID="_x0000_i1509" DrawAspect="Content" ObjectID="_1700596289" r:id="rId1022"/>
              </w:object>
            </w:r>
          </w:p>
        </w:tc>
        <w:tc>
          <w:tcPr>
            <w:tcW w:w="2127"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10"/>
                <w:sz w:val="28"/>
                <w:szCs w:val="28"/>
                <w:lang w:eastAsia="en-US"/>
              </w:rPr>
              <w:object w:dxaOrig="1020" w:dyaOrig="340">
                <v:shape id="_x0000_i1510" type="#_x0000_t75" style="width:51.95pt;height:17.55pt" o:ole="">
                  <v:imagedata r:id="rId1023" o:title=""/>
                </v:shape>
                <o:OLEObject Type="Embed" ProgID="Equation.3" ShapeID="_x0000_i1510" DrawAspect="Content" ObjectID="_1700596290" r:id="rId1024"/>
              </w:object>
            </w:r>
          </w:p>
        </w:tc>
        <w:tc>
          <w:tcPr>
            <w:tcW w:w="2393"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10"/>
                <w:sz w:val="28"/>
                <w:szCs w:val="28"/>
                <w:lang w:eastAsia="en-US"/>
              </w:rPr>
              <w:object w:dxaOrig="1160" w:dyaOrig="340">
                <v:shape id="_x0000_i1511" type="#_x0000_t75" style="width:59.5pt;height:17.55pt" o:ole="">
                  <v:imagedata r:id="rId1025" o:title=""/>
                </v:shape>
                <o:OLEObject Type="Embed" ProgID="Equation.3" ShapeID="_x0000_i1511" DrawAspect="Content" ObjectID="_1700596291" r:id="rId1026"/>
              </w:object>
            </w:r>
          </w:p>
        </w:tc>
      </w:tr>
      <w:tr w:rsidR="0031173C" w:rsidRPr="000269D9" w:rsidTr="00316F26">
        <w:trPr>
          <w:jc w:val="center"/>
        </w:trPr>
        <w:tc>
          <w:tcPr>
            <w:tcW w:w="2819"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Поріг чутливості,</w:t>
            </w:r>
            <w:r w:rsidRPr="000269D9">
              <w:rPr>
                <w:rFonts w:eastAsia="Calibri"/>
                <w:position w:val="-32"/>
                <w:sz w:val="28"/>
                <w:szCs w:val="28"/>
                <w:lang w:eastAsia="en-US"/>
              </w:rPr>
              <w:object w:dxaOrig="1040" w:dyaOrig="660">
                <v:shape id="_x0000_i1512" type="#_x0000_t75" style="width:51.95pt;height:31.95pt" o:ole="">
                  <v:imagedata r:id="rId1027" o:title=""/>
                </v:shape>
                <o:OLEObject Type="Embed" ProgID="Equation.3" ShapeID="_x0000_i1512" DrawAspect="Content" ObjectID="_1700596292" r:id="rId1028"/>
              </w:object>
            </w:r>
          </w:p>
        </w:tc>
        <w:tc>
          <w:tcPr>
            <w:tcW w:w="2268"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12"/>
                <w:sz w:val="28"/>
                <w:szCs w:val="28"/>
                <w:lang w:eastAsia="en-US"/>
              </w:rPr>
              <w:object w:dxaOrig="1660" w:dyaOrig="480">
                <v:shape id="_x0000_i1513" type="#_x0000_t75" style="width:83.25pt;height:25.05pt" o:ole="">
                  <v:imagedata r:id="rId1029" o:title=""/>
                </v:shape>
                <o:OLEObject Type="Embed" ProgID="Equation.3" ShapeID="_x0000_i1513" DrawAspect="Content" ObjectID="_1700596293" r:id="rId1030"/>
              </w:object>
            </w:r>
          </w:p>
        </w:tc>
        <w:tc>
          <w:tcPr>
            <w:tcW w:w="2127"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12"/>
                <w:sz w:val="28"/>
                <w:szCs w:val="28"/>
                <w:lang w:eastAsia="en-US"/>
              </w:rPr>
              <w:object w:dxaOrig="1820" w:dyaOrig="480">
                <v:shape id="_x0000_i1514" type="#_x0000_t75" style="width:89.55pt;height:25.05pt" o:ole="">
                  <v:imagedata r:id="rId1031" o:title=""/>
                </v:shape>
                <o:OLEObject Type="Embed" ProgID="Equation.3" ShapeID="_x0000_i1514" DrawAspect="Content" ObjectID="_1700596294" r:id="rId1032"/>
              </w:object>
            </w:r>
          </w:p>
        </w:tc>
        <w:tc>
          <w:tcPr>
            <w:tcW w:w="2393"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6"/>
                <w:sz w:val="28"/>
                <w:szCs w:val="28"/>
                <w:lang w:eastAsia="en-US"/>
              </w:rPr>
              <w:object w:dxaOrig="999" w:dyaOrig="420">
                <v:shape id="_x0000_i1515" type="#_x0000_t75" style="width:51.95pt;height:20.05pt" o:ole="">
                  <v:imagedata r:id="rId1033" o:title=""/>
                </v:shape>
                <o:OLEObject Type="Embed" ProgID="Equation.3" ShapeID="_x0000_i1515" DrawAspect="Content" ObjectID="_1700596295" r:id="rId1034"/>
              </w:object>
            </w:r>
          </w:p>
        </w:tc>
      </w:tr>
    </w:tbl>
    <w:p w:rsidR="0031173C" w:rsidRPr="001746D8" w:rsidRDefault="0031173C" w:rsidP="0031173C">
      <w:pPr>
        <w:spacing w:after="0" w:line="360" w:lineRule="auto"/>
        <w:ind w:left="75"/>
        <w:jc w:val="both"/>
        <w:rPr>
          <w:rFonts w:ascii="Times New Roman" w:hAnsi="Times New Roman"/>
          <w:sz w:val="28"/>
          <w:szCs w:val="28"/>
        </w:rPr>
      </w:pPr>
      <w:r w:rsidRPr="001746D8">
        <w:rPr>
          <w:rFonts w:ascii="Times New Roman" w:hAnsi="Times New Roman"/>
          <w:sz w:val="28"/>
          <w:szCs w:val="28"/>
        </w:rPr>
        <w:t xml:space="preserve"> </w:t>
      </w:r>
    </w:p>
    <w:p w:rsidR="0031173C" w:rsidRDefault="0088256C" w:rsidP="0031173C">
      <w:pPr>
        <w:spacing w:after="0" w:line="360" w:lineRule="auto"/>
        <w:jc w:val="center"/>
        <w:rPr>
          <w:rFonts w:ascii="Times New Roman" w:hAnsi="Times New Roman"/>
          <w:sz w:val="28"/>
          <w:szCs w:val="28"/>
        </w:rPr>
      </w:pPr>
      <w:r w:rsidRPr="001746D8">
        <w:rPr>
          <w:rFonts w:ascii="Times New Roman" w:hAnsi="Times New Roman"/>
          <w:b/>
          <w:sz w:val="28"/>
          <w:szCs w:val="28"/>
          <w:highlight w:val="darkGray"/>
        </w:rPr>
        <w:fldChar w:fldCharType="begin"/>
      </w:r>
      <w:r w:rsidR="0031173C" w:rsidRPr="001746D8">
        <w:rPr>
          <w:rFonts w:ascii="Times New Roman" w:hAnsi="Times New Roman"/>
          <w:b/>
          <w:sz w:val="28"/>
          <w:szCs w:val="28"/>
          <w:highlight w:val="darkGray"/>
        </w:rPr>
        <w:instrText xml:space="preserve"> MACROBUTTON MTEditEquationSection2 </w:instrText>
      </w:r>
      <w:r w:rsidR="0031173C" w:rsidRPr="001746D8">
        <w:rPr>
          <w:rStyle w:val="MTEquationSection"/>
          <w:rFonts w:ascii="Times New Roman" w:eastAsiaTheme="majorEastAsia" w:hAnsi="Times New Roman"/>
          <w:b/>
        </w:rPr>
        <w:instrText>Equation Chapter 1 Section 1</w:instrText>
      </w:r>
      <w:r w:rsidRPr="001746D8">
        <w:rPr>
          <w:rFonts w:ascii="Times New Roman" w:hAnsi="Times New Roman"/>
          <w:b/>
          <w:sz w:val="28"/>
          <w:szCs w:val="28"/>
          <w:highlight w:val="darkGray"/>
        </w:rPr>
        <w:fldChar w:fldCharType="begin"/>
      </w:r>
      <w:r w:rsidR="0031173C" w:rsidRPr="001746D8">
        <w:rPr>
          <w:rFonts w:ascii="Times New Roman" w:hAnsi="Times New Roman"/>
          <w:b/>
          <w:sz w:val="28"/>
          <w:szCs w:val="28"/>
          <w:highlight w:val="darkGray"/>
        </w:rPr>
        <w:instrText xml:space="preserve"> SEQ MTEqn \r \h \* MERGEFORMAT </w:instrText>
      </w:r>
      <w:r w:rsidRPr="001746D8">
        <w:rPr>
          <w:rFonts w:ascii="Times New Roman" w:hAnsi="Times New Roman"/>
          <w:b/>
          <w:sz w:val="28"/>
          <w:szCs w:val="28"/>
          <w:highlight w:val="darkGray"/>
        </w:rPr>
        <w:fldChar w:fldCharType="end"/>
      </w:r>
      <w:r w:rsidRPr="001746D8">
        <w:rPr>
          <w:rFonts w:ascii="Times New Roman" w:hAnsi="Times New Roman"/>
          <w:b/>
          <w:sz w:val="28"/>
          <w:szCs w:val="28"/>
          <w:highlight w:val="darkGray"/>
        </w:rPr>
        <w:fldChar w:fldCharType="begin"/>
      </w:r>
      <w:r w:rsidR="0031173C" w:rsidRPr="001746D8">
        <w:rPr>
          <w:rFonts w:ascii="Times New Roman" w:hAnsi="Times New Roman"/>
          <w:b/>
          <w:sz w:val="28"/>
          <w:szCs w:val="28"/>
          <w:highlight w:val="darkGray"/>
        </w:rPr>
        <w:instrText xml:space="preserve"> SEQ MTSec \r 1 \h \* MERGEFORMAT </w:instrText>
      </w:r>
      <w:r w:rsidRPr="001746D8">
        <w:rPr>
          <w:rFonts w:ascii="Times New Roman" w:hAnsi="Times New Roman"/>
          <w:b/>
          <w:sz w:val="28"/>
          <w:szCs w:val="28"/>
          <w:highlight w:val="darkGray"/>
        </w:rPr>
        <w:fldChar w:fldCharType="end"/>
      </w:r>
      <w:r w:rsidRPr="001746D8">
        <w:rPr>
          <w:rFonts w:ascii="Times New Roman" w:hAnsi="Times New Roman"/>
          <w:b/>
          <w:sz w:val="28"/>
          <w:szCs w:val="28"/>
          <w:highlight w:val="darkGray"/>
        </w:rPr>
        <w:fldChar w:fldCharType="begin"/>
      </w:r>
      <w:r w:rsidR="0031173C" w:rsidRPr="001746D8">
        <w:rPr>
          <w:rFonts w:ascii="Times New Roman" w:hAnsi="Times New Roman"/>
          <w:b/>
          <w:sz w:val="28"/>
          <w:szCs w:val="28"/>
          <w:highlight w:val="darkGray"/>
        </w:rPr>
        <w:instrText xml:space="preserve"> SEQ MTChap \r 1 \h \* MERGEFORMAT </w:instrText>
      </w:r>
      <w:r w:rsidRPr="001746D8">
        <w:rPr>
          <w:rFonts w:ascii="Times New Roman" w:hAnsi="Times New Roman"/>
          <w:b/>
          <w:sz w:val="28"/>
          <w:szCs w:val="28"/>
          <w:highlight w:val="darkGray"/>
        </w:rPr>
        <w:fldChar w:fldCharType="end"/>
      </w:r>
      <w:r w:rsidRPr="001746D8">
        <w:rPr>
          <w:rFonts w:ascii="Times New Roman" w:hAnsi="Times New Roman"/>
          <w:b/>
          <w:sz w:val="28"/>
          <w:szCs w:val="28"/>
          <w:highlight w:val="darkGray"/>
        </w:rPr>
        <w:fldChar w:fldCharType="end"/>
      </w:r>
      <w:r w:rsidR="0031173C">
        <w:rPr>
          <w:rFonts w:ascii="Times New Roman" w:hAnsi="Times New Roman"/>
          <w:b/>
          <w:sz w:val="28"/>
          <w:szCs w:val="28"/>
        </w:rPr>
        <w:t>5.3.</w:t>
      </w:r>
      <w:r w:rsidR="0031173C" w:rsidRPr="00710F5C">
        <w:rPr>
          <w:rFonts w:ascii="Times New Roman" w:hAnsi="Times New Roman"/>
          <w:b/>
          <w:sz w:val="28"/>
          <w:szCs w:val="28"/>
        </w:rPr>
        <w:t xml:space="preserve"> Методи розрахунку чутливості </w:t>
      </w:r>
      <w:r w:rsidR="0031173C">
        <w:rPr>
          <w:rFonts w:ascii="Times New Roman" w:hAnsi="Times New Roman"/>
          <w:b/>
          <w:sz w:val="28"/>
          <w:szCs w:val="28"/>
        </w:rPr>
        <w:t>ПРОМ</w:t>
      </w:r>
    </w:p>
    <w:p w:rsidR="0031173C" w:rsidRPr="00AA635A" w:rsidRDefault="0031173C" w:rsidP="0031173C">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ПРОМ може бути побудований на використанні наступних елементів:</w:t>
      </w:r>
    </w:p>
    <w:p w:rsidR="0031173C" w:rsidRPr="00C51897" w:rsidRDefault="0031173C" w:rsidP="0031173C">
      <w:pPr>
        <w:pStyle w:val="a3"/>
        <w:numPr>
          <w:ilvl w:val="0"/>
          <w:numId w:val="42"/>
        </w:numPr>
        <w:spacing w:after="0" w:line="360" w:lineRule="auto"/>
        <w:jc w:val="both"/>
        <w:rPr>
          <w:rFonts w:ascii="Times New Roman" w:hAnsi="Times New Roman"/>
          <w:sz w:val="28"/>
          <w:szCs w:val="28"/>
          <w:lang w:val="uk-UA"/>
        </w:rPr>
      </w:pPr>
      <w:r w:rsidRPr="00C51897">
        <w:rPr>
          <w:rFonts w:ascii="Times New Roman" w:hAnsi="Times New Roman"/>
          <w:sz w:val="28"/>
          <w:szCs w:val="28"/>
          <w:lang w:val="uk-UA"/>
        </w:rPr>
        <w:t xml:space="preserve"> </w:t>
      </w:r>
      <w:r w:rsidRPr="00AA635A">
        <w:rPr>
          <w:rFonts w:ascii="Times New Roman" w:hAnsi="Times New Roman"/>
          <w:sz w:val="28"/>
          <w:szCs w:val="28"/>
        </w:rPr>
        <w:t>p</w:t>
      </w:r>
      <w:r w:rsidRPr="00C51897">
        <w:rPr>
          <w:rFonts w:ascii="Times New Roman" w:hAnsi="Times New Roman"/>
          <w:sz w:val="28"/>
          <w:szCs w:val="28"/>
          <w:lang w:val="uk-UA"/>
        </w:rPr>
        <w:t>-</w:t>
      </w:r>
      <w:r w:rsidRPr="00AA635A">
        <w:rPr>
          <w:rFonts w:ascii="Times New Roman" w:hAnsi="Times New Roman"/>
          <w:sz w:val="28"/>
          <w:szCs w:val="28"/>
        </w:rPr>
        <w:t>i</w:t>
      </w:r>
      <w:r w:rsidRPr="00C51897">
        <w:rPr>
          <w:rFonts w:ascii="Times New Roman" w:hAnsi="Times New Roman"/>
          <w:sz w:val="28"/>
          <w:szCs w:val="28"/>
          <w:lang w:val="uk-UA"/>
        </w:rPr>
        <w:t>-</w:t>
      </w:r>
      <w:r w:rsidRPr="00AA635A">
        <w:rPr>
          <w:rFonts w:ascii="Times New Roman" w:hAnsi="Times New Roman"/>
          <w:sz w:val="28"/>
          <w:szCs w:val="28"/>
        </w:rPr>
        <w:t>n</w:t>
      </w:r>
      <w:r>
        <w:rPr>
          <w:rFonts w:ascii="Times New Roman" w:hAnsi="Times New Roman"/>
          <w:sz w:val="28"/>
          <w:szCs w:val="28"/>
          <w:lang w:val="uk-UA"/>
        </w:rPr>
        <w:t xml:space="preserve"> фотодіода а</w:t>
      </w:r>
      <w:r w:rsidRPr="00C51897">
        <w:rPr>
          <w:rFonts w:ascii="Times New Roman" w:hAnsi="Times New Roman"/>
          <w:sz w:val="28"/>
          <w:szCs w:val="28"/>
          <w:lang w:val="uk-UA"/>
        </w:rPr>
        <w:t>бо лавинн</w:t>
      </w:r>
      <w:r>
        <w:rPr>
          <w:rFonts w:ascii="Times New Roman" w:hAnsi="Times New Roman"/>
          <w:sz w:val="28"/>
          <w:szCs w:val="28"/>
          <w:lang w:val="uk-UA"/>
        </w:rPr>
        <w:t>ого</w:t>
      </w:r>
      <w:r w:rsidRPr="00C51897">
        <w:rPr>
          <w:rFonts w:ascii="Times New Roman" w:hAnsi="Times New Roman"/>
          <w:sz w:val="28"/>
          <w:szCs w:val="28"/>
          <w:lang w:val="uk-UA"/>
        </w:rPr>
        <w:t xml:space="preserve"> фотодіод</w:t>
      </w:r>
      <w:r>
        <w:rPr>
          <w:rFonts w:ascii="Times New Roman" w:hAnsi="Times New Roman"/>
          <w:sz w:val="28"/>
          <w:szCs w:val="28"/>
          <w:lang w:val="uk-UA"/>
        </w:rPr>
        <w:t>а</w:t>
      </w:r>
      <w:r w:rsidRPr="00C51897">
        <w:rPr>
          <w:rFonts w:ascii="Times New Roman" w:hAnsi="Times New Roman"/>
          <w:sz w:val="28"/>
          <w:szCs w:val="28"/>
          <w:lang w:val="uk-UA"/>
        </w:rPr>
        <w:t>;</w:t>
      </w:r>
    </w:p>
    <w:p w:rsidR="0031173C" w:rsidRPr="00E64DC2" w:rsidRDefault="0031173C" w:rsidP="0031173C">
      <w:pPr>
        <w:pStyle w:val="a3"/>
        <w:numPr>
          <w:ilvl w:val="0"/>
          <w:numId w:val="42"/>
        </w:numPr>
        <w:spacing w:after="0" w:line="360" w:lineRule="auto"/>
        <w:jc w:val="both"/>
        <w:rPr>
          <w:rFonts w:ascii="Times New Roman" w:hAnsi="Times New Roman"/>
          <w:sz w:val="28"/>
          <w:szCs w:val="28"/>
          <w:lang w:val="uk-UA"/>
        </w:rPr>
      </w:pPr>
      <w:r>
        <w:rPr>
          <w:rFonts w:ascii="Times New Roman" w:hAnsi="Times New Roman"/>
          <w:sz w:val="28"/>
          <w:szCs w:val="28"/>
          <w:lang w:val="uk-UA"/>
        </w:rPr>
        <w:t>попереднього</w:t>
      </w:r>
      <w:r w:rsidRPr="00E64DC2">
        <w:rPr>
          <w:rFonts w:ascii="Times New Roman" w:hAnsi="Times New Roman"/>
          <w:sz w:val="28"/>
          <w:szCs w:val="28"/>
          <w:lang w:val="uk-UA"/>
        </w:rPr>
        <w:t xml:space="preserve"> </w:t>
      </w:r>
      <w:r>
        <w:rPr>
          <w:rFonts w:ascii="Times New Roman" w:hAnsi="Times New Roman"/>
          <w:sz w:val="28"/>
          <w:szCs w:val="28"/>
          <w:lang w:val="uk-UA"/>
        </w:rPr>
        <w:t xml:space="preserve">малошумлячого </w:t>
      </w:r>
      <w:r w:rsidRPr="00E64DC2">
        <w:rPr>
          <w:rFonts w:ascii="Times New Roman" w:hAnsi="Times New Roman"/>
          <w:sz w:val="28"/>
          <w:szCs w:val="28"/>
          <w:lang w:val="uk-UA"/>
        </w:rPr>
        <w:t>підсилювач</w:t>
      </w:r>
      <w:r>
        <w:rPr>
          <w:rFonts w:ascii="Times New Roman" w:hAnsi="Times New Roman"/>
          <w:sz w:val="28"/>
          <w:szCs w:val="28"/>
          <w:lang w:val="uk-UA"/>
        </w:rPr>
        <w:t>а</w:t>
      </w:r>
      <w:r w:rsidRPr="00E64DC2">
        <w:rPr>
          <w:rFonts w:ascii="Times New Roman" w:hAnsi="Times New Roman"/>
          <w:sz w:val="28"/>
          <w:szCs w:val="28"/>
          <w:lang w:val="uk-UA"/>
        </w:rPr>
        <w:t>;</w:t>
      </w:r>
    </w:p>
    <w:p w:rsidR="0031173C" w:rsidRPr="00E64DC2" w:rsidRDefault="0031173C" w:rsidP="0031173C">
      <w:pPr>
        <w:pStyle w:val="a3"/>
        <w:numPr>
          <w:ilvl w:val="0"/>
          <w:numId w:val="42"/>
        </w:numPr>
        <w:spacing w:after="0" w:line="360" w:lineRule="auto"/>
        <w:jc w:val="both"/>
        <w:rPr>
          <w:rFonts w:ascii="Times New Roman" w:hAnsi="Times New Roman"/>
          <w:sz w:val="28"/>
          <w:szCs w:val="28"/>
          <w:lang w:val="uk-UA"/>
        </w:rPr>
      </w:pPr>
      <w:r w:rsidRPr="00E64DC2">
        <w:rPr>
          <w:rFonts w:ascii="Times New Roman" w:hAnsi="Times New Roman"/>
          <w:sz w:val="28"/>
          <w:szCs w:val="28"/>
          <w:lang w:val="uk-UA"/>
        </w:rPr>
        <w:t>блок</w:t>
      </w:r>
      <w:r>
        <w:rPr>
          <w:rFonts w:ascii="Times New Roman" w:hAnsi="Times New Roman"/>
          <w:sz w:val="28"/>
          <w:szCs w:val="28"/>
          <w:lang w:val="uk-UA"/>
        </w:rPr>
        <w:t>а</w:t>
      </w:r>
      <w:r w:rsidRPr="00E64DC2">
        <w:rPr>
          <w:rFonts w:ascii="Times New Roman" w:hAnsi="Times New Roman"/>
          <w:sz w:val="28"/>
          <w:szCs w:val="28"/>
          <w:lang w:val="uk-UA"/>
        </w:rPr>
        <w:t xml:space="preserve"> автоматичного регулювання п</w:t>
      </w:r>
      <w:r>
        <w:rPr>
          <w:rFonts w:ascii="Times New Roman" w:hAnsi="Times New Roman"/>
          <w:sz w:val="28"/>
          <w:szCs w:val="28"/>
          <w:lang w:val="uk-UA"/>
        </w:rPr>
        <w:t>ід</w:t>
      </w:r>
      <w:r w:rsidRPr="00E64DC2">
        <w:rPr>
          <w:rFonts w:ascii="Times New Roman" w:hAnsi="Times New Roman"/>
          <w:sz w:val="28"/>
          <w:szCs w:val="28"/>
          <w:lang w:val="uk-UA"/>
        </w:rPr>
        <w:t>силення.</w:t>
      </w:r>
    </w:p>
    <w:p w:rsidR="0031173C" w:rsidRPr="00AA635A"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Малошум</w:t>
      </w:r>
      <w:r w:rsidRPr="00E64DC2">
        <w:rPr>
          <w:rFonts w:ascii="Times New Roman" w:hAnsi="Times New Roman"/>
          <w:sz w:val="28"/>
          <w:szCs w:val="28"/>
        </w:rPr>
        <w:t>л</w:t>
      </w:r>
      <w:r w:rsidRPr="00AA635A">
        <w:rPr>
          <w:rFonts w:ascii="Times New Roman" w:hAnsi="Times New Roman"/>
          <w:sz w:val="28"/>
          <w:szCs w:val="28"/>
        </w:rPr>
        <w:t>я</w:t>
      </w:r>
      <w:r w:rsidRPr="00E64DC2">
        <w:rPr>
          <w:rFonts w:ascii="Times New Roman" w:hAnsi="Times New Roman"/>
          <w:sz w:val="28"/>
          <w:szCs w:val="28"/>
        </w:rPr>
        <w:t>ч</w:t>
      </w:r>
      <w:r w:rsidRPr="00AA635A">
        <w:rPr>
          <w:rFonts w:ascii="Times New Roman" w:hAnsi="Times New Roman"/>
          <w:sz w:val="28"/>
          <w:szCs w:val="28"/>
        </w:rPr>
        <w:t>ий підсилювач виконується по двох схемах:</w:t>
      </w:r>
    </w:p>
    <w:p w:rsidR="0031173C" w:rsidRPr="00AA635A" w:rsidRDefault="0031173C" w:rsidP="0031173C">
      <w:pPr>
        <w:pStyle w:val="a3"/>
        <w:numPr>
          <w:ilvl w:val="0"/>
          <w:numId w:val="43"/>
        </w:numPr>
        <w:spacing w:after="0" w:line="360" w:lineRule="auto"/>
        <w:jc w:val="both"/>
        <w:rPr>
          <w:rFonts w:ascii="Times New Roman" w:hAnsi="Times New Roman"/>
          <w:sz w:val="28"/>
          <w:szCs w:val="28"/>
        </w:rPr>
      </w:pPr>
      <w:r>
        <w:rPr>
          <w:rFonts w:ascii="Times New Roman" w:hAnsi="Times New Roman"/>
          <w:sz w:val="28"/>
          <w:szCs w:val="28"/>
        </w:rPr>
        <w:t>високоімпедансн</w:t>
      </w:r>
      <w:r w:rsidRPr="00AA635A">
        <w:rPr>
          <w:rFonts w:ascii="Times New Roman" w:hAnsi="Times New Roman"/>
          <w:sz w:val="28"/>
          <w:szCs w:val="28"/>
        </w:rPr>
        <w:t>ий підсилювач;</w:t>
      </w:r>
    </w:p>
    <w:p w:rsidR="0031173C" w:rsidRPr="00AA635A" w:rsidRDefault="0031173C" w:rsidP="0031173C">
      <w:pPr>
        <w:pStyle w:val="a3"/>
        <w:numPr>
          <w:ilvl w:val="0"/>
          <w:numId w:val="43"/>
        </w:numPr>
        <w:spacing w:after="0" w:line="360" w:lineRule="auto"/>
        <w:jc w:val="both"/>
        <w:rPr>
          <w:rFonts w:ascii="Times New Roman" w:hAnsi="Times New Roman"/>
          <w:sz w:val="28"/>
          <w:szCs w:val="28"/>
        </w:rPr>
      </w:pPr>
      <w:r w:rsidRPr="00F303D0">
        <w:rPr>
          <w:rFonts w:ascii="Times New Roman" w:hAnsi="Times New Roman"/>
          <w:sz w:val="28"/>
          <w:szCs w:val="28"/>
        </w:rPr>
        <w:t>трансімпедансний</w:t>
      </w:r>
      <w:r w:rsidRPr="00AA635A">
        <w:rPr>
          <w:rFonts w:ascii="Times New Roman" w:hAnsi="Times New Roman"/>
          <w:sz w:val="28"/>
          <w:szCs w:val="28"/>
        </w:rPr>
        <w:t xml:space="preserve"> підсилювач.</w:t>
      </w:r>
    </w:p>
    <w:p w:rsidR="0031173C" w:rsidRPr="00AA635A" w:rsidRDefault="0031173C" w:rsidP="0031173C">
      <w:pPr>
        <w:spacing w:after="0" w:line="360" w:lineRule="auto"/>
        <w:ind w:left="360" w:firstLine="348"/>
        <w:jc w:val="both"/>
        <w:rPr>
          <w:rFonts w:ascii="Times New Roman" w:hAnsi="Times New Roman"/>
          <w:sz w:val="28"/>
          <w:szCs w:val="28"/>
        </w:rPr>
      </w:pPr>
      <w:r w:rsidRPr="00AA635A">
        <w:rPr>
          <w:rFonts w:ascii="Times New Roman" w:hAnsi="Times New Roman"/>
          <w:noProof/>
          <w:sz w:val="28"/>
          <w:szCs w:val="28"/>
        </w:rPr>
        <w:t>Структурні</w:t>
      </w:r>
      <w:r w:rsidRPr="00AA635A">
        <w:rPr>
          <w:rFonts w:ascii="Times New Roman" w:hAnsi="Times New Roman"/>
          <w:sz w:val="28"/>
          <w:szCs w:val="28"/>
        </w:rPr>
        <w:t xml:space="preserve"> схеми </w:t>
      </w:r>
      <w:r>
        <w:rPr>
          <w:rFonts w:ascii="Times New Roman" w:hAnsi="Times New Roman"/>
          <w:sz w:val="28"/>
          <w:szCs w:val="28"/>
        </w:rPr>
        <w:t>цих підсилювачів показані на рис.5.8</w:t>
      </w:r>
      <w:r w:rsidRPr="00AA635A">
        <w:rPr>
          <w:rFonts w:ascii="Times New Roman" w:hAnsi="Times New Roman"/>
          <w:sz w:val="28"/>
          <w:szCs w:val="28"/>
        </w:rPr>
        <w:t>.</w:t>
      </w:r>
    </w:p>
    <w:p w:rsidR="0031173C" w:rsidRPr="00AA635A"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5932805" cy="2853055"/>
            <wp:effectExtent l="19050" t="0" r="0" b="0"/>
            <wp:docPr id="78"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035" cstate="print"/>
                    <a:srcRect/>
                    <a:stretch>
                      <a:fillRect/>
                    </a:stretch>
                  </pic:blipFill>
                  <pic:spPr bwMode="auto">
                    <a:xfrm>
                      <a:off x="0" y="0"/>
                      <a:ext cx="5932805" cy="2853055"/>
                    </a:xfrm>
                    <a:prstGeom prst="rect">
                      <a:avLst/>
                    </a:prstGeom>
                    <a:noFill/>
                    <a:ln w="9525">
                      <a:noFill/>
                      <a:miter lim="800000"/>
                      <a:headEnd/>
                      <a:tailEnd/>
                    </a:ln>
                  </pic:spPr>
                </pic:pic>
              </a:graphicData>
            </a:graphic>
          </wp:inline>
        </w:drawing>
      </w:r>
    </w:p>
    <w:p w:rsidR="0031173C" w:rsidRPr="00C51897" w:rsidRDefault="0031173C" w:rsidP="0031173C">
      <w:pPr>
        <w:spacing w:after="0" w:line="360" w:lineRule="auto"/>
        <w:jc w:val="both"/>
        <w:rPr>
          <w:rFonts w:ascii="Times New Roman" w:hAnsi="Times New Roman"/>
          <w:sz w:val="28"/>
          <w:szCs w:val="28"/>
        </w:rPr>
      </w:pPr>
      <w:r w:rsidRPr="00C51897">
        <w:rPr>
          <w:rFonts w:ascii="Times New Roman" w:hAnsi="Times New Roman"/>
          <w:sz w:val="28"/>
          <w:szCs w:val="28"/>
        </w:rPr>
        <w:t>а) високоімпедансний підсилювач</w:t>
      </w:r>
      <w:r w:rsidRPr="00C51897">
        <w:rPr>
          <w:rFonts w:ascii="Times New Roman" w:hAnsi="Times New Roman"/>
          <w:sz w:val="28"/>
          <w:szCs w:val="28"/>
        </w:rPr>
        <w:tab/>
      </w:r>
      <w:r w:rsidRPr="00C51897">
        <w:rPr>
          <w:rFonts w:ascii="Times New Roman" w:hAnsi="Times New Roman"/>
          <w:sz w:val="28"/>
          <w:szCs w:val="28"/>
        </w:rPr>
        <w:tab/>
        <w:t>б) трансімпедансний підсилювач</w:t>
      </w:r>
    </w:p>
    <w:p w:rsidR="0031173C" w:rsidRPr="00C51897"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 5.8</w:t>
      </w:r>
      <w:r w:rsidRPr="00C51897">
        <w:rPr>
          <w:rFonts w:ascii="Times New Roman" w:hAnsi="Times New Roman"/>
          <w:sz w:val="28"/>
          <w:szCs w:val="28"/>
        </w:rPr>
        <w:t>. Структурна схема малошумлячого підсилювача</w:t>
      </w:r>
    </w:p>
    <w:p w:rsidR="0031173C" w:rsidRPr="00C51897" w:rsidRDefault="0031173C" w:rsidP="0031173C">
      <w:pPr>
        <w:spacing w:after="0" w:line="360" w:lineRule="auto"/>
        <w:jc w:val="both"/>
        <w:rPr>
          <w:rFonts w:ascii="Times New Roman" w:hAnsi="Times New Roman"/>
          <w:sz w:val="28"/>
          <w:szCs w:val="28"/>
        </w:rPr>
      </w:pPr>
    </w:p>
    <w:p w:rsidR="0031173C" w:rsidRPr="00E82686"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 xml:space="preserve">Схема, </w:t>
      </w:r>
      <w:r>
        <w:rPr>
          <w:rFonts w:ascii="Times New Roman" w:hAnsi="Times New Roman"/>
          <w:sz w:val="28"/>
          <w:szCs w:val="28"/>
        </w:rPr>
        <w:t xml:space="preserve">що </w:t>
      </w:r>
      <w:r w:rsidRPr="00AA635A">
        <w:rPr>
          <w:rFonts w:ascii="Times New Roman" w:hAnsi="Times New Roman"/>
          <w:sz w:val="28"/>
          <w:szCs w:val="28"/>
        </w:rPr>
        <w:t xml:space="preserve">показана на </w:t>
      </w:r>
      <w:r>
        <w:rPr>
          <w:rFonts w:ascii="Times New Roman" w:hAnsi="Times New Roman"/>
          <w:sz w:val="28"/>
          <w:szCs w:val="28"/>
        </w:rPr>
        <w:t xml:space="preserve">рис.5.8а </w:t>
      </w:r>
      <w:r w:rsidRPr="00AA635A">
        <w:rPr>
          <w:rFonts w:ascii="Times New Roman" w:hAnsi="Times New Roman"/>
          <w:sz w:val="28"/>
          <w:szCs w:val="28"/>
        </w:rPr>
        <w:t xml:space="preserve"> характеризується великим вхідним опором. Для корекції </w:t>
      </w:r>
      <w:r>
        <w:rPr>
          <w:rFonts w:ascii="Times New Roman" w:hAnsi="Times New Roman"/>
          <w:sz w:val="28"/>
          <w:szCs w:val="28"/>
        </w:rPr>
        <w:t>амплітудно-частотної характеристики (</w:t>
      </w:r>
      <w:r w:rsidRPr="00AA635A">
        <w:rPr>
          <w:rFonts w:ascii="Times New Roman" w:hAnsi="Times New Roman"/>
          <w:sz w:val="28"/>
          <w:szCs w:val="28"/>
        </w:rPr>
        <w:t>АЧХ</w:t>
      </w:r>
      <w:r>
        <w:rPr>
          <w:rFonts w:ascii="Times New Roman" w:hAnsi="Times New Roman"/>
          <w:sz w:val="28"/>
          <w:szCs w:val="28"/>
        </w:rPr>
        <w:t>)</w:t>
      </w:r>
      <w:r w:rsidRPr="00AA635A">
        <w:rPr>
          <w:rFonts w:ascii="Times New Roman" w:hAnsi="Times New Roman"/>
          <w:sz w:val="28"/>
          <w:szCs w:val="28"/>
        </w:rPr>
        <w:t xml:space="preserve"> використовуються коректори.</w:t>
      </w:r>
      <w:r>
        <w:rPr>
          <w:rFonts w:ascii="Times New Roman" w:hAnsi="Times New Roman"/>
          <w:sz w:val="28"/>
          <w:szCs w:val="28"/>
        </w:rPr>
        <w:t xml:space="preserve"> У схемі</w:t>
      </w:r>
      <w:r w:rsidRPr="00AA635A">
        <w:rPr>
          <w:rFonts w:ascii="Times New Roman" w:hAnsi="Times New Roman"/>
          <w:sz w:val="28"/>
          <w:szCs w:val="28"/>
        </w:rPr>
        <w:t xml:space="preserve"> показаній</w:t>
      </w:r>
      <w:r>
        <w:rPr>
          <w:rFonts w:ascii="Times New Roman" w:hAnsi="Times New Roman"/>
          <w:sz w:val="28"/>
          <w:szCs w:val="28"/>
        </w:rPr>
        <w:t xml:space="preserve"> на рис. 5.8б</w:t>
      </w:r>
      <w:r w:rsidRPr="00AA635A">
        <w:rPr>
          <w:rFonts w:ascii="Times New Roman" w:hAnsi="Times New Roman"/>
          <w:sz w:val="28"/>
          <w:szCs w:val="28"/>
        </w:rPr>
        <w:t xml:space="preserve"> розширення смуги пропу</w:t>
      </w:r>
      <w:r>
        <w:rPr>
          <w:rFonts w:ascii="Times New Roman" w:hAnsi="Times New Roman"/>
          <w:sz w:val="28"/>
          <w:szCs w:val="28"/>
        </w:rPr>
        <w:t>скання здійснюється за рахунок від</w:t>
      </w:r>
      <w:r w:rsidRPr="00AA635A">
        <w:rPr>
          <w:rFonts w:ascii="Times New Roman" w:hAnsi="Times New Roman"/>
          <w:sz w:val="28"/>
          <w:szCs w:val="28"/>
        </w:rPr>
        <w:t>'</w:t>
      </w:r>
      <w:r>
        <w:rPr>
          <w:rFonts w:ascii="Times New Roman" w:hAnsi="Times New Roman"/>
          <w:sz w:val="28"/>
          <w:szCs w:val="28"/>
        </w:rPr>
        <w:t>єм</w:t>
      </w:r>
      <w:r w:rsidRPr="00AA635A">
        <w:rPr>
          <w:rFonts w:ascii="Times New Roman" w:hAnsi="Times New Roman"/>
          <w:sz w:val="28"/>
          <w:szCs w:val="28"/>
        </w:rPr>
        <w:t>ного зворотн</w:t>
      </w:r>
      <w:r>
        <w:rPr>
          <w:rFonts w:ascii="Times New Roman" w:hAnsi="Times New Roman"/>
          <w:sz w:val="28"/>
          <w:szCs w:val="28"/>
        </w:rPr>
        <w:t>ь</w:t>
      </w:r>
      <w:r w:rsidRPr="00AA635A">
        <w:rPr>
          <w:rFonts w:ascii="Times New Roman" w:hAnsi="Times New Roman"/>
          <w:sz w:val="28"/>
          <w:szCs w:val="28"/>
        </w:rPr>
        <w:t>ого зв'язка.</w:t>
      </w:r>
    </w:p>
    <w:p w:rsidR="0031173C" w:rsidRPr="00AA635A"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Чутливість у цьому випадку</w:t>
      </w:r>
      <w:r w:rsidRPr="00AA635A">
        <w:rPr>
          <w:rFonts w:ascii="Times New Roman" w:hAnsi="Times New Roman"/>
          <w:sz w:val="28"/>
          <w:szCs w:val="28"/>
        </w:rPr>
        <w:t xml:space="preserve"> – це мінімальна середня за часом потужність оптичн</w:t>
      </w:r>
      <w:r>
        <w:rPr>
          <w:rFonts w:ascii="Times New Roman" w:hAnsi="Times New Roman"/>
          <w:sz w:val="28"/>
          <w:szCs w:val="28"/>
        </w:rPr>
        <w:t>ого сигнала</w:t>
      </w:r>
      <w:r w:rsidRPr="00AA635A">
        <w:rPr>
          <w:rFonts w:ascii="Times New Roman" w:hAnsi="Times New Roman"/>
          <w:sz w:val="28"/>
          <w:szCs w:val="28"/>
        </w:rPr>
        <w:t xml:space="preserve"> на вході ПРОМ при задан</w:t>
      </w:r>
      <w:r>
        <w:rPr>
          <w:rFonts w:ascii="Times New Roman" w:hAnsi="Times New Roman"/>
          <w:sz w:val="28"/>
          <w:szCs w:val="28"/>
        </w:rPr>
        <w:t>их характеристиках цього сигнала</w:t>
      </w:r>
      <w:r w:rsidRPr="00AA635A">
        <w:rPr>
          <w:rFonts w:ascii="Times New Roman" w:hAnsi="Times New Roman"/>
          <w:sz w:val="28"/>
          <w:szCs w:val="28"/>
        </w:rPr>
        <w:t xml:space="preserve"> й забезпечення необхідного відношення сигнал/шум </w:t>
      </w:r>
      <m:oMath>
        <m:r>
          <w:rPr>
            <w:rFonts w:ascii="Cambria Math" w:hAnsi="Cambria Math"/>
            <w:sz w:val="28"/>
            <w:szCs w:val="28"/>
          </w:rPr>
          <m:t>μ</m:t>
        </m:r>
      </m:oMath>
      <w:r>
        <w:rPr>
          <w:rFonts w:ascii="Times New Roman" w:hAnsi="Times New Roman"/>
          <w:sz w:val="28"/>
          <w:szCs w:val="28"/>
        </w:rPr>
        <w:t xml:space="preserve"> </w:t>
      </w:r>
      <w:r w:rsidRPr="00AA635A">
        <w:rPr>
          <w:rFonts w:ascii="Times New Roman" w:hAnsi="Times New Roman"/>
          <w:sz w:val="28"/>
          <w:szCs w:val="28"/>
        </w:rPr>
        <w:t xml:space="preserve">або коефіцієнта помилок </w:t>
      </w:r>
      <w:r w:rsidRPr="00AA635A">
        <w:rPr>
          <w:rFonts w:ascii="Times New Roman" w:hAnsi="Times New Roman"/>
          <w:position w:val="-12"/>
          <w:sz w:val="28"/>
          <w:szCs w:val="28"/>
        </w:rPr>
        <w:object w:dxaOrig="340" w:dyaOrig="360">
          <v:shape id="_x0000_i1516" type="#_x0000_t75" style="width:16.9pt;height:18.15pt" o:ole="">
            <v:imagedata r:id="rId1036" o:title=""/>
          </v:shape>
          <o:OLEObject Type="Embed" ProgID="Equation.3" ShapeID="_x0000_i1516" DrawAspect="Content" ObjectID="_1700596296" r:id="rId1037"/>
        </w:object>
      </w:r>
      <w:r>
        <w:rPr>
          <w:rFonts w:ascii="Times New Roman" w:hAnsi="Times New Roman"/>
          <w:sz w:val="28"/>
          <w:szCs w:val="28"/>
        </w:rPr>
        <w:t>. Коефіцієнт помилок в</w:t>
      </w:r>
      <w:r w:rsidRPr="00AA635A">
        <w:rPr>
          <w:rFonts w:ascii="Times New Roman" w:hAnsi="Times New Roman"/>
          <w:sz w:val="28"/>
          <w:szCs w:val="28"/>
        </w:rPr>
        <w:t>раховує ймовірніст</w:t>
      </w:r>
      <w:r w:rsidR="00401D36">
        <w:rPr>
          <w:rFonts w:ascii="Times New Roman" w:hAnsi="Times New Roman"/>
          <w:sz w:val="28"/>
          <w:szCs w:val="28"/>
        </w:rPr>
        <w:t>ь помилкового сприйняття сигнала</w:t>
      </w:r>
      <w:r w:rsidRPr="00AA635A">
        <w:rPr>
          <w:rFonts w:ascii="Times New Roman" w:hAnsi="Times New Roman"/>
          <w:sz w:val="28"/>
          <w:szCs w:val="28"/>
        </w:rPr>
        <w:t>.</w:t>
      </w:r>
      <w:r>
        <w:rPr>
          <w:rFonts w:ascii="Times New Roman" w:hAnsi="Times New Roman"/>
          <w:sz w:val="28"/>
          <w:szCs w:val="28"/>
        </w:rPr>
        <w:t xml:space="preserve"> </w:t>
      </w:r>
      <w:r w:rsidRPr="00AA635A">
        <w:rPr>
          <w:rFonts w:ascii="Times New Roman" w:hAnsi="Times New Roman"/>
          <w:sz w:val="28"/>
          <w:szCs w:val="28"/>
        </w:rPr>
        <w:t xml:space="preserve">Зв'язок між </w:t>
      </w:r>
      <w:r w:rsidRPr="00AA635A">
        <w:rPr>
          <w:rFonts w:ascii="Times New Roman" w:hAnsi="Times New Roman"/>
          <w:position w:val="-10"/>
          <w:sz w:val="28"/>
          <w:szCs w:val="28"/>
        </w:rPr>
        <w:object w:dxaOrig="260" w:dyaOrig="279">
          <v:shape id="_x0000_i1517" type="#_x0000_t75" style="width:12.5pt;height:14.4pt" o:ole="">
            <v:imagedata r:id="rId1038" o:title=""/>
          </v:shape>
          <o:OLEObject Type="Embed" ProgID="Equation.DSMT4" ShapeID="_x0000_i1517" DrawAspect="Content" ObjectID="_1700596297" r:id="rId1039"/>
        </w:object>
      </w:r>
      <w:r w:rsidRPr="00AA635A">
        <w:rPr>
          <w:rFonts w:ascii="Times New Roman" w:hAnsi="Times New Roman"/>
          <w:sz w:val="28"/>
          <w:szCs w:val="28"/>
        </w:rPr>
        <w:t xml:space="preserve"> і </w:t>
      </w:r>
      <w:r w:rsidRPr="00AA635A">
        <w:rPr>
          <w:rFonts w:ascii="Times New Roman" w:hAnsi="Times New Roman"/>
          <w:position w:val="-12"/>
          <w:sz w:val="28"/>
          <w:szCs w:val="28"/>
        </w:rPr>
        <w:object w:dxaOrig="340" w:dyaOrig="360">
          <v:shape id="_x0000_i1518" type="#_x0000_t75" style="width:16.9pt;height:18.15pt" o:ole="">
            <v:imagedata r:id="rId1040" o:title=""/>
          </v:shape>
          <o:OLEObject Type="Embed" ProgID="Equation.3" ShapeID="_x0000_i1518" DrawAspect="Content" ObjectID="_1700596298" r:id="rId1041"/>
        </w:object>
      </w:r>
      <w:r>
        <w:rPr>
          <w:rFonts w:ascii="Times New Roman" w:hAnsi="Times New Roman"/>
          <w:sz w:val="28"/>
          <w:szCs w:val="28"/>
        </w:rPr>
        <w:t xml:space="preserve"> наступний</w:t>
      </w:r>
      <w:r w:rsidRPr="00AA635A">
        <w:rPr>
          <w:rFonts w:ascii="Times New Roman" w:hAnsi="Times New Roman"/>
          <w:sz w:val="28"/>
          <w:szCs w:val="28"/>
        </w:rPr>
        <w:t>:</w:t>
      </w:r>
      <w:r>
        <w:rPr>
          <w:rFonts w:ascii="Times New Roman" w:hAnsi="Times New Roman"/>
          <w:sz w:val="28"/>
          <w:szCs w:val="28"/>
        </w:rPr>
        <w:t xml:space="preserve">  </w:t>
      </w:r>
      <w:r w:rsidRPr="00AA635A">
        <w:rPr>
          <w:rFonts w:ascii="Times New Roman" w:hAnsi="Times New Roman"/>
          <w:sz w:val="28"/>
          <w:szCs w:val="28"/>
        </w:rPr>
        <w:t xml:space="preserve">якщо </w:t>
      </w:r>
      <m:oMath>
        <m:r>
          <w:rPr>
            <w:rFonts w:ascii="Cambria Math" w:hAnsi="Cambria Math"/>
            <w:sz w:val="28"/>
            <w:szCs w:val="28"/>
          </w:rPr>
          <m:t>μ</m:t>
        </m:r>
      </m:oMath>
      <w:r w:rsidRPr="00AA635A">
        <w:rPr>
          <w:rFonts w:ascii="Times New Roman" w:hAnsi="Times New Roman"/>
          <w:sz w:val="28"/>
          <w:szCs w:val="28"/>
        </w:rPr>
        <w:t xml:space="preserve"> </w:t>
      </w:r>
      <w:r>
        <w:rPr>
          <w:rFonts w:ascii="Times New Roman" w:hAnsi="Times New Roman"/>
          <w:sz w:val="28"/>
          <w:szCs w:val="28"/>
        </w:rPr>
        <w:t>=6</w:t>
      </w:r>
      <w:r w:rsidR="00401D36">
        <w:rPr>
          <w:rFonts w:ascii="Times New Roman" w:hAnsi="Times New Roman"/>
          <w:sz w:val="28"/>
          <w:szCs w:val="28"/>
        </w:rPr>
        <w:t>,</w:t>
      </w:r>
      <w:r>
        <w:rPr>
          <w:rFonts w:ascii="Times New Roman" w:hAnsi="Times New Roman"/>
          <w:sz w:val="28"/>
          <w:szCs w:val="28"/>
        </w:rPr>
        <w:t xml:space="preserve"> то </w:t>
      </w:r>
      <w:r w:rsidRPr="00A93263">
        <w:rPr>
          <w:rFonts w:ascii="Times New Roman" w:hAnsi="Times New Roman"/>
          <w:i/>
          <w:sz w:val="28"/>
          <w:szCs w:val="28"/>
        </w:rPr>
        <w:t>К</w:t>
      </w:r>
      <w:r w:rsidRPr="00A93263">
        <w:rPr>
          <w:rFonts w:ascii="Times New Roman" w:hAnsi="Times New Roman"/>
          <w:i/>
          <w:sz w:val="28"/>
          <w:szCs w:val="28"/>
          <w:vertAlign w:val="subscript"/>
        </w:rPr>
        <w:t>п</w:t>
      </w:r>
      <w:r>
        <w:rPr>
          <w:rFonts w:ascii="Times New Roman" w:hAnsi="Times New Roman"/>
          <w:position w:val="-12"/>
          <w:sz w:val="28"/>
          <w:szCs w:val="28"/>
        </w:rPr>
        <w:t>.</w:t>
      </w:r>
      <w:r>
        <w:rPr>
          <w:rFonts w:ascii="Times New Roman" w:hAnsi="Times New Roman"/>
          <w:sz w:val="28"/>
          <w:szCs w:val="28"/>
        </w:rPr>
        <w:t xml:space="preserve"> =10</w:t>
      </w:r>
      <w:r>
        <w:rPr>
          <w:rFonts w:ascii="Times New Roman" w:hAnsi="Times New Roman"/>
          <w:sz w:val="28"/>
          <w:szCs w:val="28"/>
          <w:vertAlign w:val="superscript"/>
        </w:rPr>
        <w:t>-9</w:t>
      </w:r>
      <w:r>
        <w:rPr>
          <w:rFonts w:ascii="Times New Roman" w:hAnsi="Times New Roman"/>
          <w:sz w:val="28"/>
          <w:szCs w:val="28"/>
        </w:rPr>
        <w:t xml:space="preserve"> . </w:t>
      </w:r>
      <w:r w:rsidRPr="00AA635A">
        <w:rPr>
          <w:rFonts w:ascii="Times New Roman" w:hAnsi="Times New Roman"/>
          <w:sz w:val="28"/>
          <w:szCs w:val="28"/>
        </w:rPr>
        <w:t xml:space="preserve">Чутливість ПРОМ визначається в енергетичних і логарифмічних величинах. </w:t>
      </w:r>
    </w:p>
    <w:p w:rsidR="0031173C" w:rsidRPr="00AA635A"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В енергетичних величинах чутливість ПРОМ визначається відповідно до співвідношення:</w:t>
      </w:r>
    </w:p>
    <w:p w:rsidR="0031173C" w:rsidRPr="00AA635A" w:rsidRDefault="0031173C" w:rsidP="0031173C">
      <w:pPr>
        <w:spacing w:after="0" w:line="360" w:lineRule="auto"/>
        <w:ind w:firstLine="708"/>
        <w:jc w:val="right"/>
        <w:rPr>
          <w:rFonts w:ascii="Times New Roman" w:hAnsi="Times New Roman"/>
          <w:sz w:val="28"/>
          <w:szCs w:val="28"/>
        </w:rPr>
      </w:pPr>
      <w:r w:rsidRPr="00175CB6">
        <w:rPr>
          <w:rFonts w:ascii="Times New Roman" w:hAnsi="Times New Roman"/>
          <w:position w:val="-34"/>
          <w:sz w:val="28"/>
          <w:szCs w:val="28"/>
          <w:lang w:val="ru-RU"/>
        </w:rPr>
        <w:object w:dxaOrig="1620" w:dyaOrig="900">
          <v:shape id="_x0000_i1519" type="#_x0000_t75" style="width:81.4pt;height:45.7pt" o:ole="">
            <v:imagedata r:id="rId1042" o:title=""/>
          </v:shape>
          <o:OLEObject Type="Embed" ProgID="Equation.3" ShapeID="_x0000_i1519" DrawAspect="Content" ObjectID="_1700596299" r:id="rId1043"/>
        </w:object>
      </w:r>
      <w:r>
        <w:rPr>
          <w:rFonts w:ascii="Times New Roman" w:hAnsi="Times New Roman"/>
          <w:sz w:val="28"/>
          <w:szCs w:val="28"/>
        </w:rPr>
        <w:t xml:space="preserve">   Вт;</w:t>
      </w:r>
      <w:r w:rsidRPr="00AA635A">
        <w:rPr>
          <w:rFonts w:ascii="Times New Roman" w:hAnsi="Times New Roman"/>
          <w:sz w:val="28"/>
          <w:szCs w:val="28"/>
        </w:rPr>
        <w:tab/>
      </w:r>
      <w:r w:rsidRPr="00AA635A">
        <w:rPr>
          <w:rFonts w:ascii="Times New Roman" w:hAnsi="Times New Roman"/>
          <w:sz w:val="28"/>
          <w:szCs w:val="28"/>
        </w:rPr>
        <w:tab/>
      </w:r>
      <w:r w:rsidRPr="00AA635A">
        <w:rPr>
          <w:rFonts w:ascii="Times New Roman" w:hAnsi="Times New Roman"/>
          <w:sz w:val="28"/>
          <w:szCs w:val="28"/>
        </w:rPr>
        <w:tab/>
      </w:r>
      <w:r w:rsidRPr="00AA635A">
        <w:rPr>
          <w:rFonts w:ascii="Times New Roman" w:hAnsi="Times New Roman"/>
          <w:sz w:val="28"/>
          <w:szCs w:val="28"/>
        </w:rPr>
        <w:tab/>
        <w:t xml:space="preserve">   (</w:t>
      </w:r>
      <w:r>
        <w:rPr>
          <w:rFonts w:ascii="Times New Roman" w:hAnsi="Times New Roman"/>
          <w:sz w:val="28"/>
          <w:szCs w:val="28"/>
        </w:rPr>
        <w:t>5</w:t>
      </w:r>
      <w:r w:rsidRPr="00AA635A">
        <w:rPr>
          <w:rFonts w:ascii="Times New Roman" w:hAnsi="Times New Roman"/>
          <w:sz w:val="28"/>
          <w:szCs w:val="28"/>
        </w:rPr>
        <w:t>.1)</w:t>
      </w:r>
    </w:p>
    <w:p w:rsidR="0031173C" w:rsidRPr="00E64DC2" w:rsidRDefault="0031173C" w:rsidP="0031173C">
      <w:pPr>
        <w:spacing w:after="0" w:line="360" w:lineRule="auto"/>
        <w:jc w:val="both"/>
        <w:rPr>
          <w:rFonts w:ascii="Times New Roman" w:hAnsi="Times New Roman"/>
          <w:position w:val="-10"/>
          <w:sz w:val="28"/>
          <w:szCs w:val="28"/>
        </w:rPr>
      </w:pPr>
      <w:r>
        <w:rPr>
          <w:rFonts w:ascii="Times New Roman" w:hAnsi="Times New Roman"/>
          <w:sz w:val="28"/>
          <w:szCs w:val="28"/>
        </w:rPr>
        <w:t xml:space="preserve">де </w:t>
      </w:r>
      <w:r w:rsidRPr="00AA635A">
        <w:rPr>
          <w:rFonts w:ascii="Times New Roman" w:hAnsi="Times New Roman"/>
          <w:position w:val="-10"/>
          <w:sz w:val="28"/>
          <w:szCs w:val="28"/>
        </w:rPr>
        <w:object w:dxaOrig="260" w:dyaOrig="279">
          <v:shape id="_x0000_i1520" type="#_x0000_t75" style="width:12.5pt;height:14.4pt" o:ole="">
            <v:imagedata r:id="rId1044" o:title=""/>
          </v:shape>
          <o:OLEObject Type="Embed" ProgID="Equation.3" ShapeID="_x0000_i1520" DrawAspect="Content" ObjectID="_1700596300" r:id="rId1045"/>
        </w:object>
      </w:r>
      <w:r w:rsidRPr="00AA635A">
        <w:rPr>
          <w:rFonts w:ascii="Times New Roman" w:hAnsi="Times New Roman"/>
          <w:sz w:val="28"/>
          <w:szCs w:val="28"/>
        </w:rPr>
        <w:t xml:space="preserve"> – необхідне співвідношення сигнал/шум; </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12"/>
          <w:sz w:val="28"/>
          <w:szCs w:val="28"/>
        </w:rPr>
        <w:object w:dxaOrig="360" w:dyaOrig="360">
          <v:shape id="_x0000_i1521" type="#_x0000_t75" style="width:18.15pt;height:18.15pt" o:ole="">
            <v:imagedata r:id="rId1046" o:title=""/>
          </v:shape>
          <o:OLEObject Type="Embed" ProgID="Equation.DSMT4" ShapeID="_x0000_i1521" DrawAspect="Content" ObjectID="_1700596301" r:id="rId1047"/>
        </w:object>
      </w:r>
      <w:r w:rsidRPr="00AA635A">
        <w:rPr>
          <w:rFonts w:ascii="Times New Roman" w:hAnsi="Times New Roman"/>
          <w:sz w:val="28"/>
          <w:szCs w:val="28"/>
        </w:rPr>
        <w:t xml:space="preserve"> – еквівалентна потужність шумового струму ПРОМ у заданій см</w:t>
      </w:r>
      <w:r>
        <w:rPr>
          <w:rFonts w:ascii="Times New Roman" w:hAnsi="Times New Roman"/>
          <w:sz w:val="28"/>
          <w:szCs w:val="28"/>
        </w:rPr>
        <w:t>узі частот, що відповідає певній</w:t>
      </w:r>
      <w:r w:rsidRPr="00AA635A">
        <w:rPr>
          <w:rFonts w:ascii="Times New Roman" w:hAnsi="Times New Roman"/>
          <w:sz w:val="28"/>
          <w:szCs w:val="28"/>
        </w:rPr>
        <w:t xml:space="preserve"> швидкості передачі інформації; </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12"/>
          <w:sz w:val="28"/>
          <w:szCs w:val="28"/>
        </w:rPr>
        <w:object w:dxaOrig="279" w:dyaOrig="380">
          <v:shape id="_x0000_i1522" type="#_x0000_t75" style="width:14.4pt;height:18.8pt" o:ole="">
            <v:imagedata r:id="rId1048" o:title=""/>
          </v:shape>
          <o:OLEObject Type="Embed" ProgID="Equation.DSMT4" ShapeID="_x0000_i1522" DrawAspect="Content" ObjectID="_1700596302" r:id="rId1049"/>
        </w:object>
      </w:r>
      <w:r w:rsidRPr="00AA635A">
        <w:rPr>
          <w:rFonts w:ascii="Times New Roman" w:hAnsi="Times New Roman"/>
          <w:sz w:val="28"/>
          <w:szCs w:val="28"/>
        </w:rPr>
        <w:t xml:space="preserve"> - чутливість фотоприймача на довжині хвилі випромінювання лазера.</w:t>
      </w:r>
    </w:p>
    <w:p w:rsidR="0031173C" w:rsidRPr="00AA635A"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У логарифмічних одиницях чутливість ПРОМ визначається відповідно до співвідношення:</w:t>
      </w:r>
    </w:p>
    <w:p w:rsidR="0031173C" w:rsidRPr="00AA635A" w:rsidRDefault="0031173C" w:rsidP="0031173C">
      <w:pPr>
        <w:spacing w:after="0" w:line="360" w:lineRule="auto"/>
        <w:ind w:firstLine="708"/>
        <w:jc w:val="right"/>
        <w:rPr>
          <w:rFonts w:ascii="Times New Roman" w:hAnsi="Times New Roman"/>
          <w:sz w:val="28"/>
          <w:szCs w:val="28"/>
        </w:rPr>
      </w:pPr>
      <w:r w:rsidRPr="00175CB6">
        <w:rPr>
          <w:rFonts w:ascii="Times New Roman" w:hAnsi="Times New Roman"/>
          <w:position w:val="-44"/>
          <w:sz w:val="28"/>
          <w:szCs w:val="28"/>
        </w:rPr>
        <w:object w:dxaOrig="2920" w:dyaOrig="1020">
          <v:shape id="_x0000_i1523" type="#_x0000_t75" style="width:146.5pt;height:51.35pt" o:ole="">
            <v:imagedata r:id="rId1050" o:title=""/>
          </v:shape>
          <o:OLEObject Type="Embed" ProgID="Equation.3" ShapeID="_x0000_i1523" DrawAspect="Content" ObjectID="_1700596303" r:id="rId1051"/>
        </w:object>
      </w:r>
      <w:r w:rsidRPr="00AA635A">
        <w:rPr>
          <w:rFonts w:ascii="Times New Roman" w:hAnsi="Times New Roman"/>
          <w:sz w:val="28"/>
          <w:szCs w:val="28"/>
        </w:rPr>
        <w:t xml:space="preserve"> </w:t>
      </w:r>
      <w:r>
        <w:rPr>
          <w:rFonts w:ascii="Times New Roman" w:hAnsi="Times New Roman"/>
          <w:sz w:val="28"/>
          <w:szCs w:val="28"/>
        </w:rPr>
        <w:t>дБм</w:t>
      </w:r>
      <w:r w:rsidRPr="00AA635A">
        <w:rPr>
          <w:rFonts w:ascii="Times New Roman" w:hAnsi="Times New Roman"/>
          <w:sz w:val="28"/>
          <w:szCs w:val="28"/>
        </w:rPr>
        <w:tab/>
      </w:r>
      <w:r w:rsidRPr="00AA635A">
        <w:rPr>
          <w:rFonts w:ascii="Times New Roman" w:hAnsi="Times New Roman"/>
          <w:sz w:val="28"/>
          <w:szCs w:val="28"/>
        </w:rPr>
        <w:tab/>
      </w:r>
      <w:r w:rsidRPr="00AA635A">
        <w:rPr>
          <w:rFonts w:ascii="Times New Roman" w:hAnsi="Times New Roman"/>
          <w:sz w:val="28"/>
          <w:szCs w:val="28"/>
        </w:rPr>
        <w:tab/>
        <w:t>(</w:t>
      </w:r>
      <w:r>
        <w:rPr>
          <w:rFonts w:ascii="Times New Roman" w:hAnsi="Times New Roman"/>
          <w:sz w:val="28"/>
          <w:szCs w:val="28"/>
        </w:rPr>
        <w:t>5</w:t>
      </w:r>
      <w:r w:rsidRPr="00AA635A">
        <w:rPr>
          <w:rFonts w:ascii="Times New Roman" w:hAnsi="Times New Roman"/>
          <w:sz w:val="28"/>
          <w:szCs w:val="28"/>
        </w:rPr>
        <w:t>.2)</w:t>
      </w:r>
    </w:p>
    <w:p w:rsidR="0031173C" w:rsidRPr="00F303D0"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 xml:space="preserve">Чутливість ПРОМ визначається як параметрами фотоприймача, так і параметрами </w:t>
      </w:r>
      <w:r>
        <w:rPr>
          <w:rStyle w:val="apple-style-span"/>
          <w:rFonts w:ascii="Times New Roman" w:hAnsi="Times New Roman"/>
          <w:color w:val="000000"/>
          <w:sz w:val="28"/>
          <w:szCs w:val="28"/>
        </w:rPr>
        <w:t xml:space="preserve">малошумлячого </w:t>
      </w:r>
      <w:r w:rsidRPr="00F303D0">
        <w:rPr>
          <w:rStyle w:val="apple-style-span"/>
          <w:rFonts w:ascii="Times New Roman" w:hAnsi="Times New Roman"/>
          <w:color w:val="000000"/>
          <w:sz w:val="28"/>
          <w:szCs w:val="28"/>
        </w:rPr>
        <w:t>підсилювача.</w:t>
      </w:r>
    </w:p>
    <w:p w:rsidR="0031173C" w:rsidRPr="00AA635A" w:rsidRDefault="0031173C" w:rsidP="0031173C">
      <w:pPr>
        <w:spacing w:after="0" w:line="360" w:lineRule="auto"/>
        <w:ind w:firstLine="708"/>
        <w:jc w:val="both"/>
        <w:rPr>
          <w:rFonts w:ascii="Times New Roman" w:hAnsi="Times New Roman"/>
          <w:sz w:val="28"/>
          <w:szCs w:val="28"/>
        </w:rPr>
      </w:pPr>
      <w:r w:rsidRPr="00F303D0">
        <w:rPr>
          <w:rFonts w:ascii="Times New Roman" w:hAnsi="Times New Roman"/>
          <w:sz w:val="28"/>
          <w:szCs w:val="28"/>
        </w:rPr>
        <w:t xml:space="preserve">На вході </w:t>
      </w:r>
      <w:r>
        <w:rPr>
          <w:rStyle w:val="apple-style-span"/>
          <w:rFonts w:ascii="Times New Roman" w:hAnsi="Times New Roman"/>
          <w:color w:val="000000"/>
          <w:sz w:val="28"/>
          <w:szCs w:val="28"/>
        </w:rPr>
        <w:t xml:space="preserve">малошумлячого </w:t>
      </w:r>
      <w:r w:rsidRPr="00F303D0">
        <w:rPr>
          <w:rStyle w:val="apple-style-span"/>
          <w:rFonts w:ascii="Times New Roman" w:hAnsi="Times New Roman"/>
          <w:color w:val="000000"/>
          <w:sz w:val="28"/>
          <w:szCs w:val="28"/>
        </w:rPr>
        <w:t>підсилювача</w:t>
      </w:r>
      <w:r w:rsidR="0097257F">
        <w:rPr>
          <w:rFonts w:ascii="Times New Roman" w:hAnsi="Times New Roman"/>
          <w:sz w:val="28"/>
          <w:szCs w:val="28"/>
        </w:rPr>
        <w:t xml:space="preserve"> встановлюються малошумлячі З</w:t>
      </w:r>
      <w:r w:rsidRPr="00AA635A">
        <w:rPr>
          <w:rFonts w:ascii="Times New Roman" w:hAnsi="Times New Roman"/>
          <w:sz w:val="28"/>
          <w:szCs w:val="28"/>
        </w:rPr>
        <w:t>ВЧ активні елементи. До них відносяться біполярний транзистор на основі  кремнію або  польовий транзистор. Внесок в еквівалентну потужність шумового струму (</w:t>
      </w:r>
      <w:r w:rsidRPr="00AA635A">
        <w:rPr>
          <w:position w:val="-12"/>
        </w:rPr>
        <w:object w:dxaOrig="360" w:dyaOrig="380">
          <v:shape id="_x0000_i1524" type="#_x0000_t75" style="width:18.15pt;height:18.8pt" o:ole="">
            <v:imagedata r:id="rId1052" o:title=""/>
          </v:shape>
          <o:OLEObject Type="Embed" ProgID="Equation.DSMT4" ShapeID="_x0000_i1524" DrawAspect="Content" ObjectID="_1700596304" r:id="rId1053"/>
        </w:object>
      </w:r>
      <w:r w:rsidRPr="00AA635A">
        <w:rPr>
          <w:rFonts w:ascii="Times New Roman" w:hAnsi="Times New Roman"/>
          <w:sz w:val="28"/>
          <w:szCs w:val="28"/>
        </w:rPr>
        <w:t>) вносять шуми приймача випромінюванн</w:t>
      </w:r>
      <w:r w:rsidR="00401D36">
        <w:rPr>
          <w:rFonts w:ascii="Times New Roman" w:hAnsi="Times New Roman"/>
          <w:sz w:val="28"/>
          <w:szCs w:val="28"/>
        </w:rPr>
        <w:t>я, резистора його навантаження і</w:t>
      </w:r>
      <w:r w:rsidRPr="00AA635A">
        <w:rPr>
          <w:rFonts w:ascii="Times New Roman" w:hAnsi="Times New Roman"/>
          <w:sz w:val="28"/>
          <w:szCs w:val="28"/>
        </w:rPr>
        <w:t xml:space="preserve"> шуми першого транзистора </w:t>
      </w:r>
      <w:r>
        <w:rPr>
          <w:rStyle w:val="apple-style-span"/>
          <w:rFonts w:ascii="Times New Roman" w:hAnsi="Times New Roman"/>
          <w:color w:val="000000"/>
          <w:sz w:val="28"/>
          <w:szCs w:val="28"/>
        </w:rPr>
        <w:t xml:space="preserve">малошумлячого </w:t>
      </w:r>
      <w:r w:rsidRPr="00F303D0">
        <w:rPr>
          <w:rStyle w:val="apple-style-span"/>
          <w:rFonts w:ascii="Times New Roman" w:hAnsi="Times New Roman"/>
          <w:color w:val="000000"/>
          <w:sz w:val="28"/>
          <w:szCs w:val="28"/>
        </w:rPr>
        <w:t>підсилювача</w:t>
      </w:r>
      <w:r w:rsidRPr="00AA635A">
        <w:rPr>
          <w:rFonts w:ascii="Times New Roman" w:hAnsi="Times New Roman"/>
          <w:sz w:val="28"/>
          <w:szCs w:val="28"/>
        </w:rPr>
        <w:t>.</w:t>
      </w:r>
    </w:p>
    <w:p w:rsidR="0031173C"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 xml:space="preserve">Приведемо співвідношення для розрахунку </w:t>
      </w:r>
      <w:r w:rsidRPr="00AA635A">
        <w:rPr>
          <w:position w:val="-12"/>
        </w:rPr>
        <w:object w:dxaOrig="360" w:dyaOrig="380">
          <v:shape id="_x0000_i1525" type="#_x0000_t75" style="width:18.15pt;height:18.8pt" o:ole="">
            <v:imagedata r:id="rId1054" o:title=""/>
          </v:shape>
          <o:OLEObject Type="Embed" ProgID="Equation.DSMT4" ShapeID="_x0000_i1525" DrawAspect="Content" ObjectID="_1700596305" r:id="rId1055"/>
        </w:object>
      </w:r>
      <w:r w:rsidRPr="00AA635A">
        <w:rPr>
          <w:rFonts w:ascii="Times New Roman" w:hAnsi="Times New Roman"/>
          <w:sz w:val="28"/>
          <w:szCs w:val="28"/>
        </w:rPr>
        <w:t xml:space="preserve"> для схем, що використовують p-i-n фотодіод і лавинний фотодіод (ЛФД), а в якості </w:t>
      </w:r>
      <w:r w:rsidRPr="00F303D0">
        <w:rPr>
          <w:rStyle w:val="apple-style-span"/>
          <w:rFonts w:ascii="Times New Roman" w:hAnsi="Times New Roman"/>
          <w:color w:val="000000"/>
          <w:sz w:val="28"/>
          <w:szCs w:val="28"/>
        </w:rPr>
        <w:t>передпідсилювача</w:t>
      </w:r>
      <w:r>
        <w:rPr>
          <w:rFonts w:ascii="Times New Roman" w:hAnsi="Times New Roman"/>
          <w:sz w:val="28"/>
          <w:szCs w:val="28"/>
        </w:rPr>
        <w:t xml:space="preserve"> </w:t>
      </w:r>
      <w:r w:rsidRPr="00AA635A">
        <w:rPr>
          <w:rFonts w:ascii="Times New Roman" w:hAnsi="Times New Roman"/>
          <w:sz w:val="28"/>
          <w:szCs w:val="28"/>
        </w:rPr>
        <w:t xml:space="preserve"> польовий транзистор</w:t>
      </w:r>
      <w:r>
        <w:rPr>
          <w:rFonts w:ascii="Times New Roman" w:hAnsi="Times New Roman"/>
          <w:sz w:val="28"/>
          <w:szCs w:val="28"/>
        </w:rPr>
        <w:t xml:space="preserve">, або </w:t>
      </w:r>
      <w:r w:rsidRPr="00AA635A">
        <w:rPr>
          <w:rFonts w:ascii="Times New Roman" w:hAnsi="Times New Roman"/>
          <w:sz w:val="28"/>
          <w:szCs w:val="28"/>
        </w:rPr>
        <w:t xml:space="preserve"> біполярний транзистор.</w:t>
      </w:r>
    </w:p>
    <w:p w:rsidR="0031173C" w:rsidRPr="00E843EF" w:rsidRDefault="0031173C" w:rsidP="0031173C">
      <w:pPr>
        <w:spacing w:after="0" w:line="360" w:lineRule="auto"/>
        <w:ind w:firstLine="708"/>
        <w:jc w:val="both"/>
        <w:rPr>
          <w:rFonts w:ascii="Times New Roman" w:hAnsi="Times New Roman"/>
          <w:sz w:val="28"/>
          <w:szCs w:val="28"/>
          <w:u w:val="single"/>
        </w:rPr>
      </w:pPr>
      <w:r w:rsidRPr="00E843EF">
        <w:rPr>
          <w:rFonts w:ascii="Times New Roman" w:hAnsi="Times New Roman"/>
          <w:sz w:val="28"/>
          <w:szCs w:val="28"/>
          <w:u w:val="single"/>
        </w:rPr>
        <w:t>Розрахунок ПРОМ з p-i-n фотодіодом і польовим транзистором</w:t>
      </w:r>
    </w:p>
    <w:p w:rsidR="0031173C"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 xml:space="preserve">Схема прийомного оптичного модуля з p-i-n фотодіодом і польовим транзистором показана на </w:t>
      </w:r>
      <w:r>
        <w:rPr>
          <w:rFonts w:ascii="Times New Roman" w:hAnsi="Times New Roman"/>
          <w:sz w:val="28"/>
          <w:szCs w:val="28"/>
        </w:rPr>
        <w:t>рис</w:t>
      </w:r>
      <w:r w:rsidRPr="00AA635A">
        <w:rPr>
          <w:rFonts w:ascii="Times New Roman" w:hAnsi="Times New Roman"/>
          <w:sz w:val="28"/>
          <w:szCs w:val="28"/>
        </w:rPr>
        <w:t>.</w:t>
      </w:r>
      <w:r>
        <w:rPr>
          <w:rFonts w:ascii="Times New Roman" w:hAnsi="Times New Roman"/>
          <w:sz w:val="28"/>
          <w:szCs w:val="28"/>
        </w:rPr>
        <w:t>5.9</w:t>
      </w:r>
      <w:r w:rsidRPr="00AA635A">
        <w:rPr>
          <w:rFonts w:ascii="Times New Roman" w:hAnsi="Times New Roman"/>
          <w:sz w:val="28"/>
          <w:szCs w:val="28"/>
        </w:rPr>
        <w:t>.</w:t>
      </w:r>
    </w:p>
    <w:p w:rsidR="002B5E82" w:rsidRPr="00AA635A" w:rsidRDefault="002B5E82" w:rsidP="0031173C">
      <w:pPr>
        <w:spacing w:after="0" w:line="360" w:lineRule="auto"/>
        <w:ind w:firstLine="708"/>
        <w:jc w:val="both"/>
        <w:rPr>
          <w:rFonts w:ascii="Times New Roman" w:hAnsi="Times New Roman"/>
          <w:sz w:val="28"/>
          <w:szCs w:val="28"/>
        </w:rPr>
      </w:pPr>
    </w:p>
    <w:p w:rsidR="0031173C" w:rsidRPr="00AA635A"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5939028" cy="1835807"/>
            <wp:effectExtent l="19050" t="0" r="4572" b="0"/>
            <wp:docPr id="79"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056" cstate="print"/>
                    <a:srcRect/>
                    <a:stretch>
                      <a:fillRect/>
                    </a:stretch>
                  </pic:blipFill>
                  <pic:spPr bwMode="auto">
                    <a:xfrm>
                      <a:off x="0" y="0"/>
                      <a:ext cx="5939790" cy="1836043"/>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sidRPr="00C51897">
        <w:rPr>
          <w:rFonts w:ascii="Times New Roman" w:hAnsi="Times New Roman"/>
          <w:sz w:val="28"/>
          <w:szCs w:val="28"/>
        </w:rPr>
        <w:t>Рис.</w:t>
      </w:r>
      <w:r>
        <w:rPr>
          <w:rFonts w:ascii="Times New Roman" w:hAnsi="Times New Roman"/>
          <w:sz w:val="28"/>
          <w:szCs w:val="28"/>
        </w:rPr>
        <w:t>5.9</w:t>
      </w:r>
      <w:r w:rsidRPr="00C51897">
        <w:rPr>
          <w:rFonts w:ascii="Times New Roman" w:hAnsi="Times New Roman"/>
          <w:sz w:val="28"/>
          <w:szCs w:val="28"/>
        </w:rPr>
        <w:t>. Схема ПРОМ з p-i-n фотодіодом і польовим транзистором</w:t>
      </w:r>
    </w:p>
    <w:p w:rsidR="002B5E82" w:rsidRPr="00C51897" w:rsidRDefault="002B5E82" w:rsidP="0031173C">
      <w:pPr>
        <w:spacing w:after="0" w:line="360" w:lineRule="auto"/>
        <w:jc w:val="center"/>
        <w:rPr>
          <w:rFonts w:ascii="Times New Roman" w:hAnsi="Times New Roman"/>
          <w:sz w:val="28"/>
          <w:szCs w:val="28"/>
        </w:rPr>
      </w:pPr>
    </w:p>
    <w:p w:rsidR="0031173C" w:rsidRPr="00AA635A"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Еквівалентну потужність шумового струму ПРОМ виз</w:t>
      </w:r>
      <w:r>
        <w:rPr>
          <w:rFonts w:ascii="Times New Roman" w:hAnsi="Times New Roman"/>
          <w:sz w:val="28"/>
          <w:szCs w:val="28"/>
        </w:rPr>
        <w:t xml:space="preserve">начають, використовуючи </w:t>
      </w:r>
      <w:r w:rsidRPr="00AA635A">
        <w:rPr>
          <w:rFonts w:ascii="Times New Roman" w:hAnsi="Times New Roman"/>
          <w:sz w:val="28"/>
          <w:szCs w:val="28"/>
        </w:rPr>
        <w:t xml:space="preserve"> співвідношення:</w:t>
      </w:r>
    </w:p>
    <w:p w:rsidR="0031173C" w:rsidRPr="00AA635A" w:rsidRDefault="0031173C" w:rsidP="0031173C">
      <w:pPr>
        <w:spacing w:after="0" w:line="360" w:lineRule="auto"/>
        <w:ind w:firstLine="708"/>
        <w:jc w:val="right"/>
        <w:rPr>
          <w:rFonts w:ascii="Times New Roman" w:hAnsi="Times New Roman"/>
          <w:sz w:val="28"/>
          <w:szCs w:val="28"/>
        </w:rPr>
      </w:pPr>
      <w:r w:rsidRPr="00E621A6">
        <w:rPr>
          <w:position w:val="-30"/>
          <w:sz w:val="28"/>
          <w:szCs w:val="28"/>
        </w:rPr>
        <w:object w:dxaOrig="2700" w:dyaOrig="720">
          <v:shape id="_x0000_i1526" type="#_x0000_t75" style="width:135.25pt;height:36.3pt" o:ole="" fillcolor="window">
            <v:imagedata r:id="rId1057" o:title=""/>
          </v:shape>
          <o:OLEObject Type="Embed" ProgID="Equation.3" ShapeID="_x0000_i1526" DrawAspect="Content" ObjectID="_1700596306" r:id="rId1058"/>
        </w:object>
      </w:r>
      <w:r w:rsidRPr="00AA635A">
        <w:rPr>
          <w:rFonts w:ascii="Times New Roman" w:hAnsi="Times New Roman"/>
          <w:sz w:val="28"/>
          <w:szCs w:val="28"/>
        </w:rPr>
        <w:tab/>
      </w:r>
      <w:r w:rsidRPr="00AA635A">
        <w:rPr>
          <w:rFonts w:ascii="Times New Roman" w:hAnsi="Times New Roman"/>
          <w:sz w:val="28"/>
          <w:szCs w:val="28"/>
        </w:rPr>
        <w:tab/>
      </w:r>
      <w:r w:rsidRPr="00AA635A">
        <w:rPr>
          <w:rFonts w:ascii="Times New Roman" w:hAnsi="Times New Roman"/>
          <w:sz w:val="28"/>
          <w:szCs w:val="28"/>
        </w:rPr>
        <w:tab/>
      </w:r>
      <w:r w:rsidRPr="00AA635A">
        <w:rPr>
          <w:rFonts w:ascii="Times New Roman" w:hAnsi="Times New Roman"/>
          <w:sz w:val="28"/>
          <w:szCs w:val="28"/>
        </w:rPr>
        <w:tab/>
        <w:t>(</w:t>
      </w:r>
      <w:r>
        <w:rPr>
          <w:rFonts w:ascii="Times New Roman" w:hAnsi="Times New Roman"/>
          <w:sz w:val="28"/>
          <w:szCs w:val="28"/>
        </w:rPr>
        <w:t>5</w:t>
      </w:r>
      <w:r w:rsidRPr="00AA635A">
        <w:rPr>
          <w:rFonts w:ascii="Times New Roman" w:hAnsi="Times New Roman"/>
          <w:sz w:val="28"/>
          <w:szCs w:val="28"/>
        </w:rPr>
        <w:t>.3)</w:t>
      </w:r>
    </w:p>
    <w:p w:rsidR="0031173C" w:rsidRPr="00AA635A"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 xml:space="preserve">Коефіцієнти </w:t>
      </w:r>
      <w:r w:rsidRPr="00AA635A">
        <w:rPr>
          <w:rFonts w:ascii="Times New Roman" w:hAnsi="Times New Roman"/>
          <w:position w:val="-12"/>
          <w:sz w:val="28"/>
          <w:szCs w:val="28"/>
        </w:rPr>
        <w:object w:dxaOrig="279" w:dyaOrig="380">
          <v:shape id="_x0000_i1527" type="#_x0000_t75" style="width:14.4pt;height:18.8pt" o:ole="">
            <v:imagedata r:id="rId1059" o:title=""/>
          </v:shape>
          <o:OLEObject Type="Embed" ProgID="Equation.3" ShapeID="_x0000_i1527" DrawAspect="Content" ObjectID="_1700596307" r:id="rId1060"/>
        </w:object>
      </w:r>
      <w:r w:rsidRPr="00AA635A">
        <w:rPr>
          <w:rFonts w:ascii="Times New Roman" w:hAnsi="Times New Roman"/>
          <w:sz w:val="28"/>
          <w:szCs w:val="28"/>
        </w:rPr>
        <w:t xml:space="preserve"> й </w:t>
      </w:r>
      <w:r w:rsidRPr="00AA635A">
        <w:rPr>
          <w:rFonts w:ascii="Times New Roman" w:hAnsi="Times New Roman"/>
          <w:position w:val="-12"/>
          <w:sz w:val="28"/>
          <w:szCs w:val="28"/>
        </w:rPr>
        <w:object w:dxaOrig="320" w:dyaOrig="380">
          <v:shape id="_x0000_i1528" type="#_x0000_t75" style="width:16.9pt;height:18.8pt" o:ole="">
            <v:imagedata r:id="rId1061" o:title=""/>
          </v:shape>
          <o:OLEObject Type="Embed" ProgID="Equation.3" ShapeID="_x0000_i1528" DrawAspect="Content" ObjectID="_1700596308" r:id="rId1062"/>
        </w:object>
      </w:r>
      <w:r>
        <w:rPr>
          <w:rFonts w:ascii="Times New Roman" w:hAnsi="Times New Roman"/>
          <w:sz w:val="28"/>
          <w:szCs w:val="28"/>
        </w:rPr>
        <w:t xml:space="preserve"> р</w:t>
      </w:r>
      <w:r w:rsidRPr="00AA635A">
        <w:rPr>
          <w:rFonts w:ascii="Times New Roman" w:hAnsi="Times New Roman"/>
          <w:sz w:val="28"/>
          <w:szCs w:val="28"/>
        </w:rPr>
        <w:t>озраховують</w:t>
      </w:r>
      <w:r>
        <w:rPr>
          <w:rFonts w:ascii="Times New Roman" w:hAnsi="Times New Roman"/>
          <w:sz w:val="28"/>
          <w:szCs w:val="28"/>
        </w:rPr>
        <w:t xml:space="preserve">, користуючись </w:t>
      </w:r>
      <w:r w:rsidRPr="00AA635A">
        <w:rPr>
          <w:rFonts w:ascii="Times New Roman" w:hAnsi="Times New Roman"/>
          <w:sz w:val="28"/>
          <w:szCs w:val="28"/>
        </w:rPr>
        <w:t xml:space="preserve"> співвідношеннями:</w:t>
      </w:r>
    </w:p>
    <w:p w:rsidR="0031173C" w:rsidRPr="00AA635A" w:rsidRDefault="0031173C" w:rsidP="0031173C">
      <w:pPr>
        <w:spacing w:after="0" w:line="360" w:lineRule="auto"/>
        <w:jc w:val="right"/>
        <w:rPr>
          <w:rFonts w:ascii="Times New Roman" w:hAnsi="Times New Roman"/>
          <w:sz w:val="28"/>
          <w:szCs w:val="28"/>
        </w:rPr>
      </w:pPr>
      <w:r w:rsidRPr="00E93D63">
        <w:rPr>
          <w:position w:val="-30"/>
        </w:rPr>
        <w:object w:dxaOrig="2180" w:dyaOrig="680">
          <v:shape id="_x0000_i1529" type="#_x0000_t75" style="width:108.95pt;height:33.8pt" o:ole="">
            <v:imagedata r:id="rId1063" o:title=""/>
          </v:shape>
          <o:OLEObject Type="Embed" ProgID="Equation.3" ShapeID="_x0000_i1529" DrawAspect="Content" ObjectID="_1700596309" r:id="rId1064"/>
        </w:object>
      </w:r>
      <w:r>
        <w:t>;</w:t>
      </w:r>
      <w:r w:rsidRPr="00AA635A">
        <w:t xml:space="preserve">  </w:t>
      </w:r>
      <w:r w:rsidRPr="00AA635A">
        <w:rPr>
          <w:rFonts w:ascii="Times New Roman" w:hAnsi="Times New Roman"/>
          <w:sz w:val="28"/>
          <w:szCs w:val="28"/>
        </w:rPr>
        <w:t>А</w:t>
      </w:r>
      <w:r w:rsidRPr="00AA635A">
        <w:rPr>
          <w:rFonts w:ascii="Times New Roman" w:hAnsi="Times New Roman"/>
          <w:sz w:val="28"/>
          <w:szCs w:val="28"/>
          <w:vertAlign w:val="superscript"/>
        </w:rPr>
        <w:t>2</w:t>
      </w:r>
      <w:r w:rsidRPr="00AA635A">
        <w:rPr>
          <w:rFonts w:ascii="Times New Roman" w:hAnsi="Times New Roman"/>
          <w:sz w:val="28"/>
          <w:szCs w:val="28"/>
        </w:rPr>
        <w:t>/Гц</w:t>
      </w:r>
      <w:r w:rsidRPr="00AA635A">
        <w:rPr>
          <w:rFonts w:ascii="Times New Roman" w:hAnsi="Times New Roman"/>
          <w:sz w:val="28"/>
          <w:szCs w:val="28"/>
        </w:rPr>
        <w:tab/>
      </w:r>
      <w:r w:rsidRPr="00AA635A">
        <w:rPr>
          <w:rFonts w:ascii="Times New Roman" w:hAnsi="Times New Roman"/>
          <w:sz w:val="28"/>
          <w:szCs w:val="28"/>
        </w:rPr>
        <w:tab/>
      </w:r>
      <w:r w:rsidRPr="00AA635A">
        <w:rPr>
          <w:rFonts w:ascii="Times New Roman" w:hAnsi="Times New Roman"/>
          <w:sz w:val="28"/>
          <w:szCs w:val="28"/>
        </w:rPr>
        <w:tab/>
        <w:t xml:space="preserve">        (</w:t>
      </w:r>
      <w:r>
        <w:rPr>
          <w:rFonts w:ascii="Times New Roman" w:hAnsi="Times New Roman"/>
          <w:sz w:val="28"/>
          <w:szCs w:val="28"/>
        </w:rPr>
        <w:t>5</w:t>
      </w:r>
      <w:r w:rsidRPr="00AA635A">
        <w:rPr>
          <w:rFonts w:ascii="Times New Roman" w:hAnsi="Times New Roman"/>
          <w:sz w:val="28"/>
          <w:szCs w:val="28"/>
        </w:rPr>
        <w:t>.4)</w:t>
      </w:r>
    </w:p>
    <w:p w:rsidR="0031173C" w:rsidRPr="00AA635A" w:rsidRDefault="0031173C" w:rsidP="0031173C">
      <w:pPr>
        <w:spacing w:after="0" w:line="360" w:lineRule="auto"/>
        <w:jc w:val="right"/>
        <w:rPr>
          <w:rFonts w:ascii="Times New Roman" w:hAnsi="Times New Roman"/>
          <w:sz w:val="28"/>
          <w:szCs w:val="28"/>
        </w:rPr>
      </w:pPr>
      <w:r w:rsidRPr="00AA635A">
        <w:rPr>
          <w:position w:val="-34"/>
        </w:rPr>
        <w:object w:dxaOrig="2880" w:dyaOrig="780">
          <v:shape id="_x0000_i1530" type="#_x0000_t75" style="width:2in;height:39.45pt" o:ole="">
            <v:imagedata r:id="rId1065" o:title=""/>
          </v:shape>
          <o:OLEObject Type="Embed" ProgID="Equation.3" ShapeID="_x0000_i1530" DrawAspect="Content" ObjectID="_1700596310" r:id="rId1066"/>
        </w:object>
      </w:r>
      <w:r w:rsidRPr="00AA635A">
        <w:t xml:space="preserve">,  </w:t>
      </w:r>
      <w:r w:rsidRPr="00AA635A">
        <w:rPr>
          <w:rFonts w:ascii="Times New Roman" w:hAnsi="Times New Roman"/>
          <w:sz w:val="28"/>
          <w:szCs w:val="28"/>
        </w:rPr>
        <w:t>А</w:t>
      </w:r>
      <w:r w:rsidRPr="00AA635A">
        <w:rPr>
          <w:rFonts w:ascii="Times New Roman" w:hAnsi="Times New Roman"/>
          <w:sz w:val="28"/>
          <w:szCs w:val="28"/>
          <w:vertAlign w:val="superscript"/>
        </w:rPr>
        <w:t>2</w:t>
      </w:r>
      <w:r w:rsidRPr="00AA635A">
        <w:rPr>
          <w:rFonts w:ascii="Times New Roman" w:hAnsi="Times New Roman"/>
          <w:sz w:val="28"/>
          <w:szCs w:val="28"/>
        </w:rPr>
        <w:t>/Гц</w:t>
      </w:r>
      <w:r w:rsidRPr="00AA635A">
        <w:rPr>
          <w:rFonts w:ascii="Times New Roman" w:hAnsi="Times New Roman"/>
          <w:sz w:val="28"/>
          <w:szCs w:val="28"/>
        </w:rPr>
        <w:tab/>
      </w:r>
      <w:r w:rsidRPr="00AA635A">
        <w:rPr>
          <w:rFonts w:ascii="Times New Roman" w:hAnsi="Times New Roman"/>
          <w:sz w:val="28"/>
          <w:szCs w:val="28"/>
        </w:rPr>
        <w:tab/>
      </w:r>
      <w:r w:rsidRPr="00AA635A">
        <w:rPr>
          <w:rFonts w:ascii="Times New Roman" w:hAnsi="Times New Roman"/>
          <w:sz w:val="28"/>
          <w:szCs w:val="28"/>
        </w:rPr>
        <w:tab/>
        <w:t>(</w:t>
      </w:r>
      <w:r>
        <w:rPr>
          <w:rFonts w:ascii="Times New Roman" w:hAnsi="Times New Roman"/>
          <w:sz w:val="28"/>
          <w:szCs w:val="28"/>
        </w:rPr>
        <w:t>5</w:t>
      </w:r>
      <w:r w:rsidRPr="00AA635A">
        <w:rPr>
          <w:rFonts w:ascii="Times New Roman" w:hAnsi="Times New Roman"/>
          <w:sz w:val="28"/>
          <w:szCs w:val="28"/>
        </w:rPr>
        <w:t>.5)</w:t>
      </w:r>
    </w:p>
    <w:p w:rsidR="0031173C" w:rsidRPr="0023788E"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AA635A">
        <w:rPr>
          <w:rFonts w:ascii="Times New Roman" w:hAnsi="Times New Roman"/>
          <w:position w:val="-12"/>
          <w:sz w:val="28"/>
          <w:szCs w:val="28"/>
        </w:rPr>
        <w:object w:dxaOrig="300" w:dyaOrig="380">
          <v:shape id="_x0000_i1531" type="#_x0000_t75" style="width:15.05pt;height:18.8pt" o:ole="">
            <v:imagedata r:id="rId1067" o:title=""/>
          </v:shape>
          <o:OLEObject Type="Embed" ProgID="Equation.3" ShapeID="_x0000_i1531" DrawAspect="Content" ObjectID="_1700596311" r:id="rId1068"/>
        </w:object>
      </w:r>
      <w:r w:rsidRPr="00AA635A">
        <w:rPr>
          <w:rFonts w:ascii="Times New Roman" w:hAnsi="Times New Roman"/>
          <w:sz w:val="28"/>
          <w:szCs w:val="28"/>
        </w:rPr>
        <w:t xml:space="preserve">, </w:t>
      </w:r>
      <w:r w:rsidRPr="00AA635A">
        <w:rPr>
          <w:rFonts w:ascii="Times New Roman" w:hAnsi="Times New Roman"/>
          <w:position w:val="-12"/>
          <w:sz w:val="28"/>
          <w:szCs w:val="28"/>
        </w:rPr>
        <w:object w:dxaOrig="340" w:dyaOrig="380">
          <v:shape id="_x0000_i1532" type="#_x0000_t75" style="width:17.55pt;height:18.8pt" o:ole="">
            <v:imagedata r:id="rId1069" o:title=""/>
          </v:shape>
          <o:OLEObject Type="Embed" ProgID="Equation.3" ShapeID="_x0000_i1532" DrawAspect="Content" ObjectID="_1700596312" r:id="rId1070"/>
        </w:object>
      </w:r>
      <w:r w:rsidRPr="00AA635A">
        <w:rPr>
          <w:rFonts w:ascii="Times New Roman" w:hAnsi="Times New Roman"/>
          <w:sz w:val="28"/>
          <w:szCs w:val="28"/>
        </w:rPr>
        <w:t xml:space="preserve"> – інтегральні коефіцієнти, що залежать від амплітудно-частотної характеристики приймального оптичного модуля (для типових АЧХ </w:t>
      </w:r>
      <w:r w:rsidRPr="00AA635A">
        <w:rPr>
          <w:rFonts w:ascii="Times New Roman" w:hAnsi="Times New Roman"/>
          <w:position w:val="-12"/>
          <w:sz w:val="28"/>
          <w:szCs w:val="28"/>
        </w:rPr>
        <w:object w:dxaOrig="1320" w:dyaOrig="380">
          <v:shape id="_x0000_i1533" type="#_x0000_t75" style="width:66.35pt;height:18.8pt" o:ole="">
            <v:imagedata r:id="rId1071" o:title=""/>
          </v:shape>
          <o:OLEObject Type="Embed" ProgID="Equation.3" ShapeID="_x0000_i1533" DrawAspect="Content" ObjectID="_1700596313" r:id="rId1072"/>
        </w:object>
      </w:r>
      <w:r w:rsidRPr="00AA635A">
        <w:rPr>
          <w:rFonts w:ascii="Times New Roman" w:hAnsi="Times New Roman"/>
          <w:sz w:val="28"/>
          <w:szCs w:val="28"/>
        </w:rPr>
        <w:t xml:space="preserve">, </w:t>
      </w:r>
      <w:r w:rsidRPr="00AA635A">
        <w:rPr>
          <w:rFonts w:ascii="Times New Roman" w:hAnsi="Times New Roman"/>
          <w:position w:val="-12"/>
          <w:sz w:val="28"/>
          <w:szCs w:val="28"/>
        </w:rPr>
        <w:object w:dxaOrig="1400" w:dyaOrig="380">
          <v:shape id="_x0000_i1534" type="#_x0000_t75" style="width:69.5pt;height:18.8pt" o:ole="">
            <v:imagedata r:id="rId1073" o:title=""/>
          </v:shape>
          <o:OLEObject Type="Embed" ProgID="Equation.3" ShapeID="_x0000_i1534" DrawAspect="Content" ObjectID="_1700596314" r:id="rId1074"/>
        </w:object>
      </w:r>
      <w:r w:rsidRPr="00AA635A">
        <w:rPr>
          <w:rFonts w:ascii="Times New Roman" w:hAnsi="Times New Roman"/>
          <w:sz w:val="28"/>
          <w:szCs w:val="28"/>
        </w:rPr>
        <w:t>);</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4"/>
          <w:sz w:val="28"/>
          <w:szCs w:val="28"/>
        </w:rPr>
        <w:object w:dxaOrig="260" w:dyaOrig="279">
          <v:shape id="_x0000_i1535" type="#_x0000_t75" style="width:12.5pt;height:14.4pt" o:ole="">
            <v:imagedata r:id="rId1075" o:title=""/>
          </v:shape>
          <o:OLEObject Type="Embed" ProgID="Equation.3" ShapeID="_x0000_i1535" DrawAspect="Content" ObjectID="_1700596315" r:id="rId1076"/>
        </w:object>
      </w:r>
      <w:r w:rsidRPr="00AA635A">
        <w:rPr>
          <w:rFonts w:ascii="Times New Roman" w:hAnsi="Times New Roman"/>
          <w:sz w:val="28"/>
          <w:szCs w:val="28"/>
        </w:rPr>
        <w:t xml:space="preserve"> – швидкість передачі інформації; </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6"/>
          <w:sz w:val="28"/>
          <w:szCs w:val="28"/>
        </w:rPr>
        <w:object w:dxaOrig="220" w:dyaOrig="300">
          <v:shape id="_x0000_i1536" type="#_x0000_t75" style="width:11.25pt;height:15.05pt" o:ole="">
            <v:imagedata r:id="rId1077" o:title=""/>
          </v:shape>
          <o:OLEObject Type="Embed" ProgID="Equation.3" ShapeID="_x0000_i1536" DrawAspect="Content" ObjectID="_1700596316" r:id="rId1078"/>
        </w:object>
      </w:r>
      <w:r>
        <w:rPr>
          <w:rFonts w:ascii="Times New Roman" w:hAnsi="Times New Roman"/>
          <w:sz w:val="28"/>
          <w:szCs w:val="28"/>
        </w:rPr>
        <w:t xml:space="preserve"> – стал</w:t>
      </w:r>
      <w:r w:rsidRPr="00AA635A">
        <w:rPr>
          <w:rFonts w:ascii="Times New Roman" w:hAnsi="Times New Roman"/>
          <w:sz w:val="28"/>
          <w:szCs w:val="28"/>
        </w:rPr>
        <w:t xml:space="preserve">а Больцмана;  </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4"/>
          <w:sz w:val="28"/>
          <w:szCs w:val="28"/>
        </w:rPr>
        <w:object w:dxaOrig="240" w:dyaOrig="279">
          <v:shape id="_x0000_i1537" type="#_x0000_t75" style="width:11.9pt;height:14.4pt" o:ole="">
            <v:imagedata r:id="rId1079" o:title=""/>
          </v:shape>
          <o:OLEObject Type="Embed" ProgID="Equation.3" ShapeID="_x0000_i1537" DrawAspect="Content" ObjectID="_1700596317" r:id="rId1080"/>
        </w:object>
      </w:r>
      <w:r w:rsidRPr="00AA635A">
        <w:rPr>
          <w:rFonts w:ascii="Times New Roman" w:hAnsi="Times New Roman"/>
          <w:sz w:val="28"/>
          <w:szCs w:val="28"/>
        </w:rPr>
        <w:t xml:space="preserve"> – температура; </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12"/>
          <w:sz w:val="28"/>
          <w:szCs w:val="28"/>
        </w:rPr>
        <w:object w:dxaOrig="279" w:dyaOrig="380">
          <v:shape id="_x0000_i1538" type="#_x0000_t75" style="width:14.4pt;height:18.8pt" o:ole="">
            <v:imagedata r:id="rId1081" o:title=""/>
          </v:shape>
          <o:OLEObject Type="Embed" ProgID="Equation.3" ShapeID="_x0000_i1538" DrawAspect="Content" ObjectID="_1700596318" r:id="rId1082"/>
        </w:object>
      </w:r>
      <w:r w:rsidRPr="00AA635A">
        <w:rPr>
          <w:rFonts w:ascii="Times New Roman" w:hAnsi="Times New Roman"/>
          <w:sz w:val="28"/>
          <w:szCs w:val="28"/>
        </w:rPr>
        <w:t xml:space="preserve">, </w:t>
      </w:r>
      <w:r w:rsidRPr="00AA635A">
        <w:rPr>
          <w:rFonts w:ascii="Times New Roman" w:hAnsi="Times New Roman"/>
          <w:position w:val="-12"/>
          <w:sz w:val="28"/>
          <w:szCs w:val="28"/>
        </w:rPr>
        <w:object w:dxaOrig="320" w:dyaOrig="380">
          <v:shape id="_x0000_i1539" type="#_x0000_t75" style="width:16.9pt;height:18.8pt" o:ole="">
            <v:imagedata r:id="rId1083" o:title=""/>
          </v:shape>
          <o:OLEObject Type="Embed" ProgID="Equation.3" ShapeID="_x0000_i1539" DrawAspect="Content" ObjectID="_1700596319" r:id="rId1084"/>
        </w:object>
      </w:r>
      <w:r w:rsidRPr="00AA635A">
        <w:rPr>
          <w:rFonts w:ascii="Times New Roman" w:hAnsi="Times New Roman"/>
          <w:sz w:val="28"/>
          <w:szCs w:val="28"/>
        </w:rPr>
        <w:t xml:space="preserve"> – коефіці</w:t>
      </w:r>
      <w:r w:rsidR="00DA0A81">
        <w:rPr>
          <w:rFonts w:ascii="Times New Roman" w:hAnsi="Times New Roman"/>
          <w:sz w:val="28"/>
          <w:szCs w:val="28"/>
        </w:rPr>
        <w:t>єнти, що враховують шуми стоку і</w:t>
      </w:r>
      <w:r w:rsidRPr="00AA635A">
        <w:rPr>
          <w:rFonts w:ascii="Times New Roman" w:hAnsi="Times New Roman"/>
          <w:sz w:val="28"/>
          <w:szCs w:val="28"/>
        </w:rPr>
        <w:t xml:space="preserve"> шуми наведені на затвор; </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12"/>
          <w:sz w:val="28"/>
          <w:szCs w:val="28"/>
        </w:rPr>
        <w:object w:dxaOrig="340" w:dyaOrig="380">
          <v:shape id="_x0000_i1540" type="#_x0000_t75" style="width:17.55pt;height:18.8pt" o:ole="">
            <v:imagedata r:id="rId1085" o:title=""/>
          </v:shape>
          <o:OLEObject Type="Embed" ProgID="Equation.3" ShapeID="_x0000_i1540" DrawAspect="Content" ObjectID="_1700596320" r:id="rId1086"/>
        </w:object>
      </w:r>
      <w:r w:rsidRPr="00AA635A">
        <w:rPr>
          <w:rFonts w:ascii="Times New Roman" w:hAnsi="Times New Roman"/>
          <w:sz w:val="28"/>
          <w:szCs w:val="28"/>
        </w:rPr>
        <w:t xml:space="preserve"> – опір навантаження;  </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12"/>
          <w:sz w:val="28"/>
          <w:szCs w:val="28"/>
        </w:rPr>
        <w:object w:dxaOrig="220" w:dyaOrig="300">
          <v:shape id="_x0000_i1541" type="#_x0000_t75" style="width:11.25pt;height:15.05pt" o:ole="">
            <v:imagedata r:id="rId1087" o:title=""/>
          </v:shape>
          <o:OLEObject Type="Embed" ProgID="Equation.3" ShapeID="_x0000_i1541" DrawAspect="Content" ObjectID="_1700596321" r:id="rId1088"/>
        </w:object>
      </w:r>
      <w:r w:rsidRPr="00AA635A">
        <w:rPr>
          <w:rFonts w:ascii="Times New Roman" w:hAnsi="Times New Roman"/>
          <w:sz w:val="28"/>
          <w:szCs w:val="28"/>
        </w:rPr>
        <w:t xml:space="preserve"> – заряд електрона;  </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12"/>
          <w:sz w:val="28"/>
          <w:szCs w:val="28"/>
        </w:rPr>
        <w:object w:dxaOrig="260" w:dyaOrig="380">
          <v:shape id="_x0000_i1542" type="#_x0000_t75" style="width:12.5pt;height:18.8pt" o:ole="">
            <v:imagedata r:id="rId1089" o:title=""/>
          </v:shape>
          <o:OLEObject Type="Embed" ProgID="Equation.3" ShapeID="_x0000_i1542" DrawAspect="Content" ObjectID="_1700596322" r:id="rId1090"/>
        </w:object>
      </w:r>
      <w:r w:rsidRPr="00AA635A">
        <w:rPr>
          <w:rFonts w:ascii="Times New Roman" w:hAnsi="Times New Roman"/>
          <w:sz w:val="28"/>
          <w:szCs w:val="28"/>
        </w:rPr>
        <w:t xml:space="preserve">– темновий струм через фотодіод; </w:t>
      </w:r>
    </w:p>
    <w:p w:rsidR="0031173C" w:rsidRPr="00AA635A" w:rsidRDefault="0031173C" w:rsidP="0031173C">
      <w:pPr>
        <w:spacing w:after="0" w:line="360" w:lineRule="auto"/>
        <w:jc w:val="both"/>
        <w:rPr>
          <w:rFonts w:ascii="Times New Roman" w:hAnsi="Times New Roman"/>
          <w:sz w:val="28"/>
          <w:szCs w:val="28"/>
        </w:rPr>
      </w:pPr>
      <w:r w:rsidRPr="00E93D63">
        <w:rPr>
          <w:rFonts w:ascii="Times New Roman" w:hAnsi="Times New Roman"/>
          <w:position w:val="-12"/>
          <w:sz w:val="28"/>
          <w:szCs w:val="28"/>
        </w:rPr>
        <w:object w:dxaOrig="220" w:dyaOrig="360">
          <v:shape id="_x0000_i1543" type="#_x0000_t75" style="width:10.65pt;height:18.15pt" o:ole="">
            <v:imagedata r:id="rId1091" o:title=""/>
          </v:shape>
          <o:OLEObject Type="Embed" ProgID="Equation.3" ShapeID="_x0000_i1543" DrawAspect="Content" ObjectID="_1700596323" r:id="rId1092"/>
        </w:object>
      </w:r>
      <w:r w:rsidRPr="00AA635A">
        <w:rPr>
          <w:rFonts w:ascii="Times New Roman" w:hAnsi="Times New Roman"/>
          <w:sz w:val="28"/>
          <w:szCs w:val="28"/>
        </w:rPr>
        <w:t xml:space="preserve">– </w:t>
      </w:r>
      <w:r>
        <w:rPr>
          <w:rFonts w:ascii="Times New Roman" w:hAnsi="Times New Roman"/>
          <w:sz w:val="28"/>
          <w:szCs w:val="28"/>
        </w:rPr>
        <w:t>дробовий струм через затвор;</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12"/>
          <w:sz w:val="28"/>
          <w:szCs w:val="28"/>
        </w:rPr>
        <w:object w:dxaOrig="360" w:dyaOrig="380">
          <v:shape id="_x0000_i1544" type="#_x0000_t75" style="width:18.15pt;height:18.8pt" o:ole="">
            <v:imagedata r:id="rId1093" o:title=""/>
          </v:shape>
          <o:OLEObject Type="Embed" ProgID="Equation.3" ShapeID="_x0000_i1544" DrawAspect="Content" ObjectID="_1700596324" r:id="rId1094"/>
        </w:object>
      </w:r>
      <w:r>
        <w:rPr>
          <w:rFonts w:ascii="Times New Roman" w:hAnsi="Times New Roman"/>
          <w:sz w:val="28"/>
          <w:szCs w:val="28"/>
        </w:rPr>
        <w:t xml:space="preserve"> – крутизна</w:t>
      </w:r>
      <w:r w:rsidRPr="00AA635A">
        <w:rPr>
          <w:rFonts w:ascii="Times New Roman" w:hAnsi="Times New Roman"/>
          <w:sz w:val="28"/>
          <w:szCs w:val="28"/>
        </w:rPr>
        <w:t xml:space="preserve"> характеристик</w:t>
      </w:r>
      <w:r w:rsidR="00DA0A81">
        <w:rPr>
          <w:rFonts w:ascii="Times New Roman" w:hAnsi="Times New Roman"/>
          <w:sz w:val="28"/>
          <w:szCs w:val="28"/>
        </w:rPr>
        <w:t>и</w:t>
      </w:r>
      <w:r w:rsidRPr="00AA635A">
        <w:rPr>
          <w:rFonts w:ascii="Times New Roman" w:hAnsi="Times New Roman"/>
          <w:sz w:val="28"/>
          <w:szCs w:val="28"/>
        </w:rPr>
        <w:t xml:space="preserve"> польового транзистора в робочій точці;</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14"/>
          <w:sz w:val="28"/>
          <w:szCs w:val="28"/>
        </w:rPr>
        <w:object w:dxaOrig="400" w:dyaOrig="400">
          <v:shape id="_x0000_i1545" type="#_x0000_t75" style="width:20.05pt;height:20.05pt" o:ole="">
            <v:imagedata r:id="rId1095" o:title=""/>
          </v:shape>
          <o:OLEObject Type="Embed" ProgID="Equation.3" ShapeID="_x0000_i1545" DrawAspect="Content" ObjectID="_1700596325" r:id="rId1096"/>
        </w:object>
      </w:r>
      <w:r w:rsidRPr="00AA635A">
        <w:rPr>
          <w:rFonts w:ascii="Times New Roman" w:hAnsi="Times New Roman"/>
          <w:sz w:val="28"/>
          <w:szCs w:val="28"/>
        </w:rPr>
        <w:t xml:space="preserve"> – сумарна ємність, що включає наступні компоненти:</w:t>
      </w:r>
    </w:p>
    <w:p w:rsidR="0031173C" w:rsidRPr="00AA635A" w:rsidRDefault="0031173C" w:rsidP="0031173C">
      <w:pPr>
        <w:spacing w:after="0" w:line="360" w:lineRule="auto"/>
        <w:jc w:val="right"/>
        <w:rPr>
          <w:rFonts w:ascii="Times New Roman" w:hAnsi="Times New Roman"/>
          <w:sz w:val="28"/>
          <w:szCs w:val="28"/>
        </w:rPr>
      </w:pPr>
      <w:r w:rsidRPr="00AA635A">
        <w:rPr>
          <w:rFonts w:ascii="Times New Roman" w:hAnsi="Times New Roman"/>
          <w:position w:val="-14"/>
          <w:sz w:val="28"/>
          <w:szCs w:val="28"/>
        </w:rPr>
        <w:object w:dxaOrig="3180" w:dyaOrig="400">
          <v:shape id="_x0000_i1546" type="#_x0000_t75" style="width:159.05pt;height:20.05pt" o:ole="">
            <v:imagedata r:id="rId1097" o:title=""/>
          </v:shape>
          <o:OLEObject Type="Embed" ProgID="Equation.3" ShapeID="_x0000_i1546" DrawAspect="Content" ObjectID="_1700596326" r:id="rId1098"/>
        </w:object>
      </w:r>
      <w:r w:rsidRPr="00AA635A">
        <w:rPr>
          <w:rFonts w:ascii="Times New Roman" w:hAnsi="Times New Roman"/>
          <w:sz w:val="28"/>
          <w:szCs w:val="28"/>
        </w:rPr>
        <w:tab/>
      </w:r>
      <w:r>
        <w:rPr>
          <w:rFonts w:ascii="Times New Roman" w:hAnsi="Times New Roman"/>
          <w:sz w:val="28"/>
          <w:szCs w:val="28"/>
        </w:rPr>
        <w:t>,</w:t>
      </w:r>
      <w:r w:rsidRPr="00AA635A">
        <w:rPr>
          <w:rFonts w:ascii="Times New Roman" w:hAnsi="Times New Roman"/>
          <w:sz w:val="28"/>
          <w:szCs w:val="28"/>
        </w:rPr>
        <w:tab/>
      </w:r>
      <w:r w:rsidRPr="00AA635A">
        <w:rPr>
          <w:rFonts w:ascii="Times New Roman" w:hAnsi="Times New Roman"/>
          <w:sz w:val="28"/>
          <w:szCs w:val="28"/>
        </w:rPr>
        <w:tab/>
        <w:t xml:space="preserve">      (</w:t>
      </w:r>
      <w:r>
        <w:rPr>
          <w:rFonts w:ascii="Times New Roman" w:hAnsi="Times New Roman"/>
          <w:sz w:val="28"/>
          <w:szCs w:val="28"/>
        </w:rPr>
        <w:t>5</w:t>
      </w:r>
      <w:r w:rsidRPr="00AA635A">
        <w:rPr>
          <w:rFonts w:ascii="Times New Roman" w:hAnsi="Times New Roman"/>
          <w:sz w:val="28"/>
          <w:szCs w:val="28"/>
        </w:rPr>
        <w:t>.6)</w:t>
      </w:r>
    </w:p>
    <w:p w:rsidR="0031173C" w:rsidRPr="0023788E"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AA635A">
        <w:rPr>
          <w:rFonts w:ascii="Times New Roman" w:hAnsi="Times New Roman"/>
          <w:position w:val="-12"/>
          <w:sz w:val="28"/>
          <w:szCs w:val="28"/>
        </w:rPr>
        <w:object w:dxaOrig="420" w:dyaOrig="380">
          <v:shape id="_x0000_i1547" type="#_x0000_t75" style="width:20.65pt;height:18.8pt" o:ole="">
            <v:imagedata r:id="rId1099" o:title=""/>
          </v:shape>
          <o:OLEObject Type="Embed" ProgID="Equation.3" ShapeID="_x0000_i1547" DrawAspect="Content" ObjectID="_1700596327" r:id="rId1100"/>
        </w:object>
      </w:r>
      <w:r w:rsidRPr="00AA635A">
        <w:rPr>
          <w:rFonts w:ascii="Times New Roman" w:hAnsi="Times New Roman"/>
          <w:sz w:val="28"/>
          <w:szCs w:val="28"/>
        </w:rPr>
        <w:t xml:space="preserve"> – ємність p-i-n переходу;</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12"/>
          <w:sz w:val="28"/>
          <w:szCs w:val="28"/>
        </w:rPr>
        <w:object w:dxaOrig="460" w:dyaOrig="380">
          <v:shape id="_x0000_i1548" type="#_x0000_t75" style="width:23.15pt;height:18.8pt" o:ole="">
            <v:imagedata r:id="rId1101" o:title=""/>
          </v:shape>
          <o:OLEObject Type="Embed" ProgID="Equation.3" ShapeID="_x0000_i1548" DrawAspect="Content" ObjectID="_1700596328" r:id="rId1102"/>
        </w:object>
      </w:r>
      <w:r>
        <w:rPr>
          <w:rFonts w:ascii="Times New Roman" w:hAnsi="Times New Roman"/>
          <w:sz w:val="28"/>
          <w:szCs w:val="28"/>
        </w:rPr>
        <w:t xml:space="preserve"> – ємність монтажа</w:t>
      </w:r>
      <w:r w:rsidRPr="00AA635A">
        <w:rPr>
          <w:rFonts w:ascii="Times New Roman" w:hAnsi="Times New Roman"/>
          <w:sz w:val="28"/>
          <w:szCs w:val="28"/>
        </w:rPr>
        <w:t>;</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12"/>
          <w:sz w:val="28"/>
          <w:szCs w:val="28"/>
        </w:rPr>
        <w:object w:dxaOrig="360" w:dyaOrig="360">
          <v:shape id="_x0000_i1549" type="#_x0000_t75" style="width:18.15pt;height:18.15pt" o:ole="">
            <v:imagedata r:id="rId1103" o:title=""/>
          </v:shape>
          <o:OLEObject Type="Embed" ProgID="Equation.3" ShapeID="_x0000_i1549" DrawAspect="Content" ObjectID="_1700596329" r:id="rId1104"/>
        </w:object>
      </w:r>
      <w:r w:rsidRPr="00AA635A">
        <w:rPr>
          <w:rFonts w:ascii="Times New Roman" w:hAnsi="Times New Roman"/>
          <w:sz w:val="28"/>
          <w:szCs w:val="28"/>
        </w:rPr>
        <w:t xml:space="preserve">і </w:t>
      </w:r>
      <w:r w:rsidRPr="00AA635A">
        <w:rPr>
          <w:rFonts w:ascii="Times New Roman" w:hAnsi="Times New Roman"/>
          <w:position w:val="-12"/>
          <w:sz w:val="28"/>
          <w:szCs w:val="28"/>
        </w:rPr>
        <w:object w:dxaOrig="499" w:dyaOrig="380">
          <v:shape id="_x0000_i1550" type="#_x0000_t75" style="width:25.05pt;height:18.8pt" o:ole="">
            <v:imagedata r:id="rId1105" o:title=""/>
          </v:shape>
          <o:OLEObject Type="Embed" ProgID="Equation.3" ShapeID="_x0000_i1550" DrawAspect="Content" ObjectID="_1700596330" r:id="rId1106"/>
        </w:object>
      </w:r>
      <w:r w:rsidRPr="00AA635A">
        <w:rPr>
          <w:rFonts w:ascii="Times New Roman" w:hAnsi="Times New Roman"/>
          <w:sz w:val="28"/>
          <w:szCs w:val="28"/>
        </w:rPr>
        <w:t xml:space="preserve"> – ємно</w:t>
      </w:r>
      <w:r>
        <w:rPr>
          <w:rFonts w:ascii="Times New Roman" w:hAnsi="Times New Roman"/>
          <w:sz w:val="28"/>
          <w:szCs w:val="28"/>
        </w:rPr>
        <w:t>сті переходів затвор-істок  й затвор-сто</w:t>
      </w:r>
      <w:r w:rsidRPr="00AA635A">
        <w:rPr>
          <w:rFonts w:ascii="Times New Roman" w:hAnsi="Times New Roman"/>
          <w:sz w:val="28"/>
          <w:szCs w:val="28"/>
        </w:rPr>
        <w:t>к відповідно;</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12"/>
          <w:sz w:val="28"/>
          <w:szCs w:val="28"/>
        </w:rPr>
        <w:object w:dxaOrig="440" w:dyaOrig="380">
          <v:shape id="_x0000_i1551" type="#_x0000_t75" style="width:21.9pt;height:18.8pt" o:ole="">
            <v:imagedata r:id="rId1107" o:title=""/>
          </v:shape>
          <o:OLEObject Type="Embed" ProgID="Equation.3" ShapeID="_x0000_i1551" DrawAspect="Content" ObjectID="_1700596331" r:id="rId1108"/>
        </w:object>
      </w:r>
      <w:r>
        <w:rPr>
          <w:rFonts w:ascii="Times New Roman" w:hAnsi="Times New Roman"/>
          <w:sz w:val="28"/>
          <w:szCs w:val="28"/>
        </w:rPr>
        <w:t xml:space="preserve"> – ємність входа</w:t>
      </w:r>
      <w:r w:rsidRPr="00AA635A">
        <w:rPr>
          <w:rFonts w:ascii="Times New Roman" w:hAnsi="Times New Roman"/>
          <w:sz w:val="28"/>
          <w:szCs w:val="28"/>
        </w:rPr>
        <w:t>, обумовлена співвідношенням:</w:t>
      </w:r>
    </w:p>
    <w:p w:rsidR="0031173C" w:rsidRPr="00AA635A" w:rsidRDefault="0031173C" w:rsidP="0031173C">
      <w:pPr>
        <w:spacing w:after="0" w:line="360" w:lineRule="auto"/>
        <w:jc w:val="right"/>
        <w:rPr>
          <w:rFonts w:ascii="Times New Roman" w:hAnsi="Times New Roman"/>
          <w:sz w:val="28"/>
          <w:szCs w:val="28"/>
        </w:rPr>
      </w:pPr>
      <w:r w:rsidRPr="00AA635A">
        <w:rPr>
          <w:rFonts w:ascii="Times New Roman" w:hAnsi="Times New Roman"/>
          <w:position w:val="-12"/>
          <w:sz w:val="28"/>
          <w:szCs w:val="28"/>
        </w:rPr>
        <w:object w:dxaOrig="2120" w:dyaOrig="360">
          <v:shape id="_x0000_i1552" type="#_x0000_t75" style="width:105.8pt;height:18.15pt" o:ole="">
            <v:imagedata r:id="rId1109" o:title=""/>
          </v:shape>
          <o:OLEObject Type="Embed" ProgID="Equation.3" ShapeID="_x0000_i1552" DrawAspect="Content" ObjectID="_1700596332" r:id="rId1110"/>
        </w:object>
      </w:r>
      <w:r w:rsidRPr="00AA635A">
        <w:rPr>
          <w:rFonts w:ascii="Times New Roman" w:hAnsi="Times New Roman"/>
          <w:sz w:val="28"/>
          <w:szCs w:val="28"/>
        </w:rPr>
        <w:tab/>
      </w:r>
      <w:r>
        <w:rPr>
          <w:rFonts w:ascii="Times New Roman" w:hAnsi="Times New Roman"/>
          <w:sz w:val="28"/>
          <w:szCs w:val="28"/>
        </w:rPr>
        <w:t>.</w:t>
      </w:r>
      <w:r w:rsidRPr="00AA635A">
        <w:rPr>
          <w:rFonts w:ascii="Times New Roman" w:hAnsi="Times New Roman"/>
          <w:sz w:val="28"/>
          <w:szCs w:val="28"/>
        </w:rPr>
        <w:tab/>
      </w:r>
      <w:r w:rsidRPr="00AA635A">
        <w:rPr>
          <w:rFonts w:ascii="Times New Roman" w:hAnsi="Times New Roman"/>
          <w:sz w:val="28"/>
          <w:szCs w:val="28"/>
        </w:rPr>
        <w:tab/>
      </w:r>
      <w:r w:rsidRPr="00AA635A">
        <w:rPr>
          <w:rFonts w:ascii="Times New Roman" w:hAnsi="Times New Roman"/>
          <w:sz w:val="28"/>
          <w:szCs w:val="28"/>
        </w:rPr>
        <w:tab/>
        <w:t xml:space="preserve">  (</w:t>
      </w:r>
      <w:r>
        <w:rPr>
          <w:rFonts w:ascii="Times New Roman" w:hAnsi="Times New Roman"/>
          <w:sz w:val="28"/>
          <w:szCs w:val="28"/>
        </w:rPr>
        <w:t>5</w:t>
      </w:r>
      <w:r w:rsidRPr="00AA635A">
        <w:rPr>
          <w:rFonts w:ascii="Times New Roman" w:hAnsi="Times New Roman"/>
          <w:sz w:val="28"/>
          <w:szCs w:val="28"/>
        </w:rPr>
        <w:t>.7)</w:t>
      </w:r>
    </w:p>
    <w:p w:rsidR="0031173C" w:rsidRPr="00AA635A"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 xml:space="preserve">Опір навантаження </w:t>
      </w:r>
      <w:r w:rsidRPr="00AA635A">
        <w:rPr>
          <w:rFonts w:ascii="Times New Roman" w:hAnsi="Times New Roman"/>
          <w:position w:val="-12"/>
          <w:sz w:val="28"/>
          <w:szCs w:val="28"/>
        </w:rPr>
        <w:object w:dxaOrig="340" w:dyaOrig="380">
          <v:shape id="_x0000_i1553" type="#_x0000_t75" style="width:17.55pt;height:18.8pt" o:ole="">
            <v:imagedata r:id="rId1111" o:title=""/>
          </v:shape>
          <o:OLEObject Type="Embed" ProgID="Equation.3" ShapeID="_x0000_i1553" DrawAspect="Content" ObjectID="_1700596333" r:id="rId1112"/>
        </w:object>
      </w:r>
      <w:r>
        <w:rPr>
          <w:rFonts w:ascii="Times New Roman" w:hAnsi="Times New Roman"/>
          <w:sz w:val="28"/>
          <w:szCs w:val="28"/>
        </w:rPr>
        <w:t xml:space="preserve"> вибирають </w:t>
      </w:r>
      <w:r w:rsidRPr="00AA635A">
        <w:rPr>
          <w:rFonts w:ascii="Times New Roman" w:hAnsi="Times New Roman"/>
          <w:sz w:val="28"/>
          <w:szCs w:val="28"/>
        </w:rPr>
        <w:t>з умови, що його внесок в еквівалентну потужність шуму становить не більше 10% і визначають відповідно до співвідношення:</w:t>
      </w:r>
    </w:p>
    <w:p w:rsidR="0031173C" w:rsidRPr="00AA635A" w:rsidRDefault="0031173C" w:rsidP="0031173C">
      <w:pPr>
        <w:spacing w:after="0" w:line="360" w:lineRule="auto"/>
        <w:ind w:left="360"/>
        <w:jc w:val="right"/>
        <w:rPr>
          <w:rFonts w:ascii="Times New Roman" w:hAnsi="Times New Roman"/>
          <w:sz w:val="28"/>
          <w:szCs w:val="28"/>
        </w:rPr>
      </w:pPr>
      <w:r w:rsidRPr="00AA635A">
        <w:rPr>
          <w:rFonts w:ascii="Times New Roman" w:hAnsi="Times New Roman"/>
          <w:position w:val="-40"/>
          <w:sz w:val="28"/>
          <w:szCs w:val="28"/>
        </w:rPr>
        <w:object w:dxaOrig="5040" w:dyaOrig="840">
          <v:shape id="_x0000_i1554" type="#_x0000_t75" style="width:252.3pt;height:41.3pt" o:ole="">
            <v:imagedata r:id="rId1113" o:title=""/>
          </v:shape>
          <o:OLEObject Type="Embed" ProgID="Equation.3" ShapeID="_x0000_i1554" DrawAspect="Content" ObjectID="_1700596334" r:id="rId1114"/>
        </w:object>
      </w:r>
      <w:r w:rsidRPr="00AA635A">
        <w:rPr>
          <w:rFonts w:ascii="Times New Roman" w:hAnsi="Times New Roman"/>
          <w:sz w:val="28"/>
          <w:szCs w:val="28"/>
        </w:rPr>
        <w:tab/>
      </w:r>
      <w:r w:rsidRPr="00AA635A">
        <w:rPr>
          <w:rFonts w:ascii="Times New Roman" w:hAnsi="Times New Roman"/>
          <w:sz w:val="28"/>
          <w:szCs w:val="28"/>
        </w:rPr>
        <w:tab/>
        <w:t xml:space="preserve"> (</w:t>
      </w:r>
      <w:r>
        <w:rPr>
          <w:rFonts w:ascii="Times New Roman" w:hAnsi="Times New Roman"/>
          <w:sz w:val="28"/>
          <w:szCs w:val="28"/>
        </w:rPr>
        <w:t>5</w:t>
      </w:r>
      <w:r w:rsidRPr="00AA635A">
        <w:rPr>
          <w:rFonts w:ascii="Times New Roman" w:hAnsi="Times New Roman"/>
          <w:sz w:val="28"/>
          <w:szCs w:val="28"/>
        </w:rPr>
        <w:t>.8)</w:t>
      </w:r>
    </w:p>
    <w:p w:rsidR="0031173C" w:rsidRPr="00AA635A"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Спектральна щільність шуму польового й біполярного транзистора наступні:</w:t>
      </w:r>
    </w:p>
    <w:p w:rsidR="0031173C" w:rsidRPr="00AA635A" w:rsidRDefault="0031173C" w:rsidP="0031173C">
      <w:pPr>
        <w:spacing w:after="0" w:line="360" w:lineRule="auto"/>
        <w:ind w:firstLine="708"/>
        <w:jc w:val="both"/>
        <w:rPr>
          <w:rFonts w:ascii="Times New Roman" w:hAnsi="Times New Roman"/>
          <w:sz w:val="28"/>
          <w:szCs w:val="28"/>
        </w:rPr>
      </w:pPr>
      <w:r w:rsidRPr="00AA635A">
        <w:rPr>
          <w:position w:val="-34"/>
        </w:rPr>
        <w:object w:dxaOrig="2140" w:dyaOrig="820">
          <v:shape id="_x0000_i1555" type="#_x0000_t75" style="width:107.05pt;height:41.3pt" o:ole="">
            <v:imagedata r:id="rId1115" o:title=""/>
          </v:shape>
          <o:OLEObject Type="Embed" ProgID="Equation.3" ShapeID="_x0000_i1555" DrawAspect="Content" ObjectID="_1700596335" r:id="rId1116"/>
        </w:object>
      </w:r>
      <w:r w:rsidRPr="00AA635A">
        <w:tab/>
      </w:r>
      <w:r w:rsidRPr="00AA635A">
        <w:tab/>
      </w:r>
      <w:r w:rsidRPr="00AA635A">
        <w:tab/>
      </w:r>
      <w:r w:rsidRPr="00AA635A">
        <w:rPr>
          <w:position w:val="-12"/>
        </w:rPr>
        <w:object w:dxaOrig="1640" w:dyaOrig="380">
          <v:shape id="_x0000_i1556" type="#_x0000_t75" style="width:82pt;height:18.8pt" o:ole="">
            <v:imagedata r:id="rId1117" o:title=""/>
          </v:shape>
          <o:OLEObject Type="Embed" ProgID="Equation.3" ShapeID="_x0000_i1556" DrawAspect="Content" ObjectID="_1700596336" r:id="rId1118"/>
        </w:object>
      </w:r>
    </w:p>
    <w:p w:rsidR="0031173C" w:rsidRPr="00585CA6" w:rsidRDefault="0031173C" w:rsidP="0031173C">
      <w:pPr>
        <w:spacing w:after="0" w:line="360" w:lineRule="auto"/>
        <w:ind w:firstLine="708"/>
        <w:jc w:val="both"/>
        <w:rPr>
          <w:rFonts w:ascii="Times New Roman" w:hAnsi="Times New Roman"/>
          <w:sz w:val="28"/>
          <w:szCs w:val="28"/>
          <w:u w:val="single"/>
        </w:rPr>
      </w:pPr>
      <w:r w:rsidRPr="00585CA6">
        <w:rPr>
          <w:rFonts w:ascii="Times New Roman" w:hAnsi="Times New Roman"/>
          <w:sz w:val="28"/>
          <w:szCs w:val="28"/>
          <w:u w:val="single"/>
        </w:rPr>
        <w:t>Розрахун</w:t>
      </w:r>
      <w:r>
        <w:rPr>
          <w:rFonts w:ascii="Times New Roman" w:hAnsi="Times New Roman"/>
          <w:sz w:val="28"/>
          <w:szCs w:val="28"/>
          <w:u w:val="single"/>
        </w:rPr>
        <w:t>ок ПРОМ на основі p-i-n фотодіода і</w:t>
      </w:r>
      <w:r w:rsidRPr="00585CA6">
        <w:rPr>
          <w:rFonts w:ascii="Times New Roman" w:hAnsi="Times New Roman"/>
          <w:sz w:val="28"/>
          <w:szCs w:val="28"/>
          <w:u w:val="single"/>
        </w:rPr>
        <w:t xml:space="preserve"> біполярного транзистора. </w:t>
      </w:r>
    </w:p>
    <w:p w:rsidR="0031173C" w:rsidRPr="00AA635A"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Схема приймального оптичного модуля на основі p-i-n фото</w:t>
      </w:r>
      <w:r>
        <w:rPr>
          <w:rFonts w:ascii="Times New Roman" w:hAnsi="Times New Roman"/>
          <w:sz w:val="28"/>
          <w:szCs w:val="28"/>
        </w:rPr>
        <w:t>діода і</w:t>
      </w:r>
      <w:r w:rsidRPr="00AA635A">
        <w:rPr>
          <w:rFonts w:ascii="Times New Roman" w:hAnsi="Times New Roman"/>
          <w:sz w:val="28"/>
          <w:szCs w:val="28"/>
        </w:rPr>
        <w:t xml:space="preserve"> біполярного транзистора показана на </w:t>
      </w:r>
      <w:r>
        <w:rPr>
          <w:rFonts w:ascii="Times New Roman" w:hAnsi="Times New Roman"/>
          <w:sz w:val="28"/>
          <w:szCs w:val="28"/>
        </w:rPr>
        <w:t>рис</w:t>
      </w:r>
      <w:r w:rsidRPr="00AA635A">
        <w:rPr>
          <w:rFonts w:ascii="Times New Roman" w:hAnsi="Times New Roman"/>
          <w:sz w:val="28"/>
          <w:szCs w:val="28"/>
        </w:rPr>
        <w:t>.</w:t>
      </w:r>
      <w:r>
        <w:rPr>
          <w:rFonts w:ascii="Times New Roman" w:hAnsi="Times New Roman"/>
          <w:sz w:val="28"/>
          <w:szCs w:val="28"/>
        </w:rPr>
        <w:t>5.10</w:t>
      </w:r>
      <w:r w:rsidRPr="00AA635A">
        <w:rPr>
          <w:rFonts w:ascii="Times New Roman" w:hAnsi="Times New Roman"/>
          <w:sz w:val="28"/>
          <w:szCs w:val="28"/>
        </w:rPr>
        <w:t>.</w:t>
      </w:r>
    </w:p>
    <w:p w:rsidR="0031173C" w:rsidRPr="00AA635A" w:rsidRDefault="0031173C" w:rsidP="0031173C">
      <w:pPr>
        <w:spacing w:after="0" w:line="360" w:lineRule="auto"/>
        <w:ind w:firstLine="360"/>
        <w:jc w:val="center"/>
        <w:rPr>
          <w:rFonts w:ascii="Times New Roman" w:hAnsi="Times New Roman"/>
          <w:sz w:val="28"/>
          <w:szCs w:val="28"/>
        </w:rPr>
      </w:pPr>
      <w:r>
        <w:rPr>
          <w:rFonts w:ascii="Times New Roman" w:hAnsi="Times New Roman"/>
          <w:noProof/>
          <w:sz w:val="28"/>
          <w:szCs w:val="28"/>
        </w:rPr>
        <w:drawing>
          <wp:inline distT="0" distB="0" distL="0" distR="0">
            <wp:extent cx="4096385" cy="2809240"/>
            <wp:effectExtent l="19050" t="0" r="0" b="0"/>
            <wp:docPr id="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19" cstate="print"/>
                    <a:srcRect/>
                    <a:stretch>
                      <a:fillRect/>
                    </a:stretch>
                  </pic:blipFill>
                  <pic:spPr bwMode="auto">
                    <a:xfrm>
                      <a:off x="0" y="0"/>
                      <a:ext cx="4096385" cy="2809240"/>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sidRPr="00C51897">
        <w:rPr>
          <w:rFonts w:ascii="Times New Roman" w:hAnsi="Times New Roman"/>
          <w:sz w:val="28"/>
          <w:szCs w:val="28"/>
        </w:rPr>
        <w:t>Рис.</w:t>
      </w:r>
      <w:r>
        <w:rPr>
          <w:rFonts w:ascii="Times New Roman" w:hAnsi="Times New Roman"/>
          <w:sz w:val="28"/>
          <w:szCs w:val="28"/>
        </w:rPr>
        <w:t>5.10</w:t>
      </w:r>
      <w:r w:rsidRPr="00C51897">
        <w:rPr>
          <w:rFonts w:ascii="Times New Roman" w:hAnsi="Times New Roman"/>
          <w:sz w:val="28"/>
          <w:szCs w:val="28"/>
        </w:rPr>
        <w:t>. Схема ПРОМ з p-i-n фотодіодом і біполярним транзистором</w:t>
      </w:r>
    </w:p>
    <w:p w:rsidR="002B5E82" w:rsidRPr="00C51897" w:rsidRDefault="002B5E82" w:rsidP="0031173C">
      <w:pPr>
        <w:spacing w:after="0" w:line="360" w:lineRule="auto"/>
        <w:jc w:val="center"/>
        <w:rPr>
          <w:rFonts w:ascii="Times New Roman" w:hAnsi="Times New Roman"/>
          <w:sz w:val="28"/>
          <w:szCs w:val="28"/>
        </w:rPr>
      </w:pPr>
    </w:p>
    <w:p w:rsidR="0031173C" w:rsidRPr="00AA635A"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 xml:space="preserve">Основні розрахункові формули, які використовуються при розрахунку </w:t>
      </w:r>
      <w:r w:rsidR="00C172F9">
        <w:rPr>
          <w:rFonts w:ascii="Times New Roman" w:hAnsi="Times New Roman"/>
          <w:sz w:val="28"/>
          <w:szCs w:val="28"/>
        </w:rPr>
        <w:t xml:space="preserve">цього </w:t>
      </w:r>
      <w:r w:rsidRPr="00AA635A">
        <w:rPr>
          <w:rFonts w:ascii="Times New Roman" w:hAnsi="Times New Roman"/>
          <w:sz w:val="28"/>
          <w:szCs w:val="28"/>
        </w:rPr>
        <w:t>ПРОМ, наведені нижче.</w:t>
      </w:r>
    </w:p>
    <w:p w:rsidR="0031173C" w:rsidRPr="00AA635A"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Еквівалентну потужність шумового струму ПРОМ виз</w:t>
      </w:r>
      <w:r>
        <w:rPr>
          <w:rFonts w:ascii="Times New Roman" w:hAnsi="Times New Roman"/>
          <w:sz w:val="28"/>
          <w:szCs w:val="28"/>
        </w:rPr>
        <w:t xml:space="preserve">начають, використовуючи </w:t>
      </w:r>
      <w:r w:rsidRPr="00AA635A">
        <w:rPr>
          <w:rFonts w:ascii="Times New Roman" w:hAnsi="Times New Roman"/>
          <w:sz w:val="28"/>
          <w:szCs w:val="28"/>
        </w:rPr>
        <w:t xml:space="preserve"> співвідношення:</w:t>
      </w:r>
    </w:p>
    <w:p w:rsidR="0031173C" w:rsidRPr="00AA635A" w:rsidRDefault="0031173C" w:rsidP="0031173C">
      <w:pPr>
        <w:spacing w:after="0" w:line="360" w:lineRule="auto"/>
        <w:jc w:val="right"/>
        <w:rPr>
          <w:rFonts w:ascii="Times New Roman" w:hAnsi="Times New Roman"/>
          <w:sz w:val="28"/>
          <w:szCs w:val="28"/>
        </w:rPr>
      </w:pPr>
      <w:r w:rsidRPr="00FC1523">
        <w:rPr>
          <w:rFonts w:ascii="Times New Roman" w:hAnsi="Times New Roman"/>
          <w:position w:val="-14"/>
          <w:sz w:val="28"/>
          <w:szCs w:val="28"/>
          <w:lang w:val="ru-RU"/>
        </w:rPr>
        <w:object w:dxaOrig="5280" w:dyaOrig="460">
          <v:shape id="_x0000_i1557" type="#_x0000_t75" style="width:264.85pt;height:22.55pt" o:ole="">
            <v:imagedata r:id="rId1120" o:title=""/>
          </v:shape>
          <o:OLEObject Type="Embed" ProgID="Equation.3" ShapeID="_x0000_i1557" DrawAspect="Content" ObjectID="_1700596337" r:id="rId1121"/>
        </w:object>
      </w:r>
      <w:r>
        <w:rPr>
          <w:rFonts w:ascii="Times New Roman" w:hAnsi="Times New Roman"/>
          <w:sz w:val="28"/>
          <w:szCs w:val="28"/>
        </w:rPr>
        <w:t>.</w:t>
      </w:r>
      <w:r w:rsidRPr="00AA635A">
        <w:rPr>
          <w:rFonts w:ascii="Times New Roman" w:hAnsi="Times New Roman"/>
          <w:sz w:val="28"/>
          <w:szCs w:val="28"/>
        </w:rPr>
        <w:t xml:space="preserve"> А</w:t>
      </w:r>
      <w:r w:rsidRPr="00AA635A">
        <w:rPr>
          <w:rFonts w:ascii="Times New Roman" w:hAnsi="Times New Roman"/>
          <w:sz w:val="28"/>
          <w:szCs w:val="28"/>
          <w:vertAlign w:val="superscript"/>
        </w:rPr>
        <w:t>2</w:t>
      </w:r>
      <w:r w:rsidRPr="00AA635A">
        <w:rPr>
          <w:rFonts w:ascii="Times New Roman" w:hAnsi="Times New Roman"/>
          <w:sz w:val="28"/>
          <w:szCs w:val="28"/>
          <w:vertAlign w:val="superscript"/>
        </w:rPr>
        <w:tab/>
      </w:r>
      <w:r w:rsidRPr="00AA635A">
        <w:rPr>
          <w:rFonts w:ascii="Times New Roman" w:hAnsi="Times New Roman"/>
          <w:sz w:val="28"/>
          <w:szCs w:val="28"/>
        </w:rPr>
        <w:t>(</w:t>
      </w:r>
      <w:r>
        <w:rPr>
          <w:rFonts w:ascii="Times New Roman" w:hAnsi="Times New Roman"/>
          <w:sz w:val="28"/>
          <w:szCs w:val="28"/>
        </w:rPr>
        <w:t>5</w:t>
      </w:r>
      <w:r w:rsidRPr="00AA635A">
        <w:rPr>
          <w:rFonts w:ascii="Times New Roman" w:hAnsi="Times New Roman"/>
          <w:sz w:val="28"/>
          <w:szCs w:val="28"/>
        </w:rPr>
        <w:t>.9)</w:t>
      </w:r>
    </w:p>
    <w:p w:rsidR="0031173C" w:rsidRPr="00AA635A"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 xml:space="preserve">Коефіцієнти </w:t>
      </w:r>
      <w:r w:rsidRPr="00AA635A">
        <w:rPr>
          <w:rFonts w:ascii="Times New Roman" w:hAnsi="Times New Roman"/>
          <w:position w:val="-12"/>
          <w:sz w:val="28"/>
          <w:szCs w:val="28"/>
        </w:rPr>
        <w:object w:dxaOrig="279" w:dyaOrig="380">
          <v:shape id="_x0000_i1558" type="#_x0000_t75" style="width:14.4pt;height:18.8pt" o:ole="">
            <v:imagedata r:id="rId1059" o:title=""/>
          </v:shape>
          <o:OLEObject Type="Embed" ProgID="Equation.3" ShapeID="_x0000_i1558" DrawAspect="Content" ObjectID="_1700596338" r:id="rId1122"/>
        </w:object>
      </w:r>
      <w:r w:rsidRPr="00AA635A">
        <w:rPr>
          <w:rFonts w:ascii="Times New Roman" w:hAnsi="Times New Roman"/>
          <w:sz w:val="28"/>
          <w:szCs w:val="28"/>
        </w:rPr>
        <w:t xml:space="preserve">, </w:t>
      </w:r>
      <w:r w:rsidRPr="00AA635A">
        <w:rPr>
          <w:rFonts w:ascii="Times New Roman" w:hAnsi="Times New Roman"/>
          <w:position w:val="-12"/>
          <w:sz w:val="28"/>
          <w:szCs w:val="28"/>
        </w:rPr>
        <w:object w:dxaOrig="320" w:dyaOrig="380">
          <v:shape id="_x0000_i1559" type="#_x0000_t75" style="width:16.9pt;height:18.8pt" o:ole="">
            <v:imagedata r:id="rId1061" o:title=""/>
          </v:shape>
          <o:OLEObject Type="Embed" ProgID="Equation.3" ShapeID="_x0000_i1559" DrawAspect="Content" ObjectID="_1700596339" r:id="rId1123"/>
        </w:object>
      </w:r>
      <w:r w:rsidRPr="00AA635A">
        <w:rPr>
          <w:rFonts w:ascii="Times New Roman" w:hAnsi="Times New Roman"/>
          <w:sz w:val="28"/>
          <w:szCs w:val="28"/>
        </w:rPr>
        <w:t xml:space="preserve"> і </w:t>
      </w:r>
      <w:r w:rsidRPr="00AA635A">
        <w:rPr>
          <w:rFonts w:ascii="Times New Roman" w:hAnsi="Times New Roman"/>
          <w:position w:val="-12"/>
          <w:sz w:val="28"/>
          <w:szCs w:val="28"/>
        </w:rPr>
        <w:object w:dxaOrig="300" w:dyaOrig="380">
          <v:shape id="_x0000_i1560" type="#_x0000_t75" style="width:15.05pt;height:18.8pt" o:ole="">
            <v:imagedata r:id="rId1124" o:title=""/>
          </v:shape>
          <o:OLEObject Type="Embed" ProgID="Equation.3" ShapeID="_x0000_i1560" DrawAspect="Content" ObjectID="_1700596340" r:id="rId1125"/>
        </w:object>
      </w:r>
      <w:r>
        <w:rPr>
          <w:rFonts w:ascii="Times New Roman" w:hAnsi="Times New Roman"/>
          <w:position w:val="-12"/>
          <w:sz w:val="28"/>
          <w:szCs w:val="28"/>
        </w:rPr>
        <w:t xml:space="preserve"> </w:t>
      </w:r>
      <w:r w:rsidRPr="00AA635A">
        <w:rPr>
          <w:rFonts w:ascii="Times New Roman" w:hAnsi="Times New Roman"/>
          <w:sz w:val="28"/>
          <w:szCs w:val="28"/>
        </w:rPr>
        <w:t>розра</w:t>
      </w:r>
      <w:r>
        <w:rPr>
          <w:rFonts w:ascii="Times New Roman" w:hAnsi="Times New Roman"/>
          <w:sz w:val="28"/>
          <w:szCs w:val="28"/>
        </w:rPr>
        <w:t xml:space="preserve">ховують, користуючись </w:t>
      </w:r>
      <w:r w:rsidRPr="00AA635A">
        <w:rPr>
          <w:rFonts w:ascii="Times New Roman" w:hAnsi="Times New Roman"/>
          <w:sz w:val="28"/>
          <w:szCs w:val="28"/>
        </w:rPr>
        <w:t xml:space="preserve"> співвідношеннями:</w:t>
      </w:r>
    </w:p>
    <w:p w:rsidR="0031173C" w:rsidRDefault="0031173C" w:rsidP="0031173C">
      <w:pPr>
        <w:spacing w:after="0" w:line="360" w:lineRule="auto"/>
        <w:jc w:val="right"/>
        <w:rPr>
          <w:rFonts w:ascii="Times New Roman" w:hAnsi="Times New Roman"/>
          <w:sz w:val="28"/>
          <w:szCs w:val="28"/>
        </w:rPr>
      </w:pPr>
      <w:r w:rsidRPr="00AA635A">
        <w:rPr>
          <w:rFonts w:ascii="Times New Roman" w:hAnsi="Times New Roman"/>
          <w:position w:val="-38"/>
          <w:sz w:val="28"/>
          <w:szCs w:val="28"/>
        </w:rPr>
        <w:object w:dxaOrig="3940" w:dyaOrig="900">
          <v:shape id="_x0000_i1561" type="#_x0000_t75" style="width:197.2pt;height:45.7pt" o:ole="">
            <v:imagedata r:id="rId1126" o:title=""/>
          </v:shape>
          <o:OLEObject Type="Embed" ProgID="Equation.3" ShapeID="_x0000_i1561" DrawAspect="Content" ObjectID="_1700596341" r:id="rId1127"/>
        </w:object>
      </w:r>
      <w:r>
        <w:rPr>
          <w:rFonts w:ascii="Times New Roman" w:hAnsi="Times New Roman"/>
          <w:sz w:val="28"/>
          <w:szCs w:val="28"/>
        </w:rPr>
        <w:t>;</w:t>
      </w:r>
      <w:r w:rsidRPr="00AA635A">
        <w:rPr>
          <w:rFonts w:ascii="Times New Roman" w:hAnsi="Times New Roman"/>
          <w:sz w:val="28"/>
          <w:szCs w:val="28"/>
        </w:rPr>
        <w:t xml:space="preserve"> А</w:t>
      </w:r>
      <w:r w:rsidRPr="00AA635A">
        <w:rPr>
          <w:rFonts w:ascii="Times New Roman" w:hAnsi="Times New Roman"/>
          <w:sz w:val="28"/>
          <w:szCs w:val="28"/>
          <w:vertAlign w:val="superscript"/>
        </w:rPr>
        <w:t>2</w:t>
      </w:r>
      <w:r w:rsidRPr="00AA635A">
        <w:rPr>
          <w:rFonts w:ascii="Times New Roman" w:hAnsi="Times New Roman"/>
          <w:sz w:val="28"/>
          <w:szCs w:val="28"/>
        </w:rPr>
        <w:t>/Гц</w:t>
      </w:r>
      <w:r w:rsidRPr="00AA635A">
        <w:rPr>
          <w:rFonts w:ascii="Times New Roman" w:hAnsi="Times New Roman"/>
          <w:sz w:val="28"/>
          <w:szCs w:val="28"/>
        </w:rPr>
        <w:tab/>
      </w:r>
      <w:r w:rsidRPr="00AA635A">
        <w:rPr>
          <w:rFonts w:ascii="Times New Roman" w:hAnsi="Times New Roman"/>
          <w:sz w:val="28"/>
          <w:szCs w:val="28"/>
        </w:rPr>
        <w:tab/>
        <w:t xml:space="preserve"> (</w:t>
      </w:r>
      <w:r>
        <w:rPr>
          <w:rFonts w:ascii="Times New Roman" w:hAnsi="Times New Roman"/>
          <w:sz w:val="28"/>
          <w:szCs w:val="28"/>
        </w:rPr>
        <w:t>5</w:t>
      </w:r>
      <w:r w:rsidRPr="00AA635A">
        <w:rPr>
          <w:rFonts w:ascii="Times New Roman" w:hAnsi="Times New Roman"/>
          <w:sz w:val="28"/>
          <w:szCs w:val="28"/>
        </w:rPr>
        <w:t>.10)</w:t>
      </w:r>
    </w:p>
    <w:p w:rsidR="0031173C" w:rsidRPr="00AA635A" w:rsidRDefault="0031173C" w:rsidP="0031173C">
      <w:pPr>
        <w:spacing w:after="0" w:line="360" w:lineRule="auto"/>
        <w:jc w:val="right"/>
        <w:rPr>
          <w:rFonts w:ascii="Times New Roman" w:hAnsi="Times New Roman"/>
          <w:sz w:val="28"/>
          <w:szCs w:val="28"/>
        </w:rPr>
      </w:pPr>
      <w:r w:rsidRPr="00AA635A">
        <w:rPr>
          <w:rFonts w:ascii="Times New Roman" w:hAnsi="Times New Roman"/>
          <w:position w:val="-36"/>
          <w:sz w:val="28"/>
          <w:szCs w:val="28"/>
        </w:rPr>
        <w:object w:dxaOrig="2200" w:dyaOrig="820">
          <v:shape id="_x0000_i1562" type="#_x0000_t75" style="width:110.2pt;height:41.3pt" o:ole="">
            <v:imagedata r:id="rId1128" o:title=""/>
          </v:shape>
          <o:OLEObject Type="Embed" ProgID="Equation.3" ShapeID="_x0000_i1562" DrawAspect="Content" ObjectID="_1700596342" r:id="rId1129"/>
        </w:object>
      </w:r>
      <w:r>
        <w:rPr>
          <w:rFonts w:ascii="Times New Roman" w:hAnsi="Times New Roman"/>
          <w:sz w:val="28"/>
          <w:szCs w:val="28"/>
        </w:rPr>
        <w:t>;</w:t>
      </w:r>
      <w:r w:rsidRPr="00AA635A">
        <w:rPr>
          <w:rFonts w:ascii="Times New Roman" w:hAnsi="Times New Roman"/>
          <w:sz w:val="28"/>
          <w:szCs w:val="28"/>
        </w:rPr>
        <w:t xml:space="preserve"> А</w:t>
      </w:r>
      <w:r w:rsidRPr="00AA635A">
        <w:rPr>
          <w:rFonts w:ascii="Times New Roman" w:hAnsi="Times New Roman"/>
          <w:sz w:val="28"/>
          <w:szCs w:val="28"/>
          <w:vertAlign w:val="superscript"/>
        </w:rPr>
        <w:t>2</w:t>
      </w:r>
      <w:r w:rsidRPr="00AA635A">
        <w:rPr>
          <w:rFonts w:ascii="Times New Roman" w:hAnsi="Times New Roman"/>
          <w:sz w:val="28"/>
          <w:szCs w:val="28"/>
        </w:rPr>
        <w:t>/Гц</w:t>
      </w:r>
      <w:r w:rsidRPr="00AA635A">
        <w:rPr>
          <w:rFonts w:ascii="Times New Roman" w:hAnsi="Times New Roman"/>
          <w:sz w:val="28"/>
          <w:szCs w:val="28"/>
          <w:vertAlign w:val="superscript"/>
        </w:rPr>
        <w:t>2</w:t>
      </w:r>
      <w:r w:rsidRPr="00AA635A">
        <w:rPr>
          <w:rFonts w:ascii="Times New Roman" w:hAnsi="Times New Roman"/>
          <w:sz w:val="28"/>
          <w:szCs w:val="28"/>
          <w:vertAlign w:val="superscript"/>
        </w:rPr>
        <w:tab/>
      </w:r>
      <w:r w:rsidRPr="00AA635A">
        <w:rPr>
          <w:rFonts w:ascii="Times New Roman" w:hAnsi="Times New Roman"/>
          <w:sz w:val="28"/>
          <w:szCs w:val="28"/>
          <w:vertAlign w:val="superscript"/>
        </w:rPr>
        <w:tab/>
      </w:r>
      <w:r w:rsidRPr="00AA635A">
        <w:rPr>
          <w:rFonts w:ascii="Times New Roman" w:hAnsi="Times New Roman"/>
          <w:sz w:val="28"/>
          <w:szCs w:val="28"/>
          <w:vertAlign w:val="superscript"/>
        </w:rPr>
        <w:tab/>
      </w:r>
      <w:r w:rsidRPr="00AA635A">
        <w:rPr>
          <w:rFonts w:ascii="Times New Roman" w:hAnsi="Times New Roman"/>
          <w:sz w:val="28"/>
          <w:szCs w:val="28"/>
        </w:rPr>
        <w:t>(</w:t>
      </w:r>
      <w:r>
        <w:rPr>
          <w:rFonts w:ascii="Times New Roman" w:hAnsi="Times New Roman"/>
          <w:sz w:val="28"/>
          <w:szCs w:val="28"/>
        </w:rPr>
        <w:t>5</w:t>
      </w:r>
      <w:r w:rsidRPr="00AA635A">
        <w:rPr>
          <w:rFonts w:ascii="Times New Roman" w:hAnsi="Times New Roman"/>
          <w:sz w:val="28"/>
          <w:szCs w:val="28"/>
        </w:rPr>
        <w:t>.11)</w:t>
      </w:r>
    </w:p>
    <w:p w:rsidR="0031173C" w:rsidRPr="00AA635A" w:rsidRDefault="0031173C" w:rsidP="0031173C">
      <w:pPr>
        <w:spacing w:after="0" w:line="360" w:lineRule="auto"/>
        <w:jc w:val="right"/>
        <w:rPr>
          <w:rFonts w:ascii="Times New Roman" w:hAnsi="Times New Roman"/>
          <w:sz w:val="28"/>
          <w:szCs w:val="28"/>
        </w:rPr>
      </w:pPr>
      <w:r w:rsidRPr="00AA635A">
        <w:rPr>
          <w:rFonts w:ascii="Times New Roman" w:hAnsi="Times New Roman"/>
          <w:position w:val="-12"/>
          <w:sz w:val="28"/>
          <w:szCs w:val="28"/>
        </w:rPr>
        <w:object w:dxaOrig="4060" w:dyaOrig="440">
          <v:shape id="_x0000_i1563" type="#_x0000_t75" style="width:202.85pt;height:21.9pt" o:ole="">
            <v:imagedata r:id="rId1130" o:title=""/>
          </v:shape>
          <o:OLEObject Type="Embed" ProgID="Equation.3" ShapeID="_x0000_i1563" DrawAspect="Content" ObjectID="_1700596343" r:id="rId1131"/>
        </w:object>
      </w:r>
      <w:r w:rsidRPr="00AA635A">
        <w:rPr>
          <w:rFonts w:ascii="Times New Roman" w:hAnsi="Times New Roman"/>
          <w:position w:val="-12"/>
          <w:sz w:val="28"/>
          <w:szCs w:val="28"/>
        </w:rPr>
        <w:t>,</w:t>
      </w:r>
      <w:r w:rsidRPr="00AA635A">
        <w:rPr>
          <w:rFonts w:ascii="Times New Roman" w:hAnsi="Times New Roman"/>
          <w:sz w:val="28"/>
          <w:szCs w:val="28"/>
        </w:rPr>
        <w:t xml:space="preserve"> А</w:t>
      </w:r>
      <w:r w:rsidRPr="00AA635A">
        <w:rPr>
          <w:rFonts w:ascii="Times New Roman" w:hAnsi="Times New Roman"/>
          <w:sz w:val="28"/>
          <w:szCs w:val="28"/>
          <w:vertAlign w:val="superscript"/>
        </w:rPr>
        <w:t>2</w:t>
      </w:r>
      <w:r w:rsidRPr="00AA635A">
        <w:rPr>
          <w:rFonts w:ascii="Times New Roman" w:hAnsi="Times New Roman"/>
          <w:sz w:val="28"/>
          <w:szCs w:val="28"/>
        </w:rPr>
        <w:t>/Гц</w:t>
      </w:r>
      <w:r w:rsidRPr="00AA635A">
        <w:rPr>
          <w:rFonts w:ascii="Times New Roman" w:hAnsi="Times New Roman"/>
          <w:sz w:val="28"/>
          <w:szCs w:val="28"/>
          <w:vertAlign w:val="superscript"/>
        </w:rPr>
        <w:t>3</w:t>
      </w:r>
      <w:r w:rsidRPr="00AA635A">
        <w:rPr>
          <w:rFonts w:ascii="Times New Roman" w:hAnsi="Times New Roman"/>
          <w:sz w:val="28"/>
          <w:szCs w:val="28"/>
          <w:vertAlign w:val="superscript"/>
        </w:rPr>
        <w:tab/>
      </w:r>
      <w:r>
        <w:rPr>
          <w:rFonts w:ascii="Times New Roman" w:hAnsi="Times New Roman"/>
          <w:sz w:val="28"/>
          <w:szCs w:val="28"/>
          <w:vertAlign w:val="superscript"/>
        </w:rPr>
        <w:tab/>
      </w:r>
      <w:r>
        <w:rPr>
          <w:rFonts w:ascii="Times New Roman" w:hAnsi="Times New Roman"/>
          <w:sz w:val="28"/>
          <w:szCs w:val="28"/>
          <w:vertAlign w:val="superscript"/>
        </w:rPr>
        <w:tab/>
      </w:r>
      <w:r w:rsidRPr="00AA635A">
        <w:rPr>
          <w:rFonts w:ascii="Times New Roman" w:hAnsi="Times New Roman"/>
          <w:sz w:val="28"/>
          <w:szCs w:val="28"/>
        </w:rPr>
        <w:t>(</w:t>
      </w:r>
      <w:r>
        <w:rPr>
          <w:rFonts w:ascii="Times New Roman" w:hAnsi="Times New Roman"/>
          <w:sz w:val="28"/>
          <w:szCs w:val="28"/>
        </w:rPr>
        <w:t>5</w:t>
      </w:r>
      <w:r w:rsidRPr="00AA635A">
        <w:rPr>
          <w:rFonts w:ascii="Times New Roman" w:hAnsi="Times New Roman"/>
          <w:sz w:val="28"/>
          <w:szCs w:val="28"/>
        </w:rPr>
        <w:t>.</w:t>
      </w:r>
      <w:r>
        <w:rPr>
          <w:rFonts w:ascii="Times New Roman" w:hAnsi="Times New Roman"/>
          <w:sz w:val="28"/>
          <w:szCs w:val="28"/>
        </w:rPr>
        <w:t>12</w:t>
      </w:r>
      <w:r w:rsidRPr="00AA635A">
        <w:rPr>
          <w:rFonts w:ascii="Times New Roman" w:hAnsi="Times New Roman"/>
          <w:sz w:val="28"/>
          <w:szCs w:val="28"/>
        </w:rPr>
        <w:t>)</w:t>
      </w:r>
    </w:p>
    <w:p w:rsidR="0031173C" w:rsidRPr="0023788E" w:rsidRDefault="0031173C" w:rsidP="0031173C">
      <w:pPr>
        <w:spacing w:after="0" w:line="360" w:lineRule="auto"/>
        <w:jc w:val="both"/>
        <w:rPr>
          <w:rFonts w:ascii="Times New Roman" w:hAnsi="Times New Roman"/>
          <w:position w:val="-10"/>
          <w:sz w:val="28"/>
          <w:szCs w:val="28"/>
        </w:rPr>
      </w:pPr>
      <w:r>
        <w:rPr>
          <w:rFonts w:ascii="Times New Roman" w:hAnsi="Times New Roman"/>
          <w:sz w:val="28"/>
          <w:szCs w:val="28"/>
        </w:rPr>
        <w:t xml:space="preserve">де </w:t>
      </w:r>
      <w:r w:rsidRPr="00AA635A">
        <w:rPr>
          <w:rFonts w:ascii="Times New Roman" w:hAnsi="Times New Roman"/>
          <w:position w:val="-10"/>
          <w:sz w:val="28"/>
          <w:szCs w:val="28"/>
        </w:rPr>
        <w:object w:dxaOrig="260" w:dyaOrig="340">
          <v:shape id="_x0000_i1564" type="#_x0000_t75" style="width:12.5pt;height:17.55pt" o:ole="">
            <v:imagedata r:id="rId1132" o:title=""/>
          </v:shape>
          <o:OLEObject Type="Embed" ProgID="Equation.3" ShapeID="_x0000_i1564" DrawAspect="Content" ObjectID="_1700596344" r:id="rId1133"/>
        </w:object>
      </w:r>
      <w:r w:rsidRPr="00AA635A">
        <w:rPr>
          <w:rFonts w:ascii="Times New Roman" w:hAnsi="Times New Roman"/>
          <w:sz w:val="28"/>
          <w:szCs w:val="28"/>
        </w:rPr>
        <w:t xml:space="preserve">– статичний коефіцієнт підсилення біполярного транзистора по струму; </w:t>
      </w:r>
    </w:p>
    <w:p w:rsidR="0031173C" w:rsidRPr="00AA635A" w:rsidRDefault="0031173C" w:rsidP="0031173C">
      <w:pPr>
        <w:spacing w:after="0" w:line="360" w:lineRule="auto"/>
        <w:jc w:val="both"/>
        <w:rPr>
          <w:rFonts w:ascii="Times New Roman" w:hAnsi="Times New Roman"/>
          <w:sz w:val="28"/>
          <w:szCs w:val="28"/>
        </w:rPr>
      </w:pPr>
      <w:r w:rsidRPr="00AA635A">
        <w:rPr>
          <w:position w:val="-12"/>
        </w:rPr>
        <w:object w:dxaOrig="440" w:dyaOrig="380">
          <v:shape id="_x0000_i1565" type="#_x0000_t75" style="width:21.9pt;height:18.8pt" o:ole="">
            <v:imagedata r:id="rId1134" o:title=""/>
          </v:shape>
          <o:OLEObject Type="Embed" ProgID="Equation.3" ShapeID="_x0000_i1565" DrawAspect="Content" ObjectID="_1700596345" r:id="rId1135"/>
        </w:object>
      </w:r>
      <w:r w:rsidRPr="00AA635A">
        <w:rPr>
          <w:rFonts w:ascii="Times New Roman" w:hAnsi="Times New Roman"/>
          <w:sz w:val="28"/>
          <w:szCs w:val="28"/>
        </w:rPr>
        <w:t xml:space="preserve"> – динамічний вхідний опір біполярного транзистора;</w:t>
      </w:r>
    </w:p>
    <w:p w:rsidR="0031173C" w:rsidRPr="00AA635A" w:rsidRDefault="0031173C" w:rsidP="0031173C">
      <w:pPr>
        <w:spacing w:after="0" w:line="360" w:lineRule="auto"/>
        <w:jc w:val="both"/>
        <w:rPr>
          <w:rFonts w:ascii="Times New Roman" w:hAnsi="Times New Roman"/>
          <w:sz w:val="28"/>
          <w:szCs w:val="28"/>
        </w:rPr>
      </w:pPr>
      <w:r>
        <w:rPr>
          <w:rFonts w:ascii="Times New Roman" w:hAnsi="Times New Roman"/>
          <w:sz w:val="28"/>
          <w:szCs w:val="28"/>
        </w:rPr>
        <w:tab/>
      </w:r>
      <w:r w:rsidRPr="00AA635A">
        <w:rPr>
          <w:rFonts w:ascii="Times New Roman" w:hAnsi="Times New Roman"/>
          <w:sz w:val="28"/>
          <w:szCs w:val="28"/>
        </w:rPr>
        <w:t xml:space="preserve">Опір навантаження </w:t>
      </w:r>
      <w:r w:rsidRPr="00AA635A">
        <w:rPr>
          <w:rFonts w:ascii="Times New Roman" w:hAnsi="Times New Roman"/>
          <w:position w:val="-12"/>
          <w:sz w:val="28"/>
          <w:szCs w:val="28"/>
        </w:rPr>
        <w:object w:dxaOrig="340" w:dyaOrig="380">
          <v:shape id="_x0000_i1566" type="#_x0000_t75" style="width:17.55pt;height:18.8pt" o:ole="">
            <v:imagedata r:id="rId1111" o:title=""/>
          </v:shape>
          <o:OLEObject Type="Embed" ProgID="Equation.3" ShapeID="_x0000_i1566" DrawAspect="Content" ObjectID="_1700596346" r:id="rId1136"/>
        </w:object>
      </w:r>
      <w:r w:rsidRPr="00AA635A">
        <w:rPr>
          <w:rFonts w:ascii="Times New Roman" w:hAnsi="Times New Roman"/>
          <w:sz w:val="28"/>
          <w:szCs w:val="28"/>
        </w:rPr>
        <w:t xml:space="preserve"> визначається відповідно до співвідношення:</w:t>
      </w:r>
    </w:p>
    <w:p w:rsidR="0031173C" w:rsidRPr="00AA635A" w:rsidRDefault="0031173C" w:rsidP="0031173C">
      <w:pPr>
        <w:spacing w:after="0" w:line="360" w:lineRule="auto"/>
        <w:jc w:val="right"/>
        <w:rPr>
          <w:rFonts w:ascii="Times New Roman" w:hAnsi="Times New Roman"/>
          <w:sz w:val="28"/>
          <w:szCs w:val="28"/>
        </w:rPr>
      </w:pPr>
      <w:r w:rsidRPr="00AA635A">
        <w:rPr>
          <w:rFonts w:ascii="Times New Roman" w:hAnsi="Times New Roman"/>
          <w:position w:val="-36"/>
          <w:sz w:val="28"/>
          <w:szCs w:val="28"/>
        </w:rPr>
        <w:object w:dxaOrig="8600" w:dyaOrig="940">
          <v:shape id="_x0000_i1567" type="#_x0000_t75" style="width:428.85pt;height:46.95pt" o:ole="">
            <v:imagedata r:id="rId1137" o:title=""/>
          </v:shape>
          <o:OLEObject Type="Embed" ProgID="Equation.3" ShapeID="_x0000_i1567" DrawAspect="Content" ObjectID="_1700596347" r:id="rId1138"/>
        </w:object>
      </w:r>
      <w:r w:rsidRPr="00AA635A">
        <w:rPr>
          <w:rFonts w:ascii="Times New Roman" w:hAnsi="Times New Roman"/>
          <w:sz w:val="28"/>
          <w:szCs w:val="28"/>
        </w:rPr>
        <w:t>(</w:t>
      </w:r>
      <w:r>
        <w:rPr>
          <w:rFonts w:ascii="Times New Roman" w:hAnsi="Times New Roman"/>
          <w:sz w:val="28"/>
          <w:szCs w:val="28"/>
        </w:rPr>
        <w:t>5</w:t>
      </w:r>
      <w:r w:rsidRPr="00AA635A">
        <w:rPr>
          <w:rFonts w:ascii="Times New Roman" w:hAnsi="Times New Roman"/>
          <w:sz w:val="28"/>
          <w:szCs w:val="28"/>
        </w:rPr>
        <w:t>.13)</w:t>
      </w:r>
    </w:p>
    <w:p w:rsidR="0031173C" w:rsidRPr="00AA635A"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Розрахунок чутливості ПРОМ на основі ЛФД, польового й біполярного транзисторів здійснюється в енергетичних і логарифмічних величинах.</w:t>
      </w:r>
    </w:p>
    <w:p w:rsidR="0031173C" w:rsidRPr="00AA635A"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В енергетичних величинах чутливість ПРОМ визначається відповідно до співвідношення:</w:t>
      </w:r>
    </w:p>
    <w:p w:rsidR="0031173C" w:rsidRPr="00AA635A" w:rsidRDefault="0031173C" w:rsidP="0031173C">
      <w:pPr>
        <w:spacing w:line="360" w:lineRule="auto"/>
        <w:jc w:val="right"/>
        <w:rPr>
          <w:rFonts w:ascii="Times New Roman" w:hAnsi="Times New Roman"/>
          <w:sz w:val="28"/>
          <w:szCs w:val="28"/>
        </w:rPr>
      </w:pPr>
      <w:r w:rsidRPr="00DD3D6E">
        <w:rPr>
          <w:rFonts w:ascii="Times New Roman" w:hAnsi="Times New Roman"/>
          <w:position w:val="-24"/>
          <w:sz w:val="28"/>
          <w:szCs w:val="28"/>
        </w:rPr>
        <w:object w:dxaOrig="4700" w:dyaOrig="780">
          <v:shape id="_x0000_i1568" type="#_x0000_t75" style="width:234.8pt;height:39.45pt" o:ole="">
            <v:imagedata r:id="rId1139" o:title=""/>
          </v:shape>
          <o:OLEObject Type="Embed" ProgID="Equation.3" ShapeID="_x0000_i1568" DrawAspect="Content" ObjectID="_1700596348" r:id="rId1140"/>
        </w:object>
      </w:r>
      <w:r w:rsidRPr="00AA635A">
        <w:rPr>
          <w:rFonts w:ascii="Times New Roman" w:hAnsi="Times New Roman"/>
          <w:sz w:val="28"/>
          <w:szCs w:val="28"/>
        </w:rPr>
        <w:tab/>
      </w:r>
      <w:r>
        <w:rPr>
          <w:rFonts w:ascii="Times New Roman" w:hAnsi="Times New Roman"/>
          <w:sz w:val="28"/>
          <w:szCs w:val="28"/>
        </w:rPr>
        <w:t>,</w:t>
      </w:r>
      <w:r w:rsidRPr="00AA635A">
        <w:rPr>
          <w:rFonts w:ascii="Times New Roman" w:hAnsi="Times New Roman"/>
          <w:sz w:val="28"/>
          <w:szCs w:val="28"/>
        </w:rPr>
        <w:tab/>
        <w:t xml:space="preserve">   (</w:t>
      </w:r>
      <w:r>
        <w:rPr>
          <w:rFonts w:ascii="Times New Roman" w:hAnsi="Times New Roman"/>
          <w:sz w:val="28"/>
          <w:szCs w:val="28"/>
        </w:rPr>
        <w:t>5</w:t>
      </w:r>
      <w:r w:rsidRPr="00AA635A">
        <w:rPr>
          <w:rFonts w:ascii="Times New Roman" w:hAnsi="Times New Roman"/>
          <w:sz w:val="28"/>
          <w:szCs w:val="28"/>
        </w:rPr>
        <w:t>.14)</w:t>
      </w:r>
    </w:p>
    <w:p w:rsidR="0031173C" w:rsidRPr="0023788E" w:rsidRDefault="0031173C" w:rsidP="0031173C">
      <w:pPr>
        <w:spacing w:after="0" w:line="360" w:lineRule="auto"/>
        <w:jc w:val="both"/>
        <w:rPr>
          <w:rFonts w:ascii="Times New Roman" w:hAnsi="Times New Roman"/>
          <w:position w:val="-18"/>
          <w:sz w:val="28"/>
          <w:szCs w:val="28"/>
        </w:rPr>
      </w:pPr>
      <w:r>
        <w:rPr>
          <w:rFonts w:ascii="Times New Roman" w:hAnsi="Times New Roman"/>
          <w:sz w:val="28"/>
          <w:szCs w:val="28"/>
        </w:rPr>
        <w:t xml:space="preserve">де </w:t>
      </w:r>
      <w:r w:rsidRPr="00AA635A">
        <w:rPr>
          <w:rFonts w:ascii="Times New Roman" w:hAnsi="Times New Roman"/>
          <w:position w:val="-18"/>
          <w:sz w:val="28"/>
          <w:szCs w:val="28"/>
        </w:rPr>
        <w:object w:dxaOrig="1219" w:dyaOrig="499">
          <v:shape id="_x0000_i1569" type="#_x0000_t75" style="width:60.75pt;height:25.05pt" o:ole="">
            <v:imagedata r:id="rId1141" o:title=""/>
          </v:shape>
          <o:OLEObject Type="Embed" ProgID="Equation.3" ShapeID="_x0000_i1569" DrawAspect="Content" ObjectID="_1700596349" r:id="rId1142"/>
        </w:object>
      </w:r>
      <w:r w:rsidRPr="00AA635A">
        <w:rPr>
          <w:rFonts w:ascii="Times New Roman" w:hAnsi="Times New Roman"/>
          <w:sz w:val="28"/>
          <w:szCs w:val="28"/>
        </w:rPr>
        <w:t xml:space="preserve"> – еквівалентна потужність шумового струму для польового транзистора або біполярного транзистора, розрахована по попередніх формулах;</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12"/>
          <w:sz w:val="28"/>
          <w:szCs w:val="28"/>
        </w:rPr>
        <w:object w:dxaOrig="220" w:dyaOrig="300">
          <v:shape id="_x0000_i1570" type="#_x0000_t75" style="width:11.25pt;height:15.05pt" o:ole="">
            <v:imagedata r:id="rId1143" o:title=""/>
          </v:shape>
          <o:OLEObject Type="Embed" ProgID="Equation.3" ShapeID="_x0000_i1570" DrawAspect="Content" ObjectID="_1700596350" r:id="rId1144"/>
        </w:object>
      </w:r>
      <w:r w:rsidRPr="00AA635A">
        <w:rPr>
          <w:rFonts w:ascii="Times New Roman" w:hAnsi="Times New Roman"/>
          <w:sz w:val="28"/>
          <w:szCs w:val="28"/>
        </w:rPr>
        <w:t xml:space="preserve"> – заряд електрона;</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12"/>
          <w:sz w:val="28"/>
          <w:szCs w:val="28"/>
        </w:rPr>
        <w:object w:dxaOrig="440" w:dyaOrig="380">
          <v:shape id="_x0000_i1571" type="#_x0000_t75" style="width:21.9pt;height:18.8pt" o:ole="">
            <v:imagedata r:id="rId1145" o:title=""/>
          </v:shape>
          <o:OLEObject Type="Embed" ProgID="Equation.3" ShapeID="_x0000_i1571" DrawAspect="Content" ObjectID="_1700596351" r:id="rId1146"/>
        </w:object>
      </w:r>
      <w:r w:rsidRPr="00AA635A">
        <w:rPr>
          <w:rFonts w:ascii="Times New Roman" w:hAnsi="Times New Roman"/>
          <w:sz w:val="28"/>
          <w:szCs w:val="28"/>
        </w:rPr>
        <w:t xml:space="preserve"> – множена част</w:t>
      </w:r>
      <w:r>
        <w:rPr>
          <w:rFonts w:ascii="Times New Roman" w:hAnsi="Times New Roman"/>
          <w:sz w:val="28"/>
          <w:szCs w:val="28"/>
        </w:rPr>
        <w:t>ина темнового струму лавинним фотодіодом</w:t>
      </w:r>
      <w:r w:rsidRPr="00AA635A">
        <w:rPr>
          <w:rFonts w:ascii="Times New Roman" w:hAnsi="Times New Roman"/>
          <w:sz w:val="28"/>
          <w:szCs w:val="28"/>
        </w:rPr>
        <w:t>;</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4"/>
          <w:sz w:val="28"/>
          <w:szCs w:val="28"/>
        </w:rPr>
        <w:object w:dxaOrig="320" w:dyaOrig="260">
          <v:shape id="_x0000_i1572" type="#_x0000_t75" style="width:16.9pt;height:13.15pt" o:ole="">
            <v:imagedata r:id="rId1147" o:title=""/>
          </v:shape>
          <o:OLEObject Type="Embed" ProgID="Equation.3" ShapeID="_x0000_i1572" DrawAspect="Content" ObjectID="_1700596352" r:id="rId1148"/>
        </w:object>
      </w:r>
      <w:r w:rsidRPr="00AA635A">
        <w:rPr>
          <w:rFonts w:ascii="Times New Roman" w:hAnsi="Times New Roman"/>
          <w:sz w:val="28"/>
          <w:szCs w:val="28"/>
        </w:rPr>
        <w:t xml:space="preserve"> – середнє значення коефіцієнта лавинного множення;</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6"/>
          <w:sz w:val="28"/>
          <w:szCs w:val="28"/>
        </w:rPr>
        <w:object w:dxaOrig="260" w:dyaOrig="240">
          <v:shape id="_x0000_i1573" type="#_x0000_t75" style="width:12.5pt;height:11.9pt" o:ole="">
            <v:imagedata r:id="rId1149" o:title=""/>
          </v:shape>
          <o:OLEObject Type="Embed" ProgID="Equation.3" ShapeID="_x0000_i1573" DrawAspect="Content" ObjectID="_1700596353" r:id="rId1150"/>
        </w:object>
      </w:r>
      <w:r w:rsidRPr="00AA635A">
        <w:rPr>
          <w:rFonts w:ascii="Times New Roman" w:hAnsi="Times New Roman"/>
          <w:sz w:val="28"/>
          <w:szCs w:val="28"/>
        </w:rPr>
        <w:t xml:space="preserve"> – показник надлишкового шуму (</w:t>
      </w:r>
      <w:r w:rsidRPr="00C65877">
        <w:rPr>
          <w:rFonts w:ascii="Times New Roman" w:hAnsi="Times New Roman"/>
          <w:position w:val="-10"/>
          <w:sz w:val="28"/>
          <w:szCs w:val="28"/>
        </w:rPr>
        <w:object w:dxaOrig="1280" w:dyaOrig="320">
          <v:shape id="_x0000_i1574" type="#_x0000_t75" style="width:64.5pt;height:16.9pt" o:ole="">
            <v:imagedata r:id="rId1151" o:title=""/>
          </v:shape>
          <o:OLEObject Type="Embed" ProgID="Equation.3" ShapeID="_x0000_i1574" DrawAspect="Content" ObjectID="_1700596354" r:id="rId1152"/>
        </w:object>
      </w:r>
      <w:r>
        <w:rPr>
          <w:rFonts w:ascii="Times New Roman" w:hAnsi="Times New Roman"/>
          <w:sz w:val="28"/>
          <w:szCs w:val="28"/>
        </w:rPr>
        <w:t>для ЛФД (Si);</w:t>
      </w:r>
      <w:r w:rsidRPr="00AA635A">
        <w:rPr>
          <w:rFonts w:ascii="Times New Roman" w:hAnsi="Times New Roman"/>
          <w:sz w:val="28"/>
          <w:szCs w:val="28"/>
        </w:rPr>
        <w:t xml:space="preserve"> </w:t>
      </w:r>
      <w:r w:rsidRPr="00AA635A">
        <w:rPr>
          <w:rFonts w:ascii="Times New Roman" w:hAnsi="Times New Roman"/>
          <w:position w:val="-10"/>
          <w:sz w:val="28"/>
          <w:szCs w:val="28"/>
        </w:rPr>
        <w:object w:dxaOrig="1480" w:dyaOrig="340">
          <v:shape id="_x0000_i1575" type="#_x0000_t75" style="width:74.5pt;height:17.55pt" o:ole="">
            <v:imagedata r:id="rId1153" o:title=""/>
          </v:shape>
          <o:OLEObject Type="Embed" ProgID="Equation.3" ShapeID="_x0000_i1575" DrawAspect="Content" ObjectID="_1700596355" r:id="rId1154"/>
        </w:object>
      </w:r>
      <w:r w:rsidRPr="00AA635A">
        <w:rPr>
          <w:rFonts w:ascii="Times New Roman" w:hAnsi="Times New Roman"/>
          <w:sz w:val="28"/>
          <w:szCs w:val="28"/>
        </w:rPr>
        <w:t xml:space="preserve"> для ЛФД (Ge)).</w:t>
      </w:r>
    </w:p>
    <w:p w:rsidR="0031173C" w:rsidRPr="00AA635A"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У логарифмічних одиницях чутливість ПРОМ визначається відповідно до співвідношення:</w:t>
      </w:r>
    </w:p>
    <w:p w:rsidR="0031173C" w:rsidRPr="00AA635A" w:rsidRDefault="0031173C" w:rsidP="0031173C">
      <w:pPr>
        <w:spacing w:after="0" w:line="360" w:lineRule="auto"/>
        <w:jc w:val="right"/>
        <w:rPr>
          <w:rFonts w:ascii="Times New Roman" w:hAnsi="Times New Roman"/>
          <w:sz w:val="28"/>
          <w:szCs w:val="28"/>
        </w:rPr>
      </w:pPr>
      <w:r w:rsidRPr="00C30A60">
        <w:rPr>
          <w:rFonts w:ascii="Times New Roman" w:hAnsi="Times New Roman"/>
          <w:i/>
          <w:position w:val="-14"/>
          <w:sz w:val="28"/>
          <w:szCs w:val="28"/>
        </w:rPr>
        <w:object w:dxaOrig="1980" w:dyaOrig="380">
          <v:shape id="_x0000_i1576" type="#_x0000_t75" style="width:99.55pt;height:18.8pt" o:ole="">
            <v:imagedata r:id="rId1155" o:title=""/>
          </v:shape>
          <o:OLEObject Type="Embed" ProgID="Equation.3" ShapeID="_x0000_i1576" DrawAspect="Content" ObjectID="_1700596356" r:id="rId1156"/>
        </w:object>
      </w:r>
      <w:r w:rsidRPr="00AA635A">
        <w:rPr>
          <w:rFonts w:ascii="Times New Roman" w:hAnsi="Times New Roman"/>
          <w:sz w:val="28"/>
          <w:szCs w:val="28"/>
        </w:rPr>
        <w:t xml:space="preserve"> </w:t>
      </w:r>
      <w:r>
        <w:rPr>
          <w:rFonts w:ascii="Times New Roman" w:hAnsi="Times New Roman"/>
          <w:sz w:val="28"/>
          <w:szCs w:val="28"/>
        </w:rPr>
        <w:t>дБ.</w:t>
      </w:r>
      <w:r w:rsidRPr="00AA635A">
        <w:rPr>
          <w:rFonts w:ascii="Times New Roman" w:hAnsi="Times New Roman"/>
          <w:sz w:val="28"/>
          <w:szCs w:val="28"/>
        </w:rPr>
        <w:tab/>
      </w:r>
      <w:r w:rsidRPr="00AA635A">
        <w:rPr>
          <w:rFonts w:ascii="Times New Roman" w:hAnsi="Times New Roman"/>
          <w:sz w:val="28"/>
          <w:szCs w:val="28"/>
        </w:rPr>
        <w:tab/>
      </w:r>
      <w:r w:rsidRPr="00AA635A">
        <w:rPr>
          <w:rFonts w:ascii="Times New Roman" w:hAnsi="Times New Roman"/>
          <w:sz w:val="28"/>
          <w:szCs w:val="28"/>
        </w:rPr>
        <w:tab/>
        <w:t>(</w:t>
      </w:r>
      <w:r>
        <w:rPr>
          <w:rFonts w:ascii="Times New Roman" w:hAnsi="Times New Roman"/>
          <w:sz w:val="28"/>
          <w:szCs w:val="28"/>
        </w:rPr>
        <w:t>5</w:t>
      </w:r>
      <w:r w:rsidRPr="00AA635A">
        <w:rPr>
          <w:rFonts w:ascii="Times New Roman" w:hAnsi="Times New Roman"/>
          <w:sz w:val="28"/>
          <w:szCs w:val="28"/>
        </w:rPr>
        <w:t>.15)</w:t>
      </w:r>
    </w:p>
    <w:p w:rsidR="0031173C" w:rsidRPr="00AA635A"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Середнє значення коефіцієнта лавинного множення визначається відповідно до співвідношення:</w:t>
      </w:r>
    </w:p>
    <w:p w:rsidR="0031173C" w:rsidRPr="00AA635A" w:rsidRDefault="0031173C" w:rsidP="0031173C">
      <w:pPr>
        <w:spacing w:after="0" w:line="360" w:lineRule="auto"/>
        <w:ind w:firstLine="708"/>
        <w:jc w:val="right"/>
        <w:rPr>
          <w:rFonts w:ascii="Times New Roman" w:hAnsi="Times New Roman"/>
          <w:sz w:val="28"/>
          <w:szCs w:val="28"/>
        </w:rPr>
      </w:pPr>
      <w:r w:rsidRPr="00DD3D6E">
        <w:rPr>
          <w:rFonts w:ascii="Times New Roman" w:hAnsi="Times New Roman"/>
          <w:position w:val="-32"/>
          <w:sz w:val="28"/>
          <w:szCs w:val="28"/>
        </w:rPr>
        <w:object w:dxaOrig="2720" w:dyaOrig="800">
          <v:shape id="_x0000_i1577" type="#_x0000_t75" style="width:135.85pt;height:40.05pt" o:ole="">
            <v:imagedata r:id="rId1157" o:title=""/>
          </v:shape>
          <o:OLEObject Type="Embed" ProgID="Equation.3" ShapeID="_x0000_i1577" DrawAspect="Content" ObjectID="_1700596357" r:id="rId1158"/>
        </w:object>
      </w:r>
      <w:r w:rsidRPr="00AA635A">
        <w:rPr>
          <w:rFonts w:ascii="Times New Roman" w:hAnsi="Times New Roman"/>
          <w:sz w:val="28"/>
          <w:szCs w:val="28"/>
        </w:rPr>
        <w:tab/>
      </w:r>
      <w:r>
        <w:rPr>
          <w:rFonts w:ascii="Times New Roman" w:hAnsi="Times New Roman"/>
          <w:sz w:val="28"/>
          <w:szCs w:val="28"/>
        </w:rPr>
        <w:t>.</w:t>
      </w:r>
      <w:r w:rsidRPr="00AA635A">
        <w:rPr>
          <w:rFonts w:ascii="Times New Roman" w:hAnsi="Times New Roman"/>
          <w:sz w:val="28"/>
          <w:szCs w:val="28"/>
        </w:rPr>
        <w:tab/>
      </w:r>
      <w:r w:rsidRPr="00AA635A">
        <w:rPr>
          <w:rFonts w:ascii="Times New Roman" w:hAnsi="Times New Roman"/>
          <w:sz w:val="28"/>
          <w:szCs w:val="28"/>
        </w:rPr>
        <w:tab/>
        <w:t xml:space="preserve">    (</w:t>
      </w:r>
      <w:r>
        <w:rPr>
          <w:rFonts w:ascii="Times New Roman" w:hAnsi="Times New Roman"/>
          <w:sz w:val="28"/>
          <w:szCs w:val="28"/>
        </w:rPr>
        <w:t>5</w:t>
      </w:r>
      <w:r w:rsidRPr="00AA635A">
        <w:rPr>
          <w:rFonts w:ascii="Times New Roman" w:hAnsi="Times New Roman"/>
          <w:sz w:val="28"/>
          <w:szCs w:val="28"/>
        </w:rPr>
        <w:t>.16)</w:t>
      </w:r>
    </w:p>
    <w:p w:rsidR="00173DC6" w:rsidRDefault="00173DC6" w:rsidP="0031173C">
      <w:pPr>
        <w:spacing w:after="0" w:line="360" w:lineRule="auto"/>
        <w:jc w:val="center"/>
        <w:rPr>
          <w:rFonts w:ascii="Times New Roman" w:hAnsi="Times New Roman"/>
          <w:b/>
          <w:sz w:val="28"/>
          <w:szCs w:val="28"/>
        </w:rPr>
      </w:pPr>
    </w:p>
    <w:p w:rsidR="0031173C" w:rsidRDefault="0031173C" w:rsidP="0031173C">
      <w:pPr>
        <w:spacing w:after="0" w:line="360" w:lineRule="auto"/>
        <w:jc w:val="center"/>
        <w:rPr>
          <w:rFonts w:ascii="Times New Roman" w:hAnsi="Times New Roman"/>
          <w:b/>
          <w:sz w:val="28"/>
          <w:szCs w:val="28"/>
        </w:rPr>
      </w:pPr>
      <w:r>
        <w:rPr>
          <w:rFonts w:ascii="Times New Roman" w:hAnsi="Times New Roman"/>
          <w:b/>
          <w:sz w:val="28"/>
          <w:szCs w:val="28"/>
        </w:rPr>
        <w:t>5.4. Додаткові функціональні елементи ВОЛЗ</w:t>
      </w:r>
    </w:p>
    <w:p w:rsidR="0031173C" w:rsidRPr="003F5649" w:rsidRDefault="0031173C" w:rsidP="0031173C">
      <w:pPr>
        <w:spacing w:after="0" w:line="360" w:lineRule="auto"/>
        <w:jc w:val="both"/>
        <w:outlineLvl w:val="0"/>
        <w:rPr>
          <w:rStyle w:val="apple-style-span"/>
          <w:rFonts w:ascii="Times New Roman" w:hAnsi="Times New Roman"/>
          <w:color w:val="000000"/>
          <w:sz w:val="28"/>
          <w:szCs w:val="24"/>
          <w:u w:val="single"/>
        </w:rPr>
      </w:pPr>
      <w:r w:rsidRPr="001746D8">
        <w:rPr>
          <w:rFonts w:ascii="Times New Roman" w:hAnsi="Times New Roman"/>
          <w:b/>
          <w:sz w:val="28"/>
          <w:szCs w:val="28"/>
        </w:rPr>
        <w:tab/>
      </w:r>
      <w:r w:rsidRPr="003F5649">
        <w:rPr>
          <w:rFonts w:ascii="Times New Roman" w:hAnsi="Times New Roman"/>
          <w:sz w:val="28"/>
          <w:szCs w:val="24"/>
          <w:u w:val="single"/>
        </w:rPr>
        <w:t xml:space="preserve">Спрямовані </w:t>
      </w:r>
      <w:r w:rsidRPr="003F5649">
        <w:rPr>
          <w:rStyle w:val="apple-style-span"/>
          <w:rFonts w:ascii="Times New Roman" w:hAnsi="Times New Roman"/>
          <w:color w:val="000000"/>
          <w:sz w:val="28"/>
          <w:szCs w:val="24"/>
          <w:u w:val="single"/>
        </w:rPr>
        <w:t>відгалужувачі</w:t>
      </w:r>
    </w:p>
    <w:p w:rsidR="0031173C" w:rsidRPr="001746D8" w:rsidRDefault="0031173C" w:rsidP="0031173C">
      <w:pPr>
        <w:spacing w:after="0" w:line="360" w:lineRule="auto"/>
        <w:ind w:firstLine="708"/>
        <w:jc w:val="both"/>
        <w:rPr>
          <w:rFonts w:ascii="Times New Roman" w:hAnsi="Times New Roman"/>
          <w:sz w:val="28"/>
          <w:szCs w:val="28"/>
        </w:rPr>
      </w:pPr>
      <w:r w:rsidRPr="001746D8">
        <w:rPr>
          <w:rFonts w:ascii="Times New Roman" w:hAnsi="Times New Roman"/>
          <w:sz w:val="28"/>
          <w:szCs w:val="28"/>
        </w:rPr>
        <w:t xml:space="preserve">Схема спрямованого </w:t>
      </w:r>
      <w:r w:rsidRPr="001746D8">
        <w:rPr>
          <w:rStyle w:val="apple-style-span"/>
          <w:rFonts w:ascii="Times New Roman" w:hAnsi="Times New Roman"/>
          <w:color w:val="000000"/>
          <w:sz w:val="28"/>
          <w:szCs w:val="24"/>
        </w:rPr>
        <w:t>відгалужувачі</w:t>
      </w:r>
      <w:r w:rsidRPr="001746D8">
        <w:rPr>
          <w:rFonts w:ascii="Times New Roman" w:hAnsi="Times New Roman"/>
          <w:sz w:val="28"/>
          <w:szCs w:val="28"/>
        </w:rPr>
        <w:t xml:space="preserve"> з</w:t>
      </w:r>
      <w:r>
        <w:rPr>
          <w:rFonts w:ascii="Times New Roman" w:hAnsi="Times New Roman"/>
          <w:sz w:val="28"/>
          <w:szCs w:val="28"/>
        </w:rPr>
        <w:t xml:space="preserve"> розподіленим зв'язком показана</w:t>
      </w:r>
      <w:r w:rsidRPr="001746D8">
        <w:rPr>
          <w:rFonts w:ascii="Times New Roman" w:hAnsi="Times New Roman"/>
          <w:sz w:val="28"/>
          <w:szCs w:val="28"/>
        </w:rPr>
        <w:t xml:space="preserve"> на </w:t>
      </w:r>
      <w:r>
        <w:rPr>
          <w:rFonts w:ascii="Times New Roman" w:hAnsi="Times New Roman"/>
          <w:sz w:val="28"/>
          <w:szCs w:val="28"/>
        </w:rPr>
        <w:t>рис. 5.11</w:t>
      </w:r>
      <w:r w:rsidRPr="00BD307A">
        <w:rPr>
          <w:rFonts w:ascii="Times New Roman" w:hAnsi="Times New Roman"/>
          <w:sz w:val="28"/>
          <w:szCs w:val="28"/>
        </w:rPr>
        <w:t xml:space="preserve"> </w:t>
      </w:r>
      <w:r w:rsidRPr="00D13260">
        <w:rPr>
          <w:rFonts w:ascii="Times New Roman" w:hAnsi="Times New Roman"/>
          <w:sz w:val="28"/>
          <w:szCs w:val="28"/>
        </w:rPr>
        <w:t>[</w:t>
      </w:r>
      <w:r>
        <w:rPr>
          <w:rFonts w:ascii="Times New Roman" w:hAnsi="Times New Roman"/>
          <w:sz w:val="28"/>
          <w:szCs w:val="28"/>
        </w:rPr>
        <w:t>8</w:t>
      </w:r>
      <w:r w:rsidRPr="00D13260">
        <w:rPr>
          <w:rFonts w:ascii="Times New Roman" w:hAnsi="Times New Roman"/>
          <w:sz w:val="28"/>
          <w:szCs w:val="28"/>
        </w:rPr>
        <w:t>]</w:t>
      </w:r>
      <w:r>
        <w:rPr>
          <w:rFonts w:ascii="Times New Roman" w:hAnsi="Times New Roman"/>
          <w:sz w:val="28"/>
          <w:szCs w:val="28"/>
        </w:rPr>
        <w:t>.</w:t>
      </w:r>
    </w:p>
    <w:p w:rsidR="0031173C" w:rsidRPr="001746D8" w:rsidRDefault="0031173C" w:rsidP="0031173C">
      <w:pPr>
        <w:spacing w:after="0" w:line="360" w:lineRule="auto"/>
        <w:jc w:val="both"/>
        <w:rPr>
          <w:rFonts w:ascii="Times New Roman" w:hAnsi="Times New Roman"/>
          <w:sz w:val="28"/>
          <w:szCs w:val="28"/>
        </w:rPr>
      </w:pPr>
      <w:r w:rsidRPr="001746D8">
        <w:rPr>
          <w:rFonts w:ascii="Times New Roman" w:hAnsi="Times New Roman"/>
          <w:sz w:val="28"/>
          <w:szCs w:val="28"/>
        </w:rPr>
        <w:tab/>
      </w:r>
      <w:r w:rsidRPr="001746D8">
        <w:rPr>
          <w:rFonts w:ascii="Times New Roman" w:hAnsi="Times New Roman"/>
          <w:noProof/>
          <w:sz w:val="28"/>
          <w:szCs w:val="28"/>
        </w:rPr>
        <w:t>/</w:t>
      </w:r>
      <w:r>
        <w:rPr>
          <w:rFonts w:ascii="Times New Roman" w:hAnsi="Times New Roman"/>
          <w:noProof/>
          <w:sz w:val="28"/>
          <w:szCs w:val="28"/>
        </w:rPr>
        <w:drawing>
          <wp:inline distT="0" distB="0" distL="0" distR="0">
            <wp:extent cx="4579620" cy="2750820"/>
            <wp:effectExtent l="19050" t="0" r="0" b="0"/>
            <wp:docPr id="8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59" cstate="print"/>
                    <a:srcRect/>
                    <a:stretch>
                      <a:fillRect/>
                    </a:stretch>
                  </pic:blipFill>
                  <pic:spPr bwMode="auto">
                    <a:xfrm>
                      <a:off x="0" y="0"/>
                      <a:ext cx="4579620" cy="2750820"/>
                    </a:xfrm>
                    <a:prstGeom prst="rect">
                      <a:avLst/>
                    </a:prstGeom>
                    <a:noFill/>
                    <a:ln w="9525">
                      <a:noFill/>
                      <a:miter lim="800000"/>
                      <a:headEnd/>
                      <a:tailEnd/>
                    </a:ln>
                  </pic:spPr>
                </pic:pic>
              </a:graphicData>
            </a:graphic>
          </wp:inline>
        </w:drawing>
      </w:r>
    </w:p>
    <w:p w:rsidR="0031173C" w:rsidRDefault="0031173C" w:rsidP="0031173C">
      <w:pPr>
        <w:spacing w:after="0" w:line="360" w:lineRule="auto"/>
        <w:ind w:left="708"/>
        <w:jc w:val="center"/>
        <w:rPr>
          <w:rStyle w:val="apple-style-span"/>
          <w:rFonts w:ascii="Times New Roman" w:hAnsi="Times New Roman"/>
          <w:color w:val="000000"/>
          <w:sz w:val="28"/>
          <w:szCs w:val="28"/>
        </w:rPr>
      </w:pPr>
      <w:r>
        <w:rPr>
          <w:rFonts w:ascii="Times New Roman" w:hAnsi="Times New Roman"/>
          <w:sz w:val="28"/>
          <w:szCs w:val="28"/>
        </w:rPr>
        <w:t>Рис.5.11</w:t>
      </w:r>
      <w:r w:rsidRPr="00007EF6">
        <w:rPr>
          <w:rFonts w:ascii="Times New Roman" w:hAnsi="Times New Roman"/>
          <w:sz w:val="28"/>
          <w:szCs w:val="28"/>
        </w:rPr>
        <w:t xml:space="preserve">. Спрямований </w:t>
      </w:r>
      <w:r w:rsidRPr="00007EF6">
        <w:rPr>
          <w:rStyle w:val="apple-style-span"/>
          <w:rFonts w:ascii="Times New Roman" w:hAnsi="Times New Roman"/>
          <w:color w:val="000000"/>
          <w:sz w:val="28"/>
          <w:szCs w:val="28"/>
        </w:rPr>
        <w:t>відгалужувач</w:t>
      </w:r>
      <w:r>
        <w:rPr>
          <w:rStyle w:val="apple-style-span"/>
          <w:rFonts w:ascii="Times New Roman" w:hAnsi="Times New Roman"/>
          <w:color w:val="000000"/>
          <w:sz w:val="28"/>
          <w:szCs w:val="28"/>
        </w:rPr>
        <w:t xml:space="preserve">: а-схема; б- симетрична мода, в-антисиметрична мода; г- залежність  ефективності зв’язку η від довжини лінії зв’язку </w:t>
      </w:r>
      <w:r>
        <w:rPr>
          <w:rStyle w:val="apple-style-span"/>
          <w:rFonts w:ascii="Times New Roman" w:hAnsi="Times New Roman"/>
          <w:color w:val="000000"/>
          <w:sz w:val="28"/>
          <w:szCs w:val="28"/>
          <w:lang w:val="en-US"/>
        </w:rPr>
        <w:t>l</w:t>
      </w:r>
      <w:r>
        <w:rPr>
          <w:rStyle w:val="apple-style-span"/>
          <w:rFonts w:ascii="Times New Roman" w:hAnsi="Times New Roman"/>
          <w:color w:val="000000"/>
          <w:sz w:val="28"/>
          <w:szCs w:val="28"/>
        </w:rPr>
        <w:t>; д – залежність  коефіцієнта ϰ зв’язку  і</w:t>
      </w:r>
      <w:r>
        <w:rPr>
          <w:rStyle w:val="apple-style-span"/>
          <w:rFonts w:ascii="Times New Roman" w:hAnsi="Times New Roman"/>
          <w:color w:val="000000"/>
          <w:sz w:val="28"/>
          <w:szCs w:val="28"/>
          <w:vertAlign w:val="superscript"/>
        </w:rPr>
        <w:t>ої</w:t>
      </w:r>
      <w:r>
        <w:rPr>
          <w:rStyle w:val="apple-style-span"/>
          <w:rFonts w:ascii="Times New Roman" w:hAnsi="Times New Roman"/>
          <w:color w:val="000000"/>
          <w:sz w:val="28"/>
          <w:szCs w:val="28"/>
        </w:rPr>
        <w:t xml:space="preserve"> моди від відносного номера  моди, і/М</w:t>
      </w:r>
    </w:p>
    <w:p w:rsidR="002B5E82" w:rsidRPr="00F477D8" w:rsidRDefault="002B5E82" w:rsidP="0031173C">
      <w:pPr>
        <w:spacing w:after="0" w:line="360" w:lineRule="auto"/>
        <w:ind w:left="708"/>
        <w:jc w:val="center"/>
        <w:rPr>
          <w:rFonts w:ascii="Times New Roman" w:hAnsi="Times New Roman"/>
          <w:sz w:val="28"/>
          <w:szCs w:val="28"/>
        </w:rPr>
      </w:pPr>
    </w:p>
    <w:p w:rsidR="0031173C" w:rsidRPr="001746D8" w:rsidRDefault="0031173C" w:rsidP="0031173C">
      <w:pPr>
        <w:spacing w:after="0" w:line="360" w:lineRule="auto"/>
        <w:ind w:firstLine="708"/>
        <w:jc w:val="both"/>
        <w:outlineLvl w:val="0"/>
        <w:rPr>
          <w:rFonts w:ascii="Times New Roman" w:hAnsi="Times New Roman"/>
          <w:sz w:val="28"/>
          <w:szCs w:val="28"/>
        </w:rPr>
      </w:pPr>
      <w:r w:rsidRPr="001746D8">
        <w:rPr>
          <w:rFonts w:ascii="Times New Roman" w:hAnsi="Times New Roman"/>
          <w:sz w:val="28"/>
          <w:szCs w:val="28"/>
        </w:rPr>
        <w:t xml:space="preserve">Основними характеристиками спрямованих </w:t>
      </w:r>
      <w:r w:rsidRPr="001746D8">
        <w:rPr>
          <w:rStyle w:val="apple-style-span"/>
          <w:rFonts w:ascii="Times New Roman" w:hAnsi="Times New Roman"/>
          <w:color w:val="000000"/>
          <w:sz w:val="28"/>
          <w:szCs w:val="24"/>
        </w:rPr>
        <w:t>відгалужувачі</w:t>
      </w:r>
      <w:r w:rsidR="000814F2">
        <w:rPr>
          <w:rStyle w:val="apple-style-span"/>
          <w:rFonts w:ascii="Times New Roman" w:hAnsi="Times New Roman"/>
          <w:color w:val="000000"/>
          <w:sz w:val="28"/>
          <w:szCs w:val="24"/>
        </w:rPr>
        <w:t>в</w:t>
      </w:r>
      <w:r w:rsidRPr="001746D8">
        <w:rPr>
          <w:rFonts w:ascii="Times New Roman" w:hAnsi="Times New Roman"/>
          <w:sz w:val="28"/>
          <w:szCs w:val="28"/>
        </w:rPr>
        <w:t xml:space="preserve"> є:</w:t>
      </w:r>
    </w:p>
    <w:p w:rsidR="0031173C" w:rsidRPr="001746D8" w:rsidRDefault="0031173C" w:rsidP="0031173C">
      <w:pPr>
        <w:pStyle w:val="a3"/>
        <w:numPr>
          <w:ilvl w:val="0"/>
          <w:numId w:val="41"/>
        </w:numPr>
        <w:spacing w:after="0" w:line="360" w:lineRule="auto"/>
        <w:jc w:val="both"/>
        <w:outlineLvl w:val="0"/>
        <w:rPr>
          <w:rFonts w:ascii="Times New Roman" w:hAnsi="Times New Roman"/>
          <w:sz w:val="28"/>
          <w:szCs w:val="28"/>
        </w:rPr>
      </w:pPr>
      <w:r>
        <w:rPr>
          <w:rFonts w:ascii="Times New Roman" w:hAnsi="Times New Roman"/>
          <w:sz w:val="28"/>
          <w:szCs w:val="28"/>
        </w:rPr>
        <w:t xml:space="preserve">ефективність </w:t>
      </w:r>
      <w:r>
        <w:rPr>
          <w:rFonts w:ascii="Times New Roman" w:hAnsi="Times New Roman"/>
          <w:sz w:val="28"/>
          <w:szCs w:val="28"/>
          <w:lang w:val="uk-UA"/>
        </w:rPr>
        <w:t>зв</w:t>
      </w:r>
      <w:r>
        <w:rPr>
          <w:rFonts w:ascii="Times New Roman" w:eastAsia="Times New Roman" w:hAnsi="Times New Roman"/>
          <w:sz w:val="28"/>
        </w:rPr>
        <w:t>'</w:t>
      </w:r>
      <w:r>
        <w:rPr>
          <w:rFonts w:ascii="Times New Roman" w:hAnsi="Times New Roman"/>
          <w:sz w:val="28"/>
          <w:szCs w:val="28"/>
          <w:lang w:val="uk-UA"/>
        </w:rPr>
        <w:t>язку</w:t>
      </w:r>
      <w:r w:rsidRPr="001746D8">
        <w:rPr>
          <w:rFonts w:ascii="Times New Roman" w:hAnsi="Times New Roman"/>
          <w:sz w:val="28"/>
          <w:szCs w:val="28"/>
        </w:rPr>
        <w:t xml:space="preserve"> </w:t>
      </w:r>
      <w:r w:rsidRPr="001746D8">
        <w:rPr>
          <w:rFonts w:ascii="Times New Roman" w:hAnsi="Times New Roman"/>
          <w:position w:val="-10"/>
          <w:sz w:val="28"/>
          <w:szCs w:val="28"/>
        </w:rPr>
        <w:object w:dxaOrig="220" w:dyaOrig="279">
          <v:shape id="_x0000_i1578" type="#_x0000_t75" style="width:10.65pt;height:12.5pt" o:ole="">
            <v:imagedata r:id="rId1160" o:title=""/>
          </v:shape>
          <o:OLEObject Type="Embed" ProgID="Equation.3" ShapeID="_x0000_i1578" DrawAspect="Content" ObjectID="_1700596358" r:id="rId1161"/>
        </w:object>
      </w:r>
      <w:r w:rsidRPr="001746D8">
        <w:rPr>
          <w:rFonts w:ascii="Times New Roman" w:hAnsi="Times New Roman"/>
          <w:sz w:val="28"/>
          <w:szCs w:val="28"/>
        </w:rPr>
        <w:t>;</w:t>
      </w:r>
    </w:p>
    <w:p w:rsidR="0031173C" w:rsidRPr="001746D8" w:rsidRDefault="0031173C" w:rsidP="0031173C">
      <w:pPr>
        <w:pStyle w:val="a3"/>
        <w:numPr>
          <w:ilvl w:val="0"/>
          <w:numId w:val="41"/>
        </w:numPr>
        <w:spacing w:after="0" w:line="360" w:lineRule="auto"/>
        <w:jc w:val="both"/>
        <w:outlineLvl w:val="0"/>
        <w:rPr>
          <w:rFonts w:ascii="Times New Roman" w:hAnsi="Times New Roman"/>
          <w:sz w:val="28"/>
          <w:szCs w:val="28"/>
        </w:rPr>
      </w:pPr>
      <w:r>
        <w:rPr>
          <w:rFonts w:ascii="Times New Roman" w:hAnsi="Times New Roman"/>
          <w:sz w:val="28"/>
          <w:szCs w:val="28"/>
        </w:rPr>
        <w:t xml:space="preserve">коефіцієнт </w:t>
      </w:r>
      <w:r>
        <w:rPr>
          <w:rFonts w:ascii="Times New Roman" w:hAnsi="Times New Roman"/>
          <w:sz w:val="28"/>
          <w:szCs w:val="28"/>
          <w:lang w:val="uk-UA"/>
        </w:rPr>
        <w:t>зв</w:t>
      </w:r>
      <w:r>
        <w:rPr>
          <w:rFonts w:ascii="Times New Roman" w:eastAsia="Times New Roman" w:hAnsi="Times New Roman"/>
          <w:sz w:val="28"/>
        </w:rPr>
        <w:t>'</w:t>
      </w:r>
      <w:r>
        <w:rPr>
          <w:rFonts w:ascii="Times New Roman" w:hAnsi="Times New Roman"/>
          <w:sz w:val="28"/>
          <w:szCs w:val="28"/>
          <w:lang w:val="uk-UA"/>
        </w:rPr>
        <w:t>язку</w:t>
      </w:r>
      <w:r w:rsidRPr="001746D8">
        <w:rPr>
          <w:rFonts w:ascii="Times New Roman" w:hAnsi="Times New Roman"/>
          <w:sz w:val="28"/>
          <w:szCs w:val="28"/>
        </w:rPr>
        <w:t xml:space="preserve"> мод</w:t>
      </w:r>
      <w:r w:rsidRPr="00406C6D">
        <w:rPr>
          <w:rStyle w:val="apple-style-span"/>
          <w:rFonts w:ascii="Times New Roman" w:hAnsi="Times New Roman"/>
          <w:color w:val="000000"/>
          <w:sz w:val="28"/>
          <w:szCs w:val="28"/>
        </w:rPr>
        <w:t xml:space="preserve"> </w:t>
      </w:r>
      <w:r>
        <w:rPr>
          <w:rStyle w:val="apple-style-span"/>
          <w:rFonts w:ascii="Times New Roman" w:hAnsi="Times New Roman"/>
          <w:color w:val="000000"/>
          <w:sz w:val="28"/>
          <w:szCs w:val="28"/>
        </w:rPr>
        <w:t>ϰ</w:t>
      </w:r>
      <w:r w:rsidRPr="001746D8">
        <w:rPr>
          <w:rFonts w:ascii="Times New Roman" w:hAnsi="Times New Roman"/>
          <w:sz w:val="28"/>
          <w:szCs w:val="28"/>
        </w:rPr>
        <w:t>.</w:t>
      </w:r>
    </w:p>
    <w:p w:rsidR="0031173C" w:rsidRPr="001746D8" w:rsidRDefault="0031173C" w:rsidP="0031173C">
      <w:pPr>
        <w:spacing w:after="0" w:line="360" w:lineRule="auto"/>
        <w:ind w:firstLine="708"/>
        <w:jc w:val="both"/>
        <w:outlineLvl w:val="0"/>
        <w:rPr>
          <w:rFonts w:ascii="Times New Roman" w:hAnsi="Times New Roman"/>
          <w:sz w:val="28"/>
          <w:szCs w:val="28"/>
        </w:rPr>
      </w:pPr>
      <w:r w:rsidRPr="001746D8">
        <w:rPr>
          <w:rFonts w:ascii="Times New Roman" w:hAnsi="Times New Roman"/>
          <w:sz w:val="28"/>
          <w:szCs w:val="28"/>
        </w:rPr>
        <w:t xml:space="preserve">Ефективність </w:t>
      </w:r>
      <w:r>
        <w:rPr>
          <w:rFonts w:ascii="Times New Roman" w:hAnsi="Times New Roman"/>
          <w:sz w:val="28"/>
          <w:szCs w:val="28"/>
        </w:rPr>
        <w:t>зв</w:t>
      </w:r>
      <w:r>
        <w:rPr>
          <w:rFonts w:ascii="Times New Roman" w:hAnsi="Times New Roman"/>
          <w:sz w:val="28"/>
        </w:rPr>
        <w:t>'</w:t>
      </w:r>
      <w:r>
        <w:rPr>
          <w:rFonts w:ascii="Times New Roman" w:hAnsi="Times New Roman"/>
          <w:sz w:val="28"/>
          <w:szCs w:val="28"/>
        </w:rPr>
        <w:t>язку</w:t>
      </w:r>
      <w:r w:rsidRPr="001746D8">
        <w:rPr>
          <w:rFonts w:ascii="Times New Roman" w:hAnsi="Times New Roman"/>
          <w:sz w:val="28"/>
          <w:szCs w:val="28"/>
        </w:rPr>
        <w:t xml:space="preserve">  залежить від співвідношення </w:t>
      </w:r>
    </w:p>
    <w:p w:rsidR="0031173C" w:rsidRPr="001746D8" w:rsidRDefault="0031173C" w:rsidP="0031173C">
      <w:pPr>
        <w:spacing w:after="0" w:line="360" w:lineRule="auto"/>
        <w:jc w:val="right"/>
        <w:outlineLvl w:val="0"/>
        <w:rPr>
          <w:rFonts w:ascii="Times New Roman" w:hAnsi="Times New Roman"/>
          <w:position w:val="-4"/>
          <w:sz w:val="28"/>
          <w:szCs w:val="28"/>
        </w:rPr>
      </w:pPr>
      <w:r w:rsidRPr="001746D8">
        <w:rPr>
          <w:rFonts w:ascii="Times New Roman" w:hAnsi="Times New Roman"/>
          <w:position w:val="-26"/>
          <w:sz w:val="28"/>
          <w:szCs w:val="28"/>
        </w:rPr>
        <w:object w:dxaOrig="960" w:dyaOrig="700">
          <v:shape id="_x0000_i1579" type="#_x0000_t75" style="width:48.85pt;height:36.95pt" o:ole="">
            <v:imagedata r:id="rId1162" o:title=""/>
          </v:shape>
          <o:OLEObject Type="Embed" ProgID="Equation.3" ShapeID="_x0000_i1579" DrawAspect="Content" ObjectID="_1700596359" r:id="rId1163"/>
        </w:object>
      </w:r>
      <w:r>
        <w:rPr>
          <w:rFonts w:ascii="Times New Roman" w:hAnsi="Times New Roman"/>
          <w:position w:val="-26"/>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(5.17</w:t>
      </w:r>
      <w:r w:rsidRPr="001746D8">
        <w:rPr>
          <w:rFonts w:ascii="Times New Roman" w:hAnsi="Times New Roman"/>
          <w:sz w:val="28"/>
          <w:szCs w:val="28"/>
        </w:rPr>
        <w:t>)</w:t>
      </w:r>
    </w:p>
    <w:p w:rsidR="0031173C" w:rsidRPr="001A521C" w:rsidRDefault="0031173C" w:rsidP="0031173C">
      <w:pPr>
        <w:spacing w:after="0" w:line="360" w:lineRule="auto"/>
        <w:jc w:val="both"/>
        <w:outlineLvl w:val="0"/>
        <w:rPr>
          <w:rFonts w:ascii="Times New Roman" w:hAnsi="Times New Roman"/>
          <w:position w:val="-4"/>
          <w:sz w:val="28"/>
          <w:szCs w:val="28"/>
        </w:rPr>
      </w:pPr>
      <w:r>
        <w:rPr>
          <w:rFonts w:ascii="Times New Roman" w:hAnsi="Times New Roman"/>
          <w:sz w:val="28"/>
          <w:szCs w:val="28"/>
        </w:rPr>
        <w:t xml:space="preserve">де </w:t>
      </w:r>
      <w:r w:rsidRPr="001746D8">
        <w:rPr>
          <w:rFonts w:ascii="Times New Roman" w:hAnsi="Times New Roman"/>
          <w:position w:val="-4"/>
          <w:sz w:val="28"/>
          <w:szCs w:val="28"/>
        </w:rPr>
        <w:object w:dxaOrig="200" w:dyaOrig="220">
          <v:shape id="_x0000_i1580" type="#_x0000_t75" style="width:10.65pt;height:10.65pt" o:ole="">
            <v:imagedata r:id="rId1164" o:title=""/>
          </v:shape>
          <o:OLEObject Type="Embed" ProgID="Equation.3" ShapeID="_x0000_i1580" DrawAspect="Content" ObjectID="_1700596360" r:id="rId1165"/>
        </w:object>
      </w:r>
      <w:r w:rsidRPr="001746D8">
        <w:rPr>
          <w:rFonts w:ascii="Times New Roman" w:hAnsi="Times New Roman"/>
          <w:sz w:val="28"/>
          <w:szCs w:val="28"/>
        </w:rPr>
        <w:t xml:space="preserve">  – радіус </w:t>
      </w:r>
      <w:r>
        <w:rPr>
          <w:rFonts w:ascii="Times New Roman" w:hAnsi="Times New Roman"/>
          <w:sz w:val="28"/>
          <w:szCs w:val="28"/>
        </w:rPr>
        <w:t>о</w:t>
      </w:r>
      <w:r w:rsidRPr="001746D8">
        <w:rPr>
          <w:rFonts w:ascii="Times New Roman" w:hAnsi="Times New Roman"/>
          <w:sz w:val="28"/>
          <w:szCs w:val="28"/>
        </w:rPr>
        <w:t>сер</w:t>
      </w:r>
      <w:r>
        <w:rPr>
          <w:rFonts w:ascii="Times New Roman" w:hAnsi="Times New Roman"/>
          <w:sz w:val="28"/>
          <w:szCs w:val="28"/>
        </w:rPr>
        <w:t>дя</w:t>
      </w:r>
      <w:r w:rsidRPr="001746D8">
        <w:rPr>
          <w:rFonts w:ascii="Times New Roman" w:hAnsi="Times New Roman"/>
          <w:sz w:val="28"/>
          <w:szCs w:val="28"/>
        </w:rPr>
        <w:t xml:space="preserve"> світловода;</w:t>
      </w:r>
    </w:p>
    <w:p w:rsidR="0031173C" w:rsidRPr="001746D8" w:rsidRDefault="0031173C" w:rsidP="0031173C">
      <w:pPr>
        <w:spacing w:after="0" w:line="360" w:lineRule="auto"/>
        <w:jc w:val="both"/>
        <w:rPr>
          <w:rFonts w:ascii="Times New Roman" w:hAnsi="Times New Roman"/>
          <w:sz w:val="28"/>
          <w:szCs w:val="28"/>
        </w:rPr>
      </w:pPr>
      <w:r w:rsidRPr="001746D8">
        <w:rPr>
          <w:rFonts w:ascii="Times New Roman" w:hAnsi="Times New Roman"/>
          <w:position w:val="-6"/>
          <w:sz w:val="28"/>
          <w:szCs w:val="28"/>
        </w:rPr>
        <w:object w:dxaOrig="240" w:dyaOrig="300">
          <v:shape id="_x0000_i1581" type="#_x0000_t75" style="width:12.5pt;height:15.05pt" o:ole="">
            <v:imagedata r:id="rId1166" o:title=""/>
          </v:shape>
          <o:OLEObject Type="Embed" ProgID="Equation.3" ShapeID="_x0000_i1581" DrawAspect="Content" ObjectID="_1700596361" r:id="rId1167"/>
        </w:object>
      </w:r>
      <w:r w:rsidRPr="001746D8">
        <w:rPr>
          <w:rFonts w:ascii="Times New Roman" w:hAnsi="Times New Roman"/>
          <w:position w:val="-6"/>
          <w:sz w:val="28"/>
          <w:szCs w:val="28"/>
        </w:rPr>
        <w:t xml:space="preserve"> </w:t>
      </w:r>
      <w:r w:rsidRPr="001746D8">
        <w:rPr>
          <w:rFonts w:ascii="Times New Roman" w:hAnsi="Times New Roman"/>
          <w:sz w:val="28"/>
          <w:szCs w:val="28"/>
        </w:rPr>
        <w:t>– відстань між центрами світловодів.</w:t>
      </w:r>
    </w:p>
    <w:p w:rsidR="0031173C" w:rsidRPr="001746D8"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В відгалуджувачах цього типа</w:t>
      </w:r>
      <w:r w:rsidRPr="001746D8">
        <w:rPr>
          <w:rFonts w:ascii="Times New Roman" w:hAnsi="Times New Roman"/>
          <w:sz w:val="28"/>
          <w:szCs w:val="28"/>
        </w:rPr>
        <w:t xml:space="preserve"> повного перекачування енергії не </w:t>
      </w:r>
      <w:r>
        <w:rPr>
          <w:rFonts w:ascii="Times New Roman" w:hAnsi="Times New Roman"/>
          <w:sz w:val="28"/>
          <w:szCs w:val="28"/>
        </w:rPr>
        <w:t>відбувається</w:t>
      </w:r>
      <w:r w:rsidRPr="001746D8">
        <w:rPr>
          <w:rFonts w:ascii="Times New Roman" w:hAnsi="Times New Roman"/>
          <w:sz w:val="28"/>
          <w:szCs w:val="28"/>
        </w:rPr>
        <w:t xml:space="preserve"> наві</w:t>
      </w:r>
      <w:r>
        <w:rPr>
          <w:rFonts w:ascii="Times New Roman" w:hAnsi="Times New Roman"/>
          <w:sz w:val="28"/>
          <w:szCs w:val="28"/>
        </w:rPr>
        <w:t>ть при торканні світло</w:t>
      </w:r>
      <w:r w:rsidRPr="001746D8">
        <w:rPr>
          <w:rFonts w:ascii="Times New Roman" w:hAnsi="Times New Roman"/>
          <w:sz w:val="28"/>
          <w:szCs w:val="28"/>
        </w:rPr>
        <w:t xml:space="preserve">водів, а коефіцієнт </w:t>
      </w:r>
      <w:r>
        <w:rPr>
          <w:rFonts w:ascii="Times New Roman" w:hAnsi="Times New Roman"/>
          <w:sz w:val="28"/>
          <w:szCs w:val="28"/>
        </w:rPr>
        <w:t>зв</w:t>
      </w:r>
      <w:r>
        <w:rPr>
          <w:rFonts w:ascii="Times New Roman" w:hAnsi="Times New Roman"/>
          <w:sz w:val="28"/>
        </w:rPr>
        <w:t>'</w:t>
      </w:r>
      <w:r>
        <w:rPr>
          <w:rFonts w:ascii="Times New Roman" w:hAnsi="Times New Roman"/>
          <w:sz w:val="28"/>
          <w:szCs w:val="28"/>
        </w:rPr>
        <w:t>язку</w:t>
      </w:r>
      <w:r w:rsidRPr="001746D8">
        <w:rPr>
          <w:rFonts w:ascii="Times New Roman" w:hAnsi="Times New Roman"/>
          <w:sz w:val="28"/>
          <w:szCs w:val="28"/>
        </w:rPr>
        <w:t xml:space="preserve">  періодично змінюється по довжині зв'язку</w:t>
      </w:r>
      <w:r>
        <w:rPr>
          <w:rFonts w:ascii="Times New Roman" w:hAnsi="Times New Roman"/>
          <w:sz w:val="28"/>
          <w:szCs w:val="28"/>
        </w:rPr>
        <w:t xml:space="preserve"> (див. рис</w:t>
      </w:r>
      <w:r w:rsidRPr="001746D8">
        <w:rPr>
          <w:rFonts w:ascii="Times New Roman" w:hAnsi="Times New Roman"/>
          <w:sz w:val="28"/>
          <w:szCs w:val="28"/>
        </w:rPr>
        <w:t>.</w:t>
      </w:r>
      <w:r>
        <w:rPr>
          <w:rFonts w:ascii="Times New Roman" w:hAnsi="Times New Roman"/>
          <w:sz w:val="28"/>
          <w:szCs w:val="28"/>
        </w:rPr>
        <w:t>5.11)</w:t>
      </w:r>
      <w:r w:rsidRPr="001746D8">
        <w:rPr>
          <w:rFonts w:ascii="Times New Roman" w:hAnsi="Times New Roman"/>
          <w:sz w:val="28"/>
          <w:szCs w:val="28"/>
        </w:rPr>
        <w:t xml:space="preserve"> </w:t>
      </w:r>
    </w:p>
    <w:p w:rsidR="0031173C" w:rsidRPr="001746D8" w:rsidRDefault="0031173C" w:rsidP="0031173C">
      <w:pPr>
        <w:spacing w:after="0" w:line="360" w:lineRule="auto"/>
        <w:ind w:firstLine="708"/>
        <w:jc w:val="both"/>
        <w:rPr>
          <w:rFonts w:ascii="Times New Roman" w:hAnsi="Times New Roman"/>
          <w:sz w:val="28"/>
          <w:szCs w:val="28"/>
        </w:rPr>
      </w:pPr>
      <w:r w:rsidRPr="001746D8">
        <w:rPr>
          <w:rFonts w:ascii="Times New Roman" w:hAnsi="Times New Roman"/>
          <w:sz w:val="28"/>
          <w:szCs w:val="28"/>
        </w:rPr>
        <w:t>При відстані між світловодами 0,5 мкм, що відповідає</w:t>
      </w:r>
    </w:p>
    <w:p w:rsidR="0031173C" w:rsidRPr="001746D8" w:rsidRDefault="0031173C" w:rsidP="0031173C">
      <w:pPr>
        <w:spacing w:after="0" w:line="360" w:lineRule="auto"/>
        <w:jc w:val="center"/>
        <w:rPr>
          <w:rFonts w:ascii="Times New Roman" w:hAnsi="Times New Roman"/>
          <w:sz w:val="28"/>
          <w:szCs w:val="28"/>
        </w:rPr>
      </w:pPr>
      <w:r w:rsidRPr="001746D8">
        <w:rPr>
          <w:rFonts w:ascii="Times New Roman" w:hAnsi="Times New Roman"/>
          <w:position w:val="-26"/>
          <w:sz w:val="28"/>
          <w:szCs w:val="28"/>
        </w:rPr>
        <w:object w:dxaOrig="1219" w:dyaOrig="700">
          <v:shape id="_x0000_i1582" type="#_x0000_t75" style="width:62pt;height:36.95pt" o:ole="">
            <v:imagedata r:id="rId1168" o:title=""/>
          </v:shape>
          <o:OLEObject Type="Embed" ProgID="Equation.3" ShapeID="_x0000_i1582" DrawAspect="Content" ObjectID="_1700596362" r:id="rId1169"/>
        </w:object>
      </w:r>
    </w:p>
    <w:p w:rsidR="0031173C" w:rsidRPr="001746D8" w:rsidRDefault="0031173C" w:rsidP="0031173C">
      <w:pPr>
        <w:spacing w:after="0" w:line="360" w:lineRule="auto"/>
        <w:jc w:val="both"/>
        <w:rPr>
          <w:rFonts w:ascii="Times New Roman" w:hAnsi="Times New Roman"/>
          <w:sz w:val="28"/>
          <w:szCs w:val="28"/>
        </w:rPr>
      </w:pPr>
      <w:r w:rsidRPr="001746D8">
        <w:rPr>
          <w:rFonts w:ascii="Times New Roman" w:hAnsi="Times New Roman"/>
          <w:sz w:val="28"/>
          <w:szCs w:val="28"/>
        </w:rPr>
        <w:t>коефіцієнт ефективності зв'язку падає до 0,3.</w:t>
      </w:r>
    </w:p>
    <w:p w:rsidR="0031173C" w:rsidRDefault="0031173C" w:rsidP="0031173C">
      <w:pPr>
        <w:spacing w:after="0" w:line="360" w:lineRule="auto"/>
        <w:ind w:firstLine="708"/>
        <w:jc w:val="both"/>
        <w:rPr>
          <w:rFonts w:ascii="Times New Roman" w:hAnsi="Times New Roman"/>
          <w:sz w:val="28"/>
          <w:szCs w:val="28"/>
        </w:rPr>
      </w:pPr>
      <w:r w:rsidRPr="001746D8">
        <w:rPr>
          <w:rFonts w:ascii="Times New Roman" w:hAnsi="Times New Roman"/>
          <w:sz w:val="28"/>
          <w:szCs w:val="28"/>
        </w:rPr>
        <w:t xml:space="preserve">Іншим видом спрямованого </w:t>
      </w:r>
      <w:r w:rsidRPr="001746D8">
        <w:rPr>
          <w:rStyle w:val="apple-style-span"/>
          <w:rFonts w:ascii="Times New Roman" w:hAnsi="Times New Roman"/>
          <w:color w:val="000000"/>
          <w:sz w:val="28"/>
          <w:szCs w:val="24"/>
        </w:rPr>
        <w:t>відгалужувач</w:t>
      </w:r>
      <w:r>
        <w:rPr>
          <w:rStyle w:val="apple-style-span"/>
          <w:rFonts w:ascii="Times New Roman" w:hAnsi="Times New Roman"/>
          <w:color w:val="000000"/>
          <w:sz w:val="28"/>
          <w:szCs w:val="24"/>
        </w:rPr>
        <w:t>а</w:t>
      </w:r>
      <w:r w:rsidRPr="001746D8">
        <w:rPr>
          <w:rFonts w:ascii="Times New Roman" w:hAnsi="Times New Roman"/>
          <w:sz w:val="28"/>
          <w:szCs w:val="28"/>
        </w:rPr>
        <w:t xml:space="preserve"> є </w:t>
      </w:r>
      <w:r w:rsidRPr="001746D8">
        <w:rPr>
          <w:rStyle w:val="apple-style-span"/>
          <w:rFonts w:ascii="Times New Roman" w:hAnsi="Times New Roman"/>
          <w:color w:val="000000"/>
          <w:sz w:val="28"/>
          <w:szCs w:val="24"/>
        </w:rPr>
        <w:t>відгалужувач</w:t>
      </w:r>
      <w:r w:rsidRPr="001746D8">
        <w:rPr>
          <w:rFonts w:ascii="Times New Roman" w:hAnsi="Times New Roman"/>
          <w:sz w:val="28"/>
          <w:szCs w:val="28"/>
        </w:rPr>
        <w:t xml:space="preserve"> із локальним </w:t>
      </w:r>
      <w:r>
        <w:rPr>
          <w:rFonts w:ascii="Times New Roman" w:hAnsi="Times New Roman"/>
          <w:sz w:val="28"/>
          <w:szCs w:val="28"/>
        </w:rPr>
        <w:t>зв</w:t>
      </w:r>
      <w:r>
        <w:rPr>
          <w:rFonts w:ascii="Times New Roman" w:hAnsi="Times New Roman"/>
          <w:sz w:val="28"/>
        </w:rPr>
        <w:t>'</w:t>
      </w:r>
      <w:r>
        <w:rPr>
          <w:rFonts w:ascii="Times New Roman" w:hAnsi="Times New Roman"/>
          <w:sz w:val="28"/>
          <w:szCs w:val="28"/>
        </w:rPr>
        <w:t>язком</w:t>
      </w:r>
      <w:r w:rsidRPr="001746D8">
        <w:rPr>
          <w:rFonts w:ascii="Times New Roman" w:hAnsi="Times New Roman"/>
          <w:sz w:val="28"/>
          <w:szCs w:val="28"/>
        </w:rPr>
        <w:t xml:space="preserve">. Схема такого </w:t>
      </w:r>
      <w:r w:rsidRPr="001746D8">
        <w:rPr>
          <w:rStyle w:val="apple-style-span"/>
          <w:rFonts w:ascii="Times New Roman" w:hAnsi="Times New Roman"/>
          <w:color w:val="000000"/>
          <w:sz w:val="28"/>
          <w:szCs w:val="24"/>
        </w:rPr>
        <w:t>відгалужувач</w:t>
      </w:r>
      <w:r>
        <w:rPr>
          <w:rStyle w:val="apple-style-span"/>
          <w:rFonts w:ascii="Times New Roman" w:hAnsi="Times New Roman"/>
          <w:color w:val="000000"/>
          <w:sz w:val="28"/>
          <w:szCs w:val="24"/>
        </w:rPr>
        <w:t>а</w:t>
      </w:r>
      <w:r w:rsidRPr="001746D8">
        <w:rPr>
          <w:rFonts w:ascii="Times New Roman" w:hAnsi="Times New Roman"/>
          <w:sz w:val="28"/>
          <w:szCs w:val="28"/>
        </w:rPr>
        <w:t xml:space="preserve"> показана на </w:t>
      </w:r>
      <w:r>
        <w:rPr>
          <w:rFonts w:ascii="Times New Roman" w:hAnsi="Times New Roman"/>
          <w:sz w:val="28"/>
          <w:szCs w:val="28"/>
        </w:rPr>
        <w:t>рис. 5.12</w:t>
      </w:r>
      <w:r w:rsidRPr="001746D8">
        <w:rPr>
          <w:rFonts w:ascii="Times New Roman" w:hAnsi="Times New Roman"/>
          <w:sz w:val="28"/>
          <w:szCs w:val="28"/>
        </w:rPr>
        <w:t>.</w:t>
      </w:r>
    </w:p>
    <w:p w:rsidR="002B5E82" w:rsidRPr="001746D8" w:rsidRDefault="002B5E82" w:rsidP="0031173C">
      <w:pPr>
        <w:spacing w:after="0" w:line="360" w:lineRule="auto"/>
        <w:ind w:firstLine="708"/>
        <w:jc w:val="both"/>
        <w:rPr>
          <w:rFonts w:ascii="Times New Roman" w:hAnsi="Times New Roman"/>
          <w:sz w:val="28"/>
          <w:szCs w:val="28"/>
        </w:rPr>
      </w:pPr>
    </w:p>
    <w:p w:rsidR="0031173C" w:rsidRPr="001746D8"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6122670" cy="1550670"/>
            <wp:effectExtent l="19050" t="0" r="0" b="0"/>
            <wp:docPr id="8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70" cstate="print"/>
                    <a:srcRect/>
                    <a:stretch>
                      <a:fillRect/>
                    </a:stretch>
                  </pic:blipFill>
                  <pic:spPr bwMode="auto">
                    <a:xfrm>
                      <a:off x="0" y="0"/>
                      <a:ext cx="6122670" cy="1550670"/>
                    </a:xfrm>
                    <a:prstGeom prst="rect">
                      <a:avLst/>
                    </a:prstGeom>
                    <a:noFill/>
                    <a:ln w="9525">
                      <a:noFill/>
                      <a:miter lim="800000"/>
                      <a:headEnd/>
                      <a:tailEnd/>
                    </a:ln>
                  </pic:spPr>
                </pic:pic>
              </a:graphicData>
            </a:graphic>
          </wp:inline>
        </w:drawing>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Рис.5.12</w:t>
      </w:r>
      <w:r w:rsidRPr="00C555A0">
        <w:rPr>
          <w:rFonts w:ascii="Times New Roman" w:hAnsi="Times New Roman"/>
          <w:sz w:val="28"/>
          <w:szCs w:val="28"/>
        </w:rPr>
        <w:t xml:space="preserve">. Спрямовані </w:t>
      </w:r>
      <w:r w:rsidRPr="00C555A0">
        <w:rPr>
          <w:rStyle w:val="apple-style-span"/>
          <w:rFonts w:ascii="Times New Roman" w:hAnsi="Times New Roman"/>
          <w:color w:val="000000"/>
          <w:sz w:val="28"/>
          <w:szCs w:val="28"/>
        </w:rPr>
        <w:t>відгалужувачі</w:t>
      </w:r>
      <w:r w:rsidRPr="00C555A0">
        <w:rPr>
          <w:rFonts w:ascii="Times New Roman" w:hAnsi="Times New Roman"/>
          <w:sz w:val="28"/>
          <w:szCs w:val="28"/>
        </w:rPr>
        <w:t xml:space="preserve"> з локальним зв'язком </w:t>
      </w:r>
    </w:p>
    <w:p w:rsidR="002B5E82" w:rsidRPr="00C555A0" w:rsidRDefault="002B5E82" w:rsidP="0031173C">
      <w:pPr>
        <w:spacing w:after="0" w:line="360" w:lineRule="auto"/>
        <w:ind w:firstLine="708"/>
        <w:jc w:val="both"/>
        <w:rPr>
          <w:rFonts w:ascii="Times New Roman" w:hAnsi="Times New Roman"/>
          <w:sz w:val="28"/>
          <w:szCs w:val="28"/>
        </w:rPr>
      </w:pPr>
    </w:p>
    <w:p w:rsidR="0031173C" w:rsidRPr="001746D8" w:rsidRDefault="0031173C" w:rsidP="0031173C">
      <w:pPr>
        <w:spacing w:after="0" w:line="360" w:lineRule="auto"/>
        <w:ind w:firstLine="708"/>
        <w:jc w:val="both"/>
        <w:rPr>
          <w:rFonts w:ascii="Times New Roman" w:hAnsi="Times New Roman"/>
          <w:sz w:val="28"/>
          <w:szCs w:val="28"/>
        </w:rPr>
      </w:pPr>
      <w:r w:rsidRPr="001746D8">
        <w:rPr>
          <w:rFonts w:ascii="Times New Roman" w:hAnsi="Times New Roman"/>
          <w:sz w:val="28"/>
          <w:szCs w:val="28"/>
        </w:rPr>
        <w:t xml:space="preserve">Локальний зв'язок </w:t>
      </w:r>
      <w:r>
        <w:rPr>
          <w:rFonts w:ascii="Times New Roman" w:hAnsi="Times New Roman"/>
          <w:sz w:val="28"/>
          <w:szCs w:val="28"/>
        </w:rPr>
        <w:t>відбувається</w:t>
      </w:r>
      <w:r w:rsidRPr="001746D8">
        <w:rPr>
          <w:rFonts w:ascii="Times New Roman" w:hAnsi="Times New Roman"/>
          <w:sz w:val="28"/>
          <w:szCs w:val="28"/>
        </w:rPr>
        <w:t xml:space="preserve"> в </w:t>
      </w:r>
      <w:r>
        <w:rPr>
          <w:rFonts w:ascii="Times New Roman" w:hAnsi="Times New Roman"/>
          <w:sz w:val="28"/>
          <w:szCs w:val="28"/>
        </w:rPr>
        <w:t>просторовій області, порівняній з довжиною хвилі. Він</w:t>
      </w:r>
      <w:r w:rsidRPr="001746D8">
        <w:rPr>
          <w:rFonts w:ascii="Times New Roman" w:hAnsi="Times New Roman"/>
          <w:sz w:val="28"/>
          <w:szCs w:val="28"/>
        </w:rPr>
        <w:t xml:space="preserve"> </w:t>
      </w:r>
      <w:r>
        <w:rPr>
          <w:rFonts w:ascii="Times New Roman" w:hAnsi="Times New Roman"/>
          <w:sz w:val="28"/>
          <w:szCs w:val="28"/>
        </w:rPr>
        <w:t>харак</w:t>
      </w:r>
      <w:r w:rsidR="000814F2">
        <w:rPr>
          <w:rFonts w:ascii="Times New Roman" w:hAnsi="Times New Roman"/>
          <w:sz w:val="28"/>
          <w:szCs w:val="28"/>
        </w:rPr>
        <w:t>теризується високою широкосмуг</w:t>
      </w:r>
      <w:r>
        <w:rPr>
          <w:rFonts w:ascii="Times New Roman" w:hAnsi="Times New Roman"/>
          <w:sz w:val="28"/>
          <w:szCs w:val="28"/>
        </w:rPr>
        <w:t>іст</w:t>
      </w:r>
      <w:r w:rsidRPr="001746D8">
        <w:rPr>
          <w:rFonts w:ascii="Times New Roman" w:hAnsi="Times New Roman"/>
          <w:sz w:val="28"/>
          <w:szCs w:val="28"/>
        </w:rPr>
        <w:t>ю, може працювати в різних спектральних діапазонах, а також має малі втрати й не має критичних про</w:t>
      </w:r>
      <w:r w:rsidR="000814F2">
        <w:rPr>
          <w:rFonts w:ascii="Times New Roman" w:hAnsi="Times New Roman"/>
          <w:sz w:val="28"/>
          <w:szCs w:val="28"/>
        </w:rPr>
        <w:t>сторових розмірів, легко поєдну</w:t>
      </w:r>
      <w:r w:rsidRPr="001746D8">
        <w:rPr>
          <w:rFonts w:ascii="Times New Roman" w:hAnsi="Times New Roman"/>
          <w:sz w:val="28"/>
          <w:szCs w:val="28"/>
        </w:rPr>
        <w:t>ється з іншими пристроями.</w:t>
      </w:r>
    </w:p>
    <w:p w:rsidR="0031173C" w:rsidRPr="001746D8"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Особлив</w:t>
      </w:r>
      <w:r w:rsidRPr="001746D8">
        <w:rPr>
          <w:rFonts w:ascii="Times New Roman" w:hAnsi="Times New Roman"/>
          <w:sz w:val="28"/>
          <w:szCs w:val="28"/>
        </w:rPr>
        <w:t xml:space="preserve">ою рисою спрямованих </w:t>
      </w:r>
      <w:r w:rsidRPr="001746D8">
        <w:rPr>
          <w:rStyle w:val="apple-style-span"/>
          <w:rFonts w:ascii="Times New Roman" w:hAnsi="Times New Roman"/>
          <w:color w:val="000000"/>
          <w:sz w:val="28"/>
          <w:szCs w:val="24"/>
        </w:rPr>
        <w:t>відгалужувачі</w:t>
      </w:r>
      <w:r>
        <w:rPr>
          <w:rStyle w:val="apple-style-span"/>
          <w:rFonts w:ascii="Times New Roman" w:hAnsi="Times New Roman"/>
          <w:color w:val="000000"/>
          <w:sz w:val="28"/>
          <w:szCs w:val="24"/>
        </w:rPr>
        <w:t>в</w:t>
      </w:r>
      <w:r w:rsidRPr="001746D8">
        <w:rPr>
          <w:rFonts w:ascii="Times New Roman" w:hAnsi="Times New Roman"/>
          <w:sz w:val="28"/>
          <w:szCs w:val="28"/>
        </w:rPr>
        <w:t xml:space="preserve"> з локальним зв'язком є синфазність сигналів на виході </w:t>
      </w:r>
      <w:r w:rsidRPr="001746D8">
        <w:rPr>
          <w:rStyle w:val="apple-style-span"/>
          <w:rFonts w:ascii="Times New Roman" w:hAnsi="Times New Roman"/>
          <w:color w:val="000000"/>
          <w:sz w:val="28"/>
          <w:szCs w:val="24"/>
        </w:rPr>
        <w:t>відгалужувач</w:t>
      </w:r>
      <w:r>
        <w:rPr>
          <w:rStyle w:val="apple-style-span"/>
          <w:rFonts w:ascii="Times New Roman" w:hAnsi="Times New Roman"/>
          <w:color w:val="000000"/>
          <w:sz w:val="28"/>
          <w:szCs w:val="24"/>
        </w:rPr>
        <w:t>а</w:t>
      </w:r>
      <w:r w:rsidRPr="001746D8">
        <w:rPr>
          <w:rFonts w:ascii="Times New Roman" w:hAnsi="Times New Roman"/>
          <w:sz w:val="28"/>
          <w:szCs w:val="28"/>
        </w:rPr>
        <w:t xml:space="preserve">. Крім того </w:t>
      </w:r>
      <w:r>
        <w:rPr>
          <w:rFonts w:ascii="Times New Roman" w:hAnsi="Times New Roman"/>
          <w:sz w:val="28"/>
          <w:szCs w:val="28"/>
        </w:rPr>
        <w:t xml:space="preserve">такий відгалуджувач </w:t>
      </w:r>
      <w:r w:rsidRPr="001746D8">
        <w:rPr>
          <w:rFonts w:ascii="Times New Roman" w:hAnsi="Times New Roman"/>
          <w:sz w:val="28"/>
          <w:szCs w:val="28"/>
        </w:rPr>
        <w:t xml:space="preserve">характеризується плавним характером залежності коефіцієнта спрямованості від кута </w:t>
      </w:r>
      <w:r w:rsidRPr="001746D8">
        <w:rPr>
          <w:rFonts w:ascii="Times New Roman" w:hAnsi="Times New Roman"/>
          <w:position w:val="-6"/>
          <w:sz w:val="28"/>
          <w:szCs w:val="28"/>
        </w:rPr>
        <w:object w:dxaOrig="220" w:dyaOrig="300">
          <v:shape id="_x0000_i1583" type="#_x0000_t75" style="width:10.65pt;height:15.05pt" o:ole="">
            <v:imagedata r:id="rId1171" o:title=""/>
          </v:shape>
          <o:OLEObject Type="Embed" ProgID="Equation.3" ShapeID="_x0000_i1583" DrawAspect="Content" ObjectID="_1700596363" r:id="rId1172"/>
        </w:object>
      </w:r>
      <w:r w:rsidRPr="001746D8">
        <w:rPr>
          <w:rFonts w:ascii="Times New Roman" w:hAnsi="Times New Roman"/>
          <w:sz w:val="28"/>
          <w:szCs w:val="28"/>
        </w:rPr>
        <w:t>.</w:t>
      </w:r>
    </w:p>
    <w:p w:rsidR="0031173C" w:rsidRPr="001746D8" w:rsidRDefault="0031173C" w:rsidP="0031173C">
      <w:pPr>
        <w:spacing w:after="0" w:line="360" w:lineRule="auto"/>
        <w:ind w:firstLine="435"/>
        <w:jc w:val="both"/>
        <w:rPr>
          <w:rFonts w:ascii="Times New Roman" w:hAnsi="Times New Roman"/>
          <w:sz w:val="28"/>
          <w:szCs w:val="28"/>
        </w:rPr>
      </w:pPr>
      <w:r>
        <w:rPr>
          <w:rFonts w:ascii="Times New Roman" w:hAnsi="Times New Roman"/>
          <w:sz w:val="28"/>
          <w:szCs w:val="28"/>
        </w:rPr>
        <w:t xml:space="preserve">Технологічні прийоми  виготовлення </w:t>
      </w:r>
      <w:r w:rsidRPr="001746D8">
        <w:rPr>
          <w:rFonts w:ascii="Times New Roman" w:hAnsi="Times New Roman"/>
          <w:sz w:val="28"/>
          <w:szCs w:val="28"/>
        </w:rPr>
        <w:t xml:space="preserve">спрямованих </w:t>
      </w:r>
      <w:r w:rsidRPr="001746D8">
        <w:rPr>
          <w:rStyle w:val="apple-style-span"/>
          <w:rFonts w:ascii="Times New Roman" w:hAnsi="Times New Roman"/>
          <w:color w:val="000000"/>
          <w:sz w:val="28"/>
          <w:szCs w:val="24"/>
        </w:rPr>
        <w:t>відгалужувачі</w:t>
      </w:r>
      <w:r>
        <w:rPr>
          <w:rStyle w:val="apple-style-span"/>
          <w:rFonts w:ascii="Times New Roman" w:hAnsi="Times New Roman"/>
          <w:color w:val="000000"/>
          <w:sz w:val="28"/>
          <w:szCs w:val="24"/>
        </w:rPr>
        <w:t>в</w:t>
      </w:r>
      <w:r>
        <w:rPr>
          <w:rFonts w:ascii="Times New Roman" w:hAnsi="Times New Roman"/>
          <w:sz w:val="28"/>
          <w:szCs w:val="28"/>
        </w:rPr>
        <w:t xml:space="preserve"> з локальним зв'язком наступні:</w:t>
      </w:r>
    </w:p>
    <w:p w:rsidR="0031173C" w:rsidRPr="001746D8" w:rsidRDefault="0031173C" w:rsidP="0031173C">
      <w:pPr>
        <w:numPr>
          <w:ilvl w:val="0"/>
          <w:numId w:val="38"/>
        </w:numPr>
        <w:spacing w:after="0" w:line="360" w:lineRule="auto"/>
        <w:jc w:val="both"/>
        <w:rPr>
          <w:rFonts w:ascii="Times New Roman" w:hAnsi="Times New Roman"/>
          <w:sz w:val="28"/>
          <w:szCs w:val="28"/>
        </w:rPr>
      </w:pPr>
      <w:r w:rsidRPr="001746D8">
        <w:rPr>
          <w:rFonts w:ascii="Times New Roman" w:hAnsi="Times New Roman"/>
          <w:sz w:val="28"/>
          <w:szCs w:val="28"/>
        </w:rPr>
        <w:t>зварювання;</w:t>
      </w:r>
    </w:p>
    <w:p w:rsidR="0031173C" w:rsidRPr="001746D8" w:rsidRDefault="0031173C" w:rsidP="0031173C">
      <w:pPr>
        <w:numPr>
          <w:ilvl w:val="0"/>
          <w:numId w:val="38"/>
        </w:numPr>
        <w:spacing w:after="0" w:line="360" w:lineRule="auto"/>
        <w:jc w:val="both"/>
        <w:rPr>
          <w:rFonts w:ascii="Times New Roman" w:hAnsi="Times New Roman"/>
          <w:sz w:val="28"/>
          <w:szCs w:val="28"/>
        </w:rPr>
      </w:pPr>
      <w:r w:rsidRPr="001746D8">
        <w:rPr>
          <w:rFonts w:ascii="Times New Roman" w:hAnsi="Times New Roman"/>
          <w:sz w:val="28"/>
          <w:szCs w:val="28"/>
        </w:rPr>
        <w:t>клеєння;</w:t>
      </w:r>
    </w:p>
    <w:p w:rsidR="0031173C" w:rsidRPr="001746D8" w:rsidRDefault="0031173C" w:rsidP="0031173C">
      <w:pPr>
        <w:numPr>
          <w:ilvl w:val="0"/>
          <w:numId w:val="38"/>
        </w:numPr>
        <w:spacing w:after="0" w:line="360" w:lineRule="auto"/>
        <w:jc w:val="both"/>
        <w:rPr>
          <w:rFonts w:ascii="Times New Roman" w:hAnsi="Times New Roman"/>
          <w:sz w:val="28"/>
          <w:szCs w:val="28"/>
        </w:rPr>
      </w:pPr>
      <w:r w:rsidRPr="001746D8">
        <w:rPr>
          <w:rFonts w:ascii="Times New Roman" w:hAnsi="Times New Roman"/>
          <w:sz w:val="28"/>
          <w:szCs w:val="28"/>
        </w:rPr>
        <w:t>фотолітографічні методи.</w:t>
      </w:r>
    </w:p>
    <w:p w:rsidR="0031173C" w:rsidRPr="00C2319D" w:rsidRDefault="0031173C" w:rsidP="0031173C">
      <w:pPr>
        <w:spacing w:after="0" w:line="360" w:lineRule="auto"/>
        <w:ind w:firstLine="708"/>
        <w:jc w:val="both"/>
        <w:rPr>
          <w:rFonts w:ascii="Times New Roman" w:hAnsi="Times New Roman"/>
          <w:sz w:val="28"/>
          <w:szCs w:val="28"/>
          <w:u w:val="single"/>
        </w:rPr>
      </w:pPr>
      <w:r w:rsidRPr="00C2319D">
        <w:rPr>
          <w:rFonts w:ascii="Times New Roman" w:hAnsi="Times New Roman"/>
          <w:sz w:val="28"/>
          <w:szCs w:val="28"/>
          <w:u w:val="single"/>
        </w:rPr>
        <w:t>Мультиплексори й демультиплексори</w:t>
      </w:r>
    </w:p>
    <w:p w:rsidR="0031173C" w:rsidRPr="001746D8"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Ці пристрої п</w:t>
      </w:r>
      <w:r w:rsidRPr="001746D8">
        <w:rPr>
          <w:rFonts w:ascii="Times New Roman" w:hAnsi="Times New Roman"/>
          <w:sz w:val="28"/>
          <w:szCs w:val="28"/>
        </w:rPr>
        <w:t xml:space="preserve">ризначені для об'єднання й роз'єднання каналів по енергетичних, спектральних і поляризаційних характеристиках. На </w:t>
      </w:r>
      <w:r>
        <w:rPr>
          <w:rFonts w:ascii="Times New Roman" w:hAnsi="Times New Roman"/>
          <w:sz w:val="28"/>
          <w:szCs w:val="28"/>
        </w:rPr>
        <w:t>рис. 5.13</w:t>
      </w:r>
      <w:r w:rsidRPr="001746D8">
        <w:rPr>
          <w:rFonts w:ascii="Times New Roman" w:hAnsi="Times New Roman"/>
          <w:sz w:val="28"/>
          <w:szCs w:val="28"/>
        </w:rPr>
        <w:t xml:space="preserve"> показані кілька типів мультиплексор</w:t>
      </w:r>
      <w:r>
        <w:rPr>
          <w:rFonts w:ascii="Times New Roman" w:hAnsi="Times New Roman"/>
          <w:sz w:val="28"/>
          <w:szCs w:val="28"/>
        </w:rPr>
        <w:t>і</w:t>
      </w:r>
      <w:r w:rsidRPr="001746D8">
        <w:rPr>
          <w:rFonts w:ascii="Times New Roman" w:hAnsi="Times New Roman"/>
          <w:sz w:val="28"/>
          <w:szCs w:val="28"/>
        </w:rPr>
        <w:t>в-демультиплексор</w:t>
      </w:r>
      <w:r>
        <w:rPr>
          <w:rFonts w:ascii="Times New Roman" w:hAnsi="Times New Roman"/>
          <w:sz w:val="28"/>
          <w:szCs w:val="28"/>
        </w:rPr>
        <w:t>і</w:t>
      </w:r>
      <w:r w:rsidRPr="001746D8">
        <w:rPr>
          <w:rFonts w:ascii="Times New Roman" w:hAnsi="Times New Roman"/>
          <w:sz w:val="28"/>
          <w:szCs w:val="28"/>
        </w:rPr>
        <w:t>в.</w:t>
      </w:r>
    </w:p>
    <w:p w:rsidR="0031173C" w:rsidRPr="001746D8"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6108065" cy="4177030"/>
            <wp:effectExtent l="19050" t="0" r="6985" b="0"/>
            <wp:docPr id="8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173" cstate="print"/>
                    <a:srcRect/>
                    <a:stretch>
                      <a:fillRect/>
                    </a:stretch>
                  </pic:blipFill>
                  <pic:spPr bwMode="auto">
                    <a:xfrm>
                      <a:off x="0" y="0"/>
                      <a:ext cx="6108065" cy="4177030"/>
                    </a:xfrm>
                    <a:prstGeom prst="rect">
                      <a:avLst/>
                    </a:prstGeom>
                    <a:noFill/>
                    <a:ln w="9525">
                      <a:noFill/>
                      <a:miter lim="800000"/>
                      <a:headEnd/>
                      <a:tailEnd/>
                    </a:ln>
                  </pic:spPr>
                </pic:pic>
              </a:graphicData>
            </a:graphic>
          </wp:inline>
        </w:drawing>
      </w:r>
    </w:p>
    <w:p w:rsidR="0031173C" w:rsidRPr="00C555A0"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Рис.5.13</w:t>
      </w:r>
      <w:r w:rsidRPr="00C555A0">
        <w:rPr>
          <w:rFonts w:ascii="Times New Roman" w:hAnsi="Times New Roman"/>
          <w:sz w:val="28"/>
          <w:szCs w:val="28"/>
        </w:rPr>
        <w:t>. Мультиплексори-демультиплексори:</w:t>
      </w:r>
    </w:p>
    <w:p w:rsidR="0031173C" w:rsidRPr="00C555A0" w:rsidRDefault="000814F2" w:rsidP="0031173C">
      <w:pPr>
        <w:spacing w:after="0" w:line="360" w:lineRule="auto"/>
        <w:jc w:val="center"/>
        <w:rPr>
          <w:rFonts w:ascii="Times New Roman" w:hAnsi="Times New Roman"/>
          <w:sz w:val="28"/>
          <w:szCs w:val="28"/>
        </w:rPr>
      </w:pPr>
      <w:r>
        <w:rPr>
          <w:rFonts w:ascii="Times New Roman" w:hAnsi="Times New Roman"/>
          <w:sz w:val="28"/>
          <w:szCs w:val="28"/>
        </w:rPr>
        <w:t xml:space="preserve">а) </w:t>
      </w:r>
      <w:r w:rsidR="0031173C" w:rsidRPr="00C555A0">
        <w:rPr>
          <w:rFonts w:ascii="Times New Roman" w:hAnsi="Times New Roman"/>
          <w:sz w:val="28"/>
          <w:szCs w:val="28"/>
        </w:rPr>
        <w:t>з градієнтними лінзами й інтерференційними фільтрами;</w:t>
      </w:r>
    </w:p>
    <w:p w:rsidR="0031173C" w:rsidRDefault="000814F2" w:rsidP="0031173C">
      <w:pPr>
        <w:spacing w:after="0" w:line="360" w:lineRule="auto"/>
        <w:jc w:val="center"/>
        <w:rPr>
          <w:rFonts w:ascii="Times New Roman" w:hAnsi="Times New Roman"/>
          <w:sz w:val="28"/>
          <w:szCs w:val="28"/>
        </w:rPr>
      </w:pPr>
      <w:r>
        <w:rPr>
          <w:rFonts w:ascii="Times New Roman" w:hAnsi="Times New Roman"/>
          <w:sz w:val="28"/>
          <w:szCs w:val="28"/>
        </w:rPr>
        <w:t xml:space="preserve">б) </w:t>
      </w:r>
      <w:r w:rsidR="0031173C" w:rsidRPr="00C555A0">
        <w:rPr>
          <w:rFonts w:ascii="Times New Roman" w:hAnsi="Times New Roman"/>
          <w:sz w:val="28"/>
          <w:szCs w:val="28"/>
        </w:rPr>
        <w:t>з градіє</w:t>
      </w:r>
      <w:r w:rsidR="0031173C">
        <w:rPr>
          <w:rFonts w:ascii="Times New Roman" w:hAnsi="Times New Roman"/>
          <w:sz w:val="28"/>
          <w:szCs w:val="28"/>
        </w:rPr>
        <w:t>нтною лінзою й дифракційною гра</w:t>
      </w:r>
      <w:r w:rsidR="0031173C" w:rsidRPr="00C555A0">
        <w:rPr>
          <w:rFonts w:ascii="Times New Roman" w:hAnsi="Times New Roman"/>
          <w:sz w:val="28"/>
          <w:szCs w:val="28"/>
        </w:rPr>
        <w:t>ткою;</w:t>
      </w:r>
    </w:p>
    <w:p w:rsidR="0031173C" w:rsidRDefault="000814F2" w:rsidP="0031173C">
      <w:pPr>
        <w:spacing w:after="0" w:line="360" w:lineRule="auto"/>
        <w:jc w:val="center"/>
        <w:rPr>
          <w:rFonts w:ascii="Times New Roman" w:hAnsi="Times New Roman"/>
          <w:sz w:val="28"/>
          <w:szCs w:val="28"/>
        </w:rPr>
      </w:pPr>
      <w:r>
        <w:rPr>
          <w:rFonts w:ascii="Times New Roman" w:hAnsi="Times New Roman"/>
          <w:sz w:val="28"/>
          <w:szCs w:val="28"/>
        </w:rPr>
        <w:t xml:space="preserve">в) </w:t>
      </w:r>
      <w:r w:rsidR="0031173C" w:rsidRPr="00C555A0">
        <w:rPr>
          <w:rFonts w:ascii="Times New Roman" w:hAnsi="Times New Roman"/>
          <w:sz w:val="28"/>
          <w:szCs w:val="28"/>
        </w:rPr>
        <w:t>з застосуванням світло</w:t>
      </w:r>
      <w:r w:rsidR="0031173C">
        <w:rPr>
          <w:rFonts w:ascii="Times New Roman" w:hAnsi="Times New Roman"/>
          <w:sz w:val="28"/>
          <w:szCs w:val="28"/>
        </w:rPr>
        <w:t>по</w:t>
      </w:r>
      <w:r w:rsidR="0031173C" w:rsidRPr="00C555A0">
        <w:rPr>
          <w:rFonts w:ascii="Times New Roman" w:hAnsi="Times New Roman"/>
          <w:sz w:val="28"/>
          <w:szCs w:val="28"/>
        </w:rPr>
        <w:t>діл</w:t>
      </w:r>
      <w:r w:rsidR="0031173C">
        <w:rPr>
          <w:rFonts w:ascii="Times New Roman" w:hAnsi="Times New Roman"/>
          <w:sz w:val="28"/>
          <w:szCs w:val="28"/>
        </w:rPr>
        <w:t>ьних покриттів;</w:t>
      </w:r>
    </w:p>
    <w:p w:rsidR="0031173C" w:rsidRDefault="000814F2" w:rsidP="0031173C">
      <w:pPr>
        <w:spacing w:after="0" w:line="360" w:lineRule="auto"/>
        <w:jc w:val="center"/>
        <w:rPr>
          <w:rFonts w:ascii="Times New Roman" w:hAnsi="Times New Roman"/>
          <w:sz w:val="28"/>
          <w:szCs w:val="28"/>
        </w:rPr>
      </w:pPr>
      <w:r>
        <w:rPr>
          <w:rFonts w:ascii="Times New Roman" w:hAnsi="Times New Roman"/>
          <w:sz w:val="28"/>
          <w:szCs w:val="28"/>
        </w:rPr>
        <w:t xml:space="preserve">г) </w:t>
      </w:r>
      <w:r w:rsidR="0031173C">
        <w:rPr>
          <w:rFonts w:ascii="Times New Roman" w:hAnsi="Times New Roman"/>
          <w:sz w:val="28"/>
          <w:szCs w:val="28"/>
        </w:rPr>
        <w:t>з застосуванням світл</w:t>
      </w:r>
      <w:r w:rsidR="002B5E82">
        <w:rPr>
          <w:rFonts w:ascii="Times New Roman" w:hAnsi="Times New Roman"/>
          <w:sz w:val="28"/>
          <w:szCs w:val="28"/>
        </w:rPr>
        <w:t>оподільного дзеркала</w:t>
      </w:r>
    </w:p>
    <w:p w:rsidR="002B5E82" w:rsidRPr="00C555A0" w:rsidRDefault="002B5E82" w:rsidP="0031173C">
      <w:pPr>
        <w:spacing w:after="0" w:line="360" w:lineRule="auto"/>
        <w:jc w:val="center"/>
        <w:rPr>
          <w:rFonts w:ascii="Times New Roman" w:hAnsi="Times New Roman"/>
          <w:sz w:val="28"/>
          <w:szCs w:val="28"/>
        </w:rPr>
      </w:pPr>
    </w:p>
    <w:p w:rsidR="0031173C" w:rsidRPr="00C2319D" w:rsidRDefault="0031173C" w:rsidP="0031173C">
      <w:pPr>
        <w:spacing w:after="0" w:line="360" w:lineRule="auto"/>
        <w:ind w:firstLine="708"/>
        <w:jc w:val="both"/>
        <w:rPr>
          <w:rFonts w:ascii="Times New Roman" w:hAnsi="Times New Roman"/>
          <w:sz w:val="28"/>
          <w:szCs w:val="28"/>
          <w:u w:val="single"/>
        </w:rPr>
      </w:pPr>
      <w:r w:rsidRPr="00C2319D">
        <w:rPr>
          <w:rFonts w:ascii="Times New Roman" w:hAnsi="Times New Roman"/>
          <w:sz w:val="28"/>
          <w:szCs w:val="28"/>
          <w:u w:val="single"/>
        </w:rPr>
        <w:t>Оптичні елементи</w:t>
      </w:r>
    </w:p>
    <w:p w:rsidR="0031173C" w:rsidRPr="001746D8" w:rsidRDefault="0031173C" w:rsidP="0031173C">
      <w:pPr>
        <w:spacing w:after="0" w:line="360" w:lineRule="auto"/>
        <w:jc w:val="both"/>
        <w:rPr>
          <w:rFonts w:ascii="Times New Roman" w:hAnsi="Times New Roman"/>
          <w:sz w:val="28"/>
          <w:szCs w:val="28"/>
        </w:rPr>
      </w:pPr>
      <w:r>
        <w:rPr>
          <w:rFonts w:ascii="Times New Roman" w:hAnsi="Times New Roman"/>
          <w:sz w:val="28"/>
          <w:szCs w:val="28"/>
        </w:rPr>
        <w:tab/>
        <w:t>У ВОЛЗ можуть використовуватись різнома</w:t>
      </w:r>
      <w:r w:rsidRPr="001746D8">
        <w:rPr>
          <w:rFonts w:ascii="Times New Roman" w:hAnsi="Times New Roman"/>
          <w:sz w:val="28"/>
          <w:szCs w:val="28"/>
        </w:rPr>
        <w:t>ні</w:t>
      </w:r>
      <w:r>
        <w:rPr>
          <w:rFonts w:ascii="Times New Roman" w:hAnsi="Times New Roman"/>
          <w:sz w:val="28"/>
          <w:szCs w:val="28"/>
        </w:rPr>
        <w:t>нтні оптичні елементи. Основні з них наступні.</w:t>
      </w:r>
    </w:p>
    <w:p w:rsidR="0031173C" w:rsidRPr="007C1A77" w:rsidRDefault="0031173C" w:rsidP="000814F2">
      <w:pPr>
        <w:pStyle w:val="a3"/>
        <w:numPr>
          <w:ilvl w:val="1"/>
          <w:numId w:val="6"/>
        </w:numPr>
        <w:tabs>
          <w:tab w:val="clear" w:pos="1440"/>
          <w:tab w:val="num" w:pos="142"/>
        </w:tabs>
        <w:spacing w:after="0" w:line="360" w:lineRule="auto"/>
        <w:jc w:val="both"/>
        <w:rPr>
          <w:rFonts w:ascii="Times New Roman" w:hAnsi="Times New Roman"/>
          <w:sz w:val="28"/>
          <w:szCs w:val="28"/>
          <w:lang w:val="uk-UA"/>
        </w:rPr>
      </w:pPr>
      <w:r>
        <w:rPr>
          <w:rFonts w:ascii="Times New Roman" w:hAnsi="Times New Roman"/>
          <w:sz w:val="28"/>
          <w:szCs w:val="28"/>
          <w:lang w:val="uk-UA"/>
        </w:rPr>
        <w:t>Різні типи п</w:t>
      </w:r>
      <w:r w:rsidRPr="007C1A77">
        <w:rPr>
          <w:rFonts w:ascii="Times New Roman" w:hAnsi="Times New Roman"/>
          <w:sz w:val="28"/>
          <w:szCs w:val="28"/>
          <w:lang w:val="uk-UA"/>
        </w:rPr>
        <w:t>оляриза</w:t>
      </w:r>
      <w:r>
        <w:rPr>
          <w:rFonts w:ascii="Times New Roman" w:hAnsi="Times New Roman"/>
          <w:sz w:val="28"/>
          <w:szCs w:val="28"/>
          <w:lang w:val="uk-UA"/>
        </w:rPr>
        <w:t xml:space="preserve">ційних призм . Наприклад поляризаційна призма Сенармона показана на </w:t>
      </w:r>
      <w:r w:rsidRPr="007C1A77">
        <w:rPr>
          <w:rFonts w:ascii="Times New Roman" w:hAnsi="Times New Roman"/>
          <w:sz w:val="28"/>
          <w:szCs w:val="28"/>
          <w:lang w:val="uk-UA"/>
        </w:rPr>
        <w:t xml:space="preserve">рис. </w:t>
      </w:r>
      <w:r>
        <w:rPr>
          <w:rFonts w:ascii="Times New Roman" w:hAnsi="Times New Roman"/>
          <w:sz w:val="28"/>
          <w:szCs w:val="28"/>
          <w:lang w:val="uk-UA"/>
        </w:rPr>
        <w:t>5</w:t>
      </w:r>
      <w:r w:rsidRPr="007C1A77">
        <w:rPr>
          <w:rFonts w:ascii="Times New Roman" w:hAnsi="Times New Roman"/>
          <w:sz w:val="28"/>
          <w:szCs w:val="28"/>
          <w:lang w:val="uk-UA"/>
        </w:rPr>
        <w:t>.1</w:t>
      </w:r>
      <w:r>
        <w:rPr>
          <w:rFonts w:ascii="Times New Roman" w:hAnsi="Times New Roman"/>
          <w:sz w:val="28"/>
          <w:szCs w:val="28"/>
          <w:lang w:val="uk-UA"/>
        </w:rPr>
        <w:t>4.</w:t>
      </w:r>
    </w:p>
    <w:p w:rsidR="0031173C" w:rsidRPr="001746D8"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2860040" cy="1126490"/>
            <wp:effectExtent l="19050" t="0" r="0" b="0"/>
            <wp:docPr id="8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174" cstate="print"/>
                    <a:srcRect/>
                    <a:stretch>
                      <a:fillRect/>
                    </a:stretch>
                  </pic:blipFill>
                  <pic:spPr bwMode="auto">
                    <a:xfrm>
                      <a:off x="0" y="0"/>
                      <a:ext cx="2860040" cy="1126490"/>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Рис.5.14. Поляризаційна призма Сенармона</w:t>
      </w:r>
    </w:p>
    <w:p w:rsidR="002B5E82" w:rsidRDefault="002B5E82" w:rsidP="0031173C">
      <w:pPr>
        <w:spacing w:after="0" w:line="360" w:lineRule="auto"/>
        <w:jc w:val="center"/>
        <w:rPr>
          <w:rFonts w:ascii="Times New Roman" w:hAnsi="Times New Roman"/>
          <w:sz w:val="28"/>
          <w:szCs w:val="28"/>
        </w:rPr>
      </w:pPr>
    </w:p>
    <w:p w:rsidR="0031173C" w:rsidRPr="007C1A77" w:rsidRDefault="0031173C" w:rsidP="0031173C">
      <w:pPr>
        <w:pStyle w:val="a3"/>
        <w:numPr>
          <w:ilvl w:val="1"/>
          <w:numId w:val="6"/>
        </w:numPr>
        <w:spacing w:line="360" w:lineRule="auto"/>
        <w:jc w:val="both"/>
        <w:rPr>
          <w:rFonts w:ascii="Times New Roman" w:hAnsi="Times New Roman"/>
          <w:sz w:val="28"/>
          <w:szCs w:val="28"/>
          <w:lang w:val="uk-UA"/>
        </w:rPr>
      </w:pPr>
      <w:r>
        <w:rPr>
          <w:rFonts w:ascii="Times New Roman" w:hAnsi="Times New Roman"/>
          <w:sz w:val="28"/>
          <w:szCs w:val="28"/>
          <w:lang w:val="uk-UA"/>
        </w:rPr>
        <w:t>О</w:t>
      </w:r>
      <w:r w:rsidRPr="007C1A77">
        <w:rPr>
          <w:rFonts w:ascii="Times New Roman" w:hAnsi="Times New Roman"/>
          <w:sz w:val="28"/>
          <w:szCs w:val="28"/>
          <w:lang w:val="uk-UA"/>
        </w:rPr>
        <w:t>птичн</w:t>
      </w:r>
      <w:r>
        <w:rPr>
          <w:rFonts w:ascii="Times New Roman" w:hAnsi="Times New Roman"/>
          <w:sz w:val="28"/>
          <w:szCs w:val="28"/>
          <w:lang w:val="uk-UA"/>
        </w:rPr>
        <w:t>і</w:t>
      </w:r>
      <w:r w:rsidRPr="007C1A77">
        <w:rPr>
          <w:rFonts w:ascii="Times New Roman" w:hAnsi="Times New Roman"/>
          <w:sz w:val="28"/>
          <w:szCs w:val="28"/>
          <w:lang w:val="uk-UA"/>
        </w:rPr>
        <w:t xml:space="preserve"> ізолятор</w:t>
      </w:r>
      <w:r>
        <w:rPr>
          <w:rFonts w:ascii="Times New Roman" w:hAnsi="Times New Roman"/>
          <w:sz w:val="28"/>
          <w:szCs w:val="28"/>
          <w:lang w:val="uk-UA"/>
        </w:rPr>
        <w:t xml:space="preserve">и. Один з типів таких ізоляторів, що побудований  </w:t>
      </w:r>
      <w:r w:rsidRPr="007C1A77">
        <w:rPr>
          <w:rFonts w:ascii="Times New Roman" w:hAnsi="Times New Roman"/>
          <w:sz w:val="28"/>
          <w:szCs w:val="28"/>
          <w:lang w:val="uk-UA"/>
        </w:rPr>
        <w:t xml:space="preserve"> на </w:t>
      </w:r>
      <w:r>
        <w:rPr>
          <w:rFonts w:ascii="Times New Roman" w:hAnsi="Times New Roman"/>
          <w:sz w:val="28"/>
          <w:szCs w:val="28"/>
          <w:lang w:val="uk-UA"/>
        </w:rPr>
        <w:t xml:space="preserve">використанні </w:t>
      </w:r>
      <w:r w:rsidRPr="007C1A77">
        <w:rPr>
          <w:rFonts w:ascii="Times New Roman" w:hAnsi="Times New Roman"/>
          <w:sz w:val="28"/>
          <w:szCs w:val="28"/>
          <w:lang w:val="uk-UA"/>
        </w:rPr>
        <w:t xml:space="preserve"> ефект</w:t>
      </w:r>
      <w:r>
        <w:rPr>
          <w:rFonts w:ascii="Times New Roman" w:hAnsi="Times New Roman"/>
          <w:sz w:val="28"/>
          <w:szCs w:val="28"/>
          <w:lang w:val="uk-UA"/>
        </w:rPr>
        <w:t>а</w:t>
      </w:r>
      <w:r w:rsidRPr="007C1A77">
        <w:rPr>
          <w:rFonts w:ascii="Times New Roman" w:hAnsi="Times New Roman"/>
          <w:sz w:val="28"/>
          <w:szCs w:val="28"/>
          <w:lang w:val="uk-UA"/>
        </w:rPr>
        <w:t xml:space="preserve"> Фарадея</w:t>
      </w:r>
      <w:r>
        <w:rPr>
          <w:rFonts w:ascii="Times New Roman" w:hAnsi="Times New Roman"/>
          <w:sz w:val="28"/>
          <w:szCs w:val="28"/>
          <w:lang w:val="uk-UA"/>
        </w:rPr>
        <w:t xml:space="preserve"> показаний на рис</w:t>
      </w:r>
      <w:r w:rsidRPr="007C1A77">
        <w:rPr>
          <w:rFonts w:ascii="Times New Roman" w:hAnsi="Times New Roman"/>
          <w:sz w:val="28"/>
          <w:szCs w:val="28"/>
          <w:lang w:val="uk-UA"/>
        </w:rPr>
        <w:t>.</w:t>
      </w:r>
      <w:r>
        <w:rPr>
          <w:rFonts w:ascii="Times New Roman" w:hAnsi="Times New Roman"/>
          <w:sz w:val="28"/>
          <w:szCs w:val="28"/>
          <w:lang w:val="uk-UA"/>
        </w:rPr>
        <w:t>5</w:t>
      </w:r>
      <w:r w:rsidRPr="007C1A77">
        <w:rPr>
          <w:rFonts w:ascii="Times New Roman" w:hAnsi="Times New Roman"/>
          <w:sz w:val="28"/>
          <w:szCs w:val="28"/>
          <w:lang w:val="uk-UA"/>
        </w:rPr>
        <w:t>.</w:t>
      </w:r>
      <w:r>
        <w:rPr>
          <w:rFonts w:ascii="Times New Roman" w:hAnsi="Times New Roman"/>
          <w:sz w:val="28"/>
          <w:szCs w:val="28"/>
          <w:lang w:val="uk-UA"/>
        </w:rPr>
        <w:t>1</w:t>
      </w:r>
      <w:r w:rsidRPr="007C1A77">
        <w:rPr>
          <w:rFonts w:ascii="Times New Roman" w:hAnsi="Times New Roman"/>
          <w:sz w:val="28"/>
          <w:szCs w:val="28"/>
          <w:lang w:val="uk-UA"/>
        </w:rPr>
        <w:t>5.</w:t>
      </w:r>
    </w:p>
    <w:p w:rsidR="0031173C" w:rsidRPr="001746D8"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3262630" cy="2750820"/>
            <wp:effectExtent l="19050" t="0" r="0" b="0"/>
            <wp:docPr id="8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75" cstate="print"/>
                    <a:srcRect/>
                    <a:stretch>
                      <a:fillRect/>
                    </a:stretch>
                  </pic:blipFill>
                  <pic:spPr bwMode="auto">
                    <a:xfrm>
                      <a:off x="0" y="0"/>
                      <a:ext cx="3262630" cy="2750820"/>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sidRPr="00D3551F">
        <w:rPr>
          <w:rFonts w:ascii="Times New Roman" w:hAnsi="Times New Roman"/>
          <w:sz w:val="28"/>
          <w:szCs w:val="28"/>
        </w:rPr>
        <w:t>Рис</w:t>
      </w:r>
      <w:r>
        <w:rPr>
          <w:rFonts w:ascii="Times New Roman" w:hAnsi="Times New Roman"/>
          <w:sz w:val="28"/>
          <w:szCs w:val="28"/>
        </w:rPr>
        <w:t>.5.15. Оптичний ізолятор на основі ефекта</w:t>
      </w:r>
      <w:r w:rsidRPr="00D3551F">
        <w:rPr>
          <w:rFonts w:ascii="Times New Roman" w:hAnsi="Times New Roman"/>
          <w:sz w:val="28"/>
          <w:szCs w:val="28"/>
        </w:rPr>
        <w:t xml:space="preserve"> Фарадея</w:t>
      </w:r>
    </w:p>
    <w:p w:rsidR="002B5E82" w:rsidRPr="00D3551F" w:rsidRDefault="002B5E82" w:rsidP="0031173C">
      <w:pPr>
        <w:spacing w:after="0" w:line="360" w:lineRule="auto"/>
        <w:jc w:val="center"/>
        <w:rPr>
          <w:rFonts w:ascii="Times New Roman" w:hAnsi="Times New Roman"/>
          <w:sz w:val="28"/>
          <w:szCs w:val="28"/>
        </w:rPr>
      </w:pPr>
    </w:p>
    <w:p w:rsidR="0031173C" w:rsidRPr="001746D8"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Такі і</w:t>
      </w:r>
      <w:r w:rsidRPr="001746D8">
        <w:rPr>
          <w:rFonts w:ascii="Times New Roman" w:hAnsi="Times New Roman"/>
          <w:sz w:val="28"/>
          <w:szCs w:val="28"/>
        </w:rPr>
        <w:t>золятори використовуються в схемах, де як д</w:t>
      </w:r>
      <w:r>
        <w:rPr>
          <w:rFonts w:ascii="Times New Roman" w:hAnsi="Times New Roman"/>
          <w:sz w:val="28"/>
          <w:szCs w:val="28"/>
        </w:rPr>
        <w:t>жерело випромінювання застосовує</w:t>
      </w:r>
      <w:r w:rsidRPr="001746D8">
        <w:rPr>
          <w:rFonts w:ascii="Times New Roman" w:hAnsi="Times New Roman"/>
          <w:sz w:val="28"/>
          <w:szCs w:val="28"/>
        </w:rPr>
        <w:t>ться напівпрові</w:t>
      </w:r>
      <w:r>
        <w:rPr>
          <w:rFonts w:ascii="Times New Roman" w:hAnsi="Times New Roman"/>
          <w:sz w:val="28"/>
          <w:szCs w:val="28"/>
        </w:rPr>
        <w:t>дниковий лазер. Ізолятор слугує</w:t>
      </w:r>
      <w:r w:rsidRPr="001746D8">
        <w:rPr>
          <w:rFonts w:ascii="Times New Roman" w:hAnsi="Times New Roman"/>
          <w:sz w:val="28"/>
          <w:szCs w:val="28"/>
        </w:rPr>
        <w:t xml:space="preserve"> для обмеження спектра й зменшення флуктуації випро</w:t>
      </w:r>
      <w:r>
        <w:rPr>
          <w:rFonts w:ascii="Times New Roman" w:hAnsi="Times New Roman"/>
          <w:sz w:val="28"/>
          <w:szCs w:val="28"/>
        </w:rPr>
        <w:t>мінювання, обумовленого зворотні</w:t>
      </w:r>
      <w:r w:rsidRPr="001746D8">
        <w:rPr>
          <w:rFonts w:ascii="Times New Roman" w:hAnsi="Times New Roman"/>
          <w:sz w:val="28"/>
          <w:szCs w:val="28"/>
        </w:rPr>
        <w:t xml:space="preserve">м світлом. </w:t>
      </w:r>
      <w:r>
        <w:rPr>
          <w:rFonts w:ascii="Times New Roman" w:hAnsi="Times New Roman"/>
          <w:sz w:val="28"/>
          <w:szCs w:val="28"/>
        </w:rPr>
        <w:t>Оптичний і</w:t>
      </w:r>
      <w:r w:rsidRPr="001746D8">
        <w:rPr>
          <w:rFonts w:ascii="Times New Roman" w:hAnsi="Times New Roman"/>
          <w:sz w:val="28"/>
          <w:szCs w:val="28"/>
        </w:rPr>
        <w:t>золятор на</w:t>
      </w:r>
      <w:r>
        <w:rPr>
          <w:rFonts w:ascii="Times New Roman" w:hAnsi="Times New Roman"/>
          <w:sz w:val="28"/>
          <w:szCs w:val="28"/>
        </w:rPr>
        <w:t xml:space="preserve"> основі ефекта Фарадея повертає площину</w:t>
      </w:r>
      <w:r w:rsidRPr="001746D8">
        <w:rPr>
          <w:rFonts w:ascii="Times New Roman" w:hAnsi="Times New Roman"/>
          <w:sz w:val="28"/>
          <w:szCs w:val="28"/>
        </w:rPr>
        <w:t xml:space="preserve"> поляризації на кут </w:t>
      </w:r>
      <w:r>
        <w:rPr>
          <w:rFonts w:ascii="Times New Roman" w:hAnsi="Times New Roman"/>
          <w:sz w:val="28"/>
          <w:szCs w:val="28"/>
        </w:rPr>
        <w:t>θ, що дорівнює</w:t>
      </w:r>
      <w:r w:rsidRPr="001746D8">
        <w:rPr>
          <w:rFonts w:ascii="Times New Roman" w:hAnsi="Times New Roman"/>
          <w:sz w:val="28"/>
          <w:szCs w:val="28"/>
        </w:rPr>
        <w:t>:</w:t>
      </w:r>
    </w:p>
    <w:p w:rsidR="0031173C" w:rsidRPr="001746D8" w:rsidRDefault="0031173C" w:rsidP="0031173C">
      <w:pPr>
        <w:spacing w:after="0" w:line="360" w:lineRule="auto"/>
        <w:jc w:val="right"/>
        <w:rPr>
          <w:rFonts w:ascii="Times New Roman" w:hAnsi="Times New Roman"/>
          <w:sz w:val="28"/>
          <w:szCs w:val="28"/>
        </w:rPr>
      </w:pPr>
      <w:r w:rsidRPr="001746D8">
        <w:rPr>
          <w:rFonts w:ascii="Times New Roman" w:hAnsi="Times New Roman"/>
          <w:position w:val="-6"/>
          <w:sz w:val="28"/>
          <w:szCs w:val="28"/>
        </w:rPr>
        <w:object w:dxaOrig="1380" w:dyaOrig="300">
          <v:shape id="_x0000_i1584" type="#_x0000_t75" style="width:69.5pt;height:15.05pt" o:ole="">
            <v:imagedata r:id="rId1176" o:title=""/>
          </v:shape>
          <o:OLEObject Type="Embed" ProgID="Equation.3" ShapeID="_x0000_i1584" DrawAspect="Content" ObjectID="_1700596364" r:id="rId1177"/>
        </w:object>
      </w:r>
      <w:r w:rsidRPr="001746D8">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(5.18</w:t>
      </w:r>
      <w:r w:rsidRPr="001746D8">
        <w:rPr>
          <w:rFonts w:ascii="Times New Roman" w:hAnsi="Times New Roman"/>
          <w:sz w:val="28"/>
          <w:szCs w:val="28"/>
        </w:rPr>
        <w:t>)</w:t>
      </w:r>
    </w:p>
    <w:p w:rsidR="0031173C" w:rsidRPr="007C1A77" w:rsidRDefault="0031173C" w:rsidP="0031173C">
      <w:pPr>
        <w:spacing w:after="0" w:line="360" w:lineRule="auto"/>
        <w:jc w:val="both"/>
        <w:rPr>
          <w:position w:val="-4"/>
          <w:sz w:val="28"/>
          <w:szCs w:val="28"/>
        </w:rPr>
      </w:pPr>
      <w:r>
        <w:rPr>
          <w:rFonts w:ascii="Times New Roman" w:hAnsi="Times New Roman"/>
          <w:sz w:val="28"/>
          <w:szCs w:val="28"/>
        </w:rPr>
        <w:t>д</w:t>
      </w:r>
      <w:r w:rsidRPr="007C1A77">
        <w:rPr>
          <w:rFonts w:ascii="Times New Roman" w:hAnsi="Times New Roman"/>
          <w:sz w:val="28"/>
          <w:szCs w:val="28"/>
        </w:rPr>
        <w:t xml:space="preserve">е </w:t>
      </w:r>
      <w:r w:rsidRPr="001746D8">
        <w:rPr>
          <w:position w:val="-4"/>
        </w:rPr>
        <w:object w:dxaOrig="279" w:dyaOrig="279">
          <v:shape id="_x0000_i1585" type="#_x0000_t75" style="width:12.5pt;height:12.5pt" o:ole="">
            <v:imagedata r:id="rId1178" o:title=""/>
          </v:shape>
          <o:OLEObject Type="Embed" ProgID="Equation.3" ShapeID="_x0000_i1585" DrawAspect="Content" ObjectID="_1700596365" r:id="rId1179"/>
        </w:object>
      </w:r>
      <w:r>
        <w:rPr>
          <w:rFonts w:ascii="Times New Roman" w:hAnsi="Times New Roman"/>
          <w:sz w:val="28"/>
          <w:szCs w:val="28"/>
        </w:rPr>
        <w:t xml:space="preserve"> – стал</w:t>
      </w:r>
      <w:r w:rsidRPr="001746D8">
        <w:rPr>
          <w:rFonts w:ascii="Times New Roman" w:hAnsi="Times New Roman"/>
          <w:sz w:val="28"/>
          <w:szCs w:val="28"/>
        </w:rPr>
        <w:t xml:space="preserve">а Верде; </w:t>
      </w:r>
    </w:p>
    <w:p w:rsidR="0031173C" w:rsidRPr="001746D8" w:rsidRDefault="0031173C" w:rsidP="0031173C">
      <w:pPr>
        <w:spacing w:after="0" w:line="360" w:lineRule="auto"/>
        <w:jc w:val="both"/>
        <w:rPr>
          <w:rFonts w:ascii="Times New Roman" w:hAnsi="Times New Roman"/>
          <w:sz w:val="28"/>
          <w:szCs w:val="28"/>
        </w:rPr>
      </w:pPr>
      <w:r w:rsidRPr="001746D8">
        <w:rPr>
          <w:position w:val="-6"/>
        </w:rPr>
        <w:object w:dxaOrig="160" w:dyaOrig="300">
          <v:shape id="_x0000_i1586" type="#_x0000_t75" style="width:8.15pt;height:15.05pt" o:ole="">
            <v:imagedata r:id="rId1180" o:title=""/>
          </v:shape>
          <o:OLEObject Type="Embed" ProgID="Equation.3" ShapeID="_x0000_i1586" DrawAspect="Content" ObjectID="_1700596366" r:id="rId1181"/>
        </w:object>
      </w:r>
      <w:r w:rsidRPr="001746D8">
        <w:rPr>
          <w:rFonts w:ascii="Times New Roman" w:hAnsi="Times New Roman"/>
          <w:sz w:val="28"/>
          <w:szCs w:val="28"/>
        </w:rPr>
        <w:t xml:space="preserve">  – довжина елемента Фарадея;</w:t>
      </w:r>
    </w:p>
    <w:p w:rsidR="0031173C" w:rsidRDefault="0031173C" w:rsidP="0031173C">
      <w:pPr>
        <w:spacing w:after="0" w:line="360" w:lineRule="auto"/>
        <w:jc w:val="both"/>
        <w:rPr>
          <w:rFonts w:ascii="Times New Roman" w:hAnsi="Times New Roman"/>
          <w:sz w:val="28"/>
          <w:szCs w:val="28"/>
        </w:rPr>
      </w:pPr>
      <w:r w:rsidRPr="001746D8">
        <w:rPr>
          <w:position w:val="-4"/>
        </w:rPr>
        <w:object w:dxaOrig="320" w:dyaOrig="279">
          <v:shape id="_x0000_i1587" type="#_x0000_t75" style="width:16.9pt;height:12.5pt" o:ole="">
            <v:imagedata r:id="rId1182" o:title=""/>
          </v:shape>
          <o:OLEObject Type="Embed" ProgID="Equation.3" ShapeID="_x0000_i1587" DrawAspect="Content" ObjectID="_1700596367" r:id="rId1183"/>
        </w:object>
      </w:r>
      <w:r w:rsidRPr="001746D8">
        <w:rPr>
          <w:rFonts w:ascii="Times New Roman" w:hAnsi="Times New Roman"/>
          <w:sz w:val="28"/>
          <w:szCs w:val="28"/>
        </w:rPr>
        <w:t xml:space="preserve"> – напруга магнітного поля.</w:t>
      </w:r>
    </w:p>
    <w:p w:rsidR="002B5E82" w:rsidRDefault="002B5E82" w:rsidP="0031173C">
      <w:pPr>
        <w:spacing w:after="0" w:line="360" w:lineRule="auto"/>
        <w:jc w:val="both"/>
        <w:rPr>
          <w:rFonts w:ascii="Times New Roman" w:hAnsi="Times New Roman"/>
          <w:sz w:val="28"/>
          <w:szCs w:val="28"/>
          <w:u w:val="single"/>
        </w:rPr>
      </w:pPr>
    </w:p>
    <w:p w:rsidR="002B5E82" w:rsidRDefault="002B5E82" w:rsidP="0031173C">
      <w:pPr>
        <w:spacing w:after="0" w:line="360" w:lineRule="auto"/>
        <w:jc w:val="both"/>
        <w:rPr>
          <w:rFonts w:ascii="Times New Roman" w:hAnsi="Times New Roman"/>
          <w:sz w:val="28"/>
          <w:szCs w:val="28"/>
          <w:u w:val="single"/>
        </w:rPr>
      </w:pPr>
    </w:p>
    <w:p w:rsidR="0031173C" w:rsidRDefault="0031173C" w:rsidP="0031173C">
      <w:pPr>
        <w:spacing w:after="0" w:line="360" w:lineRule="auto"/>
        <w:jc w:val="both"/>
        <w:rPr>
          <w:rFonts w:ascii="Times New Roman" w:hAnsi="Times New Roman"/>
          <w:sz w:val="28"/>
          <w:szCs w:val="28"/>
        </w:rPr>
      </w:pPr>
      <w:r w:rsidRPr="00D816EB">
        <w:rPr>
          <w:rFonts w:ascii="Times New Roman" w:hAnsi="Times New Roman"/>
          <w:sz w:val="28"/>
          <w:szCs w:val="28"/>
          <w:u w:val="single"/>
        </w:rPr>
        <w:t>Модулятори інтенсивності випромінювання</w:t>
      </w:r>
      <w:r>
        <w:rPr>
          <w:rFonts w:ascii="Times New Roman" w:hAnsi="Times New Roman"/>
          <w:sz w:val="28"/>
          <w:szCs w:val="28"/>
        </w:rPr>
        <w:t xml:space="preserve">. </w:t>
      </w:r>
    </w:p>
    <w:p w:rsidR="0031173C" w:rsidRPr="000D3CD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Н</w:t>
      </w:r>
      <w:r w:rsidRPr="000D3CDC">
        <w:rPr>
          <w:rFonts w:ascii="Times New Roman" w:hAnsi="Times New Roman"/>
          <w:sz w:val="28"/>
          <w:szCs w:val="28"/>
        </w:rPr>
        <w:t>а</w:t>
      </w:r>
      <w:r>
        <w:rPr>
          <w:rFonts w:ascii="Times New Roman" w:hAnsi="Times New Roman"/>
          <w:sz w:val="28"/>
          <w:szCs w:val="28"/>
        </w:rPr>
        <w:t>йбільш часто модулятори, що використовуються, будуються на базі акустооптичного</w:t>
      </w:r>
      <w:r w:rsidRPr="000D3CDC">
        <w:rPr>
          <w:rFonts w:ascii="Times New Roman" w:hAnsi="Times New Roman"/>
          <w:sz w:val="28"/>
          <w:szCs w:val="28"/>
        </w:rPr>
        <w:t xml:space="preserve"> </w:t>
      </w:r>
      <w:r>
        <w:rPr>
          <w:rFonts w:ascii="Times New Roman" w:hAnsi="Times New Roman"/>
          <w:sz w:val="28"/>
          <w:szCs w:val="28"/>
        </w:rPr>
        <w:t>ефекта. Ці модулятори стабільні і прості в експлуатації.</w:t>
      </w:r>
    </w:p>
    <w:p w:rsidR="0031173C" w:rsidRDefault="0031173C" w:rsidP="0031173C">
      <w:pPr>
        <w:spacing w:after="0" w:line="360" w:lineRule="auto"/>
        <w:ind w:firstLine="708"/>
        <w:jc w:val="both"/>
        <w:rPr>
          <w:rFonts w:ascii="Times New Roman" w:hAnsi="Times New Roman"/>
          <w:sz w:val="28"/>
          <w:szCs w:val="28"/>
        </w:rPr>
      </w:pPr>
      <w:r w:rsidRPr="001746D8">
        <w:rPr>
          <w:rFonts w:ascii="Times New Roman" w:hAnsi="Times New Roman"/>
          <w:sz w:val="28"/>
          <w:szCs w:val="28"/>
        </w:rPr>
        <w:t>Акустооптич</w:t>
      </w:r>
      <w:r>
        <w:rPr>
          <w:rFonts w:ascii="Times New Roman" w:hAnsi="Times New Roman"/>
          <w:sz w:val="28"/>
          <w:szCs w:val="28"/>
        </w:rPr>
        <w:t>ний ефект - зміна показника за</w:t>
      </w:r>
      <w:r w:rsidRPr="001746D8">
        <w:rPr>
          <w:rFonts w:ascii="Times New Roman" w:hAnsi="Times New Roman"/>
          <w:sz w:val="28"/>
          <w:szCs w:val="28"/>
        </w:rPr>
        <w:t>ломлення під впливом ультразвуку. Схема м</w:t>
      </w:r>
      <w:r>
        <w:rPr>
          <w:rFonts w:ascii="Times New Roman" w:hAnsi="Times New Roman"/>
          <w:sz w:val="28"/>
          <w:szCs w:val="28"/>
        </w:rPr>
        <w:t>одулятора на основі цього ефекта</w:t>
      </w:r>
      <w:r w:rsidRPr="001746D8">
        <w:rPr>
          <w:rFonts w:ascii="Times New Roman" w:hAnsi="Times New Roman"/>
          <w:sz w:val="28"/>
          <w:szCs w:val="28"/>
        </w:rPr>
        <w:t xml:space="preserve">  показана на </w:t>
      </w:r>
      <w:r>
        <w:rPr>
          <w:rFonts w:ascii="Times New Roman" w:hAnsi="Times New Roman"/>
          <w:sz w:val="28"/>
          <w:szCs w:val="28"/>
        </w:rPr>
        <w:t>рис.  5.16</w:t>
      </w:r>
      <w:r w:rsidRPr="001746D8">
        <w:rPr>
          <w:rFonts w:ascii="Times New Roman" w:hAnsi="Times New Roman"/>
          <w:sz w:val="28"/>
          <w:szCs w:val="28"/>
        </w:rPr>
        <w:t>.</w:t>
      </w:r>
    </w:p>
    <w:p w:rsidR="002B5E82" w:rsidRPr="001746D8" w:rsidRDefault="002B5E82" w:rsidP="0031173C">
      <w:pPr>
        <w:spacing w:after="0" w:line="360" w:lineRule="auto"/>
        <w:ind w:firstLine="708"/>
        <w:jc w:val="both"/>
        <w:rPr>
          <w:rFonts w:ascii="Times New Roman" w:hAnsi="Times New Roman"/>
          <w:sz w:val="28"/>
          <w:szCs w:val="28"/>
        </w:rPr>
      </w:pPr>
    </w:p>
    <w:p w:rsidR="0031173C" w:rsidRPr="001746D8"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3898900" cy="2662555"/>
            <wp:effectExtent l="19050" t="0" r="6350" b="0"/>
            <wp:docPr id="86"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184" cstate="print"/>
                    <a:srcRect/>
                    <a:stretch>
                      <a:fillRect/>
                    </a:stretch>
                  </pic:blipFill>
                  <pic:spPr bwMode="auto">
                    <a:xfrm>
                      <a:off x="0" y="0"/>
                      <a:ext cx="3898900" cy="2662555"/>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Рис.5.16</w:t>
      </w:r>
      <w:r w:rsidRPr="00D3551F">
        <w:rPr>
          <w:rFonts w:ascii="Times New Roman" w:hAnsi="Times New Roman"/>
          <w:sz w:val="28"/>
          <w:szCs w:val="28"/>
        </w:rPr>
        <w:t>. Схема модулятора на о</w:t>
      </w:r>
      <w:r>
        <w:rPr>
          <w:rFonts w:ascii="Times New Roman" w:hAnsi="Times New Roman"/>
          <w:sz w:val="28"/>
          <w:szCs w:val="28"/>
        </w:rPr>
        <w:t>снові акустооптичного ефекта</w:t>
      </w:r>
    </w:p>
    <w:p w:rsidR="002B5E82" w:rsidRPr="00D3551F" w:rsidRDefault="002B5E82" w:rsidP="0031173C">
      <w:pPr>
        <w:spacing w:after="0" w:line="360" w:lineRule="auto"/>
        <w:jc w:val="center"/>
        <w:rPr>
          <w:rFonts w:ascii="Times New Roman" w:hAnsi="Times New Roman"/>
          <w:sz w:val="28"/>
          <w:szCs w:val="28"/>
        </w:rPr>
      </w:pPr>
    </w:p>
    <w:p w:rsidR="0031173C" w:rsidRPr="001746D8" w:rsidRDefault="0031173C" w:rsidP="0031173C">
      <w:pPr>
        <w:spacing w:after="0" w:line="360" w:lineRule="auto"/>
        <w:ind w:firstLine="708"/>
        <w:jc w:val="both"/>
        <w:rPr>
          <w:rFonts w:ascii="Times New Roman" w:hAnsi="Times New Roman"/>
          <w:sz w:val="28"/>
          <w:szCs w:val="28"/>
        </w:rPr>
      </w:pPr>
      <w:r w:rsidRPr="001746D8">
        <w:rPr>
          <w:rFonts w:ascii="Times New Roman" w:hAnsi="Times New Roman"/>
          <w:sz w:val="28"/>
          <w:szCs w:val="28"/>
        </w:rPr>
        <w:t>Усередині кри</w:t>
      </w:r>
      <w:r>
        <w:rPr>
          <w:rFonts w:ascii="Times New Roman" w:hAnsi="Times New Roman"/>
          <w:sz w:val="28"/>
          <w:szCs w:val="28"/>
        </w:rPr>
        <w:t>стала формується періодична гра</w:t>
      </w:r>
      <w:r w:rsidRPr="001746D8">
        <w:rPr>
          <w:rFonts w:ascii="Times New Roman" w:hAnsi="Times New Roman"/>
          <w:sz w:val="28"/>
          <w:szCs w:val="28"/>
        </w:rPr>
        <w:t xml:space="preserve">тка зі змінним значенням показника </w:t>
      </w:r>
      <w:r>
        <w:rPr>
          <w:rFonts w:ascii="Times New Roman" w:hAnsi="Times New Roman"/>
          <w:sz w:val="28"/>
          <w:szCs w:val="28"/>
        </w:rPr>
        <w:t>за</w:t>
      </w:r>
      <w:r w:rsidRPr="001746D8">
        <w:rPr>
          <w:rFonts w:ascii="Times New Roman" w:hAnsi="Times New Roman"/>
          <w:sz w:val="28"/>
          <w:szCs w:val="28"/>
        </w:rPr>
        <w:t>ломлення.</w:t>
      </w:r>
      <w:r>
        <w:rPr>
          <w:rFonts w:ascii="Times New Roman" w:hAnsi="Times New Roman"/>
          <w:sz w:val="28"/>
          <w:szCs w:val="28"/>
        </w:rPr>
        <w:t xml:space="preserve"> Зміна показника заломлення може здійснюватися за законом</w:t>
      </w:r>
    </w:p>
    <w:p w:rsidR="0031173C" w:rsidRPr="001746D8" w:rsidRDefault="0031173C" w:rsidP="0031173C">
      <w:pPr>
        <w:spacing w:after="0" w:line="360" w:lineRule="auto"/>
        <w:jc w:val="right"/>
        <w:rPr>
          <w:rFonts w:ascii="Times New Roman" w:hAnsi="Times New Roman"/>
          <w:sz w:val="28"/>
          <w:szCs w:val="28"/>
        </w:rPr>
      </w:pPr>
      <w:r w:rsidRPr="00533E95">
        <w:rPr>
          <w:rFonts w:ascii="Times New Roman" w:hAnsi="Times New Roman"/>
          <w:position w:val="-14"/>
          <w:sz w:val="28"/>
          <w:szCs w:val="28"/>
        </w:rPr>
        <w:object w:dxaOrig="3019" w:dyaOrig="380">
          <v:shape id="_x0000_i1588" type="#_x0000_t75" style="width:149.65pt;height:20.05pt" o:ole="">
            <v:imagedata r:id="rId1185" o:title=""/>
          </v:shape>
          <o:OLEObject Type="Embed" ProgID="Equation.3" ShapeID="_x0000_i1588" DrawAspect="Content" ObjectID="_1700596368" r:id="rId1186"/>
        </w:object>
      </w:r>
      <w:r w:rsidRPr="001746D8">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(5.19</w:t>
      </w:r>
      <w:r w:rsidRPr="001746D8">
        <w:rPr>
          <w:rFonts w:ascii="Times New Roman" w:hAnsi="Times New Roman"/>
          <w:sz w:val="28"/>
          <w:szCs w:val="28"/>
        </w:rPr>
        <w:t>)</w:t>
      </w:r>
    </w:p>
    <w:p w:rsidR="0031173C" w:rsidRPr="0073599A" w:rsidRDefault="0031173C" w:rsidP="0031173C">
      <w:pPr>
        <w:spacing w:after="0" w:line="360" w:lineRule="auto"/>
        <w:jc w:val="both"/>
        <w:rPr>
          <w:rFonts w:ascii="Times New Roman" w:hAnsi="Times New Roman"/>
          <w:position w:val="-14"/>
          <w:sz w:val="28"/>
          <w:szCs w:val="28"/>
        </w:rPr>
      </w:pPr>
      <w:r>
        <w:rPr>
          <w:rFonts w:ascii="Times New Roman" w:hAnsi="Times New Roman"/>
          <w:sz w:val="28"/>
          <w:szCs w:val="28"/>
        </w:rPr>
        <w:t xml:space="preserve">де </w:t>
      </w:r>
      <w:r w:rsidRPr="00533E95">
        <w:rPr>
          <w:rFonts w:ascii="Times New Roman" w:hAnsi="Times New Roman"/>
          <w:position w:val="-14"/>
          <w:sz w:val="28"/>
          <w:szCs w:val="28"/>
        </w:rPr>
        <w:object w:dxaOrig="400" w:dyaOrig="380">
          <v:shape id="_x0000_i1589" type="#_x0000_t75" style="width:20.05pt;height:17.55pt" o:ole="">
            <v:imagedata r:id="rId1187" o:title=""/>
          </v:shape>
          <o:OLEObject Type="Embed" ProgID="Equation.3" ShapeID="_x0000_i1589" DrawAspect="Content" ObjectID="_1700596369" r:id="rId1188"/>
        </w:object>
      </w:r>
      <w:r w:rsidRPr="001746D8">
        <w:rPr>
          <w:rFonts w:ascii="Times New Roman" w:hAnsi="Times New Roman"/>
          <w:sz w:val="28"/>
          <w:szCs w:val="28"/>
        </w:rPr>
        <w:t xml:space="preserve"> – середнє значення показника </w:t>
      </w:r>
      <w:r>
        <w:rPr>
          <w:rFonts w:ascii="Times New Roman" w:hAnsi="Times New Roman"/>
          <w:sz w:val="28"/>
          <w:szCs w:val="28"/>
        </w:rPr>
        <w:t>за</w:t>
      </w:r>
      <w:r w:rsidRPr="001746D8">
        <w:rPr>
          <w:rFonts w:ascii="Times New Roman" w:hAnsi="Times New Roman"/>
          <w:sz w:val="28"/>
          <w:szCs w:val="28"/>
        </w:rPr>
        <w:t>ломлення;</w:t>
      </w:r>
    </w:p>
    <w:p w:rsidR="0031173C" w:rsidRPr="001746D8" w:rsidRDefault="0031173C" w:rsidP="0031173C">
      <w:pPr>
        <w:spacing w:after="0" w:line="360" w:lineRule="auto"/>
        <w:jc w:val="both"/>
        <w:rPr>
          <w:rFonts w:ascii="Times New Roman" w:hAnsi="Times New Roman"/>
          <w:sz w:val="28"/>
          <w:szCs w:val="28"/>
        </w:rPr>
      </w:pPr>
      <w:r w:rsidRPr="001746D8">
        <w:rPr>
          <w:position w:val="-4"/>
        </w:rPr>
        <w:object w:dxaOrig="279" w:dyaOrig="279">
          <v:shape id="_x0000_i1590" type="#_x0000_t75" style="width:12.5pt;height:12.5pt" o:ole="">
            <v:imagedata r:id="rId1189" o:title=""/>
          </v:shape>
          <o:OLEObject Type="Embed" ProgID="Equation.3" ShapeID="_x0000_i1590" DrawAspect="Content" ObjectID="_1700596370" r:id="rId1190"/>
        </w:object>
      </w:r>
      <w:r w:rsidRPr="001746D8">
        <w:rPr>
          <w:rFonts w:ascii="Times New Roman" w:hAnsi="Times New Roman"/>
          <w:sz w:val="28"/>
          <w:szCs w:val="28"/>
        </w:rPr>
        <w:t xml:space="preserve">– частота ультразвукових коливань; </w:t>
      </w:r>
    </w:p>
    <w:p w:rsidR="0031173C" w:rsidRDefault="0031173C" w:rsidP="0031173C">
      <w:pPr>
        <w:spacing w:after="0" w:line="360" w:lineRule="auto"/>
        <w:jc w:val="both"/>
        <w:rPr>
          <w:rFonts w:ascii="Times New Roman" w:hAnsi="Times New Roman"/>
          <w:sz w:val="28"/>
          <w:szCs w:val="28"/>
        </w:rPr>
      </w:pPr>
      <w:r w:rsidRPr="001746D8">
        <w:rPr>
          <w:position w:val="-6"/>
        </w:rPr>
        <w:object w:dxaOrig="220" w:dyaOrig="300">
          <v:shape id="_x0000_i1591" type="#_x0000_t75" style="width:10.65pt;height:15.05pt" o:ole="">
            <v:imagedata r:id="rId1191" o:title=""/>
          </v:shape>
          <o:OLEObject Type="Embed" ProgID="Equation.3" ShapeID="_x0000_i1591" DrawAspect="Content" ObjectID="_1700596371" r:id="rId1192"/>
        </w:object>
      </w:r>
      <w:r>
        <w:rPr>
          <w:rFonts w:ascii="Times New Roman" w:hAnsi="Times New Roman"/>
          <w:sz w:val="28"/>
          <w:szCs w:val="28"/>
        </w:rPr>
        <w:t xml:space="preserve"> – постійна дифракційної гратки;</w:t>
      </w:r>
    </w:p>
    <w:p w:rsidR="0031173C" w:rsidRPr="001746D8" w:rsidRDefault="0031173C" w:rsidP="0031173C">
      <w:pPr>
        <w:spacing w:after="0" w:line="360" w:lineRule="auto"/>
        <w:jc w:val="both"/>
        <w:rPr>
          <w:rFonts w:ascii="Times New Roman" w:hAnsi="Times New Roman"/>
          <w:sz w:val="28"/>
          <w:szCs w:val="28"/>
        </w:rPr>
      </w:pPr>
      <w:r w:rsidRPr="00533E95">
        <w:rPr>
          <w:rFonts w:ascii="Times New Roman" w:hAnsi="Times New Roman"/>
          <w:position w:val="-14"/>
          <w:sz w:val="28"/>
          <w:szCs w:val="28"/>
        </w:rPr>
        <w:object w:dxaOrig="420" w:dyaOrig="380">
          <v:shape id="_x0000_i1592" type="#_x0000_t75" style="width:20.65pt;height:17.55pt" o:ole="">
            <v:imagedata r:id="rId1193" o:title=""/>
          </v:shape>
          <o:OLEObject Type="Embed" ProgID="Equation.3" ShapeID="_x0000_i1592" DrawAspect="Content" ObjectID="_1700596372" r:id="rId1194"/>
        </w:object>
      </w:r>
      <w:r>
        <w:rPr>
          <w:rFonts w:ascii="Times New Roman" w:hAnsi="Times New Roman"/>
          <w:position w:val="-12"/>
          <w:sz w:val="28"/>
          <w:szCs w:val="28"/>
        </w:rPr>
        <w:t>- зміна показника заломлення під впливом ультразвуку.</w:t>
      </w:r>
    </w:p>
    <w:p w:rsidR="0031173C" w:rsidRPr="001746D8" w:rsidRDefault="0031173C" w:rsidP="0031173C">
      <w:pPr>
        <w:spacing w:after="0" w:line="360" w:lineRule="auto"/>
        <w:ind w:firstLine="708"/>
        <w:jc w:val="both"/>
        <w:rPr>
          <w:rFonts w:ascii="Times New Roman" w:hAnsi="Times New Roman"/>
          <w:sz w:val="28"/>
          <w:szCs w:val="28"/>
        </w:rPr>
      </w:pPr>
      <w:r w:rsidRPr="001746D8">
        <w:rPr>
          <w:rFonts w:ascii="Times New Roman" w:hAnsi="Times New Roman"/>
          <w:sz w:val="28"/>
          <w:szCs w:val="28"/>
        </w:rPr>
        <w:t>Якщо довжина хвилі ультразвуку велика, а довжина взаємодії світла з ультразвуком мала, то спостерігається дифракція Рамана-Ната, при якій дотримується співвідношення:</w:t>
      </w:r>
    </w:p>
    <w:p w:rsidR="0031173C" w:rsidRPr="001746D8" w:rsidRDefault="0031173C" w:rsidP="0031173C">
      <w:pPr>
        <w:spacing w:after="0" w:line="360" w:lineRule="auto"/>
        <w:jc w:val="right"/>
        <w:rPr>
          <w:rFonts w:ascii="Times New Roman" w:hAnsi="Times New Roman"/>
          <w:sz w:val="28"/>
          <w:szCs w:val="28"/>
        </w:rPr>
      </w:pPr>
      <w:r w:rsidRPr="001746D8">
        <w:rPr>
          <w:rFonts w:ascii="Times New Roman" w:hAnsi="Times New Roman"/>
          <w:position w:val="-28"/>
          <w:sz w:val="28"/>
          <w:szCs w:val="28"/>
        </w:rPr>
        <w:object w:dxaOrig="999" w:dyaOrig="760">
          <v:shape id="_x0000_i1593" type="#_x0000_t75" style="width:49.45pt;height:38.2pt" o:ole="">
            <v:imagedata r:id="rId1195" o:title=""/>
          </v:shape>
          <o:OLEObject Type="Embed" ProgID="Equation.3" ShapeID="_x0000_i1593" DrawAspect="Content" ObjectID="_1700596373" r:id="rId1196"/>
        </w:object>
      </w:r>
      <w:r w:rsidRPr="001746D8">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(5.20</w:t>
      </w:r>
      <w:r w:rsidRPr="001746D8">
        <w:rPr>
          <w:rFonts w:ascii="Times New Roman" w:hAnsi="Times New Roman"/>
          <w:sz w:val="28"/>
          <w:szCs w:val="28"/>
        </w:rPr>
        <w:t>)</w:t>
      </w:r>
    </w:p>
    <w:p w:rsidR="0031173C" w:rsidRPr="0073599A" w:rsidRDefault="0031173C" w:rsidP="0031173C">
      <w:pPr>
        <w:spacing w:after="0" w:line="360" w:lineRule="auto"/>
        <w:jc w:val="both"/>
        <w:rPr>
          <w:rFonts w:ascii="Times New Roman" w:hAnsi="Times New Roman"/>
          <w:position w:val="-4"/>
          <w:sz w:val="28"/>
          <w:szCs w:val="28"/>
        </w:rPr>
      </w:pPr>
      <w:r>
        <w:rPr>
          <w:rFonts w:ascii="Times New Roman" w:hAnsi="Times New Roman"/>
          <w:sz w:val="28"/>
          <w:szCs w:val="28"/>
        </w:rPr>
        <w:t xml:space="preserve">де </w:t>
      </w:r>
      <w:r w:rsidRPr="001746D8">
        <w:rPr>
          <w:rFonts w:ascii="Times New Roman" w:hAnsi="Times New Roman"/>
          <w:position w:val="-4"/>
          <w:sz w:val="28"/>
          <w:szCs w:val="28"/>
        </w:rPr>
        <w:object w:dxaOrig="279" w:dyaOrig="279">
          <v:shape id="_x0000_i1594" type="#_x0000_t75" style="width:12.5pt;height:12.5pt" o:ole="">
            <v:imagedata r:id="rId1197" o:title=""/>
          </v:shape>
          <o:OLEObject Type="Embed" ProgID="Equation.3" ShapeID="_x0000_i1594" DrawAspect="Content" ObjectID="_1700596374" r:id="rId1198"/>
        </w:object>
      </w:r>
      <w:r>
        <w:rPr>
          <w:rFonts w:ascii="Times New Roman" w:hAnsi="Times New Roman"/>
          <w:sz w:val="28"/>
          <w:szCs w:val="28"/>
        </w:rPr>
        <w:t>– період дифракційної гра</w:t>
      </w:r>
      <w:r w:rsidRPr="001746D8">
        <w:rPr>
          <w:rFonts w:ascii="Times New Roman" w:hAnsi="Times New Roman"/>
          <w:sz w:val="28"/>
          <w:szCs w:val="28"/>
        </w:rPr>
        <w:t>тки;</w:t>
      </w:r>
    </w:p>
    <w:p w:rsidR="0031173C" w:rsidRPr="001746D8" w:rsidRDefault="0031173C" w:rsidP="0031173C">
      <w:pPr>
        <w:spacing w:after="0" w:line="360" w:lineRule="auto"/>
        <w:jc w:val="both"/>
        <w:rPr>
          <w:rFonts w:ascii="Times New Roman" w:hAnsi="Times New Roman"/>
          <w:sz w:val="28"/>
          <w:szCs w:val="28"/>
        </w:rPr>
      </w:pPr>
      <w:r w:rsidRPr="001746D8">
        <w:rPr>
          <w:rFonts w:ascii="Times New Roman" w:hAnsi="Times New Roman"/>
          <w:position w:val="-4"/>
          <w:sz w:val="28"/>
          <w:szCs w:val="28"/>
        </w:rPr>
        <w:object w:dxaOrig="240" w:dyaOrig="279">
          <v:shape id="_x0000_i1595" type="#_x0000_t75" style="width:12.5pt;height:12.5pt" o:ole="">
            <v:imagedata r:id="rId1199" o:title=""/>
          </v:shape>
          <o:OLEObject Type="Embed" ProgID="Equation.3" ShapeID="_x0000_i1595" DrawAspect="Content" ObjectID="_1700596375" r:id="rId1200"/>
        </w:object>
      </w:r>
      <w:r w:rsidRPr="001746D8">
        <w:rPr>
          <w:rFonts w:ascii="Times New Roman" w:hAnsi="Times New Roman"/>
          <w:sz w:val="28"/>
          <w:szCs w:val="28"/>
        </w:rPr>
        <w:t xml:space="preserve"> – довжина взаємодії світла з ультразвуком.</w:t>
      </w:r>
    </w:p>
    <w:p w:rsidR="0031173C" w:rsidRPr="001746D8" w:rsidRDefault="0031173C" w:rsidP="0031173C">
      <w:pPr>
        <w:spacing w:after="0" w:line="360" w:lineRule="auto"/>
        <w:jc w:val="both"/>
        <w:rPr>
          <w:rFonts w:ascii="Times New Roman" w:hAnsi="Times New Roman"/>
          <w:sz w:val="28"/>
          <w:szCs w:val="28"/>
        </w:rPr>
      </w:pPr>
      <w:r w:rsidRPr="001746D8">
        <w:rPr>
          <w:rFonts w:ascii="Times New Roman" w:hAnsi="Times New Roman"/>
          <w:sz w:val="28"/>
          <w:szCs w:val="28"/>
        </w:rPr>
        <w:t xml:space="preserve">При цьому кут дифракції дорівнює: </w:t>
      </w:r>
    </w:p>
    <w:p w:rsidR="0031173C" w:rsidRPr="001746D8" w:rsidRDefault="0031173C" w:rsidP="0031173C">
      <w:pPr>
        <w:spacing w:after="0" w:line="360" w:lineRule="auto"/>
        <w:jc w:val="right"/>
        <w:rPr>
          <w:rFonts w:ascii="Times New Roman" w:hAnsi="Times New Roman"/>
          <w:sz w:val="28"/>
          <w:szCs w:val="28"/>
        </w:rPr>
      </w:pPr>
      <w:r w:rsidRPr="001746D8">
        <w:rPr>
          <w:rFonts w:ascii="Times New Roman" w:hAnsi="Times New Roman"/>
          <w:position w:val="-26"/>
          <w:sz w:val="28"/>
          <w:szCs w:val="28"/>
        </w:rPr>
        <w:object w:dxaOrig="1100" w:dyaOrig="700">
          <v:shape id="_x0000_i1596" type="#_x0000_t75" style="width:55.1pt;height:36.95pt" o:ole="">
            <v:imagedata r:id="rId1201" o:title=""/>
          </v:shape>
          <o:OLEObject Type="Embed" ProgID="Equation.3" ShapeID="_x0000_i1596" DrawAspect="Content" ObjectID="_1700596376" r:id="rId1202"/>
        </w:object>
      </w:r>
      <w:r w:rsidRPr="001746D8">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(5.21</w:t>
      </w:r>
      <w:r w:rsidRPr="001746D8">
        <w:rPr>
          <w:rFonts w:ascii="Times New Roman" w:hAnsi="Times New Roman"/>
          <w:sz w:val="28"/>
          <w:szCs w:val="28"/>
        </w:rPr>
        <w:t>)</w:t>
      </w:r>
    </w:p>
    <w:p w:rsidR="0031173C" w:rsidRPr="001746D8" w:rsidRDefault="0031173C" w:rsidP="0031173C">
      <w:pPr>
        <w:spacing w:after="0" w:line="360" w:lineRule="auto"/>
        <w:ind w:firstLine="708"/>
        <w:jc w:val="both"/>
        <w:rPr>
          <w:rFonts w:ascii="Times New Roman" w:hAnsi="Times New Roman"/>
          <w:sz w:val="28"/>
          <w:szCs w:val="28"/>
        </w:rPr>
      </w:pPr>
      <w:r w:rsidRPr="001746D8">
        <w:rPr>
          <w:rFonts w:ascii="Times New Roman" w:hAnsi="Times New Roman"/>
          <w:sz w:val="28"/>
          <w:szCs w:val="28"/>
        </w:rPr>
        <w:t>Якщо ультразвук модулювати по потужності, то дифракційний пучок модулюється по інтенсивності. При цьому ефективність модуляції дорівнює  34%.</w:t>
      </w:r>
    </w:p>
    <w:p w:rsidR="0031173C" w:rsidRPr="001746D8"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Більш</w:t>
      </w:r>
      <w:r w:rsidRPr="001746D8">
        <w:rPr>
          <w:rFonts w:ascii="Times New Roman" w:hAnsi="Times New Roman"/>
          <w:sz w:val="28"/>
          <w:szCs w:val="28"/>
        </w:rPr>
        <w:t xml:space="preserve"> ефективним є використання дифракції Брега, при якій зона взаємодії випромінювання й ультразвукового коливання</w:t>
      </w:r>
      <w:r>
        <w:rPr>
          <w:rFonts w:ascii="Times New Roman" w:hAnsi="Times New Roman"/>
          <w:sz w:val="28"/>
          <w:szCs w:val="28"/>
        </w:rPr>
        <w:t xml:space="preserve"> підвищується. При цьому виконую</w:t>
      </w:r>
      <w:r w:rsidRPr="001746D8">
        <w:rPr>
          <w:rFonts w:ascii="Times New Roman" w:hAnsi="Times New Roman"/>
          <w:sz w:val="28"/>
          <w:szCs w:val="28"/>
        </w:rPr>
        <w:t xml:space="preserve">ться співвідношення:  </w:t>
      </w:r>
    </w:p>
    <w:p w:rsidR="0031173C" w:rsidRPr="001746D8" w:rsidRDefault="0031173C" w:rsidP="0031173C">
      <w:pPr>
        <w:spacing w:after="0" w:line="360" w:lineRule="auto"/>
        <w:ind w:left="2124" w:firstLine="708"/>
        <w:jc w:val="right"/>
        <w:rPr>
          <w:rFonts w:ascii="Times New Roman" w:hAnsi="Times New Roman"/>
          <w:sz w:val="28"/>
          <w:szCs w:val="28"/>
        </w:rPr>
      </w:pPr>
      <w:r w:rsidRPr="001746D8">
        <w:rPr>
          <w:rFonts w:ascii="Times New Roman" w:hAnsi="Times New Roman"/>
          <w:position w:val="-28"/>
          <w:sz w:val="28"/>
          <w:szCs w:val="28"/>
        </w:rPr>
        <w:object w:dxaOrig="1020" w:dyaOrig="760">
          <v:shape id="_x0000_i1597" type="#_x0000_t75" style="width:51.95pt;height:38.2pt" o:ole="">
            <v:imagedata r:id="rId1203" o:title=""/>
          </v:shape>
          <o:OLEObject Type="Embed" ProgID="Equation.3" ShapeID="_x0000_i1597" DrawAspect="Content" ObjectID="_1700596377" r:id="rId1204"/>
        </w:object>
      </w:r>
      <w:r w:rsidRPr="001746D8">
        <w:rPr>
          <w:rFonts w:ascii="Times New Roman" w:hAnsi="Times New Roman"/>
          <w:position w:val="-24"/>
          <w:sz w:val="28"/>
          <w:szCs w:val="28"/>
        </w:rPr>
        <w:tab/>
      </w:r>
      <w:r>
        <w:rPr>
          <w:rFonts w:ascii="Times New Roman" w:hAnsi="Times New Roman"/>
          <w:position w:val="-24"/>
          <w:sz w:val="28"/>
          <w:szCs w:val="28"/>
        </w:rPr>
        <w:t>;</w:t>
      </w:r>
      <w:r w:rsidRPr="001746D8">
        <w:rPr>
          <w:rFonts w:ascii="Times New Roman" w:hAnsi="Times New Roman"/>
          <w:position w:val="-24"/>
          <w:sz w:val="28"/>
          <w:szCs w:val="28"/>
        </w:rPr>
        <w:tab/>
      </w:r>
      <w:r w:rsidRPr="001746D8">
        <w:rPr>
          <w:rFonts w:ascii="Times New Roman" w:hAnsi="Times New Roman"/>
          <w:position w:val="-24"/>
          <w:sz w:val="28"/>
          <w:szCs w:val="28"/>
        </w:rPr>
        <w:tab/>
      </w:r>
      <w:r w:rsidRPr="001746D8">
        <w:rPr>
          <w:rFonts w:ascii="Times New Roman" w:hAnsi="Times New Roman"/>
          <w:position w:val="-24"/>
          <w:sz w:val="28"/>
          <w:szCs w:val="28"/>
        </w:rPr>
        <w:tab/>
      </w:r>
      <w:r w:rsidRPr="001746D8">
        <w:rPr>
          <w:rFonts w:ascii="Times New Roman" w:hAnsi="Times New Roman"/>
          <w:position w:val="-24"/>
          <w:sz w:val="28"/>
          <w:szCs w:val="28"/>
        </w:rPr>
        <w:tab/>
      </w:r>
      <w:r>
        <w:rPr>
          <w:rFonts w:ascii="Times New Roman" w:hAnsi="Times New Roman"/>
          <w:sz w:val="28"/>
          <w:szCs w:val="28"/>
        </w:rPr>
        <w:t>(5.22</w:t>
      </w:r>
      <w:r w:rsidRPr="001746D8">
        <w:rPr>
          <w:rFonts w:ascii="Times New Roman" w:hAnsi="Times New Roman"/>
          <w:sz w:val="28"/>
          <w:szCs w:val="28"/>
        </w:rPr>
        <w:t>)</w:t>
      </w:r>
    </w:p>
    <w:p w:rsidR="0031173C" w:rsidRPr="001746D8" w:rsidRDefault="0031173C" w:rsidP="0031173C">
      <w:pPr>
        <w:spacing w:after="0" w:line="360" w:lineRule="auto"/>
        <w:ind w:left="2124" w:firstLine="708"/>
        <w:jc w:val="right"/>
        <w:rPr>
          <w:rFonts w:ascii="Times New Roman" w:hAnsi="Times New Roman"/>
          <w:sz w:val="28"/>
          <w:szCs w:val="28"/>
        </w:rPr>
      </w:pPr>
      <w:r w:rsidRPr="001746D8">
        <w:rPr>
          <w:rFonts w:ascii="Times New Roman" w:hAnsi="Times New Roman"/>
          <w:position w:val="-16"/>
          <w:sz w:val="28"/>
          <w:szCs w:val="28"/>
        </w:rPr>
        <w:object w:dxaOrig="1040" w:dyaOrig="420">
          <v:shape id="_x0000_i1598" type="#_x0000_t75" style="width:51.95pt;height:20.05pt" o:ole="">
            <v:imagedata r:id="rId1205" o:title=""/>
          </v:shape>
          <o:OLEObject Type="Embed" ProgID="Equation.3" ShapeID="_x0000_i1598" DrawAspect="Content" ObjectID="_1700596378" r:id="rId1206"/>
        </w:object>
      </w:r>
      <w:r w:rsidRPr="001746D8">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(5.23</w:t>
      </w:r>
      <w:r w:rsidRPr="001746D8">
        <w:rPr>
          <w:rFonts w:ascii="Times New Roman" w:hAnsi="Times New Roman"/>
          <w:sz w:val="28"/>
          <w:szCs w:val="28"/>
        </w:rPr>
        <w:t>)</w:t>
      </w:r>
    </w:p>
    <w:p w:rsidR="0031173C" w:rsidRPr="001746D8" w:rsidRDefault="0031173C" w:rsidP="0031173C">
      <w:pPr>
        <w:spacing w:after="0" w:line="360" w:lineRule="auto"/>
        <w:ind w:firstLine="708"/>
        <w:jc w:val="both"/>
        <w:rPr>
          <w:rFonts w:ascii="Times New Roman" w:hAnsi="Times New Roman"/>
          <w:sz w:val="28"/>
          <w:szCs w:val="28"/>
        </w:rPr>
      </w:pPr>
      <w:r w:rsidRPr="001746D8">
        <w:rPr>
          <w:rFonts w:ascii="Times New Roman" w:hAnsi="Times New Roman"/>
          <w:sz w:val="28"/>
          <w:szCs w:val="28"/>
        </w:rPr>
        <w:t>Інтенсивність дифрагуючого пучка визначається відповідно до співвідношення:</w:t>
      </w:r>
    </w:p>
    <w:p w:rsidR="0031173C" w:rsidRPr="001746D8" w:rsidRDefault="0031173C" w:rsidP="0031173C">
      <w:pPr>
        <w:spacing w:after="0" w:line="360" w:lineRule="auto"/>
        <w:jc w:val="right"/>
        <w:rPr>
          <w:rFonts w:ascii="Times New Roman" w:hAnsi="Times New Roman"/>
          <w:sz w:val="28"/>
          <w:szCs w:val="28"/>
        </w:rPr>
      </w:pPr>
      <w:r w:rsidRPr="001746D8">
        <w:rPr>
          <w:rFonts w:ascii="Times New Roman" w:hAnsi="Times New Roman"/>
          <w:position w:val="-32"/>
          <w:sz w:val="28"/>
          <w:szCs w:val="28"/>
        </w:rPr>
        <w:object w:dxaOrig="2380" w:dyaOrig="780">
          <v:shape id="_x0000_i1599" type="#_x0000_t75" style="width:118.95pt;height:39.45pt" o:ole="">
            <v:imagedata r:id="rId1207" o:title=""/>
          </v:shape>
          <o:OLEObject Type="Embed" ProgID="Equation.3" ShapeID="_x0000_i1599" DrawAspect="Content" ObjectID="_1700596379" r:id="rId1208"/>
        </w:object>
      </w:r>
      <w:r w:rsidRPr="001746D8">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(5.24</w:t>
      </w:r>
      <w:r w:rsidRPr="001746D8">
        <w:rPr>
          <w:rFonts w:ascii="Times New Roman" w:hAnsi="Times New Roman"/>
          <w:sz w:val="28"/>
          <w:szCs w:val="28"/>
        </w:rPr>
        <w:t>)</w:t>
      </w:r>
    </w:p>
    <w:p w:rsidR="0031173C" w:rsidRPr="001746D8" w:rsidRDefault="0031173C" w:rsidP="0031173C">
      <w:pPr>
        <w:spacing w:after="0" w:line="360" w:lineRule="auto"/>
        <w:ind w:firstLine="708"/>
        <w:jc w:val="both"/>
        <w:rPr>
          <w:rFonts w:ascii="Times New Roman" w:hAnsi="Times New Roman"/>
          <w:sz w:val="28"/>
          <w:szCs w:val="28"/>
        </w:rPr>
      </w:pPr>
      <w:r w:rsidRPr="001746D8">
        <w:rPr>
          <w:rFonts w:ascii="Times New Roman" w:hAnsi="Times New Roman"/>
          <w:sz w:val="28"/>
          <w:szCs w:val="28"/>
        </w:rPr>
        <w:t>При дотриманні 100% модуляції дифрагуючого пучка, маємо:</w:t>
      </w:r>
    </w:p>
    <w:p w:rsidR="0031173C" w:rsidRPr="001746D8" w:rsidRDefault="0031173C" w:rsidP="0031173C">
      <w:pPr>
        <w:spacing w:after="0" w:line="360" w:lineRule="auto"/>
        <w:ind w:firstLine="708"/>
        <w:jc w:val="right"/>
        <w:rPr>
          <w:rFonts w:ascii="Times New Roman" w:hAnsi="Times New Roman"/>
          <w:sz w:val="28"/>
          <w:szCs w:val="28"/>
        </w:rPr>
      </w:pPr>
      <w:r w:rsidRPr="001746D8">
        <w:rPr>
          <w:rFonts w:ascii="Times New Roman" w:hAnsi="Times New Roman"/>
          <w:position w:val="-28"/>
          <w:sz w:val="28"/>
          <w:szCs w:val="28"/>
        </w:rPr>
        <w:object w:dxaOrig="1040" w:dyaOrig="720">
          <v:shape id="_x0000_i1600" type="#_x0000_t75" style="width:51.95pt;height:36.95pt" o:ole="">
            <v:imagedata r:id="rId1209" o:title=""/>
          </v:shape>
          <o:OLEObject Type="Embed" ProgID="Equation.3" ShapeID="_x0000_i1600" DrawAspect="Content" ObjectID="_1700596380" r:id="rId1210"/>
        </w:object>
      </w:r>
      <w:r w:rsidRPr="001746D8">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(5.25</w:t>
      </w:r>
      <w:r w:rsidRPr="001746D8">
        <w:rPr>
          <w:rFonts w:ascii="Times New Roman" w:hAnsi="Times New Roman"/>
          <w:sz w:val="28"/>
          <w:szCs w:val="28"/>
        </w:rPr>
        <w:t xml:space="preserve">) </w:t>
      </w:r>
    </w:p>
    <w:p w:rsidR="0031173C" w:rsidRPr="001746D8" w:rsidRDefault="0031173C" w:rsidP="0031173C">
      <w:pPr>
        <w:spacing w:after="0" w:line="360" w:lineRule="auto"/>
        <w:jc w:val="right"/>
        <w:rPr>
          <w:rFonts w:ascii="Times New Roman" w:hAnsi="Times New Roman"/>
          <w:sz w:val="28"/>
          <w:szCs w:val="28"/>
        </w:rPr>
      </w:pPr>
      <w:r w:rsidRPr="001746D8">
        <w:rPr>
          <w:rFonts w:ascii="Times New Roman" w:hAnsi="Times New Roman"/>
          <w:position w:val="-26"/>
          <w:sz w:val="28"/>
          <w:szCs w:val="28"/>
        </w:rPr>
        <w:object w:dxaOrig="1660" w:dyaOrig="700">
          <v:shape id="_x0000_i1601" type="#_x0000_t75" style="width:83.25pt;height:36.95pt" o:ole="">
            <v:imagedata r:id="rId1211" o:title=""/>
          </v:shape>
          <o:OLEObject Type="Embed" ProgID="Equation.3" ShapeID="_x0000_i1601" DrawAspect="Content" ObjectID="_1700596381" r:id="rId1212"/>
        </w:object>
      </w:r>
      <w:r w:rsidRPr="001746D8">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t xml:space="preserve">          (5.26</w:t>
      </w:r>
      <w:r w:rsidRPr="001746D8">
        <w:rPr>
          <w:rFonts w:ascii="Times New Roman" w:hAnsi="Times New Roman"/>
          <w:sz w:val="28"/>
          <w:szCs w:val="28"/>
        </w:rPr>
        <w:t>)</w:t>
      </w:r>
    </w:p>
    <w:p w:rsidR="0031173C" w:rsidRPr="001746D8"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Як матеріал </w:t>
      </w:r>
      <w:r w:rsidRPr="001746D8">
        <w:rPr>
          <w:rFonts w:ascii="Times New Roman" w:hAnsi="Times New Roman"/>
          <w:sz w:val="28"/>
          <w:szCs w:val="28"/>
        </w:rPr>
        <w:t xml:space="preserve"> для акустооптичного модулятора використовують флінтглас.</w:t>
      </w:r>
    </w:p>
    <w:p w:rsidR="0031173C" w:rsidRPr="001746D8"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Типові х</w:t>
      </w:r>
      <w:r w:rsidRPr="001746D8">
        <w:rPr>
          <w:rFonts w:ascii="Times New Roman" w:hAnsi="Times New Roman"/>
          <w:sz w:val="28"/>
          <w:szCs w:val="28"/>
        </w:rPr>
        <w:t>арактеристики акустооптичного модулятора</w:t>
      </w:r>
      <w:r>
        <w:rPr>
          <w:rFonts w:ascii="Times New Roman" w:hAnsi="Times New Roman"/>
          <w:sz w:val="28"/>
          <w:szCs w:val="28"/>
        </w:rPr>
        <w:t xml:space="preserve"> наступні </w:t>
      </w:r>
      <w:r w:rsidRPr="00D13260">
        <w:rPr>
          <w:rFonts w:ascii="Times New Roman" w:hAnsi="Times New Roman"/>
          <w:sz w:val="28"/>
          <w:szCs w:val="28"/>
        </w:rPr>
        <w:t>[</w:t>
      </w:r>
      <w:r>
        <w:rPr>
          <w:rFonts w:ascii="Times New Roman" w:hAnsi="Times New Roman"/>
          <w:sz w:val="28"/>
          <w:szCs w:val="28"/>
        </w:rPr>
        <w:t>9</w:t>
      </w:r>
      <w:r w:rsidRPr="00D13260">
        <w:rPr>
          <w:rFonts w:ascii="Times New Roman" w:hAnsi="Times New Roman"/>
          <w:sz w:val="28"/>
          <w:szCs w:val="28"/>
        </w:rPr>
        <w:t>]</w:t>
      </w:r>
      <w:r w:rsidRPr="001746D8">
        <w:rPr>
          <w:rFonts w:ascii="Times New Roman" w:hAnsi="Times New Roman"/>
          <w:sz w:val="28"/>
          <w:szCs w:val="28"/>
        </w:rPr>
        <w:t>:</w:t>
      </w:r>
    </w:p>
    <w:p w:rsidR="0031173C" w:rsidRPr="001746D8" w:rsidRDefault="0031173C" w:rsidP="0031173C">
      <w:pPr>
        <w:spacing w:after="0" w:line="360" w:lineRule="auto"/>
        <w:jc w:val="both"/>
        <w:rPr>
          <w:rFonts w:ascii="Times New Roman" w:hAnsi="Times New Roman"/>
          <w:sz w:val="28"/>
          <w:szCs w:val="28"/>
        </w:rPr>
      </w:pPr>
      <w:r w:rsidRPr="001746D8">
        <w:rPr>
          <w:rFonts w:ascii="Times New Roman" w:hAnsi="Times New Roman"/>
          <w:position w:val="-10"/>
          <w:sz w:val="28"/>
          <w:szCs w:val="28"/>
        </w:rPr>
        <w:object w:dxaOrig="1460" w:dyaOrig="340">
          <v:shape id="_x0000_i1602" type="#_x0000_t75" style="width:72.65pt;height:17.55pt" o:ole="">
            <v:imagedata r:id="rId1213" o:title=""/>
          </v:shape>
          <o:OLEObject Type="Embed" ProgID="Equation.3" ShapeID="_x0000_i1602" DrawAspect="Content" ObjectID="_1700596382" r:id="rId1214"/>
        </w:object>
      </w:r>
      <w:r w:rsidRPr="001746D8">
        <w:rPr>
          <w:rFonts w:ascii="Times New Roman" w:hAnsi="Times New Roman"/>
          <w:sz w:val="28"/>
          <w:szCs w:val="28"/>
        </w:rPr>
        <w:t>мкм</w:t>
      </w:r>
      <w:r>
        <w:rPr>
          <w:rFonts w:ascii="Times New Roman" w:hAnsi="Times New Roman"/>
          <w:sz w:val="28"/>
          <w:szCs w:val="28"/>
        </w:rPr>
        <w:t>;</w:t>
      </w:r>
    </w:p>
    <w:p w:rsidR="0031173C" w:rsidRPr="001746D8" w:rsidRDefault="0031173C" w:rsidP="0031173C">
      <w:pPr>
        <w:spacing w:after="0" w:line="360" w:lineRule="auto"/>
        <w:jc w:val="both"/>
        <w:rPr>
          <w:rFonts w:ascii="Times New Roman" w:hAnsi="Times New Roman"/>
          <w:sz w:val="28"/>
          <w:szCs w:val="28"/>
        </w:rPr>
      </w:pPr>
      <w:r w:rsidRPr="001746D8">
        <w:rPr>
          <w:rFonts w:ascii="Times New Roman" w:hAnsi="Times New Roman"/>
          <w:position w:val="-6"/>
          <w:sz w:val="28"/>
          <w:szCs w:val="28"/>
        </w:rPr>
        <w:object w:dxaOrig="840" w:dyaOrig="300">
          <v:shape id="_x0000_i1603" type="#_x0000_t75" style="width:41.3pt;height:15.05pt" o:ole="">
            <v:imagedata r:id="rId1215" o:title=""/>
          </v:shape>
          <o:OLEObject Type="Embed" ProgID="Equation.3" ShapeID="_x0000_i1603" DrawAspect="Content" ObjectID="_1700596383" r:id="rId1216"/>
        </w:object>
      </w:r>
      <w:r w:rsidRPr="001746D8">
        <w:rPr>
          <w:rFonts w:ascii="Times New Roman" w:hAnsi="Times New Roman"/>
          <w:sz w:val="28"/>
          <w:szCs w:val="28"/>
        </w:rPr>
        <w:t>МГц</w:t>
      </w:r>
      <w:r>
        <w:rPr>
          <w:rFonts w:ascii="Times New Roman" w:hAnsi="Times New Roman"/>
          <w:sz w:val="28"/>
          <w:szCs w:val="28"/>
        </w:rPr>
        <w:t>;</w:t>
      </w:r>
    </w:p>
    <w:p w:rsidR="0031173C" w:rsidRPr="001746D8" w:rsidRDefault="0031173C" w:rsidP="0031173C">
      <w:pPr>
        <w:spacing w:after="0" w:line="360" w:lineRule="auto"/>
        <w:jc w:val="both"/>
        <w:rPr>
          <w:rFonts w:ascii="Times New Roman" w:hAnsi="Times New Roman"/>
          <w:sz w:val="28"/>
          <w:szCs w:val="28"/>
        </w:rPr>
      </w:pPr>
      <w:r w:rsidRPr="001746D8">
        <w:rPr>
          <w:rFonts w:ascii="Times New Roman" w:hAnsi="Times New Roman"/>
          <w:position w:val="-12"/>
          <w:sz w:val="28"/>
          <w:szCs w:val="28"/>
        </w:rPr>
        <w:object w:dxaOrig="1300" w:dyaOrig="380">
          <v:shape id="_x0000_i1604" type="#_x0000_t75" style="width:67pt;height:17.55pt" o:ole="">
            <v:imagedata r:id="rId1217" o:title=""/>
          </v:shape>
          <o:OLEObject Type="Embed" ProgID="Equation.3" ShapeID="_x0000_i1604" DrawAspect="Content" ObjectID="_1700596384" r:id="rId1218"/>
        </w:object>
      </w:r>
      <w:r w:rsidRPr="001746D8">
        <w:rPr>
          <w:rFonts w:ascii="Times New Roman" w:hAnsi="Times New Roman"/>
          <w:sz w:val="28"/>
          <w:szCs w:val="28"/>
        </w:rPr>
        <w:t xml:space="preserve"> МГц – частота модуляції</w:t>
      </w:r>
      <w:r>
        <w:rPr>
          <w:rFonts w:ascii="Times New Roman" w:hAnsi="Times New Roman"/>
          <w:sz w:val="28"/>
          <w:szCs w:val="28"/>
        </w:rPr>
        <w:t>;</w:t>
      </w:r>
    </w:p>
    <w:p w:rsidR="0031173C" w:rsidRPr="001746D8" w:rsidRDefault="0031173C" w:rsidP="0031173C">
      <w:pPr>
        <w:spacing w:after="0" w:line="360" w:lineRule="auto"/>
        <w:jc w:val="both"/>
        <w:rPr>
          <w:rFonts w:ascii="Times New Roman" w:hAnsi="Times New Roman"/>
          <w:sz w:val="28"/>
          <w:szCs w:val="28"/>
        </w:rPr>
      </w:pPr>
      <m:oMath>
        <m:r>
          <w:rPr>
            <w:rFonts w:ascii="Cambria Math" w:hAnsi="Cambria Math"/>
            <w:sz w:val="28"/>
            <w:szCs w:val="28"/>
          </w:rPr>
          <m:t>∅</m:t>
        </m:r>
      </m:oMath>
      <w:r w:rsidR="007E7547">
        <w:rPr>
          <w:rFonts w:ascii="Times New Roman" w:hAnsi="Times New Roman"/>
          <w:sz w:val="28"/>
          <w:szCs w:val="28"/>
        </w:rPr>
        <w:t>=1,5</w:t>
      </w:r>
      <w:r w:rsidRPr="001746D8">
        <w:rPr>
          <w:rFonts w:ascii="Times New Roman" w:hAnsi="Times New Roman"/>
          <w:sz w:val="28"/>
          <w:szCs w:val="28"/>
        </w:rPr>
        <w:t>мм - діаметр світлового пучка</w:t>
      </w:r>
      <w:r>
        <w:rPr>
          <w:rFonts w:ascii="Times New Roman" w:hAnsi="Times New Roman"/>
          <w:sz w:val="28"/>
          <w:szCs w:val="28"/>
        </w:rPr>
        <w:t>;</w:t>
      </w:r>
    </w:p>
    <w:p w:rsidR="0031173C" w:rsidRPr="001746D8" w:rsidRDefault="0031173C" w:rsidP="0031173C">
      <w:pPr>
        <w:spacing w:after="0" w:line="360" w:lineRule="auto"/>
        <w:jc w:val="both"/>
        <w:rPr>
          <w:rFonts w:ascii="Times New Roman" w:hAnsi="Times New Roman"/>
          <w:sz w:val="28"/>
          <w:szCs w:val="28"/>
        </w:rPr>
      </w:pPr>
      <w:r w:rsidRPr="001746D8">
        <w:rPr>
          <w:position w:val="-16"/>
        </w:rPr>
        <w:object w:dxaOrig="1380" w:dyaOrig="420">
          <v:shape id="_x0000_i1605" type="#_x0000_t75" style="width:69.5pt;height:20.05pt" o:ole="">
            <v:imagedata r:id="rId1219" o:title=""/>
          </v:shape>
          <o:OLEObject Type="Embed" ProgID="Equation.3" ShapeID="_x0000_i1605" DrawAspect="Content" ObjectID="_1700596385" r:id="rId1220"/>
        </w:object>
      </w:r>
      <w:r w:rsidRPr="001746D8">
        <w:rPr>
          <w:rFonts w:ascii="Times New Roman" w:hAnsi="Times New Roman"/>
          <w:sz w:val="28"/>
          <w:szCs w:val="28"/>
        </w:rPr>
        <w:t>мрад</w:t>
      </w:r>
      <w:r>
        <w:rPr>
          <w:rFonts w:ascii="Times New Roman" w:hAnsi="Times New Roman"/>
          <w:sz w:val="28"/>
          <w:szCs w:val="28"/>
        </w:rPr>
        <w:t>;</w:t>
      </w:r>
    </w:p>
    <w:p w:rsidR="0031173C" w:rsidRPr="001746D8" w:rsidRDefault="0031173C" w:rsidP="0031173C">
      <w:pPr>
        <w:spacing w:after="0" w:line="360" w:lineRule="auto"/>
        <w:jc w:val="both"/>
        <w:rPr>
          <w:rFonts w:ascii="Times New Roman" w:hAnsi="Times New Roman"/>
          <w:sz w:val="28"/>
          <w:szCs w:val="28"/>
        </w:rPr>
      </w:pPr>
      <w:r w:rsidRPr="001746D8">
        <w:rPr>
          <w:position w:val="-10"/>
        </w:rPr>
        <w:object w:dxaOrig="999" w:dyaOrig="340">
          <v:shape id="_x0000_i1606" type="#_x0000_t75" style="width:49.45pt;height:17.55pt" o:ole="">
            <v:imagedata r:id="rId1221" o:title=""/>
          </v:shape>
          <o:OLEObject Type="Embed" ProgID="Equation.3" ShapeID="_x0000_i1606" DrawAspect="Content" ObjectID="_1700596386" r:id="rId1222"/>
        </w:object>
      </w:r>
      <w:r w:rsidRPr="001746D8">
        <w:t xml:space="preserve"> </w:t>
      </w:r>
      <w:r w:rsidRPr="001746D8">
        <w:rPr>
          <w:rFonts w:ascii="Times New Roman" w:hAnsi="Times New Roman"/>
          <w:sz w:val="28"/>
          <w:szCs w:val="28"/>
        </w:rPr>
        <w:t>– ефективність модуляції</w:t>
      </w:r>
      <w:r>
        <w:rPr>
          <w:rFonts w:ascii="Times New Roman" w:hAnsi="Times New Roman"/>
          <w:sz w:val="28"/>
          <w:szCs w:val="28"/>
        </w:rPr>
        <w:t>;</w:t>
      </w:r>
    </w:p>
    <w:p w:rsidR="0031173C" w:rsidRPr="001746D8" w:rsidRDefault="0031173C" w:rsidP="0031173C">
      <w:pPr>
        <w:spacing w:after="0" w:line="360" w:lineRule="auto"/>
        <w:jc w:val="both"/>
        <w:rPr>
          <w:rFonts w:ascii="Times New Roman" w:hAnsi="Times New Roman"/>
          <w:sz w:val="28"/>
          <w:szCs w:val="28"/>
        </w:rPr>
      </w:pPr>
      <w:r w:rsidRPr="001746D8">
        <w:rPr>
          <w:position w:val="-10"/>
        </w:rPr>
        <w:object w:dxaOrig="859" w:dyaOrig="340">
          <v:shape id="_x0000_i1607" type="#_x0000_t75" style="width:43.85pt;height:17.55pt" o:ole="">
            <v:imagedata r:id="rId1223" o:title=""/>
          </v:shape>
          <o:OLEObject Type="Embed" ProgID="Equation.3" ShapeID="_x0000_i1607" DrawAspect="Content" ObjectID="_1700596387" r:id="rId1224"/>
        </w:object>
      </w:r>
      <w:r w:rsidRPr="001746D8">
        <w:rPr>
          <w:rFonts w:ascii="Times New Roman" w:hAnsi="Times New Roman"/>
          <w:sz w:val="28"/>
          <w:szCs w:val="28"/>
        </w:rPr>
        <w:t>Вт – споживана потужність</w:t>
      </w:r>
      <w:r>
        <w:rPr>
          <w:rFonts w:ascii="Times New Roman" w:hAnsi="Times New Roman"/>
          <w:sz w:val="28"/>
          <w:szCs w:val="28"/>
        </w:rPr>
        <w:t>;</w:t>
      </w:r>
    </w:p>
    <w:p w:rsidR="0031173C" w:rsidRDefault="0031173C" w:rsidP="0031173C">
      <w:pPr>
        <w:spacing w:after="0" w:line="360" w:lineRule="auto"/>
        <w:jc w:val="both"/>
        <w:rPr>
          <w:rFonts w:ascii="Times New Roman" w:hAnsi="Times New Roman"/>
          <w:sz w:val="28"/>
          <w:szCs w:val="28"/>
        </w:rPr>
      </w:pPr>
      <w:r w:rsidRPr="001746D8">
        <w:rPr>
          <w:rFonts w:ascii="Times New Roman" w:hAnsi="Times New Roman"/>
          <w:sz w:val="28"/>
          <w:szCs w:val="28"/>
        </w:rPr>
        <w:t>ослаблення світла 1000:1</w:t>
      </w:r>
      <w:r>
        <w:rPr>
          <w:rFonts w:ascii="Times New Roman" w:hAnsi="Times New Roman"/>
          <w:sz w:val="28"/>
          <w:szCs w:val="28"/>
        </w:rPr>
        <w:t>.</w:t>
      </w:r>
    </w:p>
    <w:p w:rsidR="0031173C" w:rsidRDefault="0031173C" w:rsidP="0031173C">
      <w:pPr>
        <w:spacing w:after="0" w:line="360" w:lineRule="auto"/>
        <w:jc w:val="center"/>
        <w:rPr>
          <w:rFonts w:ascii="Times New Roman" w:hAnsi="Times New Roman"/>
          <w:b/>
          <w:sz w:val="28"/>
          <w:szCs w:val="28"/>
        </w:rPr>
      </w:pPr>
      <w:r>
        <w:rPr>
          <w:rFonts w:ascii="Times New Roman" w:hAnsi="Times New Roman"/>
          <w:b/>
          <w:sz w:val="28"/>
          <w:szCs w:val="28"/>
        </w:rPr>
        <w:t>5.5. Приклади розрахунків елементів ВОЛЗ</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Pr>
          <w:rFonts w:ascii="Times New Roman" w:hAnsi="Times New Roman"/>
          <w:b/>
          <w:bCs/>
          <w:iCs/>
          <w:sz w:val="28"/>
          <w:szCs w:val="28"/>
          <w:lang w:val="uk-UA"/>
        </w:rPr>
        <w:t xml:space="preserve"> 5.5.1</w:t>
      </w:r>
      <w:r w:rsidRPr="00D12A8C">
        <w:rPr>
          <w:rFonts w:ascii="Times New Roman" w:hAnsi="Times New Roman"/>
          <w:bCs/>
          <w:iCs/>
          <w:sz w:val="28"/>
          <w:szCs w:val="28"/>
          <w:lang w:val="uk-UA"/>
        </w:rPr>
        <w:t>.</w:t>
      </w:r>
      <w:r>
        <w:rPr>
          <w:rFonts w:ascii="Times New Roman" w:hAnsi="Times New Roman"/>
          <w:bCs/>
          <w:iCs/>
          <w:sz w:val="28"/>
          <w:szCs w:val="28"/>
          <w:lang w:val="uk-UA"/>
        </w:rPr>
        <w:t xml:space="preserve"> Розрахувати чутливість приймального оптичного модуля, що приймає інформацію зі швидкістю В=8,5Мбіт/с при  </w:t>
      </w:r>
      <w:r w:rsidRPr="00C33DA2">
        <w:rPr>
          <w:rFonts w:ascii="Times New Roman" w:hAnsi="Times New Roman"/>
          <w:sz w:val="28"/>
          <w:szCs w:val="28"/>
        </w:rPr>
        <w:sym w:font="Symbol" w:char="F06D"/>
      </w:r>
      <w:r w:rsidRPr="00C33DA2">
        <w:rPr>
          <w:rFonts w:ascii="Times New Roman" w:hAnsi="Times New Roman"/>
          <w:sz w:val="28"/>
          <w:szCs w:val="28"/>
        </w:rPr>
        <w:t>=6</w:t>
      </w:r>
      <w:r w:rsidRPr="00C33DA2">
        <w:rPr>
          <w:rFonts w:ascii="Times New Roman" w:hAnsi="Times New Roman"/>
          <w:sz w:val="28"/>
          <w:szCs w:val="28"/>
          <w:lang w:val="uk-UA"/>
        </w:rPr>
        <w:t xml:space="preserve"> з використанням</w:t>
      </w:r>
      <w:r>
        <w:rPr>
          <w:rFonts w:ascii="Times New Roman" w:hAnsi="Times New Roman"/>
          <w:sz w:val="28"/>
          <w:szCs w:val="28"/>
          <w:lang w:val="uk-UA"/>
        </w:rPr>
        <w:t xml:space="preserve"> кремнієвого </w:t>
      </w:r>
      <w:r w:rsidRPr="003C0363">
        <w:rPr>
          <w:rFonts w:ascii="Times New Roman" w:hAnsi="Times New Roman"/>
          <w:sz w:val="28"/>
          <w:szCs w:val="28"/>
        </w:rPr>
        <w:t>p</w:t>
      </w:r>
      <w:r>
        <w:rPr>
          <w:rFonts w:ascii="Times New Roman" w:hAnsi="Times New Roman"/>
          <w:sz w:val="28"/>
          <w:szCs w:val="28"/>
          <w:lang w:val="uk-UA"/>
        </w:rPr>
        <w:t>-</w:t>
      </w:r>
      <w:r w:rsidRPr="003C0363">
        <w:rPr>
          <w:rFonts w:ascii="Times New Roman" w:hAnsi="Times New Roman"/>
          <w:sz w:val="28"/>
          <w:szCs w:val="28"/>
        </w:rPr>
        <w:t>i</w:t>
      </w:r>
      <w:r>
        <w:rPr>
          <w:rFonts w:ascii="Times New Roman" w:hAnsi="Times New Roman"/>
          <w:sz w:val="28"/>
          <w:szCs w:val="28"/>
          <w:lang w:val="uk-UA"/>
        </w:rPr>
        <w:t>-</w:t>
      </w:r>
      <w:r w:rsidRPr="003C0363">
        <w:rPr>
          <w:rFonts w:ascii="Times New Roman" w:hAnsi="Times New Roman"/>
          <w:sz w:val="28"/>
          <w:szCs w:val="28"/>
        </w:rPr>
        <w:t>n</w:t>
      </w:r>
      <w:r>
        <w:rPr>
          <w:rFonts w:ascii="Times New Roman" w:hAnsi="Times New Roman"/>
          <w:sz w:val="28"/>
          <w:szCs w:val="28"/>
          <w:lang w:val="uk-UA"/>
        </w:rPr>
        <w:t xml:space="preserve"> фотодіода і польового транзистора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Pr="003C0363"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ємності елементів схеми -</w:t>
      </w:r>
      <w:r w:rsidRPr="003C0363">
        <w:rPr>
          <w:rFonts w:ascii="Times New Roman" w:hAnsi="Times New Roman"/>
          <w:bCs/>
          <w:iCs/>
          <w:sz w:val="28"/>
          <w:szCs w:val="28"/>
          <w:lang w:val="uk-UA"/>
        </w:rPr>
        <w:t xml:space="preserve"> </w:t>
      </w:r>
      <w:r w:rsidRPr="003C0363">
        <w:rPr>
          <w:rFonts w:ascii="Times New Roman" w:hAnsi="Times New Roman"/>
          <w:sz w:val="28"/>
          <w:szCs w:val="28"/>
          <w:lang w:val="uk-UA"/>
        </w:rPr>
        <w:t>С</w:t>
      </w:r>
      <w:r w:rsidRPr="003C0363">
        <w:rPr>
          <w:rFonts w:ascii="Times New Roman" w:hAnsi="Times New Roman"/>
          <w:sz w:val="28"/>
          <w:szCs w:val="28"/>
          <w:vertAlign w:val="subscript"/>
          <w:lang w:val="en-US"/>
        </w:rPr>
        <w:t>D</w:t>
      </w:r>
      <w:r w:rsidRPr="003C0363">
        <w:rPr>
          <w:rFonts w:ascii="Times New Roman" w:hAnsi="Times New Roman"/>
          <w:sz w:val="28"/>
          <w:szCs w:val="28"/>
          <w:lang w:val="uk-UA"/>
        </w:rPr>
        <w:t>=3</w:t>
      </w:r>
      <w:r>
        <w:rPr>
          <w:rFonts w:ascii="Times New Roman" w:hAnsi="Times New Roman"/>
          <w:sz w:val="28"/>
          <w:szCs w:val="28"/>
          <w:lang w:val="uk-UA"/>
        </w:rPr>
        <w:t>пФ</w:t>
      </w:r>
      <w:r w:rsidRPr="003C0363">
        <w:rPr>
          <w:rFonts w:ascii="Times New Roman" w:hAnsi="Times New Roman"/>
          <w:sz w:val="28"/>
          <w:szCs w:val="28"/>
          <w:lang w:val="uk-UA"/>
        </w:rPr>
        <w:t>, С</w:t>
      </w:r>
      <w:r w:rsidRPr="003C0363">
        <w:rPr>
          <w:rFonts w:ascii="Times New Roman" w:hAnsi="Times New Roman"/>
          <w:sz w:val="28"/>
          <w:szCs w:val="28"/>
          <w:vertAlign w:val="subscript"/>
          <w:lang w:val="uk-UA"/>
        </w:rPr>
        <w:t>ЗН</w:t>
      </w:r>
      <w:r w:rsidR="007E7547">
        <w:rPr>
          <w:rFonts w:ascii="Times New Roman" w:hAnsi="Times New Roman"/>
          <w:sz w:val="28"/>
          <w:szCs w:val="28"/>
          <w:lang w:val="uk-UA"/>
        </w:rPr>
        <w:t>=5</w:t>
      </w:r>
      <w:r w:rsidRPr="003C0363">
        <w:rPr>
          <w:rFonts w:ascii="Times New Roman" w:hAnsi="Times New Roman"/>
          <w:sz w:val="28"/>
          <w:szCs w:val="28"/>
          <w:lang w:val="uk-UA"/>
        </w:rPr>
        <w:t>пФ, С</w:t>
      </w:r>
      <w:r w:rsidRPr="003C0363">
        <w:rPr>
          <w:rFonts w:ascii="Times New Roman" w:hAnsi="Times New Roman"/>
          <w:sz w:val="28"/>
          <w:szCs w:val="28"/>
          <w:vertAlign w:val="subscript"/>
          <w:lang w:val="uk-UA"/>
        </w:rPr>
        <w:t>ЗС</w:t>
      </w:r>
      <w:r w:rsidR="007E7547">
        <w:rPr>
          <w:rFonts w:ascii="Times New Roman" w:hAnsi="Times New Roman"/>
          <w:sz w:val="28"/>
          <w:szCs w:val="28"/>
          <w:lang w:val="uk-UA"/>
        </w:rPr>
        <w:t>=1,5</w:t>
      </w:r>
      <w:r w:rsidRPr="003C0363">
        <w:rPr>
          <w:rFonts w:ascii="Times New Roman" w:hAnsi="Times New Roman"/>
          <w:sz w:val="28"/>
          <w:szCs w:val="28"/>
          <w:lang w:val="uk-UA"/>
        </w:rPr>
        <w:t xml:space="preserve">пФ,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 xml:space="preserve">     </w:t>
      </w:r>
      <w:r w:rsidRPr="003C0363">
        <w:rPr>
          <w:rFonts w:ascii="Times New Roman" w:hAnsi="Times New Roman"/>
          <w:sz w:val="28"/>
          <w:szCs w:val="28"/>
          <w:lang w:val="uk-UA"/>
        </w:rPr>
        <w:t>С</w:t>
      </w:r>
      <w:r w:rsidRPr="003C0363">
        <w:rPr>
          <w:rFonts w:ascii="Times New Roman" w:hAnsi="Times New Roman"/>
          <w:sz w:val="28"/>
          <w:szCs w:val="28"/>
          <w:vertAlign w:val="subscript"/>
          <w:lang w:val="en-US"/>
        </w:rPr>
        <w:t>m</w:t>
      </w:r>
      <w:r w:rsidRPr="003C0363">
        <w:rPr>
          <w:rFonts w:ascii="Times New Roman" w:hAnsi="Times New Roman"/>
          <w:sz w:val="28"/>
          <w:szCs w:val="28"/>
          <w:lang w:val="uk-UA"/>
        </w:rPr>
        <w:t>=0,5п</w:t>
      </w:r>
      <w:r>
        <w:rPr>
          <w:rFonts w:ascii="Times New Roman" w:hAnsi="Times New Roman"/>
          <w:sz w:val="28"/>
          <w:szCs w:val="28"/>
          <w:lang w:val="uk-UA"/>
        </w:rPr>
        <w:t>Ф;</w:t>
      </w:r>
    </w:p>
    <w:p w:rsidR="0031173C" w:rsidRPr="003C0363"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чутливість приймача випромінювання- </w:t>
      </w:r>
      <w:r w:rsidRPr="003C0363">
        <w:rPr>
          <w:rFonts w:ascii="Times New Roman" w:hAnsi="Times New Roman"/>
          <w:sz w:val="28"/>
          <w:szCs w:val="28"/>
          <w:lang w:val="en-US"/>
        </w:rPr>
        <w:t>S</w:t>
      </w:r>
      <w:r w:rsidRPr="003C0363">
        <w:rPr>
          <w:rFonts w:ascii="Times New Roman" w:hAnsi="Times New Roman"/>
          <w:sz w:val="28"/>
          <w:szCs w:val="28"/>
          <w:vertAlign w:val="subscript"/>
          <w:lang w:val="en-US"/>
        </w:rPr>
        <w:t>i</w:t>
      </w:r>
      <w:r w:rsidR="007E7547">
        <w:rPr>
          <w:rFonts w:ascii="Times New Roman" w:hAnsi="Times New Roman"/>
          <w:sz w:val="28"/>
          <w:szCs w:val="28"/>
        </w:rPr>
        <w:t>=0,4</w:t>
      </w:r>
      <w:r w:rsidRPr="003C0363">
        <w:rPr>
          <w:rFonts w:ascii="Times New Roman" w:hAnsi="Times New Roman"/>
          <w:sz w:val="28"/>
          <w:szCs w:val="28"/>
        </w:rPr>
        <w:t>А/Вт</w:t>
      </w:r>
      <w:r w:rsidRPr="003C0363">
        <w:rPr>
          <w:rFonts w:ascii="Times New Roman" w:hAnsi="Times New Roman"/>
          <w:sz w:val="28"/>
          <w:szCs w:val="28"/>
          <w:lang w:val="uk-UA"/>
        </w:rPr>
        <w:t>;</w:t>
      </w:r>
      <w:r>
        <w:rPr>
          <w:rFonts w:ascii="Times New Roman" w:hAnsi="Times New Roman"/>
          <w:bCs/>
          <w:iCs/>
          <w:sz w:val="28"/>
          <w:szCs w:val="28"/>
          <w:lang w:val="uk-UA"/>
        </w:rPr>
        <w:t xml:space="preserve"> </w:t>
      </w:r>
    </w:p>
    <w:p w:rsidR="0031173C" w:rsidRPr="003F02AD"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дробовий шум через затвор</w:t>
      </w:r>
      <w:r w:rsidRPr="007E359D">
        <w:rPr>
          <w:rFonts w:ascii="Times New Roman" w:hAnsi="Times New Roman"/>
          <w:bCs/>
          <w:iCs/>
          <w:sz w:val="28"/>
          <w:szCs w:val="28"/>
          <w:lang w:val="uk-UA"/>
        </w:rPr>
        <w:t xml:space="preserve"> – </w:t>
      </w:r>
      <w:r w:rsidRPr="003F02AD">
        <w:rPr>
          <w:rFonts w:ascii="Times New Roman" w:hAnsi="Times New Roman"/>
          <w:sz w:val="28"/>
          <w:szCs w:val="28"/>
        </w:rPr>
        <w:t>i</w:t>
      </w:r>
      <w:r w:rsidRPr="003F02AD">
        <w:rPr>
          <w:rFonts w:ascii="Times New Roman" w:hAnsi="Times New Roman"/>
          <w:sz w:val="28"/>
          <w:szCs w:val="28"/>
          <w:vertAlign w:val="subscript"/>
        </w:rPr>
        <w:t>3</w:t>
      </w:r>
      <w:r w:rsidRPr="003F02AD">
        <w:rPr>
          <w:rFonts w:ascii="Times New Roman" w:hAnsi="Times New Roman"/>
          <w:sz w:val="28"/>
          <w:szCs w:val="28"/>
        </w:rPr>
        <w:t>=10</w:t>
      </w:r>
      <w:r w:rsidRPr="003F02AD">
        <w:rPr>
          <w:rFonts w:ascii="Times New Roman" w:hAnsi="Times New Roman"/>
          <w:sz w:val="28"/>
          <w:szCs w:val="28"/>
          <w:vertAlign w:val="superscript"/>
        </w:rPr>
        <w:t>-12</w:t>
      </w:r>
      <w:r w:rsidRPr="003F02AD">
        <w:rPr>
          <w:rFonts w:ascii="Times New Roman" w:hAnsi="Times New Roman"/>
          <w:sz w:val="28"/>
          <w:szCs w:val="28"/>
        </w:rPr>
        <w:t>А</w:t>
      </w:r>
      <w:r>
        <w:rPr>
          <w:rFonts w:ascii="Times New Roman" w:hAnsi="Times New Roman"/>
          <w:sz w:val="28"/>
          <w:szCs w:val="28"/>
        </w:rPr>
        <w:t xml:space="preserve"> </w:t>
      </w:r>
      <w:r>
        <w:rPr>
          <w:rFonts w:ascii="Times New Roman" w:hAnsi="Times New Roman"/>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sz w:val="28"/>
          <w:szCs w:val="28"/>
          <w:lang w:val="uk-UA"/>
        </w:rPr>
      </w:pPr>
      <w:r>
        <w:rPr>
          <w:rFonts w:ascii="Times New Roman" w:hAnsi="Times New Roman"/>
          <w:bCs/>
          <w:iCs/>
          <w:sz w:val="28"/>
          <w:szCs w:val="28"/>
          <w:lang w:val="uk-UA"/>
        </w:rPr>
        <w:tab/>
        <w:t>темновий струм через фотодіод -</w:t>
      </w:r>
      <w:r w:rsidRPr="003F02AD">
        <w:rPr>
          <w:rFonts w:ascii="Times New Roman" w:hAnsi="Times New Roman"/>
          <w:sz w:val="28"/>
          <w:szCs w:val="28"/>
        </w:rPr>
        <w:t xml:space="preserve"> i</w:t>
      </w:r>
      <w:r w:rsidRPr="003F02AD">
        <w:rPr>
          <w:rFonts w:ascii="Times New Roman" w:hAnsi="Times New Roman"/>
          <w:sz w:val="28"/>
          <w:szCs w:val="28"/>
          <w:vertAlign w:val="subscript"/>
          <w:lang w:val="en-US"/>
        </w:rPr>
        <w:t>T</w:t>
      </w:r>
      <w:r w:rsidRPr="003F02AD">
        <w:rPr>
          <w:rFonts w:ascii="Times New Roman" w:hAnsi="Times New Roman"/>
          <w:sz w:val="28"/>
          <w:szCs w:val="28"/>
        </w:rPr>
        <w:t>=10</w:t>
      </w:r>
      <w:r w:rsidRPr="003F02AD">
        <w:rPr>
          <w:rFonts w:ascii="Times New Roman" w:hAnsi="Times New Roman"/>
          <w:sz w:val="28"/>
          <w:szCs w:val="28"/>
          <w:vertAlign w:val="superscript"/>
        </w:rPr>
        <w:t>-8</w:t>
      </w:r>
      <w:r w:rsidRPr="003F02AD">
        <w:rPr>
          <w:rFonts w:ascii="Times New Roman" w:hAnsi="Times New Roman"/>
          <w:sz w:val="28"/>
          <w:szCs w:val="28"/>
        </w:rPr>
        <w:t>А</w:t>
      </w:r>
    </w:p>
    <w:p w:rsidR="0031173C" w:rsidRDefault="0031173C" w:rsidP="0031173C">
      <w:pPr>
        <w:pStyle w:val="a3"/>
        <w:tabs>
          <w:tab w:val="left" w:pos="567"/>
          <w:tab w:val="left" w:pos="1701"/>
        </w:tabs>
        <w:spacing w:line="360" w:lineRule="auto"/>
        <w:ind w:left="0" w:firstLine="924"/>
        <w:jc w:val="both"/>
        <w:rPr>
          <w:rFonts w:ascii="Times New Roman" w:hAnsi="Times New Roman"/>
          <w:sz w:val="28"/>
          <w:szCs w:val="28"/>
          <w:lang w:val="uk-UA"/>
        </w:rPr>
      </w:pPr>
      <w:r>
        <w:rPr>
          <w:rFonts w:ascii="Times New Roman" w:hAnsi="Times New Roman"/>
          <w:sz w:val="28"/>
          <w:szCs w:val="28"/>
          <w:lang w:val="uk-UA"/>
        </w:rPr>
        <w:tab/>
        <w:t xml:space="preserve">крутизна характеристика транзистора- </w:t>
      </w:r>
      <w:r w:rsidRPr="003F02AD">
        <w:rPr>
          <w:rFonts w:ascii="Times New Roman" w:hAnsi="Times New Roman"/>
          <w:sz w:val="28"/>
          <w:szCs w:val="28"/>
        </w:rPr>
        <w:t>q</w:t>
      </w:r>
      <w:r w:rsidRPr="003F02AD">
        <w:rPr>
          <w:rFonts w:ascii="Times New Roman" w:hAnsi="Times New Roman"/>
          <w:sz w:val="28"/>
          <w:szCs w:val="28"/>
          <w:vertAlign w:val="subscript"/>
          <w:lang w:val="en-US"/>
        </w:rPr>
        <w:t>m</w:t>
      </w:r>
      <w:r w:rsidR="007E7547">
        <w:rPr>
          <w:rFonts w:ascii="Times New Roman" w:hAnsi="Times New Roman"/>
          <w:sz w:val="28"/>
          <w:szCs w:val="28"/>
        </w:rPr>
        <w:t>=8</w:t>
      </w:r>
      <w:r w:rsidRPr="003F02AD">
        <w:rPr>
          <w:rFonts w:ascii="Times New Roman" w:hAnsi="Times New Roman"/>
          <w:sz w:val="28"/>
          <w:szCs w:val="28"/>
        </w:rPr>
        <w:t>мА/В</w:t>
      </w:r>
      <w:r>
        <w:rPr>
          <w:rFonts w:ascii="Times New Roman" w:hAnsi="Times New Roman"/>
          <w:sz w:val="28"/>
          <w:szCs w:val="28"/>
          <w:lang w:val="uk-UA"/>
        </w:rPr>
        <w:t>;</w:t>
      </w:r>
    </w:p>
    <w:p w:rsidR="0031173C" w:rsidRPr="003F02AD"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sz w:val="28"/>
          <w:szCs w:val="28"/>
          <w:lang w:val="uk-UA"/>
        </w:rPr>
        <w:tab/>
        <w:t>абсолютна температура- Т=300К.</w:t>
      </w:r>
    </w:p>
    <w:p w:rsidR="0031173C" w:rsidRDefault="0031173C" w:rsidP="0031173C">
      <w:pPr>
        <w:spacing w:after="0" w:line="360" w:lineRule="auto"/>
        <w:jc w:val="both"/>
        <w:rPr>
          <w:rFonts w:ascii="Times New Roman" w:hAnsi="Times New Roman"/>
          <w:sz w:val="28"/>
          <w:szCs w:val="28"/>
          <w:u w:val="single"/>
        </w:rPr>
      </w:pPr>
      <w:r>
        <w:rPr>
          <w:rFonts w:ascii="Times New Roman" w:hAnsi="Times New Roman"/>
          <w:bCs/>
          <w:iCs/>
          <w:sz w:val="28"/>
          <w:szCs w:val="28"/>
        </w:rPr>
        <w:tab/>
      </w:r>
      <w:r>
        <w:rPr>
          <w:rFonts w:ascii="Times New Roman" w:hAnsi="Times New Roman"/>
          <w:sz w:val="28"/>
          <w:szCs w:val="28"/>
          <w:u w:val="single"/>
        </w:rPr>
        <w:t>Розв'язок</w:t>
      </w:r>
    </w:p>
    <w:p w:rsidR="0031173C" w:rsidRDefault="0031173C" w:rsidP="0031173C">
      <w:pPr>
        <w:spacing w:after="0" w:line="360" w:lineRule="auto"/>
        <w:jc w:val="both"/>
        <w:rPr>
          <w:rFonts w:ascii="Times New Roman" w:hAnsi="Times New Roman"/>
          <w:sz w:val="28"/>
          <w:szCs w:val="28"/>
        </w:rPr>
      </w:pPr>
      <w:r w:rsidRPr="00494FE8">
        <w:rPr>
          <w:rFonts w:ascii="Times New Roman" w:hAnsi="Times New Roman"/>
          <w:sz w:val="28"/>
          <w:szCs w:val="28"/>
        </w:rPr>
        <w:tab/>
      </w:r>
      <w:r>
        <w:rPr>
          <w:rFonts w:ascii="Times New Roman" w:hAnsi="Times New Roman"/>
          <w:sz w:val="28"/>
          <w:szCs w:val="28"/>
        </w:rPr>
        <w:tab/>
      </w:r>
      <w:r w:rsidRPr="00494FE8">
        <w:rPr>
          <w:rFonts w:ascii="Times New Roman" w:hAnsi="Times New Roman"/>
          <w:sz w:val="28"/>
          <w:szCs w:val="28"/>
        </w:rPr>
        <w:t>Для розвя</w:t>
      </w:r>
      <w:r>
        <w:rPr>
          <w:rFonts w:ascii="Times New Roman" w:hAnsi="Times New Roman"/>
          <w:sz w:val="28"/>
          <w:szCs w:val="28"/>
        </w:rPr>
        <w:t>зку скористаємося формулами (5.1</w:t>
      </w:r>
      <w:r w:rsidRPr="00494FE8">
        <w:rPr>
          <w:rFonts w:ascii="Times New Roman" w:hAnsi="Times New Roman"/>
          <w:sz w:val="28"/>
          <w:szCs w:val="28"/>
        </w:rPr>
        <w:t>-5.8)</w:t>
      </w:r>
      <w:r>
        <w:rPr>
          <w:rFonts w:ascii="Times New Roman" w:hAnsi="Times New Roman"/>
          <w:sz w:val="28"/>
          <w:szCs w:val="28"/>
        </w:rPr>
        <w:t>. Сумарна ємність елементів схеми дорівнює:</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С= 3+0,5+5+1,5=10пф=10</w:t>
      </w:r>
      <w:r>
        <w:rPr>
          <w:rFonts w:ascii="Times New Roman" w:hAnsi="Times New Roman"/>
          <w:sz w:val="28"/>
          <w:szCs w:val="28"/>
          <w:vertAlign w:val="superscript"/>
        </w:rPr>
        <w:t>-11</w:t>
      </w:r>
      <w:r>
        <w:rPr>
          <w:rFonts w:ascii="Times New Roman" w:hAnsi="Times New Roman"/>
          <w:sz w:val="28"/>
          <w:szCs w:val="28"/>
        </w:rPr>
        <w:t>ф.</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Вхідна ємність дорівнює:</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С</w:t>
      </w:r>
      <w:r>
        <w:rPr>
          <w:rFonts w:ascii="Times New Roman" w:hAnsi="Times New Roman"/>
          <w:sz w:val="28"/>
          <w:szCs w:val="28"/>
          <w:vertAlign w:val="subscript"/>
        </w:rPr>
        <w:t>вх</w:t>
      </w:r>
      <w:r>
        <w:rPr>
          <w:rFonts w:ascii="Times New Roman" w:hAnsi="Times New Roman"/>
          <w:sz w:val="28"/>
          <w:szCs w:val="28"/>
        </w:rPr>
        <w:t>= 0,5+5+1,5=7пф=7*10</w:t>
      </w:r>
      <w:r>
        <w:rPr>
          <w:rFonts w:ascii="Times New Roman" w:hAnsi="Times New Roman"/>
          <w:sz w:val="28"/>
          <w:szCs w:val="28"/>
          <w:vertAlign w:val="superscript"/>
        </w:rPr>
        <w:t>-12</w:t>
      </w:r>
      <w:r>
        <w:rPr>
          <w:rFonts w:ascii="Times New Roman" w:hAnsi="Times New Roman"/>
          <w:sz w:val="28"/>
          <w:szCs w:val="28"/>
        </w:rPr>
        <w:t>ф.</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Опір навантаження дорівнює:</w:t>
      </w:r>
    </w:p>
    <w:p w:rsidR="0031173C" w:rsidRDefault="007E7547" w:rsidP="0031173C">
      <w:pPr>
        <w:spacing w:after="0" w:line="360" w:lineRule="auto"/>
        <w:jc w:val="both"/>
        <w:rPr>
          <w:rFonts w:ascii="Times New Roman" w:hAnsi="Times New Roman"/>
          <w:sz w:val="28"/>
          <w:szCs w:val="28"/>
        </w:rPr>
      </w:pPr>
      <w:r w:rsidRPr="00E36BEA">
        <w:rPr>
          <w:rFonts w:ascii="Times New Roman" w:hAnsi="Times New Roman"/>
          <w:position w:val="-34"/>
          <w:sz w:val="28"/>
          <w:szCs w:val="28"/>
        </w:rPr>
        <w:object w:dxaOrig="9760" w:dyaOrig="760">
          <v:shape id="_x0000_i1608" type="#_x0000_t75" style="width:488.95pt;height:37.55pt" o:ole="">
            <v:imagedata r:id="rId1225" o:title=""/>
          </v:shape>
          <o:OLEObject Type="Embed" ProgID="Equation.3" ShapeID="_x0000_i1608" DrawAspect="Content" ObjectID="_1700596388" r:id="rId1226"/>
        </w:objec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Параметри а</w:t>
      </w:r>
      <w:r>
        <w:rPr>
          <w:rFonts w:ascii="Times New Roman" w:hAnsi="Times New Roman"/>
          <w:sz w:val="28"/>
          <w:szCs w:val="28"/>
          <w:vertAlign w:val="subscript"/>
        </w:rPr>
        <w:t>1</w:t>
      </w:r>
      <w:r>
        <w:rPr>
          <w:rFonts w:ascii="Times New Roman" w:hAnsi="Times New Roman"/>
          <w:sz w:val="28"/>
          <w:szCs w:val="28"/>
        </w:rPr>
        <w:t>і а</w:t>
      </w:r>
      <w:r>
        <w:rPr>
          <w:rFonts w:ascii="Times New Roman" w:hAnsi="Times New Roman"/>
          <w:sz w:val="28"/>
          <w:szCs w:val="28"/>
          <w:vertAlign w:val="subscript"/>
        </w:rPr>
        <w:t>2</w:t>
      </w:r>
      <w:r>
        <w:rPr>
          <w:rFonts w:ascii="Times New Roman" w:hAnsi="Times New Roman"/>
          <w:sz w:val="28"/>
          <w:szCs w:val="28"/>
        </w:rPr>
        <w:t xml:space="preserve"> дорівнюють</w:t>
      </w:r>
    </w:p>
    <w:p w:rsidR="0031173C" w:rsidRDefault="0031173C" w:rsidP="0031173C">
      <w:pPr>
        <w:spacing w:after="0" w:line="360" w:lineRule="auto"/>
        <w:jc w:val="both"/>
      </w:pPr>
      <w:r w:rsidRPr="00947F86">
        <w:rPr>
          <w:position w:val="-28"/>
        </w:rPr>
        <w:object w:dxaOrig="6720" w:dyaOrig="700">
          <v:shape id="_x0000_i1609" type="#_x0000_t75" style="width:335.6pt;height:34.45pt" o:ole="">
            <v:imagedata r:id="rId1227" o:title=""/>
          </v:shape>
          <o:OLEObject Type="Embed" ProgID="Equation.3" ShapeID="_x0000_i1609" DrawAspect="Content" ObjectID="_1700596389" r:id="rId1228"/>
        </w:object>
      </w:r>
    </w:p>
    <w:p w:rsidR="0031173C" w:rsidRDefault="0031173C" w:rsidP="0031173C">
      <w:pPr>
        <w:spacing w:after="0" w:line="360" w:lineRule="auto"/>
        <w:jc w:val="both"/>
      </w:pPr>
      <w:r w:rsidRPr="002B18C2">
        <w:rPr>
          <w:position w:val="-24"/>
        </w:rPr>
        <w:object w:dxaOrig="6940" w:dyaOrig="660">
          <v:shape id="_x0000_i1610" type="#_x0000_t75" style="width:346.85pt;height:33.8pt" o:ole="">
            <v:imagedata r:id="rId1229" o:title=""/>
          </v:shape>
          <o:OLEObject Type="Embed" ProgID="Equation.3" ShapeID="_x0000_i1610" DrawAspect="Content" ObjectID="_1700596390" r:id="rId1230"/>
        </w:object>
      </w:r>
    </w:p>
    <w:p w:rsidR="0031173C" w:rsidRPr="006127C5" w:rsidRDefault="0031173C" w:rsidP="0031173C">
      <w:pPr>
        <w:spacing w:after="0" w:line="360" w:lineRule="auto"/>
        <w:jc w:val="both"/>
        <w:rPr>
          <w:rFonts w:ascii="Times New Roman" w:hAnsi="Times New Roman"/>
          <w:sz w:val="28"/>
          <w:szCs w:val="28"/>
        </w:rPr>
      </w:pPr>
      <w:r>
        <w:rPr>
          <w:rFonts w:ascii="Times New Roman" w:hAnsi="Times New Roman"/>
          <w:sz w:val="28"/>
          <w:szCs w:val="28"/>
        </w:rPr>
        <w:t>Еквівалентна потужність шумового струму дорівнює:</w:t>
      </w:r>
    </w:p>
    <w:p w:rsidR="0031173C" w:rsidRPr="00984283" w:rsidRDefault="0031173C" w:rsidP="0031173C">
      <w:pPr>
        <w:ind w:left="360" w:firstLine="426"/>
        <w:jc w:val="both"/>
        <w:rPr>
          <w:sz w:val="28"/>
          <w:szCs w:val="28"/>
        </w:rPr>
      </w:pPr>
      <w:r w:rsidRPr="00E621A6">
        <w:rPr>
          <w:position w:val="-30"/>
          <w:sz w:val="28"/>
          <w:szCs w:val="28"/>
        </w:rPr>
        <w:object w:dxaOrig="7720" w:dyaOrig="720">
          <v:shape id="_x0000_i1611" type="#_x0000_t75" style="width:386.3pt;height:36.3pt" o:ole="" fillcolor="window">
            <v:imagedata r:id="rId1231" o:title=""/>
          </v:shape>
          <o:OLEObject Type="Embed" ProgID="Equation.3" ShapeID="_x0000_i1611" DrawAspect="Content" ObjectID="_1700596391" r:id="rId1232"/>
        </w:object>
      </w:r>
    </w:p>
    <w:p w:rsidR="0031173C" w:rsidRPr="00C376DE" w:rsidRDefault="0031173C" w:rsidP="0031173C">
      <w:pPr>
        <w:ind w:left="360" w:firstLine="426"/>
        <w:jc w:val="both"/>
        <w:rPr>
          <w:rFonts w:ascii="Times New Roman" w:hAnsi="Times New Roman"/>
          <w:sz w:val="28"/>
          <w:szCs w:val="28"/>
        </w:rPr>
      </w:pPr>
      <w:r w:rsidRPr="00C376DE">
        <w:rPr>
          <w:rFonts w:ascii="Times New Roman" w:hAnsi="Times New Roman"/>
          <w:sz w:val="28"/>
          <w:szCs w:val="28"/>
        </w:rPr>
        <w:t>Середня</w:t>
      </w:r>
      <w:r>
        <w:rPr>
          <w:rFonts w:ascii="Times New Roman" w:hAnsi="Times New Roman"/>
          <w:sz w:val="28"/>
          <w:szCs w:val="28"/>
        </w:rPr>
        <w:t xml:space="preserve"> потужність оптичного сигналу на вході ПРОМ в енергетичних одиницях дорівнює:</w:t>
      </w:r>
    </w:p>
    <w:p w:rsidR="0031173C" w:rsidRDefault="0031173C" w:rsidP="0031173C">
      <w:pPr>
        <w:ind w:left="360" w:firstLine="426"/>
        <w:jc w:val="both"/>
        <w:rPr>
          <w:b/>
          <w:sz w:val="28"/>
          <w:szCs w:val="28"/>
        </w:rPr>
      </w:pPr>
      <w:r w:rsidRPr="00C376DE">
        <w:rPr>
          <w:rFonts w:ascii="Times New Roman" w:hAnsi="Times New Roman"/>
          <w:position w:val="-28"/>
          <w:sz w:val="28"/>
          <w:szCs w:val="28"/>
          <w:lang w:val="ru-RU"/>
        </w:rPr>
        <w:object w:dxaOrig="3420" w:dyaOrig="800">
          <v:shape id="_x0000_i1612" type="#_x0000_t75" style="width:171.55pt;height:41.3pt" o:ole="">
            <v:imagedata r:id="rId1233" o:title=""/>
          </v:shape>
          <o:OLEObject Type="Embed" ProgID="Equation.3" ShapeID="_x0000_i1612" DrawAspect="Content" ObjectID="_1700596392" r:id="rId1234"/>
        </w:object>
      </w:r>
    </w:p>
    <w:p w:rsidR="0031173C" w:rsidRPr="00C376DE" w:rsidRDefault="0031173C" w:rsidP="0031173C">
      <w:pPr>
        <w:ind w:left="360" w:firstLine="426"/>
        <w:jc w:val="both"/>
        <w:rPr>
          <w:rFonts w:ascii="Times New Roman" w:hAnsi="Times New Roman"/>
          <w:sz w:val="28"/>
          <w:szCs w:val="28"/>
        </w:rPr>
      </w:pPr>
      <w:r w:rsidRPr="00C376DE">
        <w:rPr>
          <w:rFonts w:ascii="Times New Roman" w:hAnsi="Times New Roman"/>
          <w:sz w:val="28"/>
          <w:szCs w:val="28"/>
        </w:rPr>
        <w:t>В логарифмічних одиницях</w:t>
      </w:r>
      <w:r>
        <w:rPr>
          <w:rFonts w:ascii="Times New Roman" w:hAnsi="Times New Roman"/>
          <w:sz w:val="28"/>
          <w:szCs w:val="28"/>
        </w:rPr>
        <w:t xml:space="preserve"> дорівнює:</w:t>
      </w:r>
    </w:p>
    <w:p w:rsidR="0031173C" w:rsidRDefault="0031173C" w:rsidP="0031173C">
      <w:pPr>
        <w:ind w:left="360" w:firstLine="426"/>
        <w:jc w:val="both"/>
        <w:rPr>
          <w:b/>
          <w:sz w:val="28"/>
          <w:szCs w:val="28"/>
        </w:rPr>
      </w:pPr>
      <w:r w:rsidRPr="00894C70">
        <w:rPr>
          <w:rFonts w:ascii="Times New Roman" w:hAnsi="Times New Roman"/>
          <w:position w:val="-42"/>
          <w:sz w:val="28"/>
          <w:szCs w:val="28"/>
        </w:rPr>
        <w:object w:dxaOrig="4220" w:dyaOrig="960">
          <v:shape id="_x0000_i1613" type="#_x0000_t75" style="width:211.6pt;height:48.85pt" o:ole="">
            <v:imagedata r:id="rId1235" o:title=""/>
          </v:shape>
          <o:OLEObject Type="Embed" ProgID="Equation.3" ShapeID="_x0000_i1613" DrawAspect="Content" ObjectID="_1700596393" r:id="rId1236"/>
        </w:objec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Pr>
          <w:rFonts w:ascii="Times New Roman" w:hAnsi="Times New Roman"/>
          <w:b/>
          <w:bCs/>
          <w:iCs/>
          <w:sz w:val="28"/>
          <w:szCs w:val="28"/>
          <w:lang w:val="uk-UA"/>
        </w:rPr>
        <w:t xml:space="preserve"> 5.5.2</w:t>
      </w:r>
      <w:r w:rsidRPr="00D12A8C">
        <w:rPr>
          <w:rFonts w:ascii="Times New Roman" w:hAnsi="Times New Roman"/>
          <w:bCs/>
          <w:iCs/>
          <w:sz w:val="28"/>
          <w:szCs w:val="28"/>
          <w:lang w:val="uk-UA"/>
        </w:rPr>
        <w:t>.</w:t>
      </w:r>
      <w:r>
        <w:rPr>
          <w:rFonts w:ascii="Times New Roman" w:hAnsi="Times New Roman"/>
          <w:bCs/>
          <w:iCs/>
          <w:sz w:val="28"/>
          <w:szCs w:val="28"/>
          <w:lang w:val="uk-UA"/>
        </w:rPr>
        <w:t xml:space="preserve"> Розрахувати чутливість приймального оптичного модуля, що приймає інформацію зі швидкістю В=8,5Мбіт/с при  </w:t>
      </w:r>
      <w:r w:rsidRPr="00C33DA2">
        <w:rPr>
          <w:rFonts w:ascii="Times New Roman" w:hAnsi="Times New Roman"/>
          <w:sz w:val="28"/>
          <w:szCs w:val="28"/>
        </w:rPr>
        <w:sym w:font="Symbol" w:char="F06D"/>
      </w:r>
      <w:r w:rsidRPr="00C33DA2">
        <w:rPr>
          <w:rFonts w:ascii="Times New Roman" w:hAnsi="Times New Roman"/>
          <w:sz w:val="28"/>
          <w:szCs w:val="28"/>
        </w:rPr>
        <w:t>=6</w:t>
      </w:r>
      <w:r w:rsidRPr="00C33DA2">
        <w:rPr>
          <w:rFonts w:ascii="Times New Roman" w:hAnsi="Times New Roman"/>
          <w:sz w:val="28"/>
          <w:szCs w:val="28"/>
          <w:lang w:val="uk-UA"/>
        </w:rPr>
        <w:t xml:space="preserve"> з використанням</w:t>
      </w:r>
      <w:r>
        <w:rPr>
          <w:rFonts w:ascii="Times New Roman" w:hAnsi="Times New Roman"/>
          <w:sz w:val="28"/>
          <w:szCs w:val="28"/>
          <w:lang w:val="uk-UA"/>
        </w:rPr>
        <w:t xml:space="preserve"> лавинного фотодіода і польового транзистора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Pr="004E5BE6"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w:t>
      </w:r>
      <w:r>
        <w:rPr>
          <w:rFonts w:ascii="Times New Roman" w:hAnsi="Times New Roman"/>
          <w:sz w:val="28"/>
          <w:szCs w:val="28"/>
          <w:lang w:val="uk-UA"/>
        </w:rPr>
        <w:t>е</w:t>
      </w:r>
      <w:r>
        <w:rPr>
          <w:rFonts w:ascii="Times New Roman" w:hAnsi="Times New Roman"/>
          <w:sz w:val="28"/>
          <w:szCs w:val="28"/>
        </w:rPr>
        <w:t>квівалентна потужність шумового струму</w:t>
      </w:r>
      <w:r>
        <w:rPr>
          <w:rFonts w:ascii="Times New Roman" w:hAnsi="Times New Roman"/>
          <w:sz w:val="28"/>
          <w:szCs w:val="28"/>
          <w:lang w:val="uk-UA"/>
        </w:rPr>
        <w:t>- 2,5*10</w:t>
      </w:r>
      <w:r>
        <w:rPr>
          <w:rFonts w:ascii="Times New Roman" w:hAnsi="Times New Roman"/>
          <w:sz w:val="28"/>
          <w:szCs w:val="28"/>
          <w:vertAlign w:val="superscript"/>
          <w:lang w:val="uk-UA"/>
        </w:rPr>
        <w:t>-18</w:t>
      </w:r>
      <w:r>
        <w:rPr>
          <w:rFonts w:ascii="Times New Roman" w:hAnsi="Times New Roman"/>
          <w:sz w:val="28"/>
          <w:szCs w:val="28"/>
          <w:lang w:val="uk-UA"/>
        </w:rPr>
        <w:t>А</w:t>
      </w:r>
      <w:r>
        <w:rPr>
          <w:rFonts w:ascii="Times New Roman" w:hAnsi="Times New Roman"/>
          <w:sz w:val="28"/>
          <w:szCs w:val="28"/>
          <w:vertAlign w:val="superscript"/>
          <w:lang w:val="uk-UA"/>
        </w:rPr>
        <w:t>2</w:t>
      </w:r>
      <w:r>
        <w:rPr>
          <w:rFonts w:ascii="Times New Roman" w:hAnsi="Times New Roman"/>
          <w:sz w:val="28"/>
          <w:szCs w:val="28"/>
          <w:lang w:val="uk-UA"/>
        </w:rPr>
        <w:t>;</w:t>
      </w:r>
    </w:p>
    <w:p w:rsidR="0031173C" w:rsidRPr="003C0363"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чутливість приймача випромінювання- </w:t>
      </w:r>
      <w:r w:rsidRPr="003C0363">
        <w:rPr>
          <w:rFonts w:ascii="Times New Roman" w:hAnsi="Times New Roman"/>
          <w:sz w:val="28"/>
          <w:szCs w:val="28"/>
          <w:lang w:val="en-US"/>
        </w:rPr>
        <w:t>S</w:t>
      </w:r>
      <w:r w:rsidRPr="003C0363">
        <w:rPr>
          <w:rFonts w:ascii="Times New Roman" w:hAnsi="Times New Roman"/>
          <w:sz w:val="28"/>
          <w:szCs w:val="28"/>
          <w:vertAlign w:val="subscript"/>
          <w:lang w:val="en-US"/>
        </w:rPr>
        <w:t>i</w:t>
      </w:r>
      <w:r>
        <w:rPr>
          <w:rFonts w:ascii="Times New Roman" w:hAnsi="Times New Roman"/>
          <w:sz w:val="28"/>
          <w:szCs w:val="28"/>
        </w:rPr>
        <w:t>=0,</w:t>
      </w:r>
      <w:r>
        <w:rPr>
          <w:rFonts w:ascii="Times New Roman" w:hAnsi="Times New Roman"/>
          <w:sz w:val="28"/>
          <w:szCs w:val="28"/>
          <w:lang w:val="uk-UA"/>
        </w:rPr>
        <w:t>5</w:t>
      </w:r>
      <w:r w:rsidRPr="003C0363">
        <w:rPr>
          <w:rFonts w:ascii="Times New Roman" w:hAnsi="Times New Roman"/>
          <w:sz w:val="28"/>
          <w:szCs w:val="28"/>
        </w:rPr>
        <w:t>А/Вт</w:t>
      </w:r>
      <w:r w:rsidRPr="003C0363">
        <w:rPr>
          <w:rFonts w:ascii="Times New Roman" w:hAnsi="Times New Roman"/>
          <w:sz w:val="28"/>
          <w:szCs w:val="28"/>
          <w:lang w:val="uk-UA"/>
        </w:rPr>
        <w:t>;</w:t>
      </w:r>
      <w:r>
        <w:rPr>
          <w:rFonts w:ascii="Times New Roman" w:hAnsi="Times New Roman"/>
          <w:bCs/>
          <w:iCs/>
          <w:sz w:val="28"/>
          <w:szCs w:val="28"/>
          <w:lang w:val="uk-UA"/>
        </w:rPr>
        <w:t xml:space="preserve"> </w:t>
      </w:r>
    </w:p>
    <w:p w:rsidR="0031173C" w:rsidRPr="00F21B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показник надлишкового шума</w:t>
      </w:r>
      <w:r w:rsidRPr="007E359D">
        <w:rPr>
          <w:rFonts w:ascii="Times New Roman" w:hAnsi="Times New Roman"/>
          <w:bCs/>
          <w:iCs/>
          <w:sz w:val="28"/>
          <w:szCs w:val="28"/>
          <w:lang w:val="uk-UA"/>
        </w:rPr>
        <w:t xml:space="preserve"> –</w:t>
      </w:r>
      <m:oMath>
        <m:r>
          <w:rPr>
            <w:rFonts w:ascii="Cambria Math" w:hAnsi="Cambria Math"/>
            <w:sz w:val="28"/>
            <w:szCs w:val="28"/>
            <w:lang w:val="uk-UA"/>
          </w:rPr>
          <m:t>α=2,5</m:t>
        </m:r>
      </m:oMath>
      <w:r>
        <w:rPr>
          <w:rFonts w:ascii="Times New Roman" w:hAnsi="Times New Roman"/>
          <w:sz w:val="28"/>
          <w:szCs w:val="28"/>
          <w:lang w:val="uk-UA"/>
        </w:rPr>
        <w:t>;</w:t>
      </w:r>
    </w:p>
    <w:p w:rsidR="0031173C" w:rsidRPr="008521EE" w:rsidRDefault="0031173C" w:rsidP="0031173C">
      <w:pPr>
        <w:pStyle w:val="a3"/>
        <w:tabs>
          <w:tab w:val="left" w:pos="567"/>
          <w:tab w:val="left" w:pos="1701"/>
        </w:tabs>
        <w:spacing w:line="360" w:lineRule="auto"/>
        <w:ind w:left="0" w:firstLine="924"/>
        <w:jc w:val="both"/>
        <w:rPr>
          <w:rFonts w:ascii="Times New Roman" w:hAnsi="Times New Roman"/>
          <w:sz w:val="28"/>
          <w:szCs w:val="28"/>
          <w:lang w:val="uk-UA"/>
        </w:rPr>
      </w:pPr>
      <w:r>
        <w:rPr>
          <w:rFonts w:ascii="Times New Roman" w:hAnsi="Times New Roman"/>
          <w:bCs/>
          <w:iCs/>
          <w:sz w:val="28"/>
          <w:szCs w:val="28"/>
          <w:lang w:val="uk-UA"/>
        </w:rPr>
        <w:tab/>
        <w:t>темновий струм лавинного фотодіода -</w:t>
      </w:r>
      <w:r w:rsidRPr="003F02AD">
        <w:rPr>
          <w:rFonts w:ascii="Times New Roman" w:hAnsi="Times New Roman"/>
          <w:sz w:val="28"/>
          <w:szCs w:val="28"/>
        </w:rPr>
        <w:t xml:space="preserve"> i</w:t>
      </w:r>
      <w:r w:rsidRPr="003F02AD">
        <w:rPr>
          <w:rFonts w:ascii="Times New Roman" w:hAnsi="Times New Roman"/>
          <w:sz w:val="28"/>
          <w:szCs w:val="28"/>
          <w:vertAlign w:val="subscript"/>
          <w:lang w:val="en-US"/>
        </w:rPr>
        <w:t>T</w:t>
      </w:r>
      <w:r w:rsidRPr="003F02AD">
        <w:rPr>
          <w:rFonts w:ascii="Times New Roman" w:hAnsi="Times New Roman"/>
          <w:sz w:val="28"/>
          <w:szCs w:val="28"/>
        </w:rPr>
        <w:t>=10</w:t>
      </w:r>
      <w:r w:rsidRPr="003F02AD">
        <w:rPr>
          <w:rFonts w:ascii="Times New Roman" w:hAnsi="Times New Roman"/>
          <w:sz w:val="28"/>
          <w:szCs w:val="28"/>
          <w:vertAlign w:val="superscript"/>
        </w:rPr>
        <w:t>-</w:t>
      </w:r>
      <w:r>
        <w:rPr>
          <w:rFonts w:ascii="Times New Roman" w:hAnsi="Times New Roman"/>
          <w:sz w:val="28"/>
          <w:szCs w:val="28"/>
          <w:vertAlign w:val="superscript"/>
          <w:lang w:val="uk-UA"/>
        </w:rPr>
        <w:t>10</w:t>
      </w:r>
      <w:r w:rsidRPr="003F02AD">
        <w:rPr>
          <w:rFonts w:ascii="Times New Roman" w:hAnsi="Times New Roman"/>
          <w:sz w:val="28"/>
          <w:szCs w:val="28"/>
        </w:rPr>
        <w:t>А</w:t>
      </w:r>
      <w:r w:rsidR="008521EE">
        <w:rPr>
          <w:rFonts w:ascii="Times New Roman" w:hAnsi="Times New Roman"/>
          <w:sz w:val="28"/>
          <w:szCs w:val="28"/>
          <w:lang w:val="uk-UA"/>
        </w:rPr>
        <w:t>;</w:t>
      </w:r>
    </w:p>
    <w:p w:rsidR="0031173C" w:rsidRPr="003F02AD"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sz w:val="28"/>
          <w:szCs w:val="28"/>
          <w:lang w:val="uk-UA"/>
        </w:rPr>
        <w:tab/>
        <w:t>абсолютна температура- Т=300К.</w:t>
      </w:r>
    </w:p>
    <w:p w:rsidR="0031173C" w:rsidRDefault="0031173C" w:rsidP="0031173C">
      <w:pPr>
        <w:ind w:left="360" w:firstLine="426"/>
        <w:jc w:val="both"/>
        <w:rPr>
          <w:rFonts w:ascii="Times New Roman" w:hAnsi="Times New Roman"/>
          <w:sz w:val="28"/>
          <w:szCs w:val="28"/>
          <w:u w:val="single"/>
        </w:rPr>
      </w:pPr>
      <w:r>
        <w:rPr>
          <w:rFonts w:ascii="Times New Roman" w:hAnsi="Times New Roman"/>
          <w:bCs/>
          <w:iCs/>
          <w:sz w:val="28"/>
          <w:szCs w:val="28"/>
        </w:rPr>
        <w:tab/>
      </w:r>
      <w:r>
        <w:rPr>
          <w:rFonts w:ascii="Times New Roman" w:hAnsi="Times New Roman"/>
          <w:sz w:val="28"/>
          <w:szCs w:val="28"/>
          <w:u w:val="single"/>
        </w:rPr>
        <w:t xml:space="preserve">Розв'язок </w:t>
      </w:r>
    </w:p>
    <w:p w:rsidR="0031173C" w:rsidRDefault="0031173C" w:rsidP="0031173C">
      <w:pPr>
        <w:ind w:left="360" w:firstLine="426"/>
        <w:jc w:val="both"/>
        <w:rPr>
          <w:rFonts w:ascii="Times New Roman" w:hAnsi="Times New Roman"/>
          <w:sz w:val="28"/>
          <w:szCs w:val="28"/>
        </w:rPr>
      </w:pPr>
      <w:r>
        <w:rPr>
          <w:rFonts w:ascii="Times New Roman" w:hAnsi="Times New Roman"/>
          <w:sz w:val="28"/>
          <w:szCs w:val="28"/>
        </w:rPr>
        <w:t xml:space="preserve">Для розв'язку приклада скористаємося формулами (5.14-5.16) </w:t>
      </w:r>
      <w:r w:rsidRPr="0044478C">
        <w:rPr>
          <w:rFonts w:ascii="Times New Roman" w:hAnsi="Times New Roman"/>
          <w:sz w:val="28"/>
          <w:szCs w:val="28"/>
        </w:rPr>
        <w:t>Середнє значення коефіцієнта лавинного множення дорівнює</w:t>
      </w:r>
    </w:p>
    <w:p w:rsidR="0031173C" w:rsidRDefault="0031173C" w:rsidP="0031173C">
      <w:pPr>
        <w:ind w:left="360" w:firstLine="426"/>
        <w:jc w:val="both"/>
        <w:rPr>
          <w:rFonts w:ascii="Times New Roman" w:hAnsi="Times New Roman"/>
          <w:sz w:val="28"/>
          <w:szCs w:val="28"/>
        </w:rPr>
      </w:pPr>
      <w:r w:rsidRPr="00DA3F6B">
        <w:rPr>
          <w:rFonts w:ascii="Times New Roman" w:hAnsi="Times New Roman"/>
          <w:position w:val="-30"/>
          <w:sz w:val="28"/>
          <w:szCs w:val="28"/>
        </w:rPr>
        <w:object w:dxaOrig="5160" w:dyaOrig="800">
          <v:shape id="_x0000_i1614" type="#_x0000_t75" style="width:257.3pt;height:40.05pt" o:ole="">
            <v:imagedata r:id="rId1237" o:title=""/>
          </v:shape>
          <o:OLEObject Type="Embed" ProgID="Equation.3" ShapeID="_x0000_i1614" DrawAspect="Content" ObjectID="_1700596394" r:id="rId1238"/>
        </w:object>
      </w:r>
    </w:p>
    <w:p w:rsidR="0031173C" w:rsidRPr="00C376DE" w:rsidRDefault="0031173C" w:rsidP="0031173C">
      <w:pPr>
        <w:ind w:left="360" w:firstLine="426"/>
        <w:jc w:val="both"/>
        <w:rPr>
          <w:rFonts w:ascii="Times New Roman" w:hAnsi="Times New Roman"/>
          <w:sz w:val="28"/>
          <w:szCs w:val="28"/>
        </w:rPr>
      </w:pPr>
      <w:r w:rsidRPr="00C376DE">
        <w:rPr>
          <w:rFonts w:ascii="Times New Roman" w:hAnsi="Times New Roman"/>
          <w:sz w:val="28"/>
          <w:szCs w:val="28"/>
        </w:rPr>
        <w:t>Середня</w:t>
      </w:r>
      <w:r>
        <w:rPr>
          <w:rFonts w:ascii="Times New Roman" w:hAnsi="Times New Roman"/>
          <w:sz w:val="28"/>
          <w:szCs w:val="28"/>
        </w:rPr>
        <w:t xml:space="preserve"> потужність оптичного сигналу на вході ПРОМ в енергетичних одиницях дорівнює:</w:t>
      </w:r>
    </w:p>
    <w:p w:rsidR="0031173C" w:rsidRPr="00C376DE" w:rsidRDefault="0031173C" w:rsidP="0031173C">
      <w:pPr>
        <w:ind w:left="360" w:firstLine="426"/>
        <w:jc w:val="both"/>
        <w:rPr>
          <w:rFonts w:ascii="Times New Roman" w:hAnsi="Times New Roman"/>
          <w:sz w:val="28"/>
          <w:szCs w:val="28"/>
        </w:rPr>
      </w:pPr>
      <w:r w:rsidRPr="000B534C">
        <w:rPr>
          <w:rFonts w:ascii="Times New Roman" w:hAnsi="Times New Roman"/>
          <w:position w:val="-28"/>
          <w:sz w:val="28"/>
          <w:szCs w:val="28"/>
        </w:rPr>
        <w:object w:dxaOrig="7839" w:dyaOrig="760">
          <v:shape id="_x0000_i1615" type="#_x0000_t75" style="width:391.3pt;height:38.2pt" o:ole="">
            <v:imagedata r:id="rId1239" o:title=""/>
          </v:shape>
          <o:OLEObject Type="Embed" ProgID="Equation.3" ShapeID="_x0000_i1615" DrawAspect="Content" ObjectID="_1700596395" r:id="rId1240"/>
        </w:object>
      </w:r>
    </w:p>
    <w:p w:rsidR="0031173C" w:rsidRPr="00C376DE" w:rsidRDefault="0031173C" w:rsidP="0031173C">
      <w:pPr>
        <w:ind w:left="360" w:firstLine="426"/>
        <w:jc w:val="both"/>
        <w:rPr>
          <w:rFonts w:ascii="Times New Roman" w:hAnsi="Times New Roman"/>
          <w:sz w:val="28"/>
          <w:szCs w:val="28"/>
        </w:rPr>
      </w:pPr>
      <w:r w:rsidRPr="00C376DE">
        <w:rPr>
          <w:rFonts w:ascii="Times New Roman" w:hAnsi="Times New Roman"/>
          <w:sz w:val="28"/>
          <w:szCs w:val="28"/>
        </w:rPr>
        <w:t>В логарифмічних одиницях</w:t>
      </w:r>
      <w:r>
        <w:rPr>
          <w:rFonts w:ascii="Times New Roman" w:hAnsi="Times New Roman"/>
          <w:sz w:val="28"/>
          <w:szCs w:val="28"/>
        </w:rPr>
        <w:t xml:space="preserve"> дорівнює:</w:t>
      </w:r>
    </w:p>
    <w:p w:rsidR="0031173C" w:rsidRDefault="0031173C" w:rsidP="0031173C">
      <w:pPr>
        <w:pStyle w:val="a3"/>
        <w:tabs>
          <w:tab w:val="left" w:pos="567"/>
          <w:tab w:val="left" w:pos="1701"/>
        </w:tabs>
        <w:spacing w:line="360" w:lineRule="auto"/>
        <w:ind w:left="0" w:firstLine="924"/>
        <w:jc w:val="both"/>
        <w:rPr>
          <w:rFonts w:ascii="Times New Roman" w:hAnsi="Times New Roman"/>
          <w:sz w:val="28"/>
          <w:szCs w:val="28"/>
          <w:lang w:val="uk-UA"/>
        </w:rPr>
      </w:pPr>
      <w:r w:rsidRPr="00FC4C07">
        <w:rPr>
          <w:rFonts w:ascii="Times New Roman" w:hAnsi="Times New Roman"/>
          <w:position w:val="-12"/>
          <w:sz w:val="28"/>
          <w:szCs w:val="28"/>
        </w:rPr>
        <w:object w:dxaOrig="3480" w:dyaOrig="380">
          <v:shape id="_x0000_i1616" type="#_x0000_t75" style="width:174.7pt;height:18.8pt" o:ole="">
            <v:imagedata r:id="rId1241" o:title=""/>
          </v:shape>
          <o:OLEObject Type="Embed" ProgID="Equation.3" ShapeID="_x0000_i1616" DrawAspect="Content" ObjectID="_1700596396" r:id="rId1242"/>
        </w:object>
      </w:r>
    </w:p>
    <w:p w:rsidR="0031173C" w:rsidRDefault="0031173C" w:rsidP="0031173C">
      <w:pPr>
        <w:tabs>
          <w:tab w:val="left" w:pos="5955"/>
        </w:tabs>
        <w:autoSpaceDE w:val="0"/>
        <w:autoSpaceDN w:val="0"/>
        <w:adjustRightInd w:val="0"/>
        <w:spacing w:after="280" w:line="240" w:lineRule="auto"/>
        <w:ind w:firstLine="357"/>
        <w:jc w:val="center"/>
        <w:rPr>
          <w:rFonts w:ascii="Times New Roman" w:hAnsi="Times New Roman"/>
          <w:b/>
          <w:color w:val="000000"/>
          <w:sz w:val="28"/>
          <w:szCs w:val="28"/>
          <w:lang w:eastAsia="ru-RU"/>
        </w:rPr>
      </w:pPr>
      <w:r>
        <w:rPr>
          <w:rFonts w:ascii="Times New Roman" w:hAnsi="Times New Roman"/>
          <w:b/>
          <w:color w:val="000000"/>
          <w:sz w:val="28"/>
          <w:szCs w:val="28"/>
          <w:lang w:eastAsia="ru-RU"/>
        </w:rPr>
        <w:t>5.6</w:t>
      </w:r>
      <w:r w:rsidRPr="00610D59">
        <w:rPr>
          <w:rFonts w:ascii="Times New Roman" w:hAnsi="Times New Roman"/>
          <w:b/>
          <w:color w:val="000000"/>
          <w:sz w:val="28"/>
          <w:szCs w:val="28"/>
          <w:lang w:eastAsia="ru-RU"/>
        </w:rPr>
        <w:t xml:space="preserve">. </w:t>
      </w:r>
      <w:r w:rsidR="00173DC6">
        <w:rPr>
          <w:rFonts w:ascii="Times New Roman" w:hAnsi="Times New Roman"/>
          <w:b/>
          <w:color w:val="000000"/>
          <w:sz w:val="28"/>
          <w:szCs w:val="28"/>
          <w:lang w:eastAsia="ru-RU"/>
        </w:rPr>
        <w:t xml:space="preserve">Контрольні </w:t>
      </w:r>
      <w:r w:rsidRPr="00610D59">
        <w:rPr>
          <w:rFonts w:ascii="Times New Roman" w:hAnsi="Times New Roman"/>
          <w:b/>
          <w:color w:val="000000"/>
          <w:sz w:val="28"/>
          <w:szCs w:val="28"/>
          <w:lang w:eastAsia="ru-RU"/>
        </w:rPr>
        <w:t>питання та завдання на самостійну роботу</w:t>
      </w:r>
    </w:p>
    <w:p w:rsidR="0031173C" w:rsidRDefault="0031173C" w:rsidP="0031173C">
      <w:pPr>
        <w:jc w:val="both"/>
        <w:rPr>
          <w:rFonts w:ascii="Times New Roman" w:hAnsi="Times New Roman"/>
          <w:sz w:val="28"/>
          <w:szCs w:val="28"/>
        </w:rPr>
      </w:pPr>
      <w:r>
        <w:rPr>
          <w:rFonts w:ascii="Times New Roman" w:hAnsi="Times New Roman"/>
          <w:sz w:val="28"/>
          <w:szCs w:val="28"/>
        </w:rPr>
        <w:t>1. Які джерела випромінювання використовуються у ВОЛЗ?</w:t>
      </w:r>
    </w:p>
    <w:p w:rsidR="0031173C" w:rsidRDefault="0031173C" w:rsidP="0031173C">
      <w:pPr>
        <w:jc w:val="both"/>
        <w:rPr>
          <w:rFonts w:ascii="Times New Roman" w:hAnsi="Times New Roman"/>
          <w:sz w:val="28"/>
          <w:szCs w:val="28"/>
        </w:rPr>
      </w:pPr>
      <w:r>
        <w:rPr>
          <w:rFonts w:ascii="Times New Roman" w:hAnsi="Times New Roman"/>
          <w:sz w:val="28"/>
          <w:szCs w:val="28"/>
        </w:rPr>
        <w:t>2.  Назвіть типові характеристики напівпровідникових лазерів для ВОЛЗ.</w:t>
      </w:r>
    </w:p>
    <w:p w:rsidR="0031173C" w:rsidRDefault="0031173C" w:rsidP="0031173C">
      <w:pPr>
        <w:jc w:val="both"/>
        <w:rPr>
          <w:rFonts w:ascii="Times New Roman" w:hAnsi="Times New Roman"/>
          <w:sz w:val="28"/>
          <w:szCs w:val="28"/>
        </w:rPr>
      </w:pPr>
      <w:r>
        <w:rPr>
          <w:rFonts w:ascii="Times New Roman" w:hAnsi="Times New Roman"/>
          <w:sz w:val="28"/>
          <w:szCs w:val="28"/>
        </w:rPr>
        <w:t xml:space="preserve"> 3. Які типи фотоприймачів використовуються для ВОЛЗ?</w:t>
      </w:r>
    </w:p>
    <w:p w:rsidR="0031173C" w:rsidRDefault="0031173C" w:rsidP="0031173C">
      <w:pPr>
        <w:jc w:val="both"/>
        <w:rPr>
          <w:rFonts w:ascii="Times New Roman" w:hAnsi="Times New Roman"/>
          <w:sz w:val="28"/>
          <w:szCs w:val="28"/>
        </w:rPr>
      </w:pPr>
      <w:r>
        <w:rPr>
          <w:rFonts w:ascii="Times New Roman" w:hAnsi="Times New Roman"/>
          <w:sz w:val="28"/>
          <w:szCs w:val="28"/>
        </w:rPr>
        <w:t>4. Назвіть типові характеристики фотоприймачів для ВОЛЗ.</w:t>
      </w:r>
    </w:p>
    <w:p w:rsidR="0031173C" w:rsidRDefault="0031173C" w:rsidP="0031173C">
      <w:pPr>
        <w:jc w:val="both"/>
        <w:rPr>
          <w:rFonts w:ascii="Times New Roman" w:hAnsi="Times New Roman"/>
          <w:sz w:val="28"/>
          <w:szCs w:val="28"/>
        </w:rPr>
      </w:pPr>
      <w:r>
        <w:rPr>
          <w:rFonts w:ascii="Times New Roman" w:hAnsi="Times New Roman"/>
          <w:sz w:val="28"/>
          <w:szCs w:val="28"/>
        </w:rPr>
        <w:t xml:space="preserve">5. Яка послідовність розрахунку ПРОМ з </w:t>
      </w:r>
      <w:r w:rsidRPr="003C0363">
        <w:rPr>
          <w:rFonts w:ascii="Times New Roman" w:hAnsi="Times New Roman"/>
          <w:sz w:val="28"/>
          <w:szCs w:val="28"/>
        </w:rPr>
        <w:t>p</w:t>
      </w:r>
      <w:r>
        <w:rPr>
          <w:rFonts w:ascii="Times New Roman" w:hAnsi="Times New Roman"/>
          <w:sz w:val="28"/>
          <w:szCs w:val="28"/>
        </w:rPr>
        <w:t>-</w:t>
      </w:r>
      <w:r w:rsidRPr="003C0363">
        <w:rPr>
          <w:rFonts w:ascii="Times New Roman" w:hAnsi="Times New Roman"/>
          <w:sz w:val="28"/>
          <w:szCs w:val="28"/>
        </w:rPr>
        <w:t>i</w:t>
      </w:r>
      <w:r>
        <w:rPr>
          <w:rFonts w:ascii="Times New Roman" w:hAnsi="Times New Roman"/>
          <w:sz w:val="28"/>
          <w:szCs w:val="28"/>
        </w:rPr>
        <w:t>-</w:t>
      </w:r>
      <w:r w:rsidRPr="003C0363">
        <w:rPr>
          <w:rFonts w:ascii="Times New Roman" w:hAnsi="Times New Roman"/>
          <w:sz w:val="28"/>
          <w:szCs w:val="28"/>
        </w:rPr>
        <w:t>n</w:t>
      </w:r>
      <w:r>
        <w:rPr>
          <w:rFonts w:ascii="Times New Roman" w:hAnsi="Times New Roman"/>
          <w:sz w:val="28"/>
          <w:szCs w:val="28"/>
        </w:rPr>
        <w:t xml:space="preserve"> фотодіодом і польовим транзистором?</w:t>
      </w:r>
    </w:p>
    <w:p w:rsidR="0031173C" w:rsidRDefault="0031173C" w:rsidP="0031173C">
      <w:pPr>
        <w:jc w:val="both"/>
        <w:rPr>
          <w:rFonts w:ascii="Times New Roman" w:hAnsi="Times New Roman"/>
          <w:sz w:val="28"/>
          <w:szCs w:val="28"/>
        </w:rPr>
      </w:pPr>
      <w:r>
        <w:rPr>
          <w:rFonts w:ascii="Times New Roman" w:hAnsi="Times New Roman"/>
          <w:sz w:val="28"/>
          <w:szCs w:val="28"/>
        </w:rPr>
        <w:t xml:space="preserve">6. Яка послідовність розрахунку ПРОМ з </w:t>
      </w:r>
      <w:r w:rsidRPr="003C0363">
        <w:rPr>
          <w:rFonts w:ascii="Times New Roman" w:hAnsi="Times New Roman"/>
          <w:sz w:val="28"/>
          <w:szCs w:val="28"/>
        </w:rPr>
        <w:t>p</w:t>
      </w:r>
      <w:r>
        <w:rPr>
          <w:rFonts w:ascii="Times New Roman" w:hAnsi="Times New Roman"/>
          <w:sz w:val="28"/>
          <w:szCs w:val="28"/>
        </w:rPr>
        <w:t>-</w:t>
      </w:r>
      <w:r w:rsidRPr="003C0363">
        <w:rPr>
          <w:rFonts w:ascii="Times New Roman" w:hAnsi="Times New Roman"/>
          <w:sz w:val="28"/>
          <w:szCs w:val="28"/>
        </w:rPr>
        <w:t>i</w:t>
      </w:r>
      <w:r>
        <w:rPr>
          <w:rFonts w:ascii="Times New Roman" w:hAnsi="Times New Roman"/>
          <w:sz w:val="28"/>
          <w:szCs w:val="28"/>
        </w:rPr>
        <w:t>-</w:t>
      </w:r>
      <w:r w:rsidRPr="003C0363">
        <w:rPr>
          <w:rFonts w:ascii="Times New Roman" w:hAnsi="Times New Roman"/>
          <w:sz w:val="28"/>
          <w:szCs w:val="28"/>
        </w:rPr>
        <w:t>n</w:t>
      </w:r>
      <w:r>
        <w:rPr>
          <w:rFonts w:ascii="Times New Roman" w:hAnsi="Times New Roman"/>
          <w:sz w:val="28"/>
          <w:szCs w:val="28"/>
        </w:rPr>
        <w:t xml:space="preserve"> фотодіодом і біполярним транзистором?</w:t>
      </w:r>
    </w:p>
    <w:p w:rsidR="0031173C" w:rsidRDefault="0031173C" w:rsidP="0031173C">
      <w:pPr>
        <w:jc w:val="both"/>
        <w:rPr>
          <w:rFonts w:ascii="Times New Roman" w:hAnsi="Times New Roman"/>
          <w:sz w:val="28"/>
          <w:szCs w:val="28"/>
        </w:rPr>
      </w:pPr>
      <w:r>
        <w:rPr>
          <w:rFonts w:ascii="Times New Roman" w:hAnsi="Times New Roman"/>
          <w:sz w:val="28"/>
          <w:szCs w:val="28"/>
        </w:rPr>
        <w:t>7. Яка послідовність розрахунку ПРОМ з  лавинним фотодіодом і польовим транзистором?</w:t>
      </w:r>
    </w:p>
    <w:p w:rsidR="0031173C" w:rsidRDefault="0031173C" w:rsidP="0031173C">
      <w:pPr>
        <w:jc w:val="both"/>
        <w:rPr>
          <w:rFonts w:ascii="Times New Roman" w:hAnsi="Times New Roman"/>
          <w:sz w:val="28"/>
          <w:szCs w:val="28"/>
        </w:rPr>
      </w:pPr>
      <w:r>
        <w:rPr>
          <w:rFonts w:ascii="Times New Roman" w:hAnsi="Times New Roman"/>
          <w:sz w:val="28"/>
          <w:szCs w:val="28"/>
        </w:rPr>
        <w:t>8. Яка послідовність розрахунку ПРОМ з лавинним фотодіодом і біполярним  транзистором?</w:t>
      </w:r>
    </w:p>
    <w:p w:rsidR="0031173C" w:rsidRDefault="0031173C" w:rsidP="0031173C">
      <w:pPr>
        <w:jc w:val="both"/>
        <w:rPr>
          <w:rFonts w:ascii="Times New Roman" w:hAnsi="Times New Roman"/>
          <w:sz w:val="28"/>
          <w:szCs w:val="28"/>
        </w:rPr>
      </w:pPr>
      <w:r>
        <w:rPr>
          <w:rFonts w:ascii="Times New Roman" w:hAnsi="Times New Roman"/>
          <w:sz w:val="28"/>
          <w:szCs w:val="28"/>
        </w:rPr>
        <w:t>9. Які типи спрямованих відгалуджувачів використовуються у ВОЛЗ?</w:t>
      </w:r>
    </w:p>
    <w:p w:rsidR="0031173C" w:rsidRDefault="0031173C" w:rsidP="0031173C">
      <w:pPr>
        <w:jc w:val="both"/>
        <w:rPr>
          <w:rFonts w:ascii="Times New Roman" w:hAnsi="Times New Roman"/>
          <w:sz w:val="28"/>
          <w:szCs w:val="28"/>
        </w:rPr>
      </w:pPr>
      <w:r>
        <w:rPr>
          <w:rFonts w:ascii="Times New Roman" w:hAnsi="Times New Roman"/>
          <w:sz w:val="28"/>
          <w:szCs w:val="28"/>
        </w:rPr>
        <w:t>10. Назвіть типи мультиплексорів і демультиплексорів</w:t>
      </w:r>
      <w:r w:rsidR="000748A6">
        <w:rPr>
          <w:rFonts w:ascii="Times New Roman" w:hAnsi="Times New Roman"/>
          <w:sz w:val="28"/>
          <w:szCs w:val="28"/>
        </w:rPr>
        <w:t xml:space="preserve"> які</w:t>
      </w:r>
      <w:r>
        <w:rPr>
          <w:rFonts w:ascii="Times New Roman" w:hAnsi="Times New Roman"/>
          <w:sz w:val="28"/>
          <w:szCs w:val="28"/>
        </w:rPr>
        <w:t xml:space="preserve"> використовуються у ВОЛЗ.</w:t>
      </w:r>
    </w:p>
    <w:p w:rsidR="0031173C" w:rsidRDefault="0031173C" w:rsidP="0031173C">
      <w:pPr>
        <w:jc w:val="both"/>
        <w:rPr>
          <w:rFonts w:ascii="Times New Roman" w:hAnsi="Times New Roman"/>
          <w:sz w:val="28"/>
          <w:szCs w:val="28"/>
        </w:rPr>
      </w:pPr>
      <w:r>
        <w:rPr>
          <w:rFonts w:ascii="Times New Roman" w:hAnsi="Times New Roman"/>
          <w:sz w:val="28"/>
          <w:szCs w:val="28"/>
        </w:rPr>
        <w:t>11. Які оптичні функціональні елементи використовуються у ВОЛЗ?</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8719F0">
        <w:rPr>
          <w:rFonts w:ascii="Times New Roman" w:eastAsia="Times New Roman" w:hAnsi="Times New Roman"/>
          <w:b/>
          <w:sz w:val="28"/>
          <w:szCs w:val="28"/>
          <w:lang w:val="uk-UA" w:eastAsia="uk-UA"/>
        </w:rPr>
        <w:t>Задача</w:t>
      </w:r>
      <w:r w:rsidRPr="00331BB5">
        <w:rPr>
          <w:rFonts w:ascii="Times New Roman" w:hAnsi="Times New Roman"/>
          <w:b/>
          <w:bCs/>
          <w:iCs/>
          <w:sz w:val="28"/>
          <w:szCs w:val="28"/>
        </w:rPr>
        <w:t xml:space="preserve"> </w:t>
      </w:r>
      <w:r>
        <w:rPr>
          <w:rFonts w:ascii="Times New Roman" w:hAnsi="Times New Roman"/>
          <w:b/>
          <w:bCs/>
          <w:iCs/>
          <w:sz w:val="28"/>
          <w:szCs w:val="28"/>
          <w:lang w:val="uk-UA"/>
        </w:rPr>
        <w:t>5.6.</w:t>
      </w:r>
      <w:r w:rsidRPr="00331BB5">
        <w:rPr>
          <w:rFonts w:ascii="Times New Roman" w:hAnsi="Times New Roman"/>
          <w:b/>
          <w:bCs/>
          <w:iCs/>
          <w:sz w:val="28"/>
          <w:szCs w:val="28"/>
        </w:rPr>
        <w:t>1</w:t>
      </w:r>
      <w:r>
        <w:rPr>
          <w:rFonts w:ascii="Times New Roman" w:hAnsi="Times New Roman"/>
          <w:bCs/>
          <w:iCs/>
          <w:sz w:val="28"/>
          <w:szCs w:val="28"/>
        </w:rPr>
        <w:t xml:space="preserve">. </w:t>
      </w:r>
      <w:r>
        <w:rPr>
          <w:rFonts w:ascii="Times New Roman" w:hAnsi="Times New Roman"/>
          <w:bCs/>
          <w:iCs/>
          <w:sz w:val="28"/>
          <w:szCs w:val="28"/>
          <w:lang w:val="uk-UA"/>
        </w:rPr>
        <w:t xml:space="preserve">Розрахувати чутливість приймального оптичного модуля, що приймає інформацію зі швидкістю В=34,4Мбіт/с при  </w:t>
      </w:r>
      <w:r w:rsidRPr="00C33DA2">
        <w:rPr>
          <w:rFonts w:ascii="Times New Roman" w:hAnsi="Times New Roman"/>
          <w:sz w:val="28"/>
          <w:szCs w:val="28"/>
        </w:rPr>
        <w:sym w:font="Symbol" w:char="F06D"/>
      </w:r>
      <w:r w:rsidRPr="00C33DA2">
        <w:rPr>
          <w:rFonts w:ascii="Times New Roman" w:hAnsi="Times New Roman"/>
          <w:sz w:val="28"/>
          <w:szCs w:val="28"/>
        </w:rPr>
        <w:t>=6</w:t>
      </w:r>
      <w:r w:rsidRPr="00C33DA2">
        <w:rPr>
          <w:rFonts w:ascii="Times New Roman" w:hAnsi="Times New Roman"/>
          <w:sz w:val="28"/>
          <w:szCs w:val="28"/>
          <w:lang w:val="uk-UA"/>
        </w:rPr>
        <w:t xml:space="preserve"> з використанням</w:t>
      </w:r>
      <w:r>
        <w:rPr>
          <w:rFonts w:ascii="Times New Roman" w:hAnsi="Times New Roman"/>
          <w:sz w:val="28"/>
          <w:szCs w:val="28"/>
          <w:lang w:val="uk-UA"/>
        </w:rPr>
        <w:t xml:space="preserve"> кремнієвого </w:t>
      </w:r>
      <w:r w:rsidRPr="003C0363">
        <w:rPr>
          <w:rFonts w:ascii="Times New Roman" w:hAnsi="Times New Roman"/>
          <w:sz w:val="28"/>
          <w:szCs w:val="28"/>
        </w:rPr>
        <w:t>p</w:t>
      </w:r>
      <w:r>
        <w:rPr>
          <w:rFonts w:ascii="Times New Roman" w:hAnsi="Times New Roman"/>
          <w:sz w:val="28"/>
          <w:szCs w:val="28"/>
          <w:lang w:val="uk-UA"/>
        </w:rPr>
        <w:t>-</w:t>
      </w:r>
      <w:r w:rsidRPr="003C0363">
        <w:rPr>
          <w:rFonts w:ascii="Times New Roman" w:hAnsi="Times New Roman"/>
          <w:sz w:val="28"/>
          <w:szCs w:val="28"/>
        </w:rPr>
        <w:t>i</w:t>
      </w:r>
      <w:r>
        <w:rPr>
          <w:rFonts w:ascii="Times New Roman" w:hAnsi="Times New Roman"/>
          <w:sz w:val="28"/>
          <w:szCs w:val="28"/>
          <w:lang w:val="uk-UA"/>
        </w:rPr>
        <w:t>-</w:t>
      </w:r>
      <w:r w:rsidRPr="003C0363">
        <w:rPr>
          <w:rFonts w:ascii="Times New Roman" w:hAnsi="Times New Roman"/>
          <w:sz w:val="28"/>
          <w:szCs w:val="28"/>
        </w:rPr>
        <w:t>n</w:t>
      </w:r>
      <w:r>
        <w:rPr>
          <w:rFonts w:ascii="Times New Roman" w:hAnsi="Times New Roman"/>
          <w:sz w:val="28"/>
          <w:szCs w:val="28"/>
          <w:lang w:val="uk-UA"/>
        </w:rPr>
        <w:t xml:space="preserve"> фотодіода і біполярного транзистора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Pr="003C0363"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ємності елементів схеми -</w:t>
      </w:r>
      <w:r w:rsidRPr="003C0363">
        <w:rPr>
          <w:rFonts w:ascii="Times New Roman" w:hAnsi="Times New Roman"/>
          <w:bCs/>
          <w:iCs/>
          <w:sz w:val="28"/>
          <w:szCs w:val="28"/>
          <w:lang w:val="uk-UA"/>
        </w:rPr>
        <w:t xml:space="preserve"> </w:t>
      </w:r>
      <w:r w:rsidRPr="003C0363">
        <w:rPr>
          <w:rFonts w:ascii="Times New Roman" w:hAnsi="Times New Roman"/>
          <w:sz w:val="28"/>
          <w:szCs w:val="28"/>
          <w:lang w:val="uk-UA"/>
        </w:rPr>
        <w:t>С</w:t>
      </w:r>
      <w:r w:rsidRPr="003C0363">
        <w:rPr>
          <w:rFonts w:ascii="Times New Roman" w:hAnsi="Times New Roman"/>
          <w:sz w:val="28"/>
          <w:szCs w:val="28"/>
          <w:vertAlign w:val="subscript"/>
          <w:lang w:val="en-US"/>
        </w:rPr>
        <w:t>D</w:t>
      </w:r>
      <w:r w:rsidRPr="003C0363">
        <w:rPr>
          <w:rFonts w:ascii="Times New Roman" w:hAnsi="Times New Roman"/>
          <w:sz w:val="28"/>
          <w:szCs w:val="28"/>
          <w:lang w:val="uk-UA"/>
        </w:rPr>
        <w:t>=3</w:t>
      </w:r>
      <w:r>
        <w:rPr>
          <w:rFonts w:ascii="Times New Roman" w:hAnsi="Times New Roman"/>
          <w:sz w:val="28"/>
          <w:szCs w:val="28"/>
          <w:lang w:val="uk-UA"/>
        </w:rPr>
        <w:t>пФ</w:t>
      </w:r>
      <w:r w:rsidRPr="003C0363">
        <w:rPr>
          <w:rFonts w:ascii="Times New Roman" w:hAnsi="Times New Roman"/>
          <w:sz w:val="28"/>
          <w:szCs w:val="28"/>
          <w:lang w:val="uk-UA"/>
        </w:rPr>
        <w:t>, С</w:t>
      </w:r>
      <w:r>
        <w:rPr>
          <w:rFonts w:ascii="Times New Roman" w:hAnsi="Times New Roman"/>
          <w:sz w:val="28"/>
          <w:szCs w:val="28"/>
          <w:vertAlign w:val="subscript"/>
          <w:lang w:val="uk-UA"/>
        </w:rPr>
        <w:t>бк</w:t>
      </w:r>
      <w:r>
        <w:rPr>
          <w:rFonts w:ascii="Times New Roman" w:hAnsi="Times New Roman"/>
          <w:sz w:val="28"/>
          <w:szCs w:val="28"/>
          <w:lang w:val="uk-UA"/>
        </w:rPr>
        <w:t>=3</w:t>
      </w:r>
      <w:r w:rsidRPr="003C0363">
        <w:rPr>
          <w:rFonts w:ascii="Times New Roman" w:hAnsi="Times New Roman"/>
          <w:sz w:val="28"/>
          <w:szCs w:val="28"/>
          <w:lang w:val="uk-UA"/>
        </w:rPr>
        <w:t>пФ, С</w:t>
      </w:r>
      <w:r>
        <w:rPr>
          <w:rFonts w:ascii="Times New Roman" w:hAnsi="Times New Roman"/>
          <w:sz w:val="28"/>
          <w:szCs w:val="28"/>
          <w:vertAlign w:val="subscript"/>
          <w:lang w:val="uk-UA"/>
        </w:rPr>
        <w:t>бе</w:t>
      </w:r>
      <w:r>
        <w:rPr>
          <w:rFonts w:ascii="Times New Roman" w:hAnsi="Times New Roman"/>
          <w:sz w:val="28"/>
          <w:szCs w:val="28"/>
          <w:lang w:val="uk-UA"/>
        </w:rPr>
        <w:t>=3</w:t>
      </w:r>
      <w:r w:rsidRPr="003C0363">
        <w:rPr>
          <w:rFonts w:ascii="Times New Roman" w:hAnsi="Times New Roman"/>
          <w:sz w:val="28"/>
          <w:szCs w:val="28"/>
          <w:lang w:val="uk-UA"/>
        </w:rPr>
        <w:t xml:space="preserve">пФ,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 xml:space="preserve">    </w:t>
      </w:r>
      <w:r>
        <w:rPr>
          <w:rFonts w:ascii="Times New Roman" w:hAnsi="Times New Roman"/>
          <w:sz w:val="28"/>
          <w:szCs w:val="28"/>
          <w:lang w:val="uk-UA"/>
        </w:rPr>
        <w:tab/>
        <w:t xml:space="preserve">     </w:t>
      </w:r>
      <w:r w:rsidRPr="003C0363">
        <w:rPr>
          <w:rFonts w:ascii="Times New Roman" w:hAnsi="Times New Roman"/>
          <w:sz w:val="28"/>
          <w:szCs w:val="28"/>
          <w:lang w:val="uk-UA"/>
        </w:rPr>
        <w:t>С</w:t>
      </w:r>
      <w:r w:rsidRPr="003C0363">
        <w:rPr>
          <w:rFonts w:ascii="Times New Roman" w:hAnsi="Times New Roman"/>
          <w:sz w:val="28"/>
          <w:szCs w:val="28"/>
          <w:vertAlign w:val="subscript"/>
          <w:lang w:val="en-US"/>
        </w:rPr>
        <w:t>m</w:t>
      </w:r>
      <w:r>
        <w:rPr>
          <w:rFonts w:ascii="Times New Roman" w:hAnsi="Times New Roman"/>
          <w:sz w:val="28"/>
          <w:szCs w:val="28"/>
          <w:lang w:val="uk-UA"/>
        </w:rPr>
        <w:t>=1</w:t>
      </w:r>
      <w:r w:rsidRPr="003C0363">
        <w:rPr>
          <w:rFonts w:ascii="Times New Roman" w:hAnsi="Times New Roman"/>
          <w:sz w:val="28"/>
          <w:szCs w:val="28"/>
          <w:lang w:val="uk-UA"/>
        </w:rPr>
        <w:t>п</w:t>
      </w:r>
      <w:r>
        <w:rPr>
          <w:rFonts w:ascii="Times New Roman" w:hAnsi="Times New Roman"/>
          <w:sz w:val="28"/>
          <w:szCs w:val="28"/>
          <w:lang w:val="uk-UA"/>
        </w:rPr>
        <w:t>Ф;</w:t>
      </w:r>
    </w:p>
    <w:p w:rsidR="0031173C" w:rsidRPr="003C0363"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чутливість приймача випромінювання- </w:t>
      </w:r>
      <w:r w:rsidRPr="003C0363">
        <w:rPr>
          <w:rFonts w:ascii="Times New Roman" w:hAnsi="Times New Roman"/>
          <w:sz w:val="28"/>
          <w:szCs w:val="28"/>
          <w:lang w:val="en-US"/>
        </w:rPr>
        <w:t>S</w:t>
      </w:r>
      <w:r w:rsidRPr="003C0363">
        <w:rPr>
          <w:rFonts w:ascii="Times New Roman" w:hAnsi="Times New Roman"/>
          <w:sz w:val="28"/>
          <w:szCs w:val="28"/>
          <w:vertAlign w:val="subscript"/>
          <w:lang w:val="en-US"/>
        </w:rPr>
        <w:t>i</w:t>
      </w:r>
      <w:r>
        <w:rPr>
          <w:rFonts w:ascii="Times New Roman" w:hAnsi="Times New Roman"/>
          <w:sz w:val="28"/>
          <w:szCs w:val="28"/>
        </w:rPr>
        <w:t>=0,</w:t>
      </w:r>
      <w:r>
        <w:rPr>
          <w:rFonts w:ascii="Times New Roman" w:hAnsi="Times New Roman"/>
          <w:sz w:val="28"/>
          <w:szCs w:val="28"/>
          <w:lang w:val="uk-UA"/>
        </w:rPr>
        <w:t>5</w:t>
      </w:r>
      <w:r w:rsidRPr="003C0363">
        <w:rPr>
          <w:rFonts w:ascii="Times New Roman" w:hAnsi="Times New Roman"/>
          <w:sz w:val="28"/>
          <w:szCs w:val="28"/>
        </w:rPr>
        <w:t>А/Вт</w:t>
      </w:r>
      <w:r w:rsidRPr="003C0363">
        <w:rPr>
          <w:rFonts w:ascii="Times New Roman" w:hAnsi="Times New Roman"/>
          <w:sz w:val="28"/>
          <w:szCs w:val="28"/>
          <w:lang w:val="uk-UA"/>
        </w:rPr>
        <w:t>;</w:t>
      </w:r>
      <w:r>
        <w:rPr>
          <w:rFonts w:ascii="Times New Roman" w:hAnsi="Times New Roman"/>
          <w:bCs/>
          <w:iCs/>
          <w:sz w:val="28"/>
          <w:szCs w:val="28"/>
          <w:lang w:val="uk-UA"/>
        </w:rPr>
        <w:t xml:space="preserve"> </w:t>
      </w:r>
    </w:p>
    <w:p w:rsidR="0031173C" w:rsidRPr="003F02AD"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дробовий шум через затвор</w:t>
      </w:r>
      <w:r w:rsidRPr="007E359D">
        <w:rPr>
          <w:rFonts w:ascii="Times New Roman" w:hAnsi="Times New Roman"/>
          <w:bCs/>
          <w:iCs/>
          <w:sz w:val="28"/>
          <w:szCs w:val="28"/>
          <w:lang w:val="uk-UA"/>
        </w:rPr>
        <w:t xml:space="preserve"> – </w:t>
      </w:r>
      <w:r w:rsidRPr="003F02AD">
        <w:rPr>
          <w:rFonts w:ascii="Times New Roman" w:hAnsi="Times New Roman"/>
          <w:sz w:val="28"/>
          <w:szCs w:val="28"/>
        </w:rPr>
        <w:t>i</w:t>
      </w:r>
      <w:r w:rsidRPr="003F02AD">
        <w:rPr>
          <w:rFonts w:ascii="Times New Roman" w:hAnsi="Times New Roman"/>
          <w:sz w:val="28"/>
          <w:szCs w:val="28"/>
          <w:vertAlign w:val="subscript"/>
        </w:rPr>
        <w:t>3</w:t>
      </w:r>
      <w:r w:rsidRPr="003F02AD">
        <w:rPr>
          <w:rFonts w:ascii="Times New Roman" w:hAnsi="Times New Roman"/>
          <w:sz w:val="28"/>
          <w:szCs w:val="28"/>
        </w:rPr>
        <w:t>=10</w:t>
      </w:r>
      <w:r w:rsidRPr="003F02AD">
        <w:rPr>
          <w:rFonts w:ascii="Times New Roman" w:hAnsi="Times New Roman"/>
          <w:sz w:val="28"/>
          <w:szCs w:val="28"/>
          <w:vertAlign w:val="superscript"/>
        </w:rPr>
        <w:t>-12</w:t>
      </w:r>
      <w:r w:rsidRPr="003F02AD">
        <w:rPr>
          <w:rFonts w:ascii="Times New Roman" w:hAnsi="Times New Roman"/>
          <w:sz w:val="28"/>
          <w:szCs w:val="28"/>
        </w:rPr>
        <w:t>А</w:t>
      </w:r>
      <w:r>
        <w:rPr>
          <w:rFonts w:ascii="Times New Roman" w:hAnsi="Times New Roman"/>
          <w:sz w:val="28"/>
          <w:szCs w:val="28"/>
        </w:rPr>
        <w:t xml:space="preserve"> </w:t>
      </w:r>
      <w:r>
        <w:rPr>
          <w:rFonts w:ascii="Times New Roman" w:hAnsi="Times New Roman"/>
          <w:sz w:val="28"/>
          <w:szCs w:val="28"/>
          <w:lang w:val="uk-UA"/>
        </w:rPr>
        <w:t>;</w:t>
      </w:r>
    </w:p>
    <w:p w:rsidR="0031173C" w:rsidRPr="00C63DCD" w:rsidRDefault="0031173C" w:rsidP="0031173C">
      <w:pPr>
        <w:pStyle w:val="a3"/>
        <w:tabs>
          <w:tab w:val="left" w:pos="567"/>
          <w:tab w:val="left" w:pos="1701"/>
        </w:tabs>
        <w:spacing w:line="360" w:lineRule="auto"/>
        <w:ind w:left="0" w:firstLine="924"/>
        <w:jc w:val="both"/>
        <w:rPr>
          <w:rFonts w:ascii="Times New Roman" w:hAnsi="Times New Roman"/>
          <w:sz w:val="28"/>
          <w:szCs w:val="28"/>
          <w:lang w:val="uk-UA"/>
        </w:rPr>
      </w:pPr>
      <w:r>
        <w:rPr>
          <w:rFonts w:ascii="Times New Roman" w:hAnsi="Times New Roman"/>
          <w:bCs/>
          <w:iCs/>
          <w:sz w:val="28"/>
          <w:szCs w:val="28"/>
          <w:lang w:val="uk-UA"/>
        </w:rPr>
        <w:tab/>
        <w:t>темновий струм через фотодіод -</w:t>
      </w:r>
      <w:r w:rsidRPr="003F02AD">
        <w:rPr>
          <w:rFonts w:ascii="Times New Roman" w:hAnsi="Times New Roman"/>
          <w:sz w:val="28"/>
          <w:szCs w:val="28"/>
        </w:rPr>
        <w:t xml:space="preserve"> i</w:t>
      </w:r>
      <w:r w:rsidRPr="003F02AD">
        <w:rPr>
          <w:rFonts w:ascii="Times New Roman" w:hAnsi="Times New Roman"/>
          <w:sz w:val="28"/>
          <w:szCs w:val="28"/>
          <w:vertAlign w:val="subscript"/>
          <w:lang w:val="en-US"/>
        </w:rPr>
        <w:t>T</w:t>
      </w:r>
      <w:r w:rsidRPr="003F02AD">
        <w:rPr>
          <w:rFonts w:ascii="Times New Roman" w:hAnsi="Times New Roman"/>
          <w:sz w:val="28"/>
          <w:szCs w:val="28"/>
        </w:rPr>
        <w:t>=10</w:t>
      </w:r>
      <w:r w:rsidRPr="003F02AD">
        <w:rPr>
          <w:rFonts w:ascii="Times New Roman" w:hAnsi="Times New Roman"/>
          <w:sz w:val="28"/>
          <w:szCs w:val="28"/>
          <w:vertAlign w:val="superscript"/>
        </w:rPr>
        <w:t>-</w:t>
      </w:r>
      <w:r>
        <w:rPr>
          <w:rFonts w:ascii="Times New Roman" w:hAnsi="Times New Roman"/>
          <w:sz w:val="28"/>
          <w:szCs w:val="28"/>
          <w:vertAlign w:val="superscript"/>
          <w:lang w:val="uk-UA"/>
        </w:rPr>
        <w:t>7</w:t>
      </w:r>
      <w:r w:rsidRPr="003F02AD">
        <w:rPr>
          <w:rFonts w:ascii="Times New Roman" w:hAnsi="Times New Roman"/>
          <w:sz w:val="28"/>
          <w:szCs w:val="28"/>
        </w:rPr>
        <w:t>А</w:t>
      </w:r>
      <w:r>
        <w:rPr>
          <w:rFonts w:ascii="Times New Roman" w:hAnsi="Times New Roman"/>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sz w:val="28"/>
          <w:szCs w:val="28"/>
          <w:lang w:val="uk-UA"/>
        </w:rPr>
      </w:pPr>
      <w:r>
        <w:rPr>
          <w:rFonts w:ascii="Times New Roman" w:hAnsi="Times New Roman"/>
          <w:sz w:val="28"/>
          <w:szCs w:val="28"/>
          <w:lang w:val="uk-UA"/>
        </w:rPr>
        <w:tab/>
        <w:t>динамічний вхідний опір бази біполярного транзистора-</w:t>
      </w:r>
    </w:p>
    <w:p w:rsidR="0031173C" w:rsidRDefault="0031173C" w:rsidP="0031173C">
      <w:pPr>
        <w:pStyle w:val="a3"/>
        <w:tabs>
          <w:tab w:val="left" w:pos="567"/>
          <w:tab w:val="left" w:pos="1701"/>
        </w:tabs>
        <w:spacing w:line="360" w:lineRule="auto"/>
        <w:ind w:left="0" w:firstLine="924"/>
        <w:jc w:val="both"/>
        <w:rPr>
          <w:rFonts w:ascii="Times New Roman" w:hAnsi="Times New Roman"/>
          <w:sz w:val="28"/>
          <w:szCs w:val="28"/>
          <w:lang w:val="uk-UA"/>
        </w:rPr>
      </w:pPr>
      <w:r>
        <w:rPr>
          <w:rFonts w:ascii="Times New Roman" w:hAnsi="Times New Roman"/>
          <w:sz w:val="28"/>
          <w:szCs w:val="28"/>
          <w:lang w:val="uk-UA"/>
        </w:rPr>
        <w:tab/>
        <w:t>100 Ом;</w:t>
      </w:r>
    </w:p>
    <w:p w:rsidR="0031173C" w:rsidRDefault="000748A6" w:rsidP="0031173C">
      <w:pPr>
        <w:pStyle w:val="a3"/>
        <w:tabs>
          <w:tab w:val="left" w:pos="567"/>
          <w:tab w:val="left" w:pos="1701"/>
        </w:tabs>
        <w:spacing w:line="360" w:lineRule="auto"/>
        <w:ind w:left="0" w:firstLine="924"/>
        <w:jc w:val="both"/>
        <w:rPr>
          <w:rFonts w:ascii="Times New Roman" w:hAnsi="Times New Roman"/>
          <w:sz w:val="28"/>
          <w:szCs w:val="28"/>
          <w:lang w:val="uk-UA"/>
        </w:rPr>
      </w:pPr>
      <w:r>
        <w:rPr>
          <w:rFonts w:ascii="Times New Roman" w:hAnsi="Times New Roman"/>
          <w:sz w:val="28"/>
          <w:szCs w:val="28"/>
          <w:lang w:val="uk-UA"/>
        </w:rPr>
        <w:tab/>
      </w:r>
      <w:r w:rsidR="0031173C">
        <w:rPr>
          <w:rFonts w:ascii="Times New Roman" w:hAnsi="Times New Roman"/>
          <w:sz w:val="28"/>
          <w:szCs w:val="28"/>
          <w:lang w:val="uk-UA"/>
        </w:rPr>
        <w:t xml:space="preserve"> коефіціє</w:t>
      </w:r>
      <w:r>
        <w:rPr>
          <w:rFonts w:ascii="Times New Roman" w:hAnsi="Times New Roman"/>
          <w:sz w:val="28"/>
          <w:szCs w:val="28"/>
          <w:lang w:val="uk-UA"/>
        </w:rPr>
        <w:t>нт підсилення транзистора по струм</w:t>
      </w:r>
      <w:r w:rsidR="0031173C">
        <w:rPr>
          <w:rFonts w:ascii="Times New Roman" w:hAnsi="Times New Roman"/>
          <w:sz w:val="28"/>
          <w:szCs w:val="28"/>
          <w:lang w:val="uk-UA"/>
        </w:rPr>
        <w:t>у-</w:t>
      </w:r>
      <m:oMath>
        <m:r>
          <w:rPr>
            <w:rFonts w:ascii="Cambria Math" w:hAnsi="Cambria Math"/>
            <w:sz w:val="28"/>
            <w:szCs w:val="28"/>
            <w:lang w:val="uk-UA"/>
          </w:rPr>
          <m:t>β=100</m:t>
        </m:r>
      </m:oMath>
      <w:r w:rsidR="0031173C">
        <w:rPr>
          <w:rFonts w:ascii="Times New Roman" w:hAnsi="Times New Roman"/>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sz w:val="28"/>
          <w:szCs w:val="28"/>
          <w:lang w:val="uk-UA"/>
        </w:rPr>
      </w:pPr>
      <w:r>
        <w:rPr>
          <w:rFonts w:ascii="Times New Roman" w:hAnsi="Times New Roman"/>
          <w:sz w:val="28"/>
          <w:szCs w:val="28"/>
          <w:lang w:val="uk-UA"/>
        </w:rPr>
        <w:tab/>
        <w:t>абсолютна температура- Т=300К.</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Pr>
          <w:rFonts w:ascii="Times New Roman" w:hAnsi="Times New Roman"/>
          <w:b/>
          <w:bCs/>
          <w:iCs/>
          <w:sz w:val="28"/>
          <w:szCs w:val="28"/>
          <w:lang w:val="uk-UA"/>
        </w:rPr>
        <w:t>Задача 5.6.2</w:t>
      </w:r>
      <w:r w:rsidRPr="00D12A8C">
        <w:rPr>
          <w:rFonts w:ascii="Times New Roman" w:hAnsi="Times New Roman"/>
          <w:bCs/>
          <w:iCs/>
          <w:sz w:val="28"/>
          <w:szCs w:val="28"/>
          <w:lang w:val="uk-UA"/>
        </w:rPr>
        <w:t>.</w:t>
      </w:r>
      <w:r>
        <w:rPr>
          <w:rFonts w:ascii="Times New Roman" w:hAnsi="Times New Roman"/>
          <w:bCs/>
          <w:iCs/>
          <w:sz w:val="28"/>
          <w:szCs w:val="28"/>
          <w:lang w:val="uk-UA"/>
        </w:rPr>
        <w:t xml:space="preserve"> Розрахувати чутливість приймального оптичного модуля, що приймає інформацію зі швидкістю В=34,4Мбіт/с при  </w:t>
      </w:r>
      <w:r w:rsidRPr="00C33DA2">
        <w:rPr>
          <w:rFonts w:ascii="Times New Roman" w:hAnsi="Times New Roman"/>
          <w:sz w:val="28"/>
          <w:szCs w:val="28"/>
        </w:rPr>
        <w:sym w:font="Symbol" w:char="F06D"/>
      </w:r>
      <w:r w:rsidRPr="00C33DA2">
        <w:rPr>
          <w:rFonts w:ascii="Times New Roman" w:hAnsi="Times New Roman"/>
          <w:sz w:val="28"/>
          <w:szCs w:val="28"/>
        </w:rPr>
        <w:t>=6</w:t>
      </w:r>
      <w:r w:rsidRPr="00C33DA2">
        <w:rPr>
          <w:rFonts w:ascii="Times New Roman" w:hAnsi="Times New Roman"/>
          <w:sz w:val="28"/>
          <w:szCs w:val="28"/>
          <w:lang w:val="uk-UA"/>
        </w:rPr>
        <w:t xml:space="preserve"> з використанням</w:t>
      </w:r>
      <w:r>
        <w:rPr>
          <w:rFonts w:ascii="Times New Roman" w:hAnsi="Times New Roman"/>
          <w:sz w:val="28"/>
          <w:szCs w:val="28"/>
          <w:lang w:val="uk-UA"/>
        </w:rPr>
        <w:t xml:space="preserve"> лавинного фотодіода і біполярного транзистора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Pr="004E5BE6"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w:t>
      </w:r>
      <w:r>
        <w:rPr>
          <w:rFonts w:ascii="Times New Roman" w:hAnsi="Times New Roman"/>
          <w:sz w:val="28"/>
          <w:szCs w:val="28"/>
          <w:lang w:val="uk-UA"/>
        </w:rPr>
        <w:t>е</w:t>
      </w:r>
      <w:r>
        <w:rPr>
          <w:rFonts w:ascii="Times New Roman" w:hAnsi="Times New Roman"/>
          <w:sz w:val="28"/>
          <w:szCs w:val="28"/>
        </w:rPr>
        <w:t>квівалентна потужність шумового струму</w:t>
      </w:r>
      <w:r>
        <w:rPr>
          <w:rFonts w:ascii="Times New Roman" w:hAnsi="Times New Roman"/>
          <w:sz w:val="28"/>
          <w:szCs w:val="28"/>
          <w:lang w:val="uk-UA"/>
        </w:rPr>
        <w:t>- 1,16*10</w:t>
      </w:r>
      <w:r>
        <w:rPr>
          <w:rFonts w:ascii="Times New Roman" w:hAnsi="Times New Roman"/>
          <w:sz w:val="28"/>
          <w:szCs w:val="28"/>
          <w:vertAlign w:val="superscript"/>
          <w:lang w:val="uk-UA"/>
        </w:rPr>
        <w:t>-16</w:t>
      </w:r>
      <w:r>
        <w:rPr>
          <w:rFonts w:ascii="Times New Roman" w:hAnsi="Times New Roman"/>
          <w:sz w:val="28"/>
          <w:szCs w:val="28"/>
          <w:lang w:val="uk-UA"/>
        </w:rPr>
        <w:t>А</w:t>
      </w:r>
      <w:r>
        <w:rPr>
          <w:rFonts w:ascii="Times New Roman" w:hAnsi="Times New Roman"/>
          <w:sz w:val="28"/>
          <w:szCs w:val="28"/>
          <w:vertAlign w:val="superscript"/>
          <w:lang w:val="uk-UA"/>
        </w:rPr>
        <w:t>2</w:t>
      </w:r>
      <w:r>
        <w:rPr>
          <w:rFonts w:ascii="Times New Roman" w:hAnsi="Times New Roman"/>
          <w:sz w:val="28"/>
          <w:szCs w:val="28"/>
          <w:lang w:val="uk-UA"/>
        </w:rPr>
        <w:t>;</w:t>
      </w:r>
    </w:p>
    <w:p w:rsidR="0031173C" w:rsidRPr="003C0363"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чутливість приймача випромінювання- </w:t>
      </w:r>
      <w:r w:rsidRPr="003C0363">
        <w:rPr>
          <w:rFonts w:ascii="Times New Roman" w:hAnsi="Times New Roman"/>
          <w:sz w:val="28"/>
          <w:szCs w:val="28"/>
          <w:lang w:val="en-US"/>
        </w:rPr>
        <w:t>S</w:t>
      </w:r>
      <w:r w:rsidRPr="003C0363">
        <w:rPr>
          <w:rFonts w:ascii="Times New Roman" w:hAnsi="Times New Roman"/>
          <w:sz w:val="28"/>
          <w:szCs w:val="28"/>
          <w:vertAlign w:val="subscript"/>
          <w:lang w:val="en-US"/>
        </w:rPr>
        <w:t>i</w:t>
      </w:r>
      <w:r>
        <w:rPr>
          <w:rFonts w:ascii="Times New Roman" w:hAnsi="Times New Roman"/>
          <w:sz w:val="28"/>
          <w:szCs w:val="28"/>
        </w:rPr>
        <w:t>=0,</w:t>
      </w:r>
      <w:r>
        <w:rPr>
          <w:rFonts w:ascii="Times New Roman" w:hAnsi="Times New Roman"/>
          <w:sz w:val="28"/>
          <w:szCs w:val="28"/>
          <w:lang w:val="uk-UA"/>
        </w:rPr>
        <w:t>5</w:t>
      </w:r>
      <w:r w:rsidRPr="003C0363">
        <w:rPr>
          <w:rFonts w:ascii="Times New Roman" w:hAnsi="Times New Roman"/>
          <w:sz w:val="28"/>
          <w:szCs w:val="28"/>
        </w:rPr>
        <w:t xml:space="preserve"> А/Вт</w:t>
      </w:r>
      <w:r w:rsidRPr="003C0363">
        <w:rPr>
          <w:rFonts w:ascii="Times New Roman" w:hAnsi="Times New Roman"/>
          <w:sz w:val="28"/>
          <w:szCs w:val="28"/>
          <w:lang w:val="uk-UA"/>
        </w:rPr>
        <w:t>;</w:t>
      </w:r>
      <w:r>
        <w:rPr>
          <w:rFonts w:ascii="Times New Roman" w:hAnsi="Times New Roman"/>
          <w:bCs/>
          <w:iCs/>
          <w:sz w:val="28"/>
          <w:szCs w:val="28"/>
          <w:lang w:val="uk-UA"/>
        </w:rPr>
        <w:t xml:space="preserve"> </w:t>
      </w:r>
    </w:p>
    <w:p w:rsidR="0031173C" w:rsidRPr="00F21B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показник надлишкового шума</w:t>
      </w:r>
      <w:r w:rsidRPr="007E359D">
        <w:rPr>
          <w:rFonts w:ascii="Times New Roman" w:hAnsi="Times New Roman"/>
          <w:bCs/>
          <w:iCs/>
          <w:sz w:val="28"/>
          <w:szCs w:val="28"/>
          <w:lang w:val="uk-UA"/>
        </w:rPr>
        <w:t xml:space="preserve"> –</w:t>
      </w:r>
      <m:oMath>
        <m:r>
          <w:rPr>
            <w:rFonts w:ascii="Cambria Math" w:hAnsi="Cambria Math"/>
            <w:sz w:val="28"/>
            <w:szCs w:val="28"/>
            <w:lang w:val="uk-UA"/>
          </w:rPr>
          <m:t>α=3,0</m:t>
        </m:r>
      </m:oMath>
      <w:r>
        <w:rPr>
          <w:rFonts w:ascii="Times New Roman" w:hAnsi="Times New Roman"/>
          <w:sz w:val="28"/>
          <w:szCs w:val="28"/>
          <w:lang w:val="uk-UA"/>
        </w:rPr>
        <w:t>;</w:t>
      </w:r>
    </w:p>
    <w:p w:rsidR="0031173C" w:rsidRPr="00044873" w:rsidRDefault="0031173C" w:rsidP="0031173C">
      <w:pPr>
        <w:pStyle w:val="a3"/>
        <w:tabs>
          <w:tab w:val="left" w:pos="567"/>
          <w:tab w:val="left" w:pos="1701"/>
        </w:tabs>
        <w:spacing w:line="360" w:lineRule="auto"/>
        <w:ind w:left="0" w:firstLine="924"/>
        <w:jc w:val="both"/>
        <w:rPr>
          <w:rFonts w:ascii="Times New Roman" w:hAnsi="Times New Roman"/>
          <w:sz w:val="28"/>
          <w:szCs w:val="28"/>
          <w:lang w:val="uk-UA"/>
        </w:rPr>
      </w:pPr>
      <w:r>
        <w:rPr>
          <w:rFonts w:ascii="Times New Roman" w:hAnsi="Times New Roman"/>
          <w:bCs/>
          <w:iCs/>
          <w:sz w:val="28"/>
          <w:szCs w:val="28"/>
          <w:lang w:val="uk-UA"/>
        </w:rPr>
        <w:tab/>
        <w:t>темновий струм лавинного фотодіода -</w:t>
      </w:r>
      <w:r w:rsidRPr="003F02AD">
        <w:rPr>
          <w:rFonts w:ascii="Times New Roman" w:hAnsi="Times New Roman"/>
          <w:sz w:val="28"/>
          <w:szCs w:val="28"/>
        </w:rPr>
        <w:t xml:space="preserve"> i</w:t>
      </w:r>
      <w:r w:rsidRPr="003F02AD">
        <w:rPr>
          <w:rFonts w:ascii="Times New Roman" w:hAnsi="Times New Roman"/>
          <w:sz w:val="28"/>
          <w:szCs w:val="28"/>
          <w:vertAlign w:val="subscript"/>
          <w:lang w:val="en-US"/>
        </w:rPr>
        <w:t>T</w:t>
      </w:r>
      <w:r w:rsidRPr="003F02AD">
        <w:rPr>
          <w:rFonts w:ascii="Times New Roman" w:hAnsi="Times New Roman"/>
          <w:sz w:val="28"/>
          <w:szCs w:val="28"/>
        </w:rPr>
        <w:t>=10</w:t>
      </w:r>
      <w:r w:rsidRPr="003F02AD">
        <w:rPr>
          <w:rFonts w:ascii="Times New Roman" w:hAnsi="Times New Roman"/>
          <w:sz w:val="28"/>
          <w:szCs w:val="28"/>
          <w:vertAlign w:val="superscript"/>
        </w:rPr>
        <w:t>-</w:t>
      </w:r>
      <w:r>
        <w:rPr>
          <w:rFonts w:ascii="Times New Roman" w:hAnsi="Times New Roman"/>
          <w:sz w:val="28"/>
          <w:szCs w:val="28"/>
          <w:vertAlign w:val="superscript"/>
          <w:lang w:val="uk-UA"/>
        </w:rPr>
        <w:t>10</w:t>
      </w:r>
      <w:r w:rsidRPr="003F02AD">
        <w:rPr>
          <w:rFonts w:ascii="Times New Roman" w:hAnsi="Times New Roman"/>
          <w:sz w:val="28"/>
          <w:szCs w:val="28"/>
        </w:rPr>
        <w:t xml:space="preserve"> А</w:t>
      </w:r>
      <w:r>
        <w:rPr>
          <w:rFonts w:ascii="Times New Roman" w:hAnsi="Times New Roman"/>
          <w:sz w:val="28"/>
          <w:szCs w:val="28"/>
          <w:lang w:val="uk-UA"/>
        </w:rPr>
        <w:t>;</w:t>
      </w:r>
    </w:p>
    <w:p w:rsidR="0031173C" w:rsidRPr="003F02AD"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sz w:val="28"/>
          <w:szCs w:val="28"/>
          <w:lang w:val="uk-UA"/>
        </w:rPr>
        <w:tab/>
        <w:t>абсолютна температура- Т=300К.</w:t>
      </w:r>
    </w:p>
    <w:p w:rsidR="0031173C" w:rsidRDefault="0031173C" w:rsidP="0031173C">
      <w:pPr>
        <w:spacing w:after="0" w:line="360" w:lineRule="auto"/>
        <w:jc w:val="center"/>
        <w:rPr>
          <w:rFonts w:ascii="Times New Roman" w:hAnsi="Times New Roman"/>
          <w:b/>
          <w:sz w:val="28"/>
          <w:szCs w:val="28"/>
        </w:rPr>
      </w:pPr>
      <w:r>
        <w:rPr>
          <w:rFonts w:ascii="Times New Roman" w:hAnsi="Times New Roman"/>
          <w:b/>
          <w:sz w:val="28"/>
          <w:szCs w:val="28"/>
        </w:rPr>
        <w:t>РОЗДІЛ 6</w:t>
      </w:r>
      <w:r w:rsidRPr="00EE6BA0">
        <w:rPr>
          <w:rFonts w:ascii="Times New Roman" w:hAnsi="Times New Roman"/>
          <w:b/>
          <w:sz w:val="28"/>
          <w:szCs w:val="28"/>
        </w:rPr>
        <w:t xml:space="preserve"> </w:t>
      </w:r>
    </w:p>
    <w:p w:rsidR="002B5E82" w:rsidRPr="00EE6BA0" w:rsidRDefault="002B5E82" w:rsidP="0031173C">
      <w:pPr>
        <w:spacing w:after="0" w:line="360" w:lineRule="auto"/>
        <w:jc w:val="center"/>
        <w:rPr>
          <w:rFonts w:ascii="Times New Roman" w:hAnsi="Times New Roman"/>
          <w:b/>
          <w:sz w:val="28"/>
          <w:szCs w:val="28"/>
        </w:rPr>
      </w:pPr>
    </w:p>
    <w:p w:rsidR="0031173C" w:rsidRDefault="0031173C" w:rsidP="0031173C">
      <w:pPr>
        <w:spacing w:after="0" w:line="360" w:lineRule="auto"/>
        <w:jc w:val="center"/>
        <w:rPr>
          <w:rFonts w:ascii="Times New Roman" w:hAnsi="Times New Roman"/>
          <w:b/>
          <w:sz w:val="28"/>
          <w:szCs w:val="28"/>
        </w:rPr>
      </w:pPr>
      <w:r w:rsidRPr="00EE6BA0">
        <w:rPr>
          <w:rFonts w:ascii="Times New Roman" w:hAnsi="Times New Roman"/>
          <w:b/>
          <w:sz w:val="28"/>
          <w:szCs w:val="28"/>
        </w:rPr>
        <w:t>ПРИНЦИПИ ПОБУДОВИ ВОЛОКОННО-ОПТИЧНИХ ЛІНІЙ ЗВ'ЯЗКУ</w:t>
      </w:r>
    </w:p>
    <w:p w:rsidR="002B5E82" w:rsidRDefault="002B5E82" w:rsidP="0031173C">
      <w:pPr>
        <w:spacing w:after="0" w:line="360" w:lineRule="auto"/>
        <w:jc w:val="center"/>
        <w:rPr>
          <w:rFonts w:ascii="Times New Roman" w:hAnsi="Times New Roman"/>
          <w:b/>
          <w:sz w:val="28"/>
          <w:szCs w:val="28"/>
        </w:rPr>
      </w:pPr>
    </w:p>
    <w:p w:rsidR="0031173C" w:rsidRDefault="0031173C" w:rsidP="0031173C">
      <w:pPr>
        <w:spacing w:after="0" w:line="360" w:lineRule="auto"/>
        <w:jc w:val="center"/>
        <w:rPr>
          <w:rFonts w:ascii="Times New Roman" w:hAnsi="Times New Roman"/>
          <w:b/>
          <w:sz w:val="28"/>
          <w:szCs w:val="28"/>
        </w:rPr>
      </w:pPr>
      <w:r w:rsidRPr="00326C04">
        <w:rPr>
          <w:rFonts w:ascii="Times New Roman" w:hAnsi="Times New Roman"/>
          <w:b/>
          <w:sz w:val="28"/>
          <w:szCs w:val="28"/>
        </w:rPr>
        <w:t>6.1. Загальна структура ВОЛЗ</w:t>
      </w:r>
    </w:p>
    <w:p w:rsidR="0031173C" w:rsidRPr="00DB0241" w:rsidRDefault="0031173C" w:rsidP="0031173C">
      <w:pPr>
        <w:spacing w:after="0" w:line="360" w:lineRule="auto"/>
        <w:ind w:firstLine="708"/>
        <w:jc w:val="both"/>
        <w:rPr>
          <w:rFonts w:ascii="Times New Roman" w:hAnsi="Times New Roman"/>
          <w:sz w:val="28"/>
          <w:szCs w:val="28"/>
        </w:rPr>
      </w:pPr>
      <w:r w:rsidRPr="00DB0241">
        <w:rPr>
          <w:rFonts w:ascii="Times New Roman" w:hAnsi="Times New Roman"/>
          <w:sz w:val="28"/>
          <w:szCs w:val="28"/>
        </w:rPr>
        <w:t>Для будь-як</w:t>
      </w:r>
      <w:r w:rsidRPr="00DB0241">
        <w:rPr>
          <w:rFonts w:ascii="Times New Roman" w:hAnsi="Times New Roman"/>
          <w:sz w:val="28"/>
          <w:szCs w:val="28"/>
          <w:lang w:val="ru-RU"/>
        </w:rPr>
        <w:t>о</w:t>
      </w:r>
      <w:r w:rsidR="000748A6">
        <w:rPr>
          <w:rFonts w:ascii="Times New Roman" w:hAnsi="Times New Roman"/>
          <w:sz w:val="28"/>
          <w:szCs w:val="28"/>
        </w:rPr>
        <w:t>ї  ВОЛЗ велике значення мають три</w:t>
      </w:r>
      <w:r w:rsidRPr="00DB0241">
        <w:rPr>
          <w:rFonts w:ascii="Times New Roman" w:hAnsi="Times New Roman"/>
          <w:sz w:val="28"/>
          <w:szCs w:val="28"/>
        </w:rPr>
        <w:t xml:space="preserve"> фактора:</w:t>
      </w:r>
    </w:p>
    <w:p w:rsidR="0031173C" w:rsidRPr="00EE6BA0" w:rsidRDefault="0031173C" w:rsidP="0031173C">
      <w:pPr>
        <w:pStyle w:val="a3"/>
        <w:numPr>
          <w:ilvl w:val="0"/>
          <w:numId w:val="23"/>
        </w:numPr>
        <w:spacing w:after="0" w:line="360" w:lineRule="auto"/>
        <w:jc w:val="both"/>
        <w:rPr>
          <w:rFonts w:ascii="Times New Roman" w:hAnsi="Times New Roman"/>
          <w:sz w:val="28"/>
          <w:szCs w:val="28"/>
          <w:lang w:val="uk-UA"/>
        </w:rPr>
      </w:pPr>
      <w:r w:rsidRPr="00EE6BA0">
        <w:rPr>
          <w:rFonts w:ascii="Times New Roman" w:hAnsi="Times New Roman"/>
          <w:sz w:val="28"/>
          <w:szCs w:val="28"/>
          <w:lang w:val="uk-UA"/>
        </w:rPr>
        <w:t>інформаційна ємність системи, що визначається числом каналів зв'язку й швидкістю  передачі інформації;</w:t>
      </w:r>
    </w:p>
    <w:p w:rsidR="0031173C" w:rsidRPr="00EE6BA0" w:rsidRDefault="0031173C" w:rsidP="0031173C">
      <w:pPr>
        <w:pStyle w:val="a3"/>
        <w:numPr>
          <w:ilvl w:val="0"/>
          <w:numId w:val="23"/>
        </w:numPr>
        <w:spacing w:after="0" w:line="360" w:lineRule="auto"/>
        <w:jc w:val="both"/>
        <w:rPr>
          <w:rFonts w:ascii="Times New Roman" w:hAnsi="Times New Roman"/>
          <w:sz w:val="28"/>
          <w:szCs w:val="28"/>
        </w:rPr>
      </w:pPr>
      <w:r w:rsidRPr="00EE6BA0">
        <w:rPr>
          <w:rFonts w:ascii="Times New Roman" w:hAnsi="Times New Roman"/>
          <w:sz w:val="28"/>
          <w:szCs w:val="28"/>
        </w:rPr>
        <w:t>загасання сигнал</w:t>
      </w:r>
      <w:r w:rsidRPr="00EE6BA0">
        <w:rPr>
          <w:rFonts w:ascii="Times New Roman" w:hAnsi="Times New Roman"/>
          <w:sz w:val="28"/>
          <w:szCs w:val="28"/>
          <w:lang w:val="uk-UA"/>
        </w:rPr>
        <w:t>а</w:t>
      </w:r>
      <w:r w:rsidRPr="00EE6BA0">
        <w:rPr>
          <w:rFonts w:ascii="Times New Roman" w:hAnsi="Times New Roman"/>
          <w:sz w:val="28"/>
          <w:szCs w:val="28"/>
        </w:rPr>
        <w:t>, що визначає максимальну довжину ВОЛЗ без ретрансляції;</w:t>
      </w:r>
    </w:p>
    <w:p w:rsidR="0031173C" w:rsidRPr="00EE6BA0" w:rsidRDefault="0031173C" w:rsidP="0031173C">
      <w:pPr>
        <w:pStyle w:val="a3"/>
        <w:numPr>
          <w:ilvl w:val="0"/>
          <w:numId w:val="23"/>
        </w:numPr>
        <w:spacing w:after="0" w:line="360" w:lineRule="auto"/>
        <w:jc w:val="both"/>
        <w:rPr>
          <w:rFonts w:ascii="Times New Roman" w:hAnsi="Times New Roman"/>
          <w:sz w:val="28"/>
          <w:szCs w:val="28"/>
        </w:rPr>
      </w:pPr>
      <w:r w:rsidRPr="00EE6BA0">
        <w:rPr>
          <w:rFonts w:ascii="Times New Roman" w:hAnsi="Times New Roman"/>
          <w:sz w:val="28"/>
          <w:szCs w:val="28"/>
        </w:rPr>
        <w:t>стійкість стосовно навколишнього середовища.</w:t>
      </w:r>
    </w:p>
    <w:p w:rsidR="0031173C" w:rsidRPr="00DB0241" w:rsidRDefault="0031173C" w:rsidP="0031173C">
      <w:pPr>
        <w:spacing w:after="0" w:line="360" w:lineRule="auto"/>
        <w:ind w:left="75" w:firstLine="633"/>
        <w:jc w:val="both"/>
        <w:rPr>
          <w:rFonts w:ascii="Times New Roman" w:hAnsi="Times New Roman"/>
          <w:sz w:val="28"/>
          <w:szCs w:val="28"/>
        </w:rPr>
      </w:pPr>
      <w:r w:rsidRPr="00DB0241">
        <w:rPr>
          <w:rFonts w:ascii="Times New Roman" w:hAnsi="Times New Roman"/>
          <w:sz w:val="28"/>
          <w:szCs w:val="28"/>
        </w:rPr>
        <w:t>Основними компонентами волоконних ліній зв'язку є:</w:t>
      </w:r>
    </w:p>
    <w:p w:rsidR="0031173C" w:rsidRPr="00DB0241" w:rsidRDefault="0031173C" w:rsidP="0031173C">
      <w:pPr>
        <w:pStyle w:val="a3"/>
        <w:numPr>
          <w:ilvl w:val="0"/>
          <w:numId w:val="44"/>
        </w:numPr>
        <w:spacing w:after="0" w:line="360" w:lineRule="auto"/>
        <w:jc w:val="both"/>
        <w:rPr>
          <w:rFonts w:ascii="Times New Roman" w:hAnsi="Times New Roman"/>
          <w:sz w:val="28"/>
          <w:szCs w:val="28"/>
        </w:rPr>
      </w:pPr>
      <w:r w:rsidRPr="00DB0241">
        <w:rPr>
          <w:rFonts w:ascii="Times New Roman" w:hAnsi="Times New Roman"/>
          <w:sz w:val="28"/>
          <w:szCs w:val="28"/>
        </w:rPr>
        <w:t>передавач;</w:t>
      </w:r>
    </w:p>
    <w:p w:rsidR="0031173C" w:rsidRPr="00DB0241" w:rsidRDefault="0031173C" w:rsidP="0031173C">
      <w:pPr>
        <w:pStyle w:val="a3"/>
        <w:numPr>
          <w:ilvl w:val="0"/>
          <w:numId w:val="44"/>
        </w:numPr>
        <w:spacing w:after="0" w:line="360" w:lineRule="auto"/>
        <w:jc w:val="both"/>
        <w:rPr>
          <w:rFonts w:ascii="Times New Roman" w:hAnsi="Times New Roman"/>
          <w:sz w:val="28"/>
          <w:szCs w:val="28"/>
        </w:rPr>
      </w:pPr>
      <w:r w:rsidRPr="00DB0241">
        <w:rPr>
          <w:rFonts w:ascii="Times New Roman" w:hAnsi="Times New Roman"/>
          <w:sz w:val="28"/>
          <w:szCs w:val="28"/>
        </w:rPr>
        <w:t>приймач;</w:t>
      </w:r>
    </w:p>
    <w:p w:rsidR="0031173C" w:rsidRPr="00DB0241" w:rsidRDefault="0031173C" w:rsidP="0031173C">
      <w:pPr>
        <w:pStyle w:val="a3"/>
        <w:numPr>
          <w:ilvl w:val="0"/>
          <w:numId w:val="44"/>
        </w:numPr>
        <w:spacing w:after="0" w:line="360" w:lineRule="auto"/>
        <w:jc w:val="both"/>
        <w:rPr>
          <w:rFonts w:ascii="Times New Roman" w:hAnsi="Times New Roman"/>
          <w:sz w:val="28"/>
          <w:szCs w:val="28"/>
        </w:rPr>
      </w:pPr>
      <w:r w:rsidRPr="00DB0241">
        <w:rPr>
          <w:rFonts w:ascii="Times New Roman" w:hAnsi="Times New Roman"/>
          <w:sz w:val="28"/>
          <w:szCs w:val="28"/>
        </w:rPr>
        <w:t>ретранслятор;</w:t>
      </w:r>
    </w:p>
    <w:p w:rsidR="0031173C" w:rsidRPr="00DB0241" w:rsidRDefault="0031173C" w:rsidP="0031173C">
      <w:pPr>
        <w:pStyle w:val="a3"/>
        <w:numPr>
          <w:ilvl w:val="0"/>
          <w:numId w:val="44"/>
        </w:numPr>
        <w:spacing w:after="0" w:line="360" w:lineRule="auto"/>
        <w:jc w:val="both"/>
        <w:rPr>
          <w:rFonts w:ascii="Times New Roman" w:hAnsi="Times New Roman"/>
          <w:sz w:val="28"/>
          <w:szCs w:val="28"/>
        </w:rPr>
      </w:pPr>
      <w:r w:rsidRPr="00DB0241">
        <w:rPr>
          <w:rFonts w:ascii="Times New Roman" w:hAnsi="Times New Roman"/>
          <w:sz w:val="28"/>
          <w:szCs w:val="28"/>
        </w:rPr>
        <w:t>волоконний кабель.</w:t>
      </w:r>
    </w:p>
    <w:p w:rsidR="0031173C" w:rsidRPr="00DB0241" w:rsidRDefault="0031173C" w:rsidP="0031173C">
      <w:pPr>
        <w:spacing w:after="0" w:line="360" w:lineRule="auto"/>
        <w:ind w:firstLine="708"/>
        <w:jc w:val="both"/>
        <w:rPr>
          <w:rFonts w:ascii="Times New Roman" w:hAnsi="Times New Roman"/>
          <w:sz w:val="28"/>
          <w:szCs w:val="28"/>
        </w:rPr>
      </w:pPr>
      <w:r w:rsidRPr="00DB0241">
        <w:rPr>
          <w:rFonts w:ascii="Times New Roman" w:hAnsi="Times New Roman"/>
          <w:sz w:val="28"/>
          <w:szCs w:val="28"/>
        </w:rPr>
        <w:t>Провідними фірмами, що випускають волоко</w:t>
      </w:r>
      <w:r>
        <w:rPr>
          <w:rFonts w:ascii="Times New Roman" w:hAnsi="Times New Roman"/>
          <w:sz w:val="28"/>
          <w:szCs w:val="28"/>
        </w:rPr>
        <w:t>н</w:t>
      </w:r>
      <w:r w:rsidRPr="00DB0241">
        <w:rPr>
          <w:rFonts w:ascii="Times New Roman" w:hAnsi="Times New Roman"/>
          <w:sz w:val="28"/>
          <w:szCs w:val="28"/>
        </w:rPr>
        <w:t>но-оптичні лінії зв'язку, є:</w:t>
      </w:r>
    </w:p>
    <w:p w:rsidR="0031173C" w:rsidRPr="00DB0241" w:rsidRDefault="0031173C" w:rsidP="0031173C">
      <w:pPr>
        <w:numPr>
          <w:ilvl w:val="0"/>
          <w:numId w:val="45"/>
        </w:numPr>
        <w:spacing w:after="0" w:line="360" w:lineRule="auto"/>
        <w:jc w:val="both"/>
        <w:rPr>
          <w:rFonts w:ascii="Times New Roman" w:hAnsi="Times New Roman"/>
          <w:sz w:val="28"/>
          <w:szCs w:val="28"/>
        </w:rPr>
      </w:pPr>
      <w:r w:rsidRPr="00DB0241">
        <w:rPr>
          <w:rFonts w:ascii="Times New Roman" w:hAnsi="Times New Roman"/>
          <w:sz w:val="28"/>
          <w:szCs w:val="28"/>
        </w:rPr>
        <w:t>GeneralCableCompany (США);</w:t>
      </w:r>
    </w:p>
    <w:p w:rsidR="0031173C" w:rsidRPr="00DB0241" w:rsidRDefault="0031173C" w:rsidP="0031173C">
      <w:pPr>
        <w:numPr>
          <w:ilvl w:val="0"/>
          <w:numId w:val="45"/>
        </w:numPr>
        <w:spacing w:after="0" w:line="360" w:lineRule="auto"/>
        <w:jc w:val="both"/>
        <w:rPr>
          <w:rFonts w:ascii="Times New Roman" w:hAnsi="Times New Roman"/>
          <w:sz w:val="28"/>
          <w:szCs w:val="28"/>
        </w:rPr>
      </w:pPr>
      <w:r w:rsidRPr="00DB0241">
        <w:rPr>
          <w:rFonts w:ascii="Times New Roman" w:hAnsi="Times New Roman"/>
          <w:sz w:val="28"/>
          <w:szCs w:val="28"/>
        </w:rPr>
        <w:t>Siecor (ФРН);</w:t>
      </w:r>
    </w:p>
    <w:p w:rsidR="0031173C" w:rsidRPr="009155C5" w:rsidRDefault="0031173C" w:rsidP="009155C5">
      <w:pPr>
        <w:numPr>
          <w:ilvl w:val="0"/>
          <w:numId w:val="45"/>
        </w:numPr>
        <w:spacing w:after="0" w:line="360" w:lineRule="auto"/>
        <w:jc w:val="both"/>
        <w:rPr>
          <w:rFonts w:ascii="Times New Roman" w:hAnsi="Times New Roman"/>
          <w:sz w:val="28"/>
          <w:szCs w:val="28"/>
        </w:rPr>
      </w:pPr>
      <w:r w:rsidRPr="00DB0241">
        <w:rPr>
          <w:rFonts w:ascii="Times New Roman" w:hAnsi="Times New Roman"/>
          <w:sz w:val="28"/>
          <w:szCs w:val="28"/>
        </w:rPr>
        <w:t>BillCable (Великобританія);</w:t>
      </w:r>
    </w:p>
    <w:p w:rsidR="0031173C" w:rsidRPr="00DB0241" w:rsidRDefault="0031173C" w:rsidP="0031173C">
      <w:pPr>
        <w:numPr>
          <w:ilvl w:val="0"/>
          <w:numId w:val="45"/>
        </w:numPr>
        <w:spacing w:after="0" w:line="360" w:lineRule="auto"/>
        <w:jc w:val="both"/>
        <w:rPr>
          <w:rFonts w:ascii="Times New Roman" w:hAnsi="Times New Roman"/>
          <w:sz w:val="28"/>
          <w:szCs w:val="28"/>
        </w:rPr>
      </w:pPr>
      <w:r w:rsidRPr="00DB0241">
        <w:rPr>
          <w:rFonts w:ascii="Times New Roman" w:hAnsi="Times New Roman"/>
          <w:sz w:val="28"/>
          <w:szCs w:val="28"/>
        </w:rPr>
        <w:t>Nokia (Фінляндія);</w:t>
      </w:r>
    </w:p>
    <w:p w:rsidR="0031173C" w:rsidRPr="00DB0241" w:rsidRDefault="0031173C" w:rsidP="0031173C">
      <w:pPr>
        <w:numPr>
          <w:ilvl w:val="0"/>
          <w:numId w:val="45"/>
        </w:numPr>
        <w:spacing w:after="0" w:line="360" w:lineRule="auto"/>
        <w:jc w:val="both"/>
        <w:rPr>
          <w:rFonts w:ascii="Times New Roman" w:hAnsi="Times New Roman"/>
          <w:sz w:val="28"/>
          <w:szCs w:val="28"/>
        </w:rPr>
      </w:pPr>
      <w:r w:rsidRPr="00DB0241">
        <w:rPr>
          <w:rFonts w:ascii="Times New Roman" w:hAnsi="Times New Roman"/>
          <w:sz w:val="28"/>
          <w:szCs w:val="28"/>
        </w:rPr>
        <w:t>Sumitimo (Японія);</w:t>
      </w:r>
    </w:p>
    <w:p w:rsidR="0031173C" w:rsidRPr="00DB0241" w:rsidRDefault="0031173C" w:rsidP="0031173C">
      <w:pPr>
        <w:numPr>
          <w:ilvl w:val="0"/>
          <w:numId w:val="45"/>
        </w:numPr>
        <w:spacing w:after="0" w:line="360" w:lineRule="auto"/>
        <w:jc w:val="both"/>
        <w:rPr>
          <w:rFonts w:ascii="Times New Roman" w:hAnsi="Times New Roman"/>
          <w:sz w:val="28"/>
          <w:szCs w:val="28"/>
        </w:rPr>
      </w:pPr>
      <w:r w:rsidRPr="00DB0241">
        <w:rPr>
          <w:rFonts w:ascii="Times New Roman" w:hAnsi="Times New Roman"/>
          <w:sz w:val="28"/>
          <w:szCs w:val="28"/>
        </w:rPr>
        <w:t>Pirelli (Італія).</w:t>
      </w:r>
    </w:p>
    <w:p w:rsidR="0031173C" w:rsidRDefault="0031173C" w:rsidP="0031173C">
      <w:pPr>
        <w:spacing w:after="0" w:line="360" w:lineRule="auto"/>
        <w:ind w:firstLine="708"/>
        <w:jc w:val="both"/>
        <w:rPr>
          <w:rFonts w:ascii="Times New Roman" w:hAnsi="Times New Roman"/>
          <w:sz w:val="28"/>
          <w:szCs w:val="28"/>
        </w:rPr>
      </w:pPr>
      <w:r w:rsidRPr="00DB0241">
        <w:rPr>
          <w:rFonts w:ascii="Times New Roman" w:hAnsi="Times New Roman"/>
          <w:sz w:val="28"/>
          <w:szCs w:val="28"/>
        </w:rPr>
        <w:t>Особливість ВОЛЗ пол</w:t>
      </w:r>
      <w:r>
        <w:rPr>
          <w:rFonts w:ascii="Times New Roman" w:hAnsi="Times New Roman"/>
          <w:sz w:val="28"/>
          <w:szCs w:val="28"/>
        </w:rPr>
        <w:t>ягає в тому, що передача сигнала</w:t>
      </w:r>
      <w:r w:rsidRPr="00DB0241">
        <w:rPr>
          <w:rFonts w:ascii="Times New Roman" w:hAnsi="Times New Roman"/>
          <w:sz w:val="28"/>
          <w:szCs w:val="28"/>
        </w:rPr>
        <w:t xml:space="preserve"> ведеться тільки однополярними імпульсами. На </w:t>
      </w:r>
      <w:r>
        <w:rPr>
          <w:rFonts w:ascii="Times New Roman" w:hAnsi="Times New Roman"/>
          <w:sz w:val="28"/>
          <w:szCs w:val="28"/>
        </w:rPr>
        <w:t>рис 6</w:t>
      </w:r>
      <w:r w:rsidRPr="00DB0241">
        <w:rPr>
          <w:rFonts w:ascii="Times New Roman" w:hAnsi="Times New Roman"/>
          <w:sz w:val="28"/>
          <w:szCs w:val="28"/>
        </w:rPr>
        <w:t>.1 показана структурна схема ВОЛЗ.</w:t>
      </w:r>
    </w:p>
    <w:p w:rsidR="00DC2147" w:rsidRPr="00DB0241" w:rsidRDefault="00DC2147" w:rsidP="0031173C">
      <w:pPr>
        <w:spacing w:after="0" w:line="360" w:lineRule="auto"/>
        <w:ind w:firstLine="708"/>
        <w:jc w:val="both"/>
        <w:rPr>
          <w:rFonts w:ascii="Times New Roman" w:hAnsi="Times New Roman"/>
          <w:sz w:val="28"/>
          <w:szCs w:val="28"/>
        </w:rPr>
      </w:pPr>
    </w:p>
    <w:p w:rsidR="0031173C" w:rsidRPr="00DB0241"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5952076" cy="2274074"/>
            <wp:effectExtent l="19050" t="0" r="0" b="0"/>
            <wp:docPr id="87"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243" cstate="print"/>
                    <a:srcRect/>
                    <a:stretch>
                      <a:fillRect/>
                    </a:stretch>
                  </pic:blipFill>
                  <pic:spPr bwMode="auto">
                    <a:xfrm>
                      <a:off x="0" y="0"/>
                      <a:ext cx="5954395" cy="2274960"/>
                    </a:xfrm>
                    <a:prstGeom prst="rect">
                      <a:avLst/>
                    </a:prstGeom>
                    <a:noFill/>
                    <a:ln w="9525">
                      <a:noFill/>
                      <a:miter lim="800000"/>
                      <a:headEnd/>
                      <a:tailEnd/>
                    </a:ln>
                  </pic:spPr>
                </pic:pic>
              </a:graphicData>
            </a:graphic>
          </wp:inline>
        </w:drawing>
      </w:r>
    </w:p>
    <w:p w:rsidR="0031173C" w:rsidRDefault="0031173C" w:rsidP="00173DC6">
      <w:pPr>
        <w:spacing w:after="0" w:line="360" w:lineRule="auto"/>
        <w:jc w:val="center"/>
        <w:rPr>
          <w:rFonts w:ascii="Times New Roman" w:hAnsi="Times New Roman"/>
          <w:sz w:val="28"/>
          <w:szCs w:val="28"/>
        </w:rPr>
      </w:pPr>
      <w:r>
        <w:rPr>
          <w:rFonts w:ascii="Times New Roman" w:hAnsi="Times New Roman"/>
          <w:sz w:val="28"/>
          <w:szCs w:val="28"/>
        </w:rPr>
        <w:t xml:space="preserve">Рис.6.1. Структурна схема ВОЛЗ: </w:t>
      </w:r>
      <w:r w:rsidRPr="00550EA3">
        <w:rPr>
          <w:rFonts w:ascii="Times New Roman" w:hAnsi="Times New Roman"/>
          <w:sz w:val="28"/>
          <w:szCs w:val="28"/>
        </w:rPr>
        <w:t>I - передавач; II - прийма</w:t>
      </w:r>
      <w:r>
        <w:rPr>
          <w:rFonts w:ascii="Times New Roman" w:hAnsi="Times New Roman"/>
          <w:sz w:val="28"/>
          <w:szCs w:val="28"/>
        </w:rPr>
        <w:t xml:space="preserve">ч; ІКМ - блок імпульсно-кодової </w:t>
      </w:r>
      <w:r w:rsidRPr="00550EA3">
        <w:rPr>
          <w:rFonts w:ascii="Times New Roman" w:hAnsi="Times New Roman"/>
          <w:sz w:val="28"/>
          <w:szCs w:val="28"/>
        </w:rPr>
        <w:t>модуляції; ПК - перетворювач коду; ЕОП - електронно-оптичний перетворювач (лазер); ПП–погоджуючий пристрій;  Р - ретранслятор;</w:t>
      </w:r>
      <w:r>
        <w:rPr>
          <w:rFonts w:ascii="Times New Roman" w:hAnsi="Times New Roman"/>
          <w:sz w:val="28"/>
          <w:szCs w:val="28"/>
        </w:rPr>
        <w:t xml:space="preserve"> </w:t>
      </w:r>
      <w:r w:rsidRPr="00550EA3">
        <w:rPr>
          <w:rFonts w:ascii="Times New Roman" w:hAnsi="Times New Roman"/>
          <w:sz w:val="28"/>
          <w:szCs w:val="28"/>
        </w:rPr>
        <w:t xml:space="preserve">ОЕП - перетворювач </w:t>
      </w:r>
      <w:r w:rsidR="00173DC6">
        <w:rPr>
          <w:rFonts w:ascii="Times New Roman" w:hAnsi="Times New Roman"/>
          <w:sz w:val="28"/>
          <w:szCs w:val="28"/>
        </w:rPr>
        <w:t>оптичного сигналу в електронний</w:t>
      </w:r>
    </w:p>
    <w:p w:rsidR="00DC2147" w:rsidRPr="00550EA3" w:rsidRDefault="00DC2147" w:rsidP="00173DC6">
      <w:pPr>
        <w:spacing w:after="0" w:line="360" w:lineRule="auto"/>
        <w:jc w:val="center"/>
        <w:rPr>
          <w:rFonts w:ascii="Times New Roman" w:hAnsi="Times New Roman"/>
          <w:sz w:val="28"/>
          <w:szCs w:val="28"/>
        </w:rPr>
      </w:pPr>
    </w:p>
    <w:p w:rsidR="0031173C" w:rsidRPr="00DB0241" w:rsidRDefault="0031173C" w:rsidP="0031173C">
      <w:pPr>
        <w:spacing w:after="0" w:line="360" w:lineRule="auto"/>
        <w:ind w:firstLine="708"/>
        <w:jc w:val="both"/>
        <w:rPr>
          <w:rFonts w:ascii="Times New Roman" w:hAnsi="Times New Roman"/>
          <w:sz w:val="28"/>
          <w:szCs w:val="28"/>
        </w:rPr>
      </w:pPr>
      <w:r w:rsidRPr="00DB0241">
        <w:rPr>
          <w:rFonts w:ascii="Times New Roman" w:hAnsi="Times New Roman"/>
          <w:sz w:val="28"/>
          <w:szCs w:val="28"/>
        </w:rPr>
        <w:t>Ретранслятор (Р) слу</w:t>
      </w:r>
      <w:r>
        <w:rPr>
          <w:rFonts w:ascii="Times New Roman" w:hAnsi="Times New Roman"/>
          <w:sz w:val="28"/>
          <w:szCs w:val="28"/>
        </w:rPr>
        <w:t>гує</w:t>
      </w:r>
      <w:r w:rsidRPr="00DB0241">
        <w:rPr>
          <w:rFonts w:ascii="Times New Roman" w:hAnsi="Times New Roman"/>
          <w:sz w:val="28"/>
          <w:szCs w:val="28"/>
        </w:rPr>
        <w:t xml:space="preserve"> для посилення й від</w:t>
      </w:r>
      <w:r>
        <w:rPr>
          <w:rFonts w:ascii="Times New Roman" w:hAnsi="Times New Roman"/>
          <w:sz w:val="28"/>
          <w:szCs w:val="28"/>
        </w:rPr>
        <w:t>новлення форми оптичного сигнала</w:t>
      </w:r>
      <w:r w:rsidRPr="00DB0241">
        <w:rPr>
          <w:rFonts w:ascii="Times New Roman" w:hAnsi="Times New Roman"/>
          <w:sz w:val="28"/>
          <w:szCs w:val="28"/>
        </w:rPr>
        <w:t xml:space="preserve">. Структура ретранслятора показана на </w:t>
      </w:r>
      <w:r>
        <w:rPr>
          <w:rFonts w:ascii="Times New Roman" w:hAnsi="Times New Roman"/>
          <w:sz w:val="28"/>
          <w:szCs w:val="28"/>
        </w:rPr>
        <w:t>рис.6</w:t>
      </w:r>
      <w:r w:rsidRPr="00DB0241">
        <w:rPr>
          <w:rFonts w:ascii="Times New Roman" w:hAnsi="Times New Roman"/>
          <w:sz w:val="28"/>
          <w:szCs w:val="28"/>
        </w:rPr>
        <w:t>.2.</w:t>
      </w:r>
    </w:p>
    <w:p w:rsidR="0031173C" w:rsidRPr="00DB0241"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5157082" cy="2115047"/>
            <wp:effectExtent l="19050" t="0" r="5468" b="0"/>
            <wp:docPr id="88"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244" cstate="print"/>
                    <a:srcRect/>
                    <a:stretch>
                      <a:fillRect/>
                    </a:stretch>
                  </pic:blipFill>
                  <pic:spPr bwMode="auto">
                    <a:xfrm>
                      <a:off x="0" y="0"/>
                      <a:ext cx="5164455" cy="2118071"/>
                    </a:xfrm>
                    <a:prstGeom prst="rect">
                      <a:avLst/>
                    </a:prstGeom>
                    <a:noFill/>
                    <a:ln w="9525">
                      <a:noFill/>
                      <a:miter lim="800000"/>
                      <a:headEnd/>
                      <a:tailEnd/>
                    </a:ln>
                  </pic:spPr>
                </pic:pic>
              </a:graphicData>
            </a:graphic>
          </wp:inline>
        </w:drawing>
      </w:r>
    </w:p>
    <w:p w:rsidR="00DC2147" w:rsidRDefault="0031173C" w:rsidP="00DC2147">
      <w:pPr>
        <w:spacing w:after="0" w:line="360" w:lineRule="auto"/>
        <w:jc w:val="center"/>
        <w:rPr>
          <w:rFonts w:ascii="Times New Roman" w:hAnsi="Times New Roman"/>
          <w:sz w:val="28"/>
          <w:szCs w:val="28"/>
        </w:rPr>
      </w:pPr>
      <w:r>
        <w:rPr>
          <w:rFonts w:ascii="Times New Roman" w:hAnsi="Times New Roman"/>
          <w:sz w:val="28"/>
          <w:szCs w:val="28"/>
        </w:rPr>
        <w:t>Рис.6</w:t>
      </w:r>
      <w:r w:rsidRPr="00550EA3">
        <w:rPr>
          <w:rFonts w:ascii="Times New Roman" w:hAnsi="Times New Roman"/>
          <w:sz w:val="28"/>
          <w:szCs w:val="28"/>
        </w:rPr>
        <w:t>.2.</w:t>
      </w:r>
      <w:r>
        <w:rPr>
          <w:rFonts w:ascii="Times New Roman" w:hAnsi="Times New Roman"/>
          <w:sz w:val="28"/>
          <w:szCs w:val="28"/>
        </w:rPr>
        <w:t xml:space="preserve"> Структурна схема ретранслятора: </w:t>
      </w:r>
      <w:r w:rsidR="00DC2147">
        <w:rPr>
          <w:rFonts w:ascii="Times New Roman" w:hAnsi="Times New Roman"/>
          <w:sz w:val="28"/>
          <w:szCs w:val="28"/>
        </w:rPr>
        <w:t>1 - підсилювач-коректор; ОЕП і</w:t>
      </w:r>
      <w:r>
        <w:rPr>
          <w:rFonts w:ascii="Times New Roman" w:hAnsi="Times New Roman"/>
          <w:sz w:val="28"/>
          <w:szCs w:val="28"/>
        </w:rPr>
        <w:t xml:space="preserve"> </w:t>
      </w:r>
      <w:r w:rsidRPr="00550EA3">
        <w:rPr>
          <w:rFonts w:ascii="Times New Roman" w:hAnsi="Times New Roman"/>
          <w:sz w:val="28"/>
          <w:szCs w:val="28"/>
        </w:rPr>
        <w:t xml:space="preserve">ЕОП </w:t>
      </w:r>
      <w:r w:rsidR="00DC2147">
        <w:rPr>
          <w:rFonts w:ascii="Times New Roman" w:hAnsi="Times New Roman"/>
          <w:sz w:val="28"/>
          <w:szCs w:val="28"/>
        </w:rPr>
        <w:t>–</w:t>
      </w:r>
      <w:r w:rsidRPr="00550EA3">
        <w:rPr>
          <w:rFonts w:ascii="Times New Roman" w:hAnsi="Times New Roman"/>
          <w:sz w:val="28"/>
          <w:szCs w:val="28"/>
        </w:rPr>
        <w:t xml:space="preserve"> перетворювач</w:t>
      </w:r>
      <w:r w:rsidR="00DC2147">
        <w:rPr>
          <w:rFonts w:ascii="Times New Roman" w:hAnsi="Times New Roman"/>
          <w:sz w:val="28"/>
          <w:szCs w:val="28"/>
        </w:rPr>
        <w:t>і оптичного і</w:t>
      </w:r>
      <w:r w:rsidR="00DC2147" w:rsidRPr="00DC2147">
        <w:rPr>
          <w:rFonts w:ascii="Times New Roman" w:hAnsi="Times New Roman"/>
          <w:sz w:val="28"/>
          <w:szCs w:val="28"/>
        </w:rPr>
        <w:t xml:space="preserve"> </w:t>
      </w:r>
      <w:r w:rsidR="00DC2147">
        <w:rPr>
          <w:rFonts w:ascii="Times New Roman" w:hAnsi="Times New Roman"/>
          <w:sz w:val="28"/>
          <w:szCs w:val="28"/>
        </w:rPr>
        <w:t xml:space="preserve">електричного сигналів </w:t>
      </w:r>
    </w:p>
    <w:p w:rsidR="0031173C" w:rsidRPr="00DB0241" w:rsidRDefault="0031173C" w:rsidP="00DC2147">
      <w:pPr>
        <w:spacing w:after="0" w:line="360" w:lineRule="auto"/>
        <w:jc w:val="center"/>
        <w:rPr>
          <w:rFonts w:ascii="Times New Roman" w:hAnsi="Times New Roman"/>
          <w:sz w:val="28"/>
          <w:szCs w:val="28"/>
        </w:rPr>
      </w:pPr>
      <w:r w:rsidRPr="00DB0241">
        <w:rPr>
          <w:rFonts w:ascii="Times New Roman" w:hAnsi="Times New Roman"/>
          <w:sz w:val="28"/>
          <w:szCs w:val="28"/>
        </w:rPr>
        <w:t xml:space="preserve">Структурна схема оптичного передавача (ПОМ) показана на </w:t>
      </w:r>
      <w:r>
        <w:rPr>
          <w:rFonts w:ascii="Times New Roman" w:hAnsi="Times New Roman"/>
          <w:sz w:val="28"/>
          <w:szCs w:val="28"/>
        </w:rPr>
        <w:t>рис. 6</w:t>
      </w:r>
      <w:r w:rsidRPr="00DB0241">
        <w:rPr>
          <w:rFonts w:ascii="Times New Roman" w:hAnsi="Times New Roman"/>
          <w:sz w:val="28"/>
          <w:szCs w:val="28"/>
        </w:rPr>
        <w:t>.3.</w:t>
      </w:r>
    </w:p>
    <w:p w:rsidR="0031173C" w:rsidRPr="00DB0241" w:rsidRDefault="0031173C" w:rsidP="0031173C">
      <w:pPr>
        <w:tabs>
          <w:tab w:val="left" w:pos="1774"/>
        </w:tabs>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5521740" cy="2178657"/>
            <wp:effectExtent l="19050" t="0" r="2760" b="0"/>
            <wp:docPr id="89"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245" cstate="print"/>
                    <a:srcRect/>
                    <a:stretch>
                      <a:fillRect/>
                    </a:stretch>
                  </pic:blipFill>
                  <pic:spPr bwMode="auto">
                    <a:xfrm>
                      <a:off x="0" y="0"/>
                      <a:ext cx="5523230" cy="2179245"/>
                    </a:xfrm>
                    <a:prstGeom prst="rect">
                      <a:avLst/>
                    </a:prstGeom>
                    <a:noFill/>
                    <a:ln w="9525">
                      <a:noFill/>
                      <a:miter lim="800000"/>
                      <a:headEnd/>
                      <a:tailEnd/>
                    </a:ln>
                  </pic:spPr>
                </pic:pic>
              </a:graphicData>
            </a:graphic>
          </wp:inline>
        </w:drawing>
      </w:r>
    </w:p>
    <w:p w:rsidR="00173DC6" w:rsidRPr="00550EA3"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 6</w:t>
      </w:r>
      <w:r w:rsidRPr="00550EA3">
        <w:rPr>
          <w:rFonts w:ascii="Times New Roman" w:hAnsi="Times New Roman"/>
          <w:sz w:val="28"/>
          <w:szCs w:val="28"/>
        </w:rPr>
        <w:t>.3. Структурна схема ПОМ</w:t>
      </w:r>
      <w:r w:rsidR="00173DC6">
        <w:rPr>
          <w:rFonts w:ascii="Times New Roman" w:hAnsi="Times New Roman"/>
          <w:sz w:val="28"/>
          <w:szCs w:val="28"/>
        </w:rPr>
        <w:t>:</w:t>
      </w:r>
      <w:r w:rsidR="003B447A">
        <w:rPr>
          <w:rFonts w:ascii="Times New Roman" w:hAnsi="Times New Roman"/>
          <w:sz w:val="28"/>
          <w:szCs w:val="28"/>
        </w:rPr>
        <w:t xml:space="preserve"> ПС-1,2-підсилювачі; МОД-модулятор, ПК-перетвор</w:t>
      </w:r>
      <w:r w:rsidR="00E80536">
        <w:rPr>
          <w:rFonts w:ascii="Times New Roman" w:hAnsi="Times New Roman"/>
          <w:sz w:val="28"/>
          <w:szCs w:val="28"/>
        </w:rPr>
        <w:t xml:space="preserve">ювач коду; </w:t>
      </w:r>
      <w:r w:rsidR="003B447A">
        <w:rPr>
          <w:rFonts w:ascii="Times New Roman" w:hAnsi="Times New Roman"/>
          <w:sz w:val="28"/>
          <w:szCs w:val="28"/>
        </w:rPr>
        <w:t>ФД-фотодіод; СВ1,2- світловоди</w:t>
      </w:r>
    </w:p>
    <w:p w:rsidR="0031173C" w:rsidRPr="00DB0241" w:rsidRDefault="0031173C" w:rsidP="0031173C">
      <w:pPr>
        <w:spacing w:after="0" w:line="360" w:lineRule="auto"/>
        <w:ind w:firstLine="708"/>
        <w:jc w:val="both"/>
        <w:rPr>
          <w:rFonts w:ascii="Times New Roman" w:hAnsi="Times New Roman"/>
          <w:sz w:val="28"/>
          <w:szCs w:val="28"/>
        </w:rPr>
      </w:pPr>
      <w:r w:rsidRPr="00DB0241">
        <w:rPr>
          <w:rFonts w:ascii="Times New Roman" w:hAnsi="Times New Roman"/>
          <w:sz w:val="28"/>
          <w:szCs w:val="28"/>
        </w:rPr>
        <w:t>ПОМ крім модулятора містить схеми стабілізації потужності й частоти випромінювання напівпровідникового лазера. Перетворювач коду (ПК) перетворить сти</w:t>
      </w:r>
      <w:r>
        <w:rPr>
          <w:rFonts w:ascii="Times New Roman" w:hAnsi="Times New Roman"/>
          <w:sz w:val="28"/>
          <w:szCs w:val="28"/>
        </w:rPr>
        <w:t>ковий код у код використовуваний у</w:t>
      </w:r>
      <w:r w:rsidRPr="00DB0241">
        <w:rPr>
          <w:rFonts w:ascii="Times New Roman" w:hAnsi="Times New Roman"/>
          <w:sz w:val="28"/>
          <w:szCs w:val="28"/>
        </w:rPr>
        <w:t xml:space="preserve"> лінії, після чого сигнал іде на модулятор (МОД). Основна частина сигналу передається в оптичн</w:t>
      </w:r>
      <w:r>
        <w:rPr>
          <w:rFonts w:ascii="Times New Roman" w:hAnsi="Times New Roman"/>
          <w:sz w:val="28"/>
          <w:szCs w:val="28"/>
        </w:rPr>
        <w:t>е волокно 1 (ОВ-1). Для контроля</w:t>
      </w:r>
      <w:r w:rsidRPr="00DB0241">
        <w:rPr>
          <w:rFonts w:ascii="Times New Roman" w:hAnsi="Times New Roman"/>
          <w:sz w:val="28"/>
          <w:szCs w:val="28"/>
        </w:rPr>
        <w:t xml:space="preserve"> потужності випромінювання</w:t>
      </w:r>
      <w:r>
        <w:rPr>
          <w:rFonts w:ascii="Times New Roman" w:hAnsi="Times New Roman"/>
          <w:sz w:val="28"/>
          <w:szCs w:val="28"/>
        </w:rPr>
        <w:t xml:space="preserve"> використовують фотодіод, </w:t>
      </w:r>
      <w:r w:rsidRPr="00DB0241">
        <w:rPr>
          <w:rFonts w:ascii="Times New Roman" w:hAnsi="Times New Roman"/>
          <w:sz w:val="28"/>
          <w:szCs w:val="28"/>
        </w:rPr>
        <w:t xml:space="preserve"> на який</w:t>
      </w:r>
      <w:r>
        <w:rPr>
          <w:rFonts w:ascii="Times New Roman" w:hAnsi="Times New Roman"/>
          <w:sz w:val="28"/>
          <w:szCs w:val="28"/>
        </w:rPr>
        <w:t xml:space="preserve"> сигнал</w:t>
      </w:r>
      <w:r w:rsidRPr="00DB0241">
        <w:rPr>
          <w:rFonts w:ascii="Times New Roman" w:hAnsi="Times New Roman"/>
          <w:sz w:val="28"/>
          <w:szCs w:val="28"/>
        </w:rPr>
        <w:t xml:space="preserve"> передається за доп</w:t>
      </w:r>
      <w:r>
        <w:rPr>
          <w:rFonts w:ascii="Times New Roman" w:hAnsi="Times New Roman"/>
          <w:sz w:val="28"/>
          <w:szCs w:val="28"/>
        </w:rPr>
        <w:t>омогою волокна 2 (ОВ-2). Напруга</w:t>
      </w:r>
      <w:r w:rsidRPr="00DB0241">
        <w:rPr>
          <w:rFonts w:ascii="Times New Roman" w:hAnsi="Times New Roman"/>
          <w:sz w:val="28"/>
          <w:szCs w:val="28"/>
        </w:rPr>
        <w:t xml:space="preserve"> на виході фотодіода реєструє всі зміни потужності. Сигнал</w:t>
      </w:r>
      <w:r>
        <w:rPr>
          <w:rFonts w:ascii="Times New Roman" w:hAnsi="Times New Roman"/>
          <w:sz w:val="28"/>
          <w:szCs w:val="28"/>
        </w:rPr>
        <w:t xml:space="preserve"> підсилюється в підсилювачі 2 (ПС</w:t>
      </w:r>
      <w:r w:rsidRPr="00DB0241">
        <w:rPr>
          <w:rFonts w:ascii="Times New Roman" w:hAnsi="Times New Roman"/>
          <w:sz w:val="28"/>
          <w:szCs w:val="28"/>
        </w:rPr>
        <w:t>-2) і подається на вхі</w:t>
      </w:r>
      <w:r>
        <w:rPr>
          <w:rFonts w:ascii="Times New Roman" w:hAnsi="Times New Roman"/>
          <w:sz w:val="28"/>
          <w:szCs w:val="28"/>
        </w:rPr>
        <w:t>д, що інвертує, підсилювача 1 (ПС</w:t>
      </w:r>
      <w:r w:rsidRPr="00DB0241">
        <w:rPr>
          <w:rFonts w:ascii="Times New Roman" w:hAnsi="Times New Roman"/>
          <w:sz w:val="28"/>
          <w:szCs w:val="28"/>
        </w:rPr>
        <w:t xml:space="preserve">-1). </w:t>
      </w:r>
      <w:r>
        <w:rPr>
          <w:rFonts w:ascii="Times New Roman" w:hAnsi="Times New Roman"/>
          <w:sz w:val="28"/>
          <w:szCs w:val="28"/>
        </w:rPr>
        <w:t>Реалізується негативний зворотні</w:t>
      </w:r>
      <w:r w:rsidRPr="00DB0241">
        <w:rPr>
          <w:rFonts w:ascii="Times New Roman" w:hAnsi="Times New Roman"/>
          <w:sz w:val="28"/>
          <w:szCs w:val="28"/>
        </w:rPr>
        <w:t>й зв'язок, що стабілізує потужність випромінювання.</w:t>
      </w:r>
    </w:p>
    <w:p w:rsidR="0031173C" w:rsidRDefault="0031173C" w:rsidP="0031173C">
      <w:pPr>
        <w:spacing w:after="0" w:line="360" w:lineRule="auto"/>
        <w:ind w:firstLine="708"/>
        <w:jc w:val="both"/>
        <w:rPr>
          <w:rFonts w:ascii="Times New Roman" w:hAnsi="Times New Roman"/>
          <w:sz w:val="28"/>
          <w:szCs w:val="28"/>
        </w:rPr>
      </w:pPr>
      <w:r w:rsidRPr="00DB0241">
        <w:rPr>
          <w:rFonts w:ascii="Times New Roman" w:hAnsi="Times New Roman"/>
          <w:sz w:val="28"/>
          <w:szCs w:val="28"/>
        </w:rPr>
        <w:t>Структура фотоприйм</w:t>
      </w:r>
      <w:r>
        <w:rPr>
          <w:rFonts w:ascii="Times New Roman" w:hAnsi="Times New Roman"/>
          <w:sz w:val="28"/>
          <w:szCs w:val="28"/>
        </w:rPr>
        <w:t>ального</w:t>
      </w:r>
      <w:r w:rsidRPr="00DB0241">
        <w:rPr>
          <w:rFonts w:ascii="Times New Roman" w:hAnsi="Times New Roman"/>
          <w:sz w:val="28"/>
          <w:szCs w:val="28"/>
        </w:rPr>
        <w:t xml:space="preserve"> блоку показана на </w:t>
      </w:r>
      <w:r>
        <w:rPr>
          <w:rFonts w:ascii="Times New Roman" w:hAnsi="Times New Roman"/>
          <w:sz w:val="28"/>
          <w:szCs w:val="28"/>
        </w:rPr>
        <w:t>рис.6</w:t>
      </w:r>
      <w:r w:rsidRPr="00DB0241">
        <w:rPr>
          <w:rFonts w:ascii="Times New Roman" w:hAnsi="Times New Roman"/>
          <w:sz w:val="28"/>
          <w:szCs w:val="28"/>
        </w:rPr>
        <w:t>.4.</w:t>
      </w:r>
    </w:p>
    <w:p w:rsidR="00DC2147" w:rsidRDefault="00DC2147" w:rsidP="0031173C">
      <w:pPr>
        <w:spacing w:after="0" w:line="360" w:lineRule="auto"/>
        <w:ind w:firstLine="708"/>
        <w:jc w:val="both"/>
        <w:rPr>
          <w:rFonts w:ascii="Times New Roman" w:hAnsi="Times New Roman"/>
          <w:sz w:val="28"/>
          <w:szCs w:val="28"/>
        </w:rPr>
      </w:pPr>
    </w:p>
    <w:p w:rsidR="0031173C" w:rsidRPr="00DB0241"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6086475" cy="1485265"/>
            <wp:effectExtent l="19050" t="0" r="9525" b="0"/>
            <wp:docPr id="9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246" cstate="print"/>
                    <a:srcRect/>
                    <a:stretch>
                      <a:fillRect/>
                    </a:stretch>
                  </pic:blipFill>
                  <pic:spPr bwMode="auto">
                    <a:xfrm>
                      <a:off x="0" y="0"/>
                      <a:ext cx="6086475" cy="1485265"/>
                    </a:xfrm>
                    <a:prstGeom prst="rect">
                      <a:avLst/>
                    </a:prstGeom>
                    <a:noFill/>
                    <a:ln w="9525">
                      <a:noFill/>
                      <a:miter lim="800000"/>
                      <a:headEnd/>
                      <a:tailEnd/>
                    </a:ln>
                  </pic:spPr>
                </pic:pic>
              </a:graphicData>
            </a:graphic>
          </wp:inline>
        </w:drawing>
      </w:r>
    </w:p>
    <w:p w:rsidR="0031173C" w:rsidRPr="00550EA3" w:rsidRDefault="0031173C" w:rsidP="003B447A">
      <w:pPr>
        <w:spacing w:after="0" w:line="360" w:lineRule="auto"/>
        <w:jc w:val="center"/>
        <w:rPr>
          <w:rFonts w:ascii="Times New Roman" w:hAnsi="Times New Roman"/>
          <w:sz w:val="28"/>
          <w:szCs w:val="28"/>
        </w:rPr>
      </w:pPr>
      <w:r>
        <w:rPr>
          <w:rFonts w:ascii="Times New Roman" w:hAnsi="Times New Roman"/>
          <w:sz w:val="28"/>
          <w:szCs w:val="28"/>
        </w:rPr>
        <w:t>Рис.6</w:t>
      </w:r>
      <w:r w:rsidRPr="00550EA3">
        <w:rPr>
          <w:rFonts w:ascii="Times New Roman" w:hAnsi="Times New Roman"/>
          <w:sz w:val="28"/>
          <w:szCs w:val="28"/>
        </w:rPr>
        <w:t>.4. Структур</w:t>
      </w:r>
      <w:r>
        <w:rPr>
          <w:rFonts w:ascii="Times New Roman" w:hAnsi="Times New Roman"/>
          <w:sz w:val="28"/>
          <w:szCs w:val="28"/>
        </w:rPr>
        <w:t xml:space="preserve">на схема фотоприймального блоку: </w:t>
      </w:r>
      <w:r w:rsidRPr="00550EA3">
        <w:rPr>
          <w:rFonts w:ascii="Times New Roman" w:hAnsi="Times New Roman"/>
          <w:sz w:val="28"/>
          <w:szCs w:val="28"/>
        </w:rPr>
        <w:t xml:space="preserve">ФД - фотодетектор;  ПП - малошумлячий підсилювач; Ф - електронний фільтр; ЛК </w:t>
      </w:r>
      <w:r w:rsidR="008F3FB6">
        <w:rPr>
          <w:rFonts w:ascii="Times New Roman" w:hAnsi="Times New Roman"/>
          <w:sz w:val="28"/>
          <w:szCs w:val="28"/>
        </w:rPr>
        <w:t>- блок лінійної корекції сигнала</w:t>
      </w:r>
      <w:r w:rsidRPr="00550EA3">
        <w:rPr>
          <w:rFonts w:ascii="Times New Roman" w:hAnsi="Times New Roman"/>
          <w:sz w:val="28"/>
          <w:szCs w:val="28"/>
        </w:rPr>
        <w:t>;  ВП - вирішуючий пристрій; ВТЧ - пристрій виділення тактової</w:t>
      </w:r>
      <w:r w:rsidR="008F3FB6">
        <w:rPr>
          <w:rFonts w:ascii="Times New Roman" w:hAnsi="Times New Roman"/>
          <w:sz w:val="28"/>
          <w:szCs w:val="28"/>
        </w:rPr>
        <w:t xml:space="preserve"> частоти; ПК - перетворювач кода</w:t>
      </w:r>
      <w:r w:rsidRPr="00550EA3">
        <w:rPr>
          <w:rFonts w:ascii="Times New Roman" w:hAnsi="Times New Roman"/>
          <w:sz w:val="28"/>
          <w:szCs w:val="28"/>
        </w:rPr>
        <w:t>.</w:t>
      </w:r>
    </w:p>
    <w:p w:rsidR="0031173C" w:rsidRDefault="0031173C" w:rsidP="0031173C">
      <w:pPr>
        <w:spacing w:after="0" w:line="360" w:lineRule="auto"/>
        <w:ind w:left="75" w:firstLine="633"/>
        <w:jc w:val="both"/>
        <w:rPr>
          <w:rFonts w:ascii="Times New Roman" w:hAnsi="Times New Roman"/>
          <w:sz w:val="28"/>
          <w:szCs w:val="28"/>
        </w:rPr>
      </w:pPr>
    </w:p>
    <w:p w:rsidR="0031173C" w:rsidRDefault="0031173C" w:rsidP="0031173C">
      <w:pPr>
        <w:spacing w:after="0" w:line="360" w:lineRule="auto"/>
        <w:ind w:firstLine="708"/>
        <w:jc w:val="center"/>
        <w:rPr>
          <w:rFonts w:ascii="Times New Roman" w:hAnsi="Times New Roman"/>
          <w:b/>
          <w:sz w:val="28"/>
        </w:rPr>
      </w:pPr>
      <w:r w:rsidRPr="00E40346">
        <w:rPr>
          <w:rFonts w:ascii="Times New Roman" w:hAnsi="Times New Roman"/>
          <w:b/>
          <w:sz w:val="28"/>
        </w:rPr>
        <w:t>6.2. Розрахунок довжини регенераційної ділянки</w:t>
      </w:r>
    </w:p>
    <w:p w:rsidR="0031173C" w:rsidRPr="0004771F" w:rsidRDefault="0031173C" w:rsidP="0031173C">
      <w:pPr>
        <w:spacing w:after="0" w:line="360" w:lineRule="auto"/>
        <w:ind w:firstLine="708"/>
        <w:jc w:val="both"/>
        <w:rPr>
          <w:rFonts w:ascii="Times New Roman" w:hAnsi="Times New Roman"/>
          <w:sz w:val="28"/>
        </w:rPr>
      </w:pPr>
      <w:r w:rsidRPr="008F3FB6">
        <w:rPr>
          <w:rFonts w:ascii="Times New Roman" w:hAnsi="Times New Roman"/>
          <w:sz w:val="28"/>
        </w:rPr>
        <w:t xml:space="preserve">Регенераційна ділянка (РД) </w:t>
      </w:r>
      <w:r w:rsidRPr="0004771F">
        <w:rPr>
          <w:rFonts w:ascii="Times New Roman" w:hAnsi="Times New Roman"/>
          <w:sz w:val="28"/>
        </w:rPr>
        <w:t>– це відстань між двома ретрансляторами оптичного сигналу.</w:t>
      </w:r>
    </w:p>
    <w:p w:rsidR="0031173C" w:rsidRPr="0004771F" w:rsidRDefault="0031173C" w:rsidP="0031173C">
      <w:pPr>
        <w:spacing w:after="0" w:line="360" w:lineRule="auto"/>
        <w:ind w:firstLine="708"/>
        <w:jc w:val="both"/>
        <w:rPr>
          <w:rFonts w:ascii="Times New Roman" w:hAnsi="Times New Roman"/>
          <w:sz w:val="28"/>
        </w:rPr>
      </w:pPr>
      <w:r w:rsidRPr="0004771F">
        <w:rPr>
          <w:rFonts w:ascii="Times New Roman" w:hAnsi="Times New Roman"/>
          <w:sz w:val="28"/>
        </w:rPr>
        <w:t>Довжину РД обмежує один із двох факторів -  загасання або дисперсія. При визначенні довжини РД необхідно на першому етапі знайти максималь</w:t>
      </w:r>
      <w:r w:rsidR="008F3FB6">
        <w:rPr>
          <w:rFonts w:ascii="Times New Roman" w:hAnsi="Times New Roman"/>
          <w:sz w:val="28"/>
        </w:rPr>
        <w:t>но припустиму відстань (обмежену</w:t>
      </w:r>
      <w:r w:rsidRPr="0004771F">
        <w:rPr>
          <w:rFonts w:ascii="Times New Roman" w:hAnsi="Times New Roman"/>
          <w:sz w:val="28"/>
        </w:rPr>
        <w:t xml:space="preserve"> загасанн</w:t>
      </w:r>
      <w:r w:rsidR="008F3FB6">
        <w:rPr>
          <w:rFonts w:ascii="Times New Roman" w:hAnsi="Times New Roman"/>
          <w:sz w:val="28"/>
        </w:rPr>
        <w:t>ям світловодного тракту), на яку</w:t>
      </w:r>
      <w:r w:rsidRPr="0004771F">
        <w:rPr>
          <w:rFonts w:ascii="Times New Roman" w:hAnsi="Times New Roman"/>
          <w:sz w:val="28"/>
        </w:rPr>
        <w:t xml:space="preserve"> можна передати сигнал, а потім його відновити. Другим етапом визначають проп</w:t>
      </w:r>
      <w:r>
        <w:rPr>
          <w:rFonts w:ascii="Times New Roman" w:hAnsi="Times New Roman"/>
          <w:sz w:val="28"/>
        </w:rPr>
        <w:t>ускну здатність оптичного кабелю</w:t>
      </w:r>
      <w:r w:rsidRPr="0004771F">
        <w:rPr>
          <w:rFonts w:ascii="Times New Roman" w:hAnsi="Times New Roman"/>
          <w:sz w:val="28"/>
        </w:rPr>
        <w:t xml:space="preserve"> й знаходять довжину траси, на яку ще можливо передавати оптичні сигнали із заданою швидкістю. У </w:t>
      </w:r>
      <w:r>
        <w:rPr>
          <w:rFonts w:ascii="Times New Roman" w:hAnsi="Times New Roman"/>
          <w:sz w:val="28"/>
        </w:rPr>
        <w:t>багато</w:t>
      </w:r>
      <w:r w:rsidRPr="0004771F">
        <w:rPr>
          <w:rFonts w:ascii="Times New Roman" w:hAnsi="Times New Roman"/>
          <w:sz w:val="28"/>
        </w:rPr>
        <w:t>модових світловодах довжина РД звичайно обмежується дисперсією, а в одномодових світловодах - загасанням.</w:t>
      </w:r>
    </w:p>
    <w:p w:rsidR="0031173C" w:rsidRPr="00DB0241" w:rsidRDefault="0031173C" w:rsidP="0031173C">
      <w:pPr>
        <w:spacing w:after="0" w:line="360" w:lineRule="auto"/>
        <w:ind w:left="75" w:firstLine="633"/>
        <w:jc w:val="both"/>
        <w:rPr>
          <w:rFonts w:ascii="Times New Roman" w:hAnsi="Times New Roman"/>
          <w:sz w:val="28"/>
          <w:szCs w:val="28"/>
        </w:rPr>
      </w:pPr>
      <w:r w:rsidRPr="00DB0241">
        <w:rPr>
          <w:rFonts w:ascii="Times New Roman" w:hAnsi="Times New Roman"/>
          <w:sz w:val="28"/>
          <w:szCs w:val="28"/>
        </w:rPr>
        <w:t>Дов</w:t>
      </w:r>
      <w:r>
        <w:rPr>
          <w:rFonts w:ascii="Times New Roman" w:hAnsi="Times New Roman"/>
          <w:sz w:val="28"/>
          <w:szCs w:val="28"/>
        </w:rPr>
        <w:t xml:space="preserve">жина регенераційної ділянки </w:t>
      </w:r>
      <w:r w:rsidRPr="00DB0241">
        <w:rPr>
          <w:rFonts w:ascii="Times New Roman" w:hAnsi="Times New Roman"/>
          <w:sz w:val="28"/>
          <w:szCs w:val="28"/>
        </w:rPr>
        <w:t xml:space="preserve"> лінії зв'язку визначає</w:t>
      </w:r>
      <w:r>
        <w:rPr>
          <w:rFonts w:ascii="Times New Roman" w:hAnsi="Times New Roman"/>
          <w:sz w:val="28"/>
          <w:szCs w:val="28"/>
        </w:rPr>
        <w:t>ться виходячи з наступних вимог.</w:t>
      </w:r>
    </w:p>
    <w:p w:rsidR="0031173C" w:rsidRPr="00DB0241" w:rsidRDefault="0031173C" w:rsidP="0031173C">
      <w:pPr>
        <w:pStyle w:val="a3"/>
        <w:numPr>
          <w:ilvl w:val="0"/>
          <w:numId w:val="46"/>
        </w:numPr>
        <w:spacing w:after="0" w:line="360" w:lineRule="auto"/>
        <w:jc w:val="both"/>
        <w:rPr>
          <w:rFonts w:ascii="Times New Roman" w:hAnsi="Times New Roman"/>
          <w:sz w:val="28"/>
          <w:szCs w:val="28"/>
        </w:rPr>
      </w:pPr>
      <w:r>
        <w:rPr>
          <w:rFonts w:ascii="Times New Roman" w:hAnsi="Times New Roman"/>
          <w:sz w:val="28"/>
          <w:szCs w:val="28"/>
          <w:lang w:val="uk-UA"/>
        </w:rPr>
        <w:t>П</w:t>
      </w:r>
      <w:r>
        <w:rPr>
          <w:rFonts w:ascii="Times New Roman" w:hAnsi="Times New Roman"/>
          <w:sz w:val="28"/>
          <w:szCs w:val="28"/>
        </w:rPr>
        <w:t>отужність сигнал</w:t>
      </w:r>
      <w:r>
        <w:rPr>
          <w:rFonts w:ascii="Times New Roman" w:hAnsi="Times New Roman"/>
          <w:sz w:val="28"/>
          <w:szCs w:val="28"/>
          <w:lang w:val="uk-UA"/>
        </w:rPr>
        <w:t>а</w:t>
      </w:r>
      <w:r w:rsidRPr="00DB0241">
        <w:rPr>
          <w:rFonts w:ascii="Times New Roman" w:hAnsi="Times New Roman"/>
          <w:sz w:val="28"/>
          <w:szCs w:val="28"/>
        </w:rPr>
        <w:t xml:space="preserve"> на виході повинна перевищувати задану граничну потужність приймача</w:t>
      </w:r>
      <w:r>
        <w:rPr>
          <w:rFonts w:ascii="Times New Roman" w:hAnsi="Times New Roman"/>
          <w:sz w:val="28"/>
          <w:szCs w:val="28"/>
          <w:lang w:val="uk-UA"/>
        </w:rPr>
        <w:t xml:space="preserve"> </w:t>
      </w:r>
      <w:r w:rsidRPr="00D13260">
        <w:rPr>
          <w:rFonts w:ascii="Times New Roman" w:hAnsi="Times New Roman"/>
          <w:sz w:val="28"/>
          <w:szCs w:val="28"/>
        </w:rPr>
        <w:t>[</w:t>
      </w:r>
      <w:r>
        <w:rPr>
          <w:rFonts w:ascii="Times New Roman" w:hAnsi="Times New Roman"/>
          <w:sz w:val="28"/>
          <w:szCs w:val="28"/>
          <w:lang w:val="uk-UA"/>
        </w:rPr>
        <w:t>8</w:t>
      </w:r>
      <w:r w:rsidRPr="00D13260">
        <w:rPr>
          <w:rFonts w:ascii="Times New Roman" w:hAnsi="Times New Roman"/>
          <w:sz w:val="28"/>
          <w:szCs w:val="28"/>
        </w:rPr>
        <w:t>]</w:t>
      </w:r>
      <w:r>
        <w:rPr>
          <w:rFonts w:ascii="Times New Roman" w:hAnsi="Times New Roman"/>
          <w:sz w:val="28"/>
          <w:szCs w:val="28"/>
          <w:lang w:val="uk-UA"/>
        </w:rPr>
        <w:t>, що визначається співвідношенням (6.1)</w:t>
      </w:r>
      <w:r w:rsidRPr="00DB0241">
        <w:rPr>
          <w:rFonts w:ascii="Times New Roman" w:hAnsi="Times New Roman"/>
          <w:sz w:val="28"/>
          <w:szCs w:val="28"/>
        </w:rPr>
        <w:t>:</w:t>
      </w:r>
    </w:p>
    <w:p w:rsidR="0031173C" w:rsidRPr="00DB0241" w:rsidRDefault="0031173C" w:rsidP="0031173C">
      <w:pPr>
        <w:pStyle w:val="MTDisplayEquation"/>
        <w:spacing w:line="360" w:lineRule="auto"/>
        <w:jc w:val="right"/>
        <w:rPr>
          <w:lang w:val="uk-UA"/>
        </w:rPr>
      </w:pPr>
      <w:r w:rsidRPr="00DB0241">
        <w:rPr>
          <w:position w:val="-16"/>
          <w:lang w:val="uk-UA"/>
        </w:rPr>
        <w:object w:dxaOrig="6180" w:dyaOrig="420">
          <v:shape id="_x0000_i1617" type="#_x0000_t75" style="width:308.65pt;height:20.65pt" o:ole="">
            <v:imagedata r:id="rId1247" o:title=""/>
          </v:shape>
          <o:OLEObject Type="Embed" ProgID="Equation.3" ShapeID="_x0000_i1617" DrawAspect="Content" ObjectID="_1700596397" r:id="rId1248"/>
        </w:object>
      </w:r>
      <w:r w:rsidRPr="00DB0241">
        <w:rPr>
          <w:lang w:val="uk-UA"/>
        </w:rPr>
        <w:t xml:space="preserve"> </w:t>
      </w:r>
      <w:r>
        <w:rPr>
          <w:lang w:val="uk-UA"/>
        </w:rPr>
        <w:t>,          (6</w:t>
      </w:r>
      <w:r w:rsidRPr="00DB0241">
        <w:rPr>
          <w:lang w:val="uk-UA"/>
        </w:rPr>
        <w:t>.1)</w:t>
      </w:r>
    </w:p>
    <w:p w:rsidR="0031173C" w:rsidRPr="00010A76" w:rsidRDefault="0031173C" w:rsidP="0031173C">
      <w:pPr>
        <w:spacing w:after="0" w:line="360" w:lineRule="auto"/>
        <w:jc w:val="both"/>
        <w:outlineLvl w:val="0"/>
        <w:rPr>
          <w:rFonts w:ascii="Times New Roman" w:hAnsi="Times New Roman"/>
          <w:position w:val="-16"/>
          <w:sz w:val="28"/>
          <w:szCs w:val="28"/>
        </w:rPr>
      </w:pPr>
      <w:r>
        <w:rPr>
          <w:rFonts w:ascii="Times New Roman" w:hAnsi="Times New Roman"/>
          <w:sz w:val="28"/>
          <w:szCs w:val="28"/>
        </w:rPr>
        <w:t xml:space="preserve">де </w:t>
      </w:r>
      <w:r w:rsidRPr="00DB0241">
        <w:rPr>
          <w:rFonts w:ascii="Times New Roman" w:hAnsi="Times New Roman"/>
          <w:position w:val="-16"/>
          <w:sz w:val="28"/>
          <w:szCs w:val="28"/>
        </w:rPr>
        <w:object w:dxaOrig="480" w:dyaOrig="420">
          <v:shape id="_x0000_i1618" type="#_x0000_t75" style="width:23.15pt;height:20.65pt" o:ole="">
            <v:imagedata r:id="rId1249" o:title=""/>
          </v:shape>
          <o:OLEObject Type="Embed" ProgID="Equation.DSMT4" ShapeID="_x0000_i1618" DrawAspect="Content" ObjectID="_1700596398" r:id="rId1250"/>
        </w:object>
      </w:r>
      <w:r w:rsidRPr="00DB0241">
        <w:rPr>
          <w:rFonts w:ascii="Times New Roman" w:hAnsi="Times New Roman"/>
          <w:sz w:val="28"/>
          <w:szCs w:val="28"/>
        </w:rPr>
        <w:t xml:space="preserve"> – потужність передавача випромінювання, мВт; </w:t>
      </w:r>
    </w:p>
    <w:p w:rsidR="0031173C" w:rsidRPr="00DB0241" w:rsidRDefault="0031173C" w:rsidP="0031173C">
      <w:pPr>
        <w:spacing w:after="0" w:line="360" w:lineRule="auto"/>
        <w:jc w:val="both"/>
        <w:outlineLvl w:val="0"/>
        <w:rPr>
          <w:rFonts w:ascii="Times New Roman" w:hAnsi="Times New Roman"/>
          <w:sz w:val="28"/>
          <w:szCs w:val="28"/>
        </w:rPr>
      </w:pPr>
      <w:r w:rsidRPr="00DB0241">
        <w:rPr>
          <w:rFonts w:ascii="Times New Roman" w:hAnsi="Times New Roman"/>
          <w:position w:val="-12"/>
          <w:sz w:val="28"/>
          <w:szCs w:val="28"/>
        </w:rPr>
        <w:object w:dxaOrig="380" w:dyaOrig="380">
          <v:shape id="_x0000_i1619" type="#_x0000_t75" style="width:18.8pt;height:18.8pt" o:ole="">
            <v:imagedata r:id="rId1251" o:title=""/>
          </v:shape>
          <o:OLEObject Type="Embed" ProgID="Equation.DSMT4" ShapeID="_x0000_i1619" DrawAspect="Content" ObjectID="_1700596399" r:id="rId1252"/>
        </w:object>
      </w:r>
      <w:r w:rsidRPr="00DB0241">
        <w:rPr>
          <w:rFonts w:ascii="Times New Roman" w:hAnsi="Times New Roman"/>
          <w:sz w:val="28"/>
          <w:szCs w:val="28"/>
        </w:rPr>
        <w:t xml:space="preserve"> – втрати потужності при вводі випромінювання у світловод;</w:t>
      </w:r>
    </w:p>
    <w:p w:rsidR="0031173C" w:rsidRPr="00DB0241" w:rsidRDefault="0031173C" w:rsidP="0031173C">
      <w:pPr>
        <w:spacing w:after="0" w:line="360" w:lineRule="auto"/>
        <w:jc w:val="both"/>
        <w:outlineLvl w:val="0"/>
        <w:rPr>
          <w:rFonts w:ascii="Times New Roman" w:hAnsi="Times New Roman"/>
          <w:sz w:val="28"/>
          <w:szCs w:val="28"/>
        </w:rPr>
      </w:pPr>
      <w:r w:rsidRPr="00DB0241">
        <w:rPr>
          <w:rFonts w:ascii="Times New Roman" w:hAnsi="Times New Roman"/>
          <w:position w:val="-16"/>
          <w:sz w:val="28"/>
          <w:szCs w:val="28"/>
        </w:rPr>
        <w:object w:dxaOrig="400" w:dyaOrig="420">
          <v:shape id="_x0000_i1620" type="#_x0000_t75" style="width:19.4pt;height:20.65pt" o:ole="">
            <v:imagedata r:id="rId1253" o:title=""/>
          </v:shape>
          <o:OLEObject Type="Embed" ProgID="Equation.DSMT4" ShapeID="_x0000_i1620" DrawAspect="Content" ObjectID="_1700596400" r:id="rId1254"/>
        </w:object>
      </w:r>
      <w:r>
        <w:rPr>
          <w:rFonts w:ascii="Times New Roman" w:hAnsi="Times New Roman"/>
          <w:sz w:val="28"/>
          <w:szCs w:val="28"/>
        </w:rPr>
        <w:t xml:space="preserve"> – втрати потужності в роз</w:t>
      </w:r>
      <w:r w:rsidRPr="00DB0241">
        <w:rPr>
          <w:rFonts w:ascii="Times New Roman" w:hAnsi="Times New Roman"/>
          <w:sz w:val="28"/>
          <w:szCs w:val="28"/>
        </w:rPr>
        <w:t>'</w:t>
      </w:r>
      <w:r>
        <w:rPr>
          <w:rFonts w:ascii="Times New Roman" w:hAnsi="Times New Roman"/>
          <w:sz w:val="28"/>
          <w:szCs w:val="28"/>
        </w:rPr>
        <w:t>є</w:t>
      </w:r>
      <w:r w:rsidRPr="00DB0241">
        <w:rPr>
          <w:rFonts w:ascii="Times New Roman" w:hAnsi="Times New Roman"/>
          <w:sz w:val="28"/>
          <w:szCs w:val="28"/>
        </w:rPr>
        <w:t xml:space="preserve">мному з'єднанні; </w:t>
      </w:r>
    </w:p>
    <w:p w:rsidR="0031173C" w:rsidRPr="00DB0241" w:rsidRDefault="0031173C" w:rsidP="0031173C">
      <w:pPr>
        <w:spacing w:after="0" w:line="360" w:lineRule="auto"/>
        <w:jc w:val="both"/>
        <w:outlineLvl w:val="0"/>
        <w:rPr>
          <w:rFonts w:ascii="Times New Roman" w:hAnsi="Times New Roman"/>
          <w:sz w:val="28"/>
          <w:szCs w:val="28"/>
        </w:rPr>
      </w:pPr>
      <w:r w:rsidRPr="00DB0241">
        <w:rPr>
          <w:rFonts w:ascii="Times New Roman" w:hAnsi="Times New Roman"/>
          <w:position w:val="-16"/>
          <w:sz w:val="28"/>
          <w:szCs w:val="28"/>
        </w:rPr>
        <w:object w:dxaOrig="320" w:dyaOrig="420">
          <v:shape id="_x0000_i1621" type="#_x0000_t75" style="width:16.9pt;height:20.65pt" o:ole="">
            <v:imagedata r:id="rId1255" o:title=""/>
          </v:shape>
          <o:OLEObject Type="Embed" ProgID="Equation.DSMT4" ShapeID="_x0000_i1621" DrawAspect="Content" ObjectID="_1700596401" r:id="rId1256"/>
        </w:object>
      </w:r>
      <w:r>
        <w:rPr>
          <w:rFonts w:ascii="Times New Roman" w:hAnsi="Times New Roman"/>
          <w:sz w:val="28"/>
          <w:szCs w:val="28"/>
        </w:rPr>
        <w:t xml:space="preserve"> – кількість роз</w:t>
      </w:r>
      <w:r w:rsidRPr="00DB0241">
        <w:rPr>
          <w:rFonts w:ascii="Times New Roman" w:hAnsi="Times New Roman"/>
          <w:sz w:val="28"/>
          <w:szCs w:val="28"/>
        </w:rPr>
        <w:t>'</w:t>
      </w:r>
      <w:r>
        <w:rPr>
          <w:rFonts w:ascii="Times New Roman" w:hAnsi="Times New Roman"/>
          <w:sz w:val="28"/>
          <w:szCs w:val="28"/>
        </w:rPr>
        <w:t>є</w:t>
      </w:r>
      <w:r w:rsidRPr="00DB0241">
        <w:rPr>
          <w:rFonts w:ascii="Times New Roman" w:hAnsi="Times New Roman"/>
          <w:sz w:val="28"/>
          <w:szCs w:val="28"/>
        </w:rPr>
        <w:t xml:space="preserve">мних з'єднань; </w:t>
      </w:r>
    </w:p>
    <w:p w:rsidR="0031173C" w:rsidRPr="00DB0241" w:rsidRDefault="0031173C" w:rsidP="0031173C">
      <w:pPr>
        <w:spacing w:after="0" w:line="360" w:lineRule="auto"/>
        <w:jc w:val="both"/>
        <w:outlineLvl w:val="0"/>
        <w:rPr>
          <w:rFonts w:ascii="Times New Roman" w:hAnsi="Times New Roman"/>
          <w:sz w:val="28"/>
          <w:szCs w:val="28"/>
        </w:rPr>
      </w:pPr>
      <w:r w:rsidRPr="00DB0241">
        <w:rPr>
          <w:rFonts w:ascii="Times New Roman" w:hAnsi="Times New Roman"/>
          <w:position w:val="-12"/>
          <w:sz w:val="28"/>
          <w:szCs w:val="28"/>
        </w:rPr>
        <w:object w:dxaOrig="380" w:dyaOrig="380">
          <v:shape id="_x0000_i1622" type="#_x0000_t75" style="width:18.8pt;height:18.8pt" o:ole="">
            <v:imagedata r:id="rId1257" o:title=""/>
          </v:shape>
          <o:OLEObject Type="Embed" ProgID="Equation.DSMT4" ShapeID="_x0000_i1622" DrawAspect="Content" ObjectID="_1700596402" r:id="rId1258"/>
        </w:object>
      </w:r>
      <w:r w:rsidRPr="00DB0241">
        <w:rPr>
          <w:rFonts w:ascii="Times New Roman" w:hAnsi="Times New Roman"/>
          <w:sz w:val="28"/>
          <w:szCs w:val="28"/>
        </w:rPr>
        <w:t>– втрати потужності в нероз'ємному з'єднанні;</w:t>
      </w:r>
    </w:p>
    <w:p w:rsidR="0031173C" w:rsidRPr="00DB0241" w:rsidRDefault="0031173C" w:rsidP="0031173C">
      <w:pPr>
        <w:spacing w:after="0" w:line="360" w:lineRule="auto"/>
        <w:jc w:val="both"/>
        <w:outlineLvl w:val="0"/>
        <w:rPr>
          <w:rFonts w:ascii="Times New Roman" w:hAnsi="Times New Roman"/>
          <w:sz w:val="28"/>
          <w:szCs w:val="28"/>
        </w:rPr>
      </w:pPr>
      <w:r w:rsidRPr="00DB0241">
        <w:rPr>
          <w:rFonts w:ascii="Times New Roman" w:hAnsi="Times New Roman"/>
          <w:position w:val="-12"/>
          <w:sz w:val="28"/>
          <w:szCs w:val="28"/>
        </w:rPr>
        <w:object w:dxaOrig="300" w:dyaOrig="380">
          <v:shape id="_x0000_i1623" type="#_x0000_t75" style="width:15.05pt;height:18.8pt" o:ole="">
            <v:imagedata r:id="rId1259" o:title=""/>
          </v:shape>
          <o:OLEObject Type="Embed" ProgID="Equation.DSMT4" ShapeID="_x0000_i1623" DrawAspect="Content" ObjectID="_1700596403" r:id="rId1260"/>
        </w:object>
      </w:r>
      <w:r w:rsidRPr="00DB0241">
        <w:rPr>
          <w:rFonts w:ascii="Times New Roman" w:hAnsi="Times New Roman"/>
          <w:sz w:val="28"/>
          <w:szCs w:val="28"/>
        </w:rPr>
        <w:t xml:space="preserve"> – кількість нероз'ємних з'єднань; </w:t>
      </w:r>
    </w:p>
    <w:p w:rsidR="0031173C" w:rsidRPr="00DB0241" w:rsidRDefault="0031173C" w:rsidP="0031173C">
      <w:pPr>
        <w:spacing w:after="0" w:line="360" w:lineRule="auto"/>
        <w:jc w:val="both"/>
        <w:outlineLvl w:val="0"/>
        <w:rPr>
          <w:rFonts w:ascii="Times New Roman" w:hAnsi="Times New Roman"/>
          <w:sz w:val="28"/>
          <w:szCs w:val="28"/>
        </w:rPr>
      </w:pPr>
      <w:r w:rsidRPr="00DB0241">
        <w:rPr>
          <w:rFonts w:ascii="Times New Roman" w:hAnsi="Times New Roman"/>
          <w:position w:val="-6"/>
          <w:sz w:val="28"/>
          <w:szCs w:val="28"/>
        </w:rPr>
        <w:object w:dxaOrig="260" w:dyaOrig="240">
          <v:shape id="_x0000_i1624" type="#_x0000_t75" style="width:12.5pt;height:11.9pt" o:ole="">
            <v:imagedata r:id="rId1261" o:title=""/>
          </v:shape>
          <o:OLEObject Type="Embed" ProgID="Equation.DSMT4" ShapeID="_x0000_i1624" DrawAspect="Content" ObjectID="_1700596404" r:id="rId1262"/>
        </w:object>
      </w:r>
      <w:r w:rsidRPr="00DB0241">
        <w:rPr>
          <w:rFonts w:ascii="Times New Roman" w:hAnsi="Times New Roman"/>
          <w:sz w:val="28"/>
          <w:szCs w:val="28"/>
        </w:rPr>
        <w:t xml:space="preserve"> – коефіцієнт втрат потужності в кабелі на одиницю довжини;</w:t>
      </w:r>
    </w:p>
    <w:p w:rsidR="0031173C" w:rsidRPr="00DB0241" w:rsidRDefault="0031173C" w:rsidP="0031173C">
      <w:pPr>
        <w:spacing w:after="0" w:line="360" w:lineRule="auto"/>
        <w:jc w:val="both"/>
        <w:outlineLvl w:val="0"/>
        <w:rPr>
          <w:rFonts w:ascii="Times New Roman" w:hAnsi="Times New Roman"/>
          <w:sz w:val="28"/>
          <w:szCs w:val="28"/>
        </w:rPr>
      </w:pPr>
      <w:r w:rsidRPr="00DB0241">
        <w:rPr>
          <w:rFonts w:ascii="Times New Roman" w:hAnsi="Times New Roman"/>
          <w:position w:val="-4"/>
          <w:sz w:val="28"/>
          <w:szCs w:val="28"/>
        </w:rPr>
        <w:object w:dxaOrig="240" w:dyaOrig="279">
          <v:shape id="_x0000_i1625" type="#_x0000_t75" style="width:11.9pt;height:14.4pt" o:ole="">
            <v:imagedata r:id="rId1263" o:title=""/>
          </v:shape>
          <o:OLEObject Type="Embed" ProgID="Equation.DSMT4" ShapeID="_x0000_i1625" DrawAspect="Content" ObjectID="_1700596405" r:id="rId1264"/>
        </w:object>
      </w:r>
      <w:r>
        <w:rPr>
          <w:rFonts w:ascii="Times New Roman" w:hAnsi="Times New Roman"/>
          <w:sz w:val="28"/>
          <w:szCs w:val="28"/>
        </w:rPr>
        <w:t xml:space="preserve"> – довжина кабеля</w:t>
      </w:r>
      <w:r w:rsidRPr="00DB0241">
        <w:rPr>
          <w:rFonts w:ascii="Times New Roman" w:hAnsi="Times New Roman"/>
          <w:sz w:val="28"/>
          <w:szCs w:val="28"/>
        </w:rPr>
        <w:t xml:space="preserve"> від передавача до ретранслятора;</w:t>
      </w:r>
    </w:p>
    <w:p w:rsidR="0031173C" w:rsidRPr="00DB0241" w:rsidRDefault="0031173C" w:rsidP="0031173C">
      <w:pPr>
        <w:spacing w:after="0" w:line="360" w:lineRule="auto"/>
        <w:jc w:val="both"/>
        <w:outlineLvl w:val="0"/>
        <w:rPr>
          <w:rFonts w:ascii="Times New Roman" w:hAnsi="Times New Roman"/>
          <w:sz w:val="28"/>
          <w:szCs w:val="28"/>
        </w:rPr>
      </w:pPr>
      <w:r w:rsidRPr="00DB0241">
        <w:rPr>
          <w:rFonts w:ascii="Times New Roman" w:hAnsi="Times New Roman"/>
          <w:position w:val="-12"/>
          <w:sz w:val="28"/>
          <w:szCs w:val="28"/>
        </w:rPr>
        <w:object w:dxaOrig="1640" w:dyaOrig="380">
          <v:shape id="_x0000_i1626" type="#_x0000_t75" style="width:83.25pt;height:18.8pt" o:ole="">
            <v:imagedata r:id="rId1265" o:title=""/>
          </v:shape>
          <o:OLEObject Type="Embed" ProgID="Equation.DSMT4" ShapeID="_x0000_i1626" DrawAspect="Content" ObjectID="_1700596406" r:id="rId1266"/>
        </w:object>
      </w:r>
      <w:r w:rsidRPr="00DB0241">
        <w:rPr>
          <w:rFonts w:ascii="Times New Roman" w:hAnsi="Times New Roman"/>
          <w:sz w:val="28"/>
          <w:szCs w:val="28"/>
        </w:rPr>
        <w:t xml:space="preserve">– втрати, пов'язані з температурними змінами, </w:t>
      </w:r>
      <w:r>
        <w:rPr>
          <w:rFonts w:ascii="Times New Roman" w:hAnsi="Times New Roman"/>
          <w:sz w:val="28"/>
          <w:szCs w:val="28"/>
        </w:rPr>
        <w:t>дБ</w:t>
      </w:r>
      <w:r w:rsidRPr="00DB0241">
        <w:rPr>
          <w:rFonts w:ascii="Times New Roman" w:hAnsi="Times New Roman"/>
          <w:sz w:val="28"/>
          <w:szCs w:val="28"/>
        </w:rPr>
        <w:t>;</w:t>
      </w:r>
    </w:p>
    <w:p w:rsidR="0031173C" w:rsidRPr="00DB0241" w:rsidRDefault="0031173C" w:rsidP="0031173C">
      <w:pPr>
        <w:spacing w:after="0" w:line="360" w:lineRule="auto"/>
        <w:jc w:val="both"/>
        <w:rPr>
          <w:rFonts w:ascii="Times New Roman" w:hAnsi="Times New Roman"/>
          <w:sz w:val="28"/>
          <w:szCs w:val="28"/>
        </w:rPr>
      </w:pPr>
      <w:r w:rsidRPr="00DB0241">
        <w:rPr>
          <w:rFonts w:ascii="Times New Roman" w:hAnsi="Times New Roman"/>
          <w:position w:val="-16"/>
          <w:sz w:val="28"/>
          <w:szCs w:val="28"/>
        </w:rPr>
        <w:object w:dxaOrig="1280" w:dyaOrig="420">
          <v:shape id="_x0000_i1627" type="#_x0000_t75" style="width:63.85pt;height:20.65pt" o:ole="">
            <v:imagedata r:id="rId1267" o:title=""/>
          </v:shape>
          <o:OLEObject Type="Embed" ProgID="Equation.DSMT4" ShapeID="_x0000_i1627" DrawAspect="Content" ObjectID="_1700596407" r:id="rId1268"/>
        </w:object>
      </w:r>
      <w:r w:rsidR="008F3FB6">
        <w:rPr>
          <w:rFonts w:ascii="Times New Roman" w:hAnsi="Times New Roman"/>
          <w:sz w:val="28"/>
          <w:szCs w:val="28"/>
        </w:rPr>
        <w:t xml:space="preserve"> – </w:t>
      </w:r>
      <w:r w:rsidRPr="00DB0241">
        <w:rPr>
          <w:rFonts w:ascii="Times New Roman" w:hAnsi="Times New Roman"/>
          <w:sz w:val="28"/>
          <w:szCs w:val="28"/>
        </w:rPr>
        <w:t>часові втра</w:t>
      </w:r>
      <w:r>
        <w:rPr>
          <w:rFonts w:ascii="Times New Roman" w:hAnsi="Times New Roman"/>
          <w:sz w:val="28"/>
          <w:szCs w:val="28"/>
        </w:rPr>
        <w:t>ти, зв'язані зі старінням кабеля</w:t>
      </w:r>
      <w:r w:rsidRPr="00DB0241">
        <w:rPr>
          <w:rFonts w:ascii="Times New Roman" w:hAnsi="Times New Roman"/>
          <w:sz w:val="28"/>
          <w:szCs w:val="28"/>
        </w:rPr>
        <w:t xml:space="preserve">, </w:t>
      </w:r>
      <w:r>
        <w:rPr>
          <w:rFonts w:ascii="Times New Roman" w:hAnsi="Times New Roman"/>
          <w:sz w:val="28"/>
          <w:szCs w:val="28"/>
        </w:rPr>
        <w:t>дБ</w:t>
      </w:r>
      <w:r w:rsidRPr="00DB0241">
        <w:rPr>
          <w:rFonts w:ascii="Times New Roman" w:hAnsi="Times New Roman"/>
          <w:sz w:val="28"/>
          <w:szCs w:val="28"/>
        </w:rPr>
        <w:t xml:space="preserve">;  </w:t>
      </w:r>
    </w:p>
    <w:p w:rsidR="0031173C" w:rsidRPr="00DB0241" w:rsidRDefault="0031173C" w:rsidP="0031173C">
      <w:pPr>
        <w:spacing w:after="0" w:line="360" w:lineRule="auto"/>
        <w:jc w:val="both"/>
        <w:rPr>
          <w:rFonts w:ascii="Times New Roman" w:hAnsi="Times New Roman"/>
          <w:sz w:val="28"/>
          <w:szCs w:val="28"/>
        </w:rPr>
      </w:pPr>
      <w:r w:rsidRPr="00DB0241">
        <w:rPr>
          <w:rFonts w:ascii="Times New Roman" w:hAnsi="Times New Roman"/>
          <w:position w:val="-16"/>
          <w:sz w:val="28"/>
          <w:szCs w:val="28"/>
        </w:rPr>
        <w:object w:dxaOrig="460" w:dyaOrig="420">
          <v:shape id="_x0000_i1628" type="#_x0000_t75" style="width:23.15pt;height:20.65pt" o:ole="">
            <v:imagedata r:id="rId1269" o:title=""/>
          </v:shape>
          <o:OLEObject Type="Embed" ProgID="Equation.DSMT4" ShapeID="_x0000_i1628" DrawAspect="Content" ObjectID="_1700596408" r:id="rId1270"/>
        </w:object>
      </w:r>
      <w:r w:rsidRPr="00DB0241">
        <w:rPr>
          <w:rFonts w:ascii="Times New Roman" w:hAnsi="Times New Roman"/>
          <w:sz w:val="28"/>
          <w:szCs w:val="28"/>
        </w:rPr>
        <w:t>– гранична потужність приймача</w:t>
      </w:r>
    </w:p>
    <w:p w:rsidR="0031173C" w:rsidRPr="00DB0241"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Співвідношення (6</w:t>
      </w:r>
      <w:r w:rsidRPr="00DB0241">
        <w:rPr>
          <w:rFonts w:ascii="Times New Roman" w:hAnsi="Times New Roman"/>
          <w:sz w:val="28"/>
          <w:szCs w:val="28"/>
        </w:rPr>
        <w:t>.1) часто записують і в іншому виді:</w:t>
      </w:r>
    </w:p>
    <w:p w:rsidR="0031173C" w:rsidRPr="00DB0241" w:rsidRDefault="0031173C" w:rsidP="0031173C">
      <w:pPr>
        <w:spacing w:after="0" w:line="360" w:lineRule="auto"/>
        <w:jc w:val="right"/>
        <w:rPr>
          <w:rFonts w:ascii="Times New Roman" w:hAnsi="Times New Roman"/>
          <w:sz w:val="28"/>
          <w:szCs w:val="28"/>
        </w:rPr>
      </w:pPr>
      <w:r w:rsidRPr="00DB0241">
        <w:rPr>
          <w:rFonts w:ascii="Times New Roman" w:hAnsi="Times New Roman"/>
          <w:position w:val="-16"/>
          <w:sz w:val="28"/>
          <w:szCs w:val="28"/>
        </w:rPr>
        <w:object w:dxaOrig="2160" w:dyaOrig="420">
          <v:shape id="_x0000_i1629" type="#_x0000_t75" style="width:108.3pt;height:20.65pt" o:ole="">
            <v:imagedata r:id="rId1271" o:title=""/>
          </v:shape>
          <o:OLEObject Type="Embed" ProgID="Equation.DSMT4" ShapeID="_x0000_i1629" DrawAspect="Content" ObjectID="_1700596409" r:id="rId1272"/>
        </w:object>
      </w:r>
      <w:r w:rsidRPr="00DB0241">
        <w:rPr>
          <w:rFonts w:ascii="Times New Roman" w:hAnsi="Times New Roman"/>
          <w:sz w:val="28"/>
          <w:szCs w:val="28"/>
        </w:rPr>
        <w:t xml:space="preserve">  </w:t>
      </w:r>
      <w:r>
        <w:rPr>
          <w:rFonts w:ascii="Times New Roman" w:hAnsi="Times New Roman"/>
          <w:sz w:val="28"/>
          <w:szCs w:val="28"/>
        </w:rPr>
        <w:t>,</w:t>
      </w:r>
      <w:r w:rsidRPr="00DB0241">
        <w:rPr>
          <w:rFonts w:ascii="Times New Roman" w:hAnsi="Times New Roman"/>
          <w:sz w:val="28"/>
          <w:szCs w:val="28"/>
        </w:rPr>
        <w:t xml:space="preserve">          </w:t>
      </w:r>
      <w:r>
        <w:rPr>
          <w:rFonts w:ascii="Times New Roman" w:hAnsi="Times New Roman"/>
          <w:sz w:val="28"/>
          <w:szCs w:val="28"/>
        </w:rPr>
        <w:t xml:space="preserve">                             (6</w:t>
      </w:r>
      <w:r w:rsidRPr="00DB0241">
        <w:rPr>
          <w:rFonts w:ascii="Times New Roman" w:hAnsi="Times New Roman"/>
          <w:sz w:val="28"/>
          <w:szCs w:val="28"/>
        </w:rPr>
        <w:t>.2)</w:t>
      </w:r>
    </w:p>
    <w:p w:rsidR="0031173C" w:rsidRPr="00010A76" w:rsidRDefault="0031173C" w:rsidP="0031173C">
      <w:pPr>
        <w:spacing w:after="0" w:line="360" w:lineRule="auto"/>
        <w:jc w:val="both"/>
        <w:rPr>
          <w:rFonts w:ascii="Times New Roman" w:hAnsi="Times New Roman"/>
          <w:position w:val="-6"/>
          <w:sz w:val="28"/>
          <w:szCs w:val="28"/>
        </w:rPr>
      </w:pPr>
      <w:r>
        <w:rPr>
          <w:rFonts w:ascii="Times New Roman" w:hAnsi="Times New Roman"/>
          <w:sz w:val="28"/>
          <w:szCs w:val="28"/>
        </w:rPr>
        <w:t xml:space="preserve">де </w:t>
      </w:r>
      <w:r w:rsidRPr="00DB0241">
        <w:rPr>
          <w:rFonts w:ascii="Times New Roman" w:hAnsi="Times New Roman"/>
          <w:position w:val="-6"/>
          <w:sz w:val="28"/>
          <w:szCs w:val="28"/>
        </w:rPr>
        <w:object w:dxaOrig="220" w:dyaOrig="300">
          <v:shape id="_x0000_i1630" type="#_x0000_t75" style="width:11.25pt;height:15.05pt" o:ole="">
            <v:imagedata r:id="rId1273" o:title=""/>
          </v:shape>
          <o:OLEObject Type="Embed" ProgID="Equation.DSMT4" ShapeID="_x0000_i1630" DrawAspect="Content" ObjectID="_1700596410" r:id="rId1274"/>
        </w:object>
      </w:r>
      <w:r w:rsidRPr="00DB0241">
        <w:rPr>
          <w:rFonts w:ascii="Times New Roman" w:hAnsi="Times New Roman"/>
          <w:sz w:val="28"/>
          <w:szCs w:val="28"/>
        </w:rPr>
        <w:t xml:space="preserve"> – енергетичний потенціал апаратури;</w:t>
      </w:r>
    </w:p>
    <w:p w:rsidR="0031173C" w:rsidRPr="00DB0241" w:rsidRDefault="0031173C" w:rsidP="0031173C">
      <w:pPr>
        <w:spacing w:after="0" w:line="360" w:lineRule="auto"/>
        <w:jc w:val="both"/>
        <w:rPr>
          <w:rFonts w:ascii="Times New Roman" w:hAnsi="Times New Roman"/>
          <w:sz w:val="28"/>
          <w:szCs w:val="28"/>
        </w:rPr>
      </w:pPr>
      <w:r w:rsidRPr="00DB0241">
        <w:rPr>
          <w:rFonts w:ascii="Times New Roman" w:hAnsi="Times New Roman"/>
          <w:position w:val="-16"/>
          <w:sz w:val="28"/>
          <w:szCs w:val="28"/>
        </w:rPr>
        <w:object w:dxaOrig="460" w:dyaOrig="420">
          <v:shape id="_x0000_i1631" type="#_x0000_t75" style="width:23.15pt;height:20.65pt" o:ole="">
            <v:imagedata r:id="rId1275" o:title=""/>
          </v:shape>
          <o:OLEObject Type="Embed" ProgID="Equation.DSMT4" ShapeID="_x0000_i1631" DrawAspect="Content" ObjectID="_1700596411" r:id="rId1276"/>
        </w:object>
      </w:r>
      <w:r w:rsidRPr="00DB0241">
        <w:rPr>
          <w:rFonts w:ascii="Times New Roman" w:hAnsi="Times New Roman"/>
          <w:sz w:val="28"/>
          <w:szCs w:val="28"/>
        </w:rPr>
        <w:t>– потужність передавача;</w:t>
      </w:r>
    </w:p>
    <w:p w:rsidR="0031173C" w:rsidRPr="00DB0241" w:rsidRDefault="0031173C" w:rsidP="0031173C">
      <w:pPr>
        <w:spacing w:after="0" w:line="360" w:lineRule="auto"/>
        <w:jc w:val="both"/>
        <w:rPr>
          <w:rFonts w:ascii="Times New Roman" w:hAnsi="Times New Roman"/>
          <w:sz w:val="28"/>
          <w:szCs w:val="28"/>
        </w:rPr>
      </w:pPr>
      <w:r w:rsidRPr="00DB0241">
        <w:rPr>
          <w:rFonts w:ascii="Times New Roman" w:hAnsi="Times New Roman"/>
          <w:position w:val="-16"/>
          <w:sz w:val="28"/>
          <w:szCs w:val="28"/>
        </w:rPr>
        <w:object w:dxaOrig="460" w:dyaOrig="420">
          <v:shape id="_x0000_i1632" type="#_x0000_t75" style="width:23.15pt;height:20.65pt" o:ole="">
            <v:imagedata r:id="rId1277" o:title=""/>
          </v:shape>
          <o:OLEObject Type="Embed" ProgID="Equation.DSMT4" ShapeID="_x0000_i1632" DrawAspect="Content" ObjectID="_1700596412" r:id="rId1278"/>
        </w:object>
      </w:r>
      <w:r w:rsidRPr="00DB0241">
        <w:rPr>
          <w:rFonts w:ascii="Times New Roman" w:hAnsi="Times New Roman"/>
          <w:sz w:val="28"/>
          <w:szCs w:val="28"/>
        </w:rPr>
        <w:t xml:space="preserve"> – гранична потужність приймача;</w:t>
      </w:r>
    </w:p>
    <w:p w:rsidR="0031173C" w:rsidRDefault="0031173C" w:rsidP="0031173C">
      <w:pPr>
        <w:spacing w:after="0" w:line="360" w:lineRule="auto"/>
        <w:jc w:val="both"/>
        <w:rPr>
          <w:rFonts w:ascii="Times New Roman" w:hAnsi="Times New Roman"/>
          <w:sz w:val="28"/>
          <w:szCs w:val="28"/>
        </w:rPr>
      </w:pPr>
      <w:r w:rsidRPr="00DB0241">
        <w:rPr>
          <w:rFonts w:ascii="Times New Roman" w:hAnsi="Times New Roman"/>
          <w:position w:val="-12"/>
          <w:sz w:val="28"/>
          <w:szCs w:val="28"/>
        </w:rPr>
        <w:object w:dxaOrig="380" w:dyaOrig="380">
          <v:shape id="_x0000_i1633" type="#_x0000_t75" style="width:18.8pt;height:18.8pt" o:ole="">
            <v:imagedata r:id="rId1279" o:title=""/>
          </v:shape>
          <o:OLEObject Type="Embed" ProgID="Equation.DSMT4" ShapeID="_x0000_i1633" DrawAspect="Content" ObjectID="_1700596413" r:id="rId1280"/>
        </w:object>
      </w:r>
      <w:r>
        <w:rPr>
          <w:rFonts w:ascii="Times New Roman" w:hAnsi="Times New Roman"/>
          <w:sz w:val="28"/>
          <w:szCs w:val="28"/>
        </w:rPr>
        <w:t>– втрати при в</w:t>
      </w:r>
      <w:r w:rsidRPr="00DB0241">
        <w:rPr>
          <w:rFonts w:ascii="Times New Roman" w:hAnsi="Times New Roman"/>
          <w:sz w:val="28"/>
          <w:szCs w:val="28"/>
        </w:rPr>
        <w:t>веденні випромінювання у світловод.</w:t>
      </w:r>
    </w:p>
    <w:p w:rsidR="0031173C" w:rsidRPr="00DB0241" w:rsidRDefault="0031173C" w:rsidP="0031173C">
      <w:pPr>
        <w:spacing w:after="0" w:line="360" w:lineRule="auto"/>
        <w:ind w:firstLine="708"/>
        <w:jc w:val="both"/>
        <w:rPr>
          <w:rFonts w:ascii="Times New Roman" w:hAnsi="Times New Roman"/>
          <w:sz w:val="28"/>
          <w:szCs w:val="28"/>
        </w:rPr>
      </w:pPr>
      <w:r w:rsidRPr="00DB0241">
        <w:rPr>
          <w:rFonts w:ascii="Times New Roman" w:hAnsi="Times New Roman"/>
          <w:sz w:val="28"/>
          <w:szCs w:val="28"/>
        </w:rPr>
        <w:t>З урахуванням співвідн</w:t>
      </w:r>
      <w:r>
        <w:rPr>
          <w:rFonts w:ascii="Times New Roman" w:hAnsi="Times New Roman"/>
          <w:sz w:val="28"/>
          <w:szCs w:val="28"/>
        </w:rPr>
        <w:t>ошень (6.1) і (6.2) довжина регенераційної ділянки</w:t>
      </w:r>
      <w:r w:rsidRPr="00DB0241">
        <w:rPr>
          <w:rFonts w:ascii="Times New Roman" w:hAnsi="Times New Roman"/>
          <w:sz w:val="28"/>
          <w:szCs w:val="28"/>
        </w:rPr>
        <w:t xml:space="preserve"> може бути визначена з наступної нерівності:</w:t>
      </w:r>
    </w:p>
    <w:p w:rsidR="0031173C" w:rsidRPr="00DB0241" w:rsidRDefault="0031173C" w:rsidP="0031173C">
      <w:pPr>
        <w:spacing w:after="0" w:line="360" w:lineRule="auto"/>
        <w:jc w:val="right"/>
        <w:rPr>
          <w:rFonts w:ascii="Times New Roman" w:hAnsi="Times New Roman"/>
          <w:position w:val="-28"/>
          <w:sz w:val="28"/>
          <w:szCs w:val="28"/>
        </w:rPr>
      </w:pPr>
      <w:r w:rsidRPr="00DB0241">
        <w:rPr>
          <w:rFonts w:ascii="Times New Roman" w:hAnsi="Times New Roman"/>
          <w:position w:val="-28"/>
          <w:sz w:val="28"/>
          <w:szCs w:val="28"/>
        </w:rPr>
        <w:object w:dxaOrig="2700" w:dyaOrig="760">
          <v:shape id="_x0000_i1634" type="#_x0000_t75" style="width:135.85pt;height:38.2pt" o:ole="">
            <v:imagedata r:id="rId1281" o:title=""/>
          </v:shape>
          <o:OLEObject Type="Embed" ProgID="Equation.3" ShapeID="_x0000_i1634" DrawAspect="Content" ObjectID="_1700596414" r:id="rId1282"/>
        </w:object>
      </w:r>
      <w:r w:rsidRPr="00DB0241">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(6</w:t>
      </w:r>
      <w:r w:rsidRPr="00DB0241">
        <w:rPr>
          <w:rFonts w:ascii="Times New Roman" w:hAnsi="Times New Roman"/>
          <w:sz w:val="28"/>
          <w:szCs w:val="28"/>
        </w:rPr>
        <w:t>.3)</w:t>
      </w:r>
    </w:p>
    <w:p w:rsidR="0031173C" w:rsidRPr="00E40346" w:rsidRDefault="0031173C" w:rsidP="0031173C">
      <w:pPr>
        <w:pStyle w:val="a3"/>
        <w:numPr>
          <w:ilvl w:val="0"/>
          <w:numId w:val="46"/>
        </w:numPr>
        <w:spacing w:after="0" w:line="360" w:lineRule="auto"/>
        <w:jc w:val="both"/>
        <w:rPr>
          <w:rFonts w:ascii="Times New Roman" w:hAnsi="Times New Roman"/>
          <w:sz w:val="28"/>
          <w:szCs w:val="28"/>
          <w:lang w:val="uk-UA"/>
        </w:rPr>
      </w:pPr>
      <w:r>
        <w:rPr>
          <w:rFonts w:ascii="Times New Roman" w:hAnsi="Times New Roman"/>
          <w:sz w:val="28"/>
          <w:szCs w:val="28"/>
          <w:lang w:val="uk-UA"/>
        </w:rPr>
        <w:t>Н</w:t>
      </w:r>
      <w:r w:rsidRPr="00E40346">
        <w:rPr>
          <w:rFonts w:ascii="Times New Roman" w:hAnsi="Times New Roman"/>
          <w:sz w:val="28"/>
          <w:szCs w:val="28"/>
          <w:lang w:val="uk-UA"/>
        </w:rPr>
        <w:t>аявніст</w:t>
      </w:r>
      <w:r>
        <w:rPr>
          <w:rFonts w:ascii="Times New Roman" w:hAnsi="Times New Roman"/>
          <w:sz w:val="28"/>
          <w:szCs w:val="28"/>
          <w:lang w:val="uk-UA"/>
        </w:rPr>
        <w:t>ь</w:t>
      </w:r>
      <w:r w:rsidRPr="00E40346">
        <w:rPr>
          <w:rFonts w:ascii="Times New Roman" w:hAnsi="Times New Roman"/>
          <w:sz w:val="28"/>
          <w:szCs w:val="28"/>
          <w:lang w:val="uk-UA"/>
        </w:rPr>
        <w:t xml:space="preserve"> дисперсійних перекручувань сигналу в оптичному </w:t>
      </w:r>
      <w:r>
        <w:rPr>
          <w:rFonts w:ascii="Times New Roman" w:hAnsi="Times New Roman"/>
          <w:sz w:val="28"/>
          <w:szCs w:val="28"/>
          <w:lang w:val="uk-UA"/>
        </w:rPr>
        <w:t>кабелі, в наслідок чого спотворюється форма оптичного імпульсу, як це показано на рис.</w:t>
      </w:r>
      <w:r w:rsidRPr="00E40346">
        <w:rPr>
          <w:rFonts w:ascii="Times New Roman" w:hAnsi="Times New Roman"/>
          <w:sz w:val="28"/>
          <w:szCs w:val="28"/>
          <w:lang w:val="uk-UA"/>
        </w:rPr>
        <w:t xml:space="preserve"> </w:t>
      </w:r>
      <w:r>
        <w:rPr>
          <w:rFonts w:ascii="Times New Roman" w:hAnsi="Times New Roman"/>
          <w:sz w:val="28"/>
          <w:szCs w:val="28"/>
          <w:lang w:val="uk-UA"/>
        </w:rPr>
        <w:t>6.5.</w:t>
      </w:r>
    </w:p>
    <w:p w:rsidR="0031173C" w:rsidRPr="00DB0241"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4359910" cy="1748155"/>
            <wp:effectExtent l="19050" t="0" r="2540" b="0"/>
            <wp:docPr id="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83" cstate="print"/>
                    <a:srcRect b="16579"/>
                    <a:stretch>
                      <a:fillRect/>
                    </a:stretch>
                  </pic:blipFill>
                  <pic:spPr bwMode="auto">
                    <a:xfrm>
                      <a:off x="0" y="0"/>
                      <a:ext cx="4359910" cy="1748155"/>
                    </a:xfrm>
                    <a:prstGeom prst="rect">
                      <a:avLst/>
                    </a:prstGeom>
                    <a:noFill/>
                    <a:ln w="9525">
                      <a:noFill/>
                      <a:miter lim="800000"/>
                      <a:headEnd/>
                      <a:tailEnd/>
                    </a:ln>
                  </pic:spPr>
                </pic:pic>
              </a:graphicData>
            </a:graphic>
          </wp:inline>
        </w:drawing>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Рис.6.5. Спотворення оптичного імпульсу в наслідок дисперсійних перекруче</w:t>
      </w:r>
      <w:r w:rsidRPr="00550EA3">
        <w:rPr>
          <w:rFonts w:ascii="Times New Roman" w:hAnsi="Times New Roman"/>
          <w:sz w:val="28"/>
          <w:szCs w:val="28"/>
        </w:rPr>
        <w:t>нь</w:t>
      </w:r>
    </w:p>
    <w:p w:rsidR="00BE2D21" w:rsidRPr="00550EA3" w:rsidRDefault="00BE2D21" w:rsidP="0031173C">
      <w:pPr>
        <w:spacing w:after="0" w:line="360" w:lineRule="auto"/>
        <w:jc w:val="both"/>
        <w:rPr>
          <w:rFonts w:ascii="Times New Roman" w:hAnsi="Times New Roman"/>
          <w:sz w:val="28"/>
          <w:szCs w:val="28"/>
        </w:rPr>
      </w:pPr>
    </w:p>
    <w:p w:rsidR="0031173C" w:rsidRPr="00DB0241" w:rsidRDefault="0031173C" w:rsidP="0031173C">
      <w:pPr>
        <w:spacing w:after="0" w:line="360" w:lineRule="auto"/>
        <w:ind w:firstLine="708"/>
        <w:jc w:val="both"/>
        <w:rPr>
          <w:rFonts w:ascii="Times New Roman" w:hAnsi="Times New Roman"/>
          <w:sz w:val="28"/>
          <w:szCs w:val="28"/>
        </w:rPr>
      </w:pPr>
      <w:r w:rsidRPr="00DB0241">
        <w:rPr>
          <w:rFonts w:ascii="Times New Roman" w:hAnsi="Times New Roman"/>
          <w:sz w:val="28"/>
          <w:szCs w:val="28"/>
        </w:rPr>
        <w:t>Довжина лінії зв'язку на пі</w:t>
      </w:r>
      <w:r>
        <w:rPr>
          <w:rFonts w:ascii="Times New Roman" w:hAnsi="Times New Roman"/>
          <w:sz w:val="28"/>
          <w:szCs w:val="28"/>
        </w:rPr>
        <w:t>дставі дисперсійних перекруче</w:t>
      </w:r>
      <w:r w:rsidRPr="00DB0241">
        <w:rPr>
          <w:rFonts w:ascii="Times New Roman" w:hAnsi="Times New Roman"/>
          <w:sz w:val="28"/>
          <w:szCs w:val="28"/>
        </w:rPr>
        <w:t>нь</w:t>
      </w:r>
      <w:r>
        <w:rPr>
          <w:rFonts w:ascii="Times New Roman" w:hAnsi="Times New Roman"/>
          <w:sz w:val="28"/>
          <w:szCs w:val="28"/>
        </w:rPr>
        <w:t xml:space="preserve"> форми імпульсу  визначається </w:t>
      </w:r>
      <w:r w:rsidRPr="00DB0241">
        <w:rPr>
          <w:rFonts w:ascii="Times New Roman" w:hAnsi="Times New Roman"/>
          <w:sz w:val="28"/>
          <w:szCs w:val="28"/>
        </w:rPr>
        <w:t xml:space="preserve"> співвідношення</w:t>
      </w:r>
      <w:r>
        <w:rPr>
          <w:rFonts w:ascii="Times New Roman" w:hAnsi="Times New Roman"/>
          <w:sz w:val="28"/>
          <w:szCs w:val="28"/>
        </w:rPr>
        <w:t>м</w:t>
      </w:r>
      <w:r w:rsidRPr="00DB0241">
        <w:rPr>
          <w:rFonts w:ascii="Times New Roman" w:hAnsi="Times New Roman"/>
          <w:sz w:val="28"/>
          <w:szCs w:val="28"/>
        </w:rPr>
        <w:t>:</w:t>
      </w:r>
    </w:p>
    <w:p w:rsidR="0031173C" w:rsidRPr="00DB0241" w:rsidRDefault="0031173C" w:rsidP="0031173C">
      <w:pPr>
        <w:spacing w:after="0" w:line="360" w:lineRule="auto"/>
        <w:jc w:val="right"/>
        <w:rPr>
          <w:rFonts w:ascii="Times New Roman" w:hAnsi="Times New Roman"/>
          <w:sz w:val="28"/>
          <w:szCs w:val="28"/>
        </w:rPr>
      </w:pPr>
      <w:r w:rsidRPr="00DB0241">
        <w:rPr>
          <w:rFonts w:ascii="Times New Roman" w:hAnsi="Times New Roman"/>
          <w:position w:val="-34"/>
          <w:sz w:val="28"/>
          <w:szCs w:val="28"/>
        </w:rPr>
        <w:object w:dxaOrig="1260" w:dyaOrig="780">
          <v:shape id="_x0000_i1635" type="#_x0000_t75" style="width:63.85pt;height:39.45pt" o:ole="">
            <v:imagedata r:id="rId1284" o:title=""/>
          </v:shape>
          <o:OLEObject Type="Embed" ProgID="Equation.DSMT4" ShapeID="_x0000_i1635" DrawAspect="Content" ObjectID="_1700596415" r:id="rId1285"/>
        </w:object>
      </w:r>
      <w:r w:rsidRPr="00DB0241">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(6</w:t>
      </w:r>
      <w:r w:rsidRPr="00DB0241">
        <w:rPr>
          <w:rFonts w:ascii="Times New Roman" w:hAnsi="Times New Roman"/>
          <w:sz w:val="28"/>
          <w:szCs w:val="28"/>
        </w:rPr>
        <w:t>.4)</w:t>
      </w:r>
    </w:p>
    <w:p w:rsidR="0031173C" w:rsidRPr="00DB0241" w:rsidRDefault="0031173C" w:rsidP="0031173C">
      <w:pPr>
        <w:spacing w:after="0" w:line="360" w:lineRule="auto"/>
        <w:jc w:val="both"/>
        <w:outlineLvl w:val="0"/>
        <w:rPr>
          <w:rFonts w:ascii="Times New Roman" w:hAnsi="Times New Roman"/>
          <w:sz w:val="28"/>
          <w:szCs w:val="28"/>
        </w:rPr>
      </w:pPr>
      <w:r>
        <w:rPr>
          <w:rFonts w:ascii="Times New Roman" w:hAnsi="Times New Roman"/>
          <w:sz w:val="28"/>
          <w:szCs w:val="28"/>
        </w:rPr>
        <w:t>де  В</w:t>
      </w:r>
      <w:r w:rsidRPr="00DB0241">
        <w:rPr>
          <w:rFonts w:ascii="Times New Roman" w:hAnsi="Times New Roman"/>
          <w:sz w:val="28"/>
          <w:szCs w:val="28"/>
        </w:rPr>
        <w:t xml:space="preserve"> - тактова частота передачі сигналу;</w:t>
      </w:r>
    </w:p>
    <w:p w:rsidR="0031173C" w:rsidRPr="00DB0241" w:rsidRDefault="0031173C" w:rsidP="0031173C">
      <w:pPr>
        <w:spacing w:after="0" w:line="360" w:lineRule="auto"/>
        <w:jc w:val="both"/>
        <w:outlineLvl w:val="0"/>
        <w:rPr>
          <w:rFonts w:ascii="Times New Roman" w:hAnsi="Times New Roman"/>
          <w:sz w:val="28"/>
          <w:szCs w:val="28"/>
        </w:rPr>
      </w:pPr>
      <w:r w:rsidRPr="00DB0241">
        <w:rPr>
          <w:rFonts w:ascii="Times New Roman" w:hAnsi="Times New Roman"/>
          <w:position w:val="-12"/>
          <w:sz w:val="28"/>
          <w:szCs w:val="28"/>
        </w:rPr>
        <w:object w:dxaOrig="440" w:dyaOrig="380">
          <v:shape id="_x0000_i1636" type="#_x0000_t75" style="width:21.9pt;height:18.8pt" o:ole="">
            <v:imagedata r:id="rId1286" o:title=""/>
          </v:shape>
          <o:OLEObject Type="Embed" ProgID="Equation.3" ShapeID="_x0000_i1636" DrawAspect="Content" ObjectID="_1700596416" r:id="rId1287"/>
        </w:object>
      </w:r>
      <w:r w:rsidRPr="00DB0241">
        <w:rPr>
          <w:rFonts w:ascii="Times New Roman" w:hAnsi="Times New Roman"/>
          <w:sz w:val="28"/>
          <w:szCs w:val="28"/>
        </w:rPr>
        <w:t>– середн</w:t>
      </w:r>
      <w:r>
        <w:rPr>
          <w:rFonts w:ascii="Times New Roman" w:hAnsi="Times New Roman"/>
          <w:sz w:val="28"/>
          <w:szCs w:val="28"/>
        </w:rPr>
        <w:t>е</w:t>
      </w:r>
      <w:r w:rsidRPr="00DB0241">
        <w:rPr>
          <w:rFonts w:ascii="Times New Roman" w:hAnsi="Times New Roman"/>
          <w:sz w:val="28"/>
          <w:szCs w:val="28"/>
        </w:rPr>
        <w:t>квадратичне розширення імпульсу у світловоді довжиною L.</w:t>
      </w:r>
    </w:p>
    <w:p w:rsidR="0031173C" w:rsidRPr="00DB0241" w:rsidRDefault="0031173C" w:rsidP="0031173C">
      <w:pPr>
        <w:spacing w:after="0" w:line="360" w:lineRule="auto"/>
        <w:ind w:firstLine="708"/>
        <w:jc w:val="both"/>
        <w:rPr>
          <w:rFonts w:ascii="Times New Roman" w:hAnsi="Times New Roman"/>
          <w:sz w:val="28"/>
          <w:szCs w:val="28"/>
        </w:rPr>
      </w:pPr>
      <w:r w:rsidRPr="00DB0241">
        <w:rPr>
          <w:rFonts w:ascii="Times New Roman" w:hAnsi="Times New Roman"/>
          <w:sz w:val="28"/>
          <w:szCs w:val="28"/>
        </w:rPr>
        <w:t xml:space="preserve">Величина </w:t>
      </w:r>
      <w:r w:rsidRPr="00DB0241">
        <w:rPr>
          <w:position w:val="-12"/>
        </w:rPr>
        <w:object w:dxaOrig="440" w:dyaOrig="380">
          <v:shape id="_x0000_i1637" type="#_x0000_t75" style="width:21.9pt;height:18.8pt" o:ole="">
            <v:imagedata r:id="rId1288" o:title=""/>
          </v:shape>
          <o:OLEObject Type="Embed" ProgID="Equation.3" ShapeID="_x0000_i1637" DrawAspect="Content" ObjectID="_1700596417" r:id="rId1289"/>
        </w:object>
      </w:r>
      <w:r>
        <w:rPr>
          <w:rFonts w:ascii="Times New Roman" w:hAnsi="Times New Roman"/>
          <w:sz w:val="28"/>
          <w:szCs w:val="28"/>
        </w:rPr>
        <w:t>залежить від</w:t>
      </w:r>
      <w:r w:rsidR="00C57233">
        <w:rPr>
          <w:rFonts w:ascii="Times New Roman" w:hAnsi="Times New Roman"/>
          <w:sz w:val="28"/>
          <w:szCs w:val="28"/>
        </w:rPr>
        <w:t xml:space="preserve"> типа</w:t>
      </w:r>
      <w:r w:rsidRPr="00DB0241">
        <w:rPr>
          <w:rFonts w:ascii="Times New Roman" w:hAnsi="Times New Roman"/>
          <w:sz w:val="28"/>
          <w:szCs w:val="28"/>
        </w:rPr>
        <w:t xml:space="preserve"> світловода. Крім того, при визначенні </w:t>
      </w:r>
      <w:r w:rsidRPr="00DB0241">
        <w:rPr>
          <w:position w:val="-12"/>
        </w:rPr>
        <w:object w:dxaOrig="440" w:dyaOrig="380">
          <v:shape id="_x0000_i1638" type="#_x0000_t75" style="width:21.9pt;height:18.8pt" o:ole="">
            <v:imagedata r:id="rId1286" o:title=""/>
          </v:shape>
          <o:OLEObject Type="Embed" ProgID="Equation.3" ShapeID="_x0000_i1638" DrawAspect="Content" ObjectID="_1700596418" r:id="rId1290"/>
        </w:object>
      </w:r>
      <w:r w:rsidRPr="00DB0241">
        <w:rPr>
          <w:rFonts w:ascii="Times New Roman" w:hAnsi="Times New Roman"/>
          <w:sz w:val="28"/>
          <w:szCs w:val="28"/>
        </w:rPr>
        <w:t>потрібно враховувати швидкодію передавального оптичного модуля й прийомного оптичного модуля.</w:t>
      </w:r>
      <w:r>
        <w:rPr>
          <w:rFonts w:ascii="Times New Roman" w:hAnsi="Times New Roman"/>
          <w:sz w:val="28"/>
          <w:szCs w:val="28"/>
        </w:rPr>
        <w:t xml:space="preserve"> </w:t>
      </w:r>
      <w:r w:rsidRPr="00DB0241">
        <w:rPr>
          <w:rFonts w:ascii="Times New Roman" w:hAnsi="Times New Roman"/>
          <w:sz w:val="28"/>
          <w:szCs w:val="28"/>
        </w:rPr>
        <w:t>Середнеквадратичне розширення імпульсу у світловоді визначається співвідношеннями:</w:t>
      </w:r>
    </w:p>
    <w:p w:rsidR="0031173C" w:rsidRPr="00DB0241" w:rsidRDefault="0031173C" w:rsidP="0031173C">
      <w:pPr>
        <w:pStyle w:val="a3"/>
        <w:numPr>
          <w:ilvl w:val="0"/>
          <w:numId w:val="47"/>
        </w:numPr>
        <w:spacing w:after="0" w:line="360" w:lineRule="auto"/>
        <w:jc w:val="both"/>
        <w:rPr>
          <w:rFonts w:ascii="Times New Roman" w:hAnsi="Times New Roman"/>
          <w:sz w:val="28"/>
          <w:szCs w:val="28"/>
        </w:rPr>
      </w:pPr>
      <w:r>
        <w:rPr>
          <w:rFonts w:ascii="Times New Roman" w:hAnsi="Times New Roman"/>
          <w:sz w:val="28"/>
          <w:szCs w:val="28"/>
          <w:lang w:val="uk-UA"/>
        </w:rPr>
        <w:t xml:space="preserve">для </w:t>
      </w:r>
      <w:r>
        <w:rPr>
          <w:rFonts w:ascii="Times New Roman" w:hAnsi="Times New Roman"/>
          <w:sz w:val="28"/>
          <w:szCs w:val="28"/>
        </w:rPr>
        <w:t>багатомодов</w:t>
      </w:r>
      <w:r>
        <w:rPr>
          <w:rFonts w:ascii="Times New Roman" w:hAnsi="Times New Roman"/>
          <w:sz w:val="28"/>
          <w:szCs w:val="28"/>
          <w:lang w:val="uk-UA"/>
        </w:rPr>
        <w:t>ого</w:t>
      </w:r>
      <w:r>
        <w:rPr>
          <w:rFonts w:ascii="Times New Roman" w:hAnsi="Times New Roman"/>
          <w:sz w:val="28"/>
          <w:szCs w:val="28"/>
        </w:rPr>
        <w:t xml:space="preserve"> східчаст</w:t>
      </w:r>
      <w:r>
        <w:rPr>
          <w:rFonts w:ascii="Times New Roman" w:hAnsi="Times New Roman"/>
          <w:sz w:val="28"/>
          <w:szCs w:val="28"/>
          <w:lang w:val="uk-UA"/>
        </w:rPr>
        <w:t>ого</w:t>
      </w:r>
      <w:r w:rsidRPr="00DB0241">
        <w:rPr>
          <w:rFonts w:ascii="Times New Roman" w:hAnsi="Times New Roman"/>
          <w:sz w:val="28"/>
          <w:szCs w:val="28"/>
        </w:rPr>
        <w:t xml:space="preserve"> світловод</w:t>
      </w:r>
      <w:r>
        <w:rPr>
          <w:rFonts w:ascii="Times New Roman" w:hAnsi="Times New Roman"/>
          <w:sz w:val="28"/>
          <w:szCs w:val="28"/>
          <w:lang w:val="uk-UA"/>
        </w:rPr>
        <w:t>а</w:t>
      </w:r>
      <w:r w:rsidRPr="00DB0241">
        <w:rPr>
          <w:rFonts w:ascii="Times New Roman" w:hAnsi="Times New Roman"/>
          <w:sz w:val="28"/>
          <w:szCs w:val="28"/>
        </w:rPr>
        <w:t>:</w:t>
      </w:r>
    </w:p>
    <w:p w:rsidR="0031173C" w:rsidRPr="00DB0241" w:rsidRDefault="0031173C" w:rsidP="0031173C">
      <w:pPr>
        <w:pStyle w:val="a6"/>
        <w:spacing w:line="360" w:lineRule="auto"/>
        <w:ind w:left="720"/>
        <w:jc w:val="right"/>
        <w:rPr>
          <w:rFonts w:ascii="Times New Roman" w:hAnsi="Times New Roman"/>
          <w:sz w:val="28"/>
          <w:szCs w:val="28"/>
        </w:rPr>
      </w:pPr>
      <w:r w:rsidRPr="00DB0241">
        <w:rPr>
          <w:rFonts w:ascii="Times New Roman" w:hAnsi="Times New Roman"/>
          <w:position w:val="-34"/>
          <w:sz w:val="28"/>
          <w:szCs w:val="28"/>
        </w:rPr>
        <w:object w:dxaOrig="1520" w:dyaOrig="820">
          <v:shape id="_x0000_i1639" type="#_x0000_t75" style="width:76.4pt;height:41.3pt" o:ole="">
            <v:imagedata r:id="rId1291" o:title=""/>
          </v:shape>
          <o:OLEObject Type="Embed" ProgID="Equation.3" ShapeID="_x0000_i1639" DrawAspect="Content" ObjectID="_1700596419" r:id="rId1292"/>
        </w:object>
      </w:r>
      <w:r w:rsidRPr="00DB0241">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(6</w:t>
      </w:r>
      <w:r w:rsidRPr="00DB0241">
        <w:rPr>
          <w:rFonts w:ascii="Times New Roman" w:hAnsi="Times New Roman"/>
          <w:sz w:val="28"/>
          <w:szCs w:val="28"/>
        </w:rPr>
        <w:t>.5)</w:t>
      </w:r>
    </w:p>
    <w:p w:rsidR="0031173C" w:rsidRPr="00DB0241" w:rsidRDefault="0031173C" w:rsidP="0031173C">
      <w:pPr>
        <w:spacing w:after="0" w:line="360" w:lineRule="auto"/>
        <w:jc w:val="both"/>
        <w:rPr>
          <w:rFonts w:ascii="Times New Roman" w:hAnsi="Times New Roman"/>
          <w:sz w:val="28"/>
          <w:szCs w:val="28"/>
        </w:rPr>
      </w:pPr>
      <w:r w:rsidRPr="00010A76">
        <w:rPr>
          <w:rFonts w:ascii="Times New Roman" w:hAnsi="Times New Roman"/>
          <w:sz w:val="28"/>
          <w:szCs w:val="28"/>
        </w:rPr>
        <w:t>де</w:t>
      </w:r>
      <w:r w:rsidRPr="00DB0241">
        <w:rPr>
          <w:position w:val="-6"/>
        </w:rPr>
        <w:object w:dxaOrig="200" w:dyaOrig="240">
          <v:shape id="_x0000_i1640" type="#_x0000_t75" style="width:10.65pt;height:11.9pt" o:ole="">
            <v:imagedata r:id="rId1293" o:title=""/>
          </v:shape>
          <o:OLEObject Type="Embed" ProgID="Equation.3" ShapeID="_x0000_i1640" DrawAspect="Content" ObjectID="_1700596420" r:id="rId1294"/>
        </w:object>
      </w:r>
      <w:r w:rsidRPr="00DB0241">
        <w:rPr>
          <w:rFonts w:ascii="Times New Roman" w:hAnsi="Times New Roman"/>
          <w:sz w:val="28"/>
          <w:szCs w:val="28"/>
        </w:rPr>
        <w:t>– швидкість світла;</w:t>
      </w:r>
    </w:p>
    <w:p w:rsidR="0031173C" w:rsidRPr="00DB0241" w:rsidRDefault="0031173C" w:rsidP="0031173C">
      <w:pPr>
        <w:pStyle w:val="a3"/>
        <w:numPr>
          <w:ilvl w:val="0"/>
          <w:numId w:val="47"/>
        </w:numPr>
        <w:spacing w:after="0" w:line="360" w:lineRule="auto"/>
        <w:jc w:val="both"/>
        <w:rPr>
          <w:rFonts w:ascii="Times New Roman" w:hAnsi="Times New Roman"/>
          <w:sz w:val="28"/>
          <w:szCs w:val="28"/>
        </w:rPr>
      </w:pPr>
      <w:r>
        <w:rPr>
          <w:rFonts w:ascii="Times New Roman" w:hAnsi="Times New Roman"/>
          <w:sz w:val="28"/>
          <w:szCs w:val="28"/>
          <w:lang w:val="uk-UA"/>
        </w:rPr>
        <w:t xml:space="preserve">для </w:t>
      </w:r>
      <w:r>
        <w:rPr>
          <w:rFonts w:ascii="Times New Roman" w:hAnsi="Times New Roman"/>
          <w:sz w:val="28"/>
          <w:szCs w:val="28"/>
        </w:rPr>
        <w:t>багатомодов</w:t>
      </w:r>
      <w:r>
        <w:rPr>
          <w:rFonts w:ascii="Times New Roman" w:hAnsi="Times New Roman"/>
          <w:sz w:val="28"/>
          <w:szCs w:val="28"/>
          <w:lang w:val="uk-UA"/>
        </w:rPr>
        <w:t>ого</w:t>
      </w:r>
      <w:r>
        <w:rPr>
          <w:rFonts w:ascii="Times New Roman" w:hAnsi="Times New Roman"/>
          <w:sz w:val="28"/>
          <w:szCs w:val="28"/>
        </w:rPr>
        <w:t xml:space="preserve"> градієнтн</w:t>
      </w:r>
      <w:r>
        <w:rPr>
          <w:rFonts w:ascii="Times New Roman" w:hAnsi="Times New Roman"/>
          <w:sz w:val="28"/>
          <w:szCs w:val="28"/>
          <w:lang w:val="uk-UA"/>
        </w:rPr>
        <w:t>ого</w:t>
      </w:r>
      <w:r w:rsidRPr="00DB0241">
        <w:rPr>
          <w:rFonts w:ascii="Times New Roman" w:hAnsi="Times New Roman"/>
          <w:sz w:val="28"/>
          <w:szCs w:val="28"/>
        </w:rPr>
        <w:t xml:space="preserve"> світловод</w:t>
      </w:r>
      <w:r>
        <w:rPr>
          <w:rFonts w:ascii="Times New Roman" w:hAnsi="Times New Roman"/>
          <w:sz w:val="28"/>
          <w:szCs w:val="28"/>
          <w:lang w:val="uk-UA"/>
        </w:rPr>
        <w:t>а</w:t>
      </w:r>
      <w:r w:rsidRPr="00DB0241">
        <w:rPr>
          <w:rFonts w:ascii="Times New Roman" w:hAnsi="Times New Roman"/>
          <w:sz w:val="28"/>
          <w:szCs w:val="28"/>
        </w:rPr>
        <w:t>:</w:t>
      </w:r>
    </w:p>
    <w:p w:rsidR="0031173C" w:rsidRPr="00DB0241" w:rsidRDefault="0031173C" w:rsidP="0031173C">
      <w:pPr>
        <w:spacing w:after="0" w:line="360" w:lineRule="auto"/>
        <w:jc w:val="right"/>
        <w:rPr>
          <w:rFonts w:ascii="Times New Roman" w:hAnsi="Times New Roman"/>
          <w:sz w:val="28"/>
          <w:szCs w:val="28"/>
        </w:rPr>
      </w:pPr>
      <w:r w:rsidRPr="00DB0241">
        <w:rPr>
          <w:position w:val="-36"/>
        </w:rPr>
        <w:object w:dxaOrig="1520" w:dyaOrig="840">
          <v:shape id="_x0000_i1641" type="#_x0000_t75" style="width:76.4pt;height:41.3pt" o:ole="">
            <v:imagedata r:id="rId1295" o:title=""/>
          </v:shape>
          <o:OLEObject Type="Embed" ProgID="Equation.3" ShapeID="_x0000_i1641" DrawAspect="Content" ObjectID="_1700596421" r:id="rId1296"/>
        </w:object>
      </w:r>
      <w:r w:rsidRPr="00DB0241">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(6</w:t>
      </w:r>
      <w:r w:rsidRPr="00DB0241">
        <w:rPr>
          <w:rFonts w:ascii="Times New Roman" w:hAnsi="Times New Roman"/>
          <w:sz w:val="28"/>
          <w:szCs w:val="28"/>
        </w:rPr>
        <w:t>.6)</w:t>
      </w:r>
    </w:p>
    <w:p w:rsidR="0031173C" w:rsidRPr="00DB0241" w:rsidRDefault="0031173C" w:rsidP="0031173C">
      <w:pPr>
        <w:pStyle w:val="a3"/>
        <w:numPr>
          <w:ilvl w:val="0"/>
          <w:numId w:val="47"/>
        </w:numPr>
        <w:spacing w:after="0" w:line="360" w:lineRule="auto"/>
        <w:jc w:val="both"/>
        <w:rPr>
          <w:rFonts w:ascii="Times New Roman" w:hAnsi="Times New Roman"/>
          <w:sz w:val="28"/>
          <w:szCs w:val="28"/>
        </w:rPr>
      </w:pPr>
      <w:r>
        <w:rPr>
          <w:rFonts w:ascii="Times New Roman" w:hAnsi="Times New Roman"/>
          <w:sz w:val="28"/>
          <w:szCs w:val="28"/>
          <w:lang w:val="uk-UA"/>
        </w:rPr>
        <w:t xml:space="preserve">для </w:t>
      </w:r>
      <w:r>
        <w:rPr>
          <w:rFonts w:ascii="Times New Roman" w:hAnsi="Times New Roman"/>
          <w:sz w:val="28"/>
          <w:szCs w:val="28"/>
        </w:rPr>
        <w:t>одномодов</w:t>
      </w:r>
      <w:r>
        <w:rPr>
          <w:rFonts w:ascii="Times New Roman" w:hAnsi="Times New Roman"/>
          <w:sz w:val="28"/>
          <w:szCs w:val="28"/>
          <w:lang w:val="uk-UA"/>
        </w:rPr>
        <w:t>ого</w:t>
      </w:r>
      <w:r w:rsidRPr="00DB0241">
        <w:rPr>
          <w:rFonts w:ascii="Times New Roman" w:hAnsi="Times New Roman"/>
          <w:sz w:val="28"/>
          <w:szCs w:val="28"/>
        </w:rPr>
        <w:t xml:space="preserve"> світловод</w:t>
      </w:r>
      <w:r>
        <w:rPr>
          <w:rFonts w:ascii="Times New Roman" w:hAnsi="Times New Roman"/>
          <w:sz w:val="28"/>
          <w:szCs w:val="28"/>
          <w:lang w:val="uk-UA"/>
        </w:rPr>
        <w:t>а</w:t>
      </w:r>
      <w:r w:rsidRPr="00DB0241">
        <w:rPr>
          <w:rFonts w:ascii="Times New Roman" w:hAnsi="Times New Roman"/>
          <w:sz w:val="28"/>
          <w:szCs w:val="28"/>
        </w:rPr>
        <w:t>:</w:t>
      </w:r>
    </w:p>
    <w:p w:rsidR="0031173C" w:rsidRPr="00DB0241" w:rsidRDefault="0031173C" w:rsidP="0031173C">
      <w:pPr>
        <w:spacing w:after="0" w:line="360" w:lineRule="auto"/>
        <w:ind w:left="720"/>
        <w:jc w:val="right"/>
        <w:rPr>
          <w:rFonts w:ascii="Times New Roman" w:hAnsi="Times New Roman"/>
          <w:sz w:val="28"/>
          <w:szCs w:val="28"/>
        </w:rPr>
      </w:pPr>
      <w:r w:rsidRPr="00DB0241">
        <w:rPr>
          <w:rFonts w:ascii="Times New Roman" w:hAnsi="Times New Roman"/>
          <w:position w:val="-12"/>
          <w:sz w:val="28"/>
          <w:szCs w:val="28"/>
        </w:rPr>
        <w:object w:dxaOrig="2079" w:dyaOrig="380">
          <v:shape id="_x0000_i1642" type="#_x0000_t75" style="width:104.55pt;height:19.4pt" o:ole="">
            <v:imagedata r:id="rId1297" o:title=""/>
          </v:shape>
          <o:OLEObject Type="Embed" ProgID="Equation.3" ShapeID="_x0000_i1642" DrawAspect="Content" ObjectID="_1700596422" r:id="rId1298"/>
        </w:object>
      </w:r>
      <w:r w:rsidRPr="00DB0241">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(6</w:t>
      </w:r>
      <w:r w:rsidRPr="00DB0241">
        <w:rPr>
          <w:rFonts w:ascii="Times New Roman" w:hAnsi="Times New Roman"/>
          <w:sz w:val="28"/>
          <w:szCs w:val="28"/>
        </w:rPr>
        <w:t>.7)</w:t>
      </w:r>
    </w:p>
    <w:p w:rsidR="0031173C" w:rsidRPr="002C1E38" w:rsidRDefault="0031173C" w:rsidP="0031173C">
      <w:pPr>
        <w:spacing w:after="0" w:line="360" w:lineRule="auto"/>
        <w:jc w:val="both"/>
        <w:rPr>
          <w:rFonts w:ascii="Times New Roman" w:hAnsi="Times New Roman"/>
          <w:position w:val="-6"/>
          <w:sz w:val="28"/>
          <w:szCs w:val="28"/>
        </w:rPr>
      </w:pPr>
      <w:r w:rsidRPr="002C1E38">
        <w:rPr>
          <w:rFonts w:ascii="Times New Roman" w:hAnsi="Times New Roman"/>
          <w:sz w:val="28"/>
          <w:szCs w:val="28"/>
        </w:rPr>
        <w:t>де</w:t>
      </w:r>
      <w:r w:rsidRPr="00DB0241">
        <w:rPr>
          <w:position w:val="-6"/>
        </w:rPr>
        <w:object w:dxaOrig="420" w:dyaOrig="300">
          <v:shape id="_x0000_i1643" type="#_x0000_t75" style="width:20.65pt;height:15.05pt" o:ole="">
            <v:imagedata r:id="rId1299" o:title=""/>
          </v:shape>
          <o:OLEObject Type="Embed" ProgID="Equation.3" ShapeID="_x0000_i1643" DrawAspect="Content" ObjectID="_1700596423" r:id="rId1300"/>
        </w:object>
      </w:r>
      <w:r w:rsidRPr="00DB0241">
        <w:rPr>
          <w:rFonts w:ascii="Times New Roman" w:hAnsi="Times New Roman"/>
          <w:sz w:val="28"/>
          <w:szCs w:val="28"/>
        </w:rPr>
        <w:t xml:space="preserve"> – ширина спектра випромінювання лазера</w:t>
      </w:r>
      <w:r>
        <w:rPr>
          <w:rFonts w:ascii="Times New Roman" w:hAnsi="Times New Roman"/>
          <w:sz w:val="28"/>
          <w:szCs w:val="28"/>
        </w:rPr>
        <w:t>;</w:t>
      </w:r>
    </w:p>
    <w:p w:rsidR="0031173C" w:rsidRDefault="0031173C" w:rsidP="0031173C">
      <w:pPr>
        <w:spacing w:after="0" w:line="360" w:lineRule="auto"/>
        <w:jc w:val="both"/>
        <w:rPr>
          <w:rFonts w:ascii="Times New Roman" w:hAnsi="Times New Roman"/>
          <w:sz w:val="28"/>
          <w:szCs w:val="28"/>
        </w:rPr>
      </w:pPr>
      <w:r w:rsidRPr="00DB0241">
        <w:rPr>
          <w:position w:val="-12"/>
        </w:rPr>
        <w:object w:dxaOrig="900" w:dyaOrig="380">
          <v:shape id="_x0000_i1644" type="#_x0000_t75" style="width:45.7pt;height:18.8pt" o:ole="">
            <v:imagedata r:id="rId1301" o:title=""/>
          </v:shape>
          <o:OLEObject Type="Embed" ProgID="Equation.3" ShapeID="_x0000_i1644" DrawAspect="Content" ObjectID="_1700596424" r:id="rId1302"/>
        </w:object>
      </w:r>
      <w:r w:rsidRPr="00DB0241">
        <w:rPr>
          <w:rFonts w:ascii="Times New Roman" w:hAnsi="Times New Roman"/>
          <w:sz w:val="28"/>
          <w:szCs w:val="28"/>
        </w:rPr>
        <w:t>– нормоване значення часового розширення</w:t>
      </w:r>
      <w:r>
        <w:rPr>
          <w:rFonts w:ascii="Times New Roman" w:hAnsi="Times New Roman"/>
          <w:sz w:val="28"/>
          <w:szCs w:val="28"/>
        </w:rPr>
        <w:t xml:space="preserve"> імпульса.</w:t>
      </w:r>
    </w:p>
    <w:p w:rsidR="0031173C" w:rsidRDefault="0031173C" w:rsidP="0031173C">
      <w:pPr>
        <w:spacing w:after="0" w:line="360" w:lineRule="auto"/>
        <w:ind w:firstLine="708"/>
        <w:jc w:val="both"/>
        <w:rPr>
          <w:rFonts w:ascii="Times New Roman" w:hAnsi="Times New Roman"/>
          <w:sz w:val="28"/>
        </w:rPr>
      </w:pPr>
      <w:r w:rsidRPr="0004771F">
        <w:rPr>
          <w:rFonts w:ascii="Times New Roman" w:hAnsi="Times New Roman"/>
          <w:sz w:val="28"/>
        </w:rPr>
        <w:t>Величина енергетичного потенціалу залежить від швидкості передачі, технічного рівня елементів електрооптичних і оптоелектроних перетворювачів, довжини хвилі використовуваного джерела випромінюван</w:t>
      </w:r>
      <w:r>
        <w:rPr>
          <w:rFonts w:ascii="Times New Roman" w:hAnsi="Times New Roman"/>
          <w:sz w:val="28"/>
        </w:rPr>
        <w:t>ня й інших факторів. У табл. 6.1</w:t>
      </w:r>
      <w:r w:rsidRPr="0004771F">
        <w:rPr>
          <w:rFonts w:ascii="Times New Roman" w:hAnsi="Times New Roman"/>
          <w:sz w:val="28"/>
        </w:rPr>
        <w:t xml:space="preserve"> наведені довідкові дані енергетичн</w:t>
      </w:r>
      <w:r>
        <w:rPr>
          <w:rFonts w:ascii="Times New Roman" w:hAnsi="Times New Roman"/>
          <w:sz w:val="28"/>
        </w:rPr>
        <w:t xml:space="preserve">ого потенціалу деяких </w:t>
      </w:r>
      <w:r w:rsidRPr="0004771F">
        <w:rPr>
          <w:rFonts w:ascii="Times New Roman" w:hAnsi="Times New Roman"/>
          <w:sz w:val="28"/>
        </w:rPr>
        <w:t xml:space="preserve"> систем.</w:t>
      </w:r>
    </w:p>
    <w:p w:rsidR="00BE2D21" w:rsidRPr="0004771F" w:rsidRDefault="00BE2D21" w:rsidP="0031173C">
      <w:pPr>
        <w:spacing w:after="0" w:line="360" w:lineRule="auto"/>
        <w:ind w:firstLine="708"/>
        <w:jc w:val="both"/>
        <w:rPr>
          <w:rFonts w:ascii="Times New Roman" w:hAnsi="Times New Roman"/>
          <w:sz w:val="28"/>
        </w:rPr>
      </w:pPr>
    </w:p>
    <w:p w:rsidR="0031173C" w:rsidRDefault="0031173C" w:rsidP="0031173C">
      <w:pPr>
        <w:spacing w:after="0" w:line="360" w:lineRule="auto"/>
        <w:ind w:firstLine="708"/>
        <w:jc w:val="right"/>
        <w:rPr>
          <w:rFonts w:ascii="Times New Roman" w:hAnsi="Times New Roman"/>
          <w:sz w:val="28"/>
        </w:rPr>
      </w:pPr>
      <w:r>
        <w:rPr>
          <w:rFonts w:ascii="Times New Roman" w:hAnsi="Times New Roman"/>
          <w:sz w:val="28"/>
        </w:rPr>
        <w:t>Таблиця 6.1</w:t>
      </w:r>
    </w:p>
    <w:p w:rsidR="0031173C" w:rsidRPr="0004771F" w:rsidRDefault="0031173C" w:rsidP="0031173C">
      <w:pPr>
        <w:spacing w:after="0" w:line="360" w:lineRule="auto"/>
        <w:ind w:firstLine="708"/>
        <w:jc w:val="right"/>
        <w:rPr>
          <w:rFonts w:ascii="Times New Roman" w:hAnsi="Times New Roman"/>
          <w:sz w:val="28"/>
        </w:rPr>
      </w:pPr>
      <w:r>
        <w:rPr>
          <w:rFonts w:ascii="Times New Roman" w:hAnsi="Times New Roman"/>
          <w:sz w:val="28"/>
        </w:rPr>
        <w:t>Енергетичний потенціал систем ВОЛЗ</w:t>
      </w:r>
    </w:p>
    <w:tbl>
      <w:tblPr>
        <w:tblW w:w="0" w:type="auto"/>
        <w:jc w:val="center"/>
        <w:tblCellMar>
          <w:left w:w="10" w:type="dxa"/>
          <w:right w:w="10" w:type="dxa"/>
        </w:tblCellMar>
        <w:tblLook w:val="0000" w:firstRow="0" w:lastRow="0" w:firstColumn="0" w:lastColumn="0" w:noHBand="0" w:noVBand="0"/>
      </w:tblPr>
      <w:tblGrid>
        <w:gridCol w:w="1702"/>
        <w:gridCol w:w="1873"/>
        <w:gridCol w:w="1560"/>
        <w:gridCol w:w="1492"/>
        <w:gridCol w:w="2224"/>
      </w:tblGrid>
      <w:tr w:rsidR="0031173C" w:rsidRPr="000269D9" w:rsidTr="00316F26">
        <w:trPr>
          <w:jc w:val="center"/>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2804DC">
              <w:rPr>
                <w:rFonts w:ascii="Times New Roman" w:hAnsi="Times New Roman"/>
                <w:sz w:val="28"/>
              </w:rPr>
              <w:t>Система</w:t>
            </w:r>
          </w:p>
        </w:tc>
        <w:tc>
          <w:tcPr>
            <w:tcW w:w="1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2804DC">
              <w:rPr>
                <w:rFonts w:ascii="Times New Roman" w:hAnsi="Times New Roman"/>
                <w:sz w:val="28"/>
              </w:rPr>
              <w:t>Довжина хвилі, мкм</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2804DC">
              <w:rPr>
                <w:rFonts w:ascii="Times New Roman" w:hAnsi="Times New Roman"/>
                <w:sz w:val="28"/>
              </w:rPr>
              <w:t>Швидкість передачі, Мбіт/</w:t>
            </w:r>
            <w:r>
              <w:rPr>
                <w:rFonts w:ascii="Times New Roman" w:hAnsi="Times New Roman"/>
                <w:sz w:val="28"/>
              </w:rPr>
              <w:t>с</w:t>
            </w:r>
          </w:p>
        </w:tc>
        <w:tc>
          <w:tcPr>
            <w:tcW w:w="1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2804DC">
              <w:rPr>
                <w:rFonts w:ascii="Times New Roman" w:hAnsi="Times New Roman"/>
                <w:sz w:val="28"/>
              </w:rPr>
              <w:t>Число каналів</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2804DC">
              <w:rPr>
                <w:rFonts w:ascii="Times New Roman" w:hAnsi="Times New Roman"/>
                <w:sz w:val="28"/>
              </w:rPr>
              <w:t xml:space="preserve">Енергетичний потенціал, </w:t>
            </w:r>
            <w:r>
              <w:rPr>
                <w:rFonts w:ascii="Times New Roman" w:hAnsi="Times New Roman"/>
                <w:sz w:val="28"/>
              </w:rPr>
              <w:t>дБ</w:t>
            </w:r>
          </w:p>
        </w:tc>
      </w:tr>
      <w:tr w:rsidR="0031173C" w:rsidRPr="000269D9" w:rsidTr="00316F26">
        <w:trPr>
          <w:jc w:val="center"/>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Pr>
                <w:rFonts w:ascii="Times New Roman" w:hAnsi="Times New Roman"/>
                <w:sz w:val="28"/>
              </w:rPr>
              <w:t>І</w:t>
            </w:r>
            <w:r w:rsidRPr="0004771F">
              <w:rPr>
                <w:rFonts w:ascii="Times New Roman" w:hAnsi="Times New Roman"/>
                <w:sz w:val="28"/>
              </w:rPr>
              <w:t>КМ 480-5</w:t>
            </w:r>
          </w:p>
        </w:tc>
        <w:tc>
          <w:tcPr>
            <w:tcW w:w="1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1,3</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34,368</w:t>
            </w:r>
          </w:p>
        </w:tc>
        <w:tc>
          <w:tcPr>
            <w:tcW w:w="1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480</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38</w:t>
            </w:r>
          </w:p>
        </w:tc>
      </w:tr>
      <w:tr w:rsidR="0031173C" w:rsidRPr="000269D9" w:rsidTr="00316F26">
        <w:trPr>
          <w:jc w:val="center"/>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Сопка-3М</w:t>
            </w:r>
          </w:p>
        </w:tc>
        <w:tc>
          <w:tcPr>
            <w:tcW w:w="1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1,55</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34,368</w:t>
            </w:r>
          </w:p>
        </w:tc>
        <w:tc>
          <w:tcPr>
            <w:tcW w:w="1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480</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38</w:t>
            </w:r>
          </w:p>
        </w:tc>
      </w:tr>
      <w:tr w:rsidR="0031173C" w:rsidRPr="000269D9" w:rsidTr="00316F26">
        <w:trPr>
          <w:jc w:val="center"/>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Сопка-5</w:t>
            </w:r>
          </w:p>
        </w:tc>
        <w:tc>
          <w:tcPr>
            <w:tcW w:w="1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1,55</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668,4672</w:t>
            </w:r>
          </w:p>
        </w:tc>
        <w:tc>
          <w:tcPr>
            <w:tcW w:w="1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7680</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25</w:t>
            </w:r>
          </w:p>
        </w:tc>
      </w:tr>
    </w:tbl>
    <w:p w:rsidR="0031173C" w:rsidRPr="0004771F" w:rsidRDefault="0031173C" w:rsidP="0031173C">
      <w:pPr>
        <w:spacing w:after="0" w:line="360" w:lineRule="auto"/>
        <w:jc w:val="both"/>
        <w:rPr>
          <w:rFonts w:ascii="Times New Roman" w:hAnsi="Times New Roman"/>
          <w:sz w:val="28"/>
        </w:rPr>
      </w:pPr>
    </w:p>
    <w:p w:rsidR="0031173C" w:rsidRPr="0004771F" w:rsidRDefault="0031173C" w:rsidP="0031173C">
      <w:pPr>
        <w:spacing w:after="0" w:line="360" w:lineRule="auto"/>
        <w:ind w:firstLine="708"/>
        <w:jc w:val="both"/>
        <w:rPr>
          <w:rFonts w:ascii="Times New Roman" w:hAnsi="Times New Roman"/>
          <w:sz w:val="28"/>
        </w:rPr>
      </w:pPr>
      <w:r w:rsidRPr="0004771F">
        <w:rPr>
          <w:rFonts w:ascii="Times New Roman" w:hAnsi="Times New Roman"/>
          <w:sz w:val="28"/>
        </w:rPr>
        <w:t>Енергетичний запас системи (</w:t>
      </w:r>
      <w:r>
        <w:rPr>
          <w:rFonts w:ascii="Times New Roman" w:hAnsi="Times New Roman"/>
          <w:sz w:val="28"/>
        </w:rPr>
        <w:t>С</w:t>
      </w:r>
      <w:r w:rsidR="00AC052F">
        <w:rPr>
          <w:rFonts w:ascii="Times New Roman" w:hAnsi="Times New Roman"/>
          <w:sz w:val="28"/>
        </w:rPr>
        <w:t>) звичайно становить 6</w:t>
      </w:r>
      <w:r>
        <w:rPr>
          <w:rFonts w:ascii="Times New Roman" w:hAnsi="Times New Roman"/>
          <w:sz w:val="28"/>
        </w:rPr>
        <w:t>дБ</w:t>
      </w:r>
      <w:r w:rsidR="00AC052F">
        <w:rPr>
          <w:rFonts w:ascii="Times New Roman" w:hAnsi="Times New Roman"/>
          <w:sz w:val="28"/>
        </w:rPr>
        <w:t xml:space="preserve"> (6 - 10</w:t>
      </w:r>
      <w:r>
        <w:rPr>
          <w:rFonts w:ascii="Times New Roman" w:hAnsi="Times New Roman"/>
          <w:sz w:val="28"/>
        </w:rPr>
        <w:t>дБ</w:t>
      </w:r>
      <w:r w:rsidRPr="0004771F">
        <w:rPr>
          <w:rFonts w:ascii="Times New Roman" w:hAnsi="Times New Roman"/>
          <w:sz w:val="28"/>
        </w:rPr>
        <w:t>). Він необхідний для компенсації ефекту старіння елемен</w:t>
      </w:r>
      <w:r w:rsidR="00C57233">
        <w:rPr>
          <w:rFonts w:ascii="Times New Roman" w:hAnsi="Times New Roman"/>
          <w:sz w:val="28"/>
        </w:rPr>
        <w:t>тів апаратури і</w:t>
      </w:r>
      <w:r>
        <w:rPr>
          <w:rFonts w:ascii="Times New Roman" w:hAnsi="Times New Roman"/>
          <w:sz w:val="28"/>
        </w:rPr>
        <w:t xml:space="preserve"> оптичного кабеля</w:t>
      </w:r>
      <w:r w:rsidRPr="0004771F">
        <w:rPr>
          <w:rFonts w:ascii="Times New Roman" w:hAnsi="Times New Roman"/>
          <w:sz w:val="28"/>
        </w:rPr>
        <w:t>, компенсації додаткових вт</w:t>
      </w:r>
      <w:r>
        <w:rPr>
          <w:rFonts w:ascii="Times New Roman" w:hAnsi="Times New Roman"/>
          <w:sz w:val="28"/>
        </w:rPr>
        <w:t>рат при ремонті оптичного кабеля</w:t>
      </w:r>
      <w:r w:rsidRPr="0004771F">
        <w:rPr>
          <w:rFonts w:ascii="Times New Roman" w:hAnsi="Times New Roman"/>
          <w:sz w:val="28"/>
        </w:rPr>
        <w:t xml:space="preserve"> (втрати на стиках кабельних вставок) і інших відхилень параметрів ділянки в процесі експлуатації.</w:t>
      </w:r>
    </w:p>
    <w:p w:rsidR="0031173C" w:rsidRPr="0004771F" w:rsidRDefault="0031173C" w:rsidP="0031173C">
      <w:pPr>
        <w:spacing w:after="0" w:line="360" w:lineRule="auto"/>
        <w:ind w:firstLine="708"/>
        <w:jc w:val="both"/>
        <w:rPr>
          <w:rFonts w:ascii="Times New Roman" w:hAnsi="Times New Roman"/>
          <w:sz w:val="28"/>
        </w:rPr>
      </w:pPr>
      <w:r w:rsidRPr="0004771F">
        <w:rPr>
          <w:rFonts w:ascii="Times New Roman" w:hAnsi="Times New Roman"/>
          <w:sz w:val="28"/>
        </w:rPr>
        <w:t>Додаткові втрати в пасивних компонентах ВОЛЗ (А</w:t>
      </w:r>
      <w:r w:rsidRPr="0004771F">
        <w:rPr>
          <w:rFonts w:ascii="Times New Roman" w:hAnsi="Times New Roman"/>
          <w:sz w:val="28"/>
          <w:vertAlign w:val="subscript"/>
        </w:rPr>
        <w:t>а</w:t>
      </w:r>
      <w:r>
        <w:rPr>
          <w:rFonts w:ascii="Times New Roman" w:hAnsi="Times New Roman"/>
          <w:sz w:val="28"/>
        </w:rPr>
        <w:t xml:space="preserve">) становлять </w:t>
      </w:r>
      <w:r w:rsidRPr="0004771F">
        <w:rPr>
          <w:rFonts w:ascii="Times New Roman" w:hAnsi="Times New Roman"/>
          <w:sz w:val="28"/>
        </w:rPr>
        <w:t xml:space="preserve"> </w:t>
      </w:r>
      <w:r>
        <w:rPr>
          <w:rFonts w:ascii="Times New Roman" w:hAnsi="Times New Roman"/>
          <w:sz w:val="28"/>
        </w:rPr>
        <w:t>(</w:t>
      </w:r>
      <w:r w:rsidRPr="0004771F">
        <w:rPr>
          <w:rFonts w:ascii="Times New Roman" w:hAnsi="Times New Roman"/>
          <w:sz w:val="28"/>
        </w:rPr>
        <w:t xml:space="preserve">3 </w:t>
      </w:r>
      <w:r>
        <w:rPr>
          <w:rFonts w:ascii="Times New Roman" w:hAnsi="Times New Roman"/>
          <w:sz w:val="28"/>
        </w:rPr>
        <w:t>–</w:t>
      </w:r>
      <w:r w:rsidRPr="0004771F">
        <w:rPr>
          <w:rFonts w:ascii="Times New Roman" w:hAnsi="Times New Roman"/>
          <w:sz w:val="28"/>
        </w:rPr>
        <w:t xml:space="preserve"> 5</w:t>
      </w:r>
      <w:r>
        <w:rPr>
          <w:rFonts w:ascii="Times New Roman" w:hAnsi="Times New Roman"/>
          <w:sz w:val="28"/>
        </w:rPr>
        <w:t>)</w:t>
      </w:r>
      <w:r w:rsidRPr="0004771F">
        <w:rPr>
          <w:rFonts w:ascii="Times New Roman" w:hAnsi="Times New Roman"/>
          <w:sz w:val="28"/>
        </w:rPr>
        <w:t xml:space="preserve"> </w:t>
      </w:r>
      <w:r>
        <w:rPr>
          <w:rFonts w:ascii="Times New Roman" w:hAnsi="Times New Roman"/>
          <w:sz w:val="28"/>
        </w:rPr>
        <w:t>дБ</w:t>
      </w:r>
      <w:r w:rsidRPr="0004771F">
        <w:rPr>
          <w:rFonts w:ascii="Times New Roman" w:hAnsi="Times New Roman"/>
          <w:sz w:val="28"/>
        </w:rPr>
        <w:t xml:space="preserve"> </w:t>
      </w:r>
      <w:r>
        <w:rPr>
          <w:rFonts w:ascii="Times New Roman" w:hAnsi="Times New Roman"/>
          <w:sz w:val="28"/>
        </w:rPr>
        <w:t xml:space="preserve">і виникають за рахунок </w:t>
      </w:r>
      <w:r w:rsidRPr="0004771F">
        <w:rPr>
          <w:rFonts w:ascii="Times New Roman" w:hAnsi="Times New Roman"/>
          <w:sz w:val="28"/>
        </w:rPr>
        <w:t>роз'ємних з'єднувачів, пристроїв з'єднання ліні</w:t>
      </w:r>
      <w:r>
        <w:rPr>
          <w:rFonts w:ascii="Times New Roman" w:hAnsi="Times New Roman"/>
          <w:sz w:val="28"/>
        </w:rPr>
        <w:t>йного кабеля зі станційним і т.п</w:t>
      </w:r>
      <w:r w:rsidRPr="0004771F">
        <w:rPr>
          <w:rFonts w:ascii="Times New Roman" w:hAnsi="Times New Roman"/>
          <w:sz w:val="28"/>
        </w:rPr>
        <w:t>.</w:t>
      </w:r>
    </w:p>
    <w:p w:rsidR="0031173C" w:rsidRPr="0004771F" w:rsidRDefault="0031173C" w:rsidP="0031173C">
      <w:pPr>
        <w:spacing w:after="0" w:line="360" w:lineRule="auto"/>
        <w:ind w:firstLine="708"/>
        <w:jc w:val="both"/>
        <w:rPr>
          <w:rFonts w:ascii="Times New Roman" w:hAnsi="Times New Roman"/>
          <w:sz w:val="28"/>
        </w:rPr>
      </w:pPr>
      <w:r w:rsidRPr="0004771F">
        <w:rPr>
          <w:rFonts w:ascii="Times New Roman" w:hAnsi="Times New Roman"/>
          <w:sz w:val="28"/>
        </w:rPr>
        <w:t>Будівельна довжина оптичного каб</w:t>
      </w:r>
      <w:r>
        <w:rPr>
          <w:rFonts w:ascii="Times New Roman" w:hAnsi="Times New Roman"/>
          <w:sz w:val="28"/>
        </w:rPr>
        <w:t>еля</w:t>
      </w:r>
      <w:r w:rsidRPr="0004771F">
        <w:rPr>
          <w:rFonts w:ascii="Times New Roman" w:hAnsi="Times New Roman"/>
          <w:sz w:val="28"/>
        </w:rPr>
        <w:t xml:space="preserve"> ℓ</w:t>
      </w:r>
      <w:r w:rsidRPr="0004771F">
        <w:rPr>
          <w:rFonts w:ascii="Times New Roman" w:hAnsi="Times New Roman"/>
          <w:sz w:val="28"/>
          <w:vertAlign w:val="subscript"/>
        </w:rPr>
        <w:t>сд</w:t>
      </w:r>
      <w:r w:rsidRPr="0004771F">
        <w:rPr>
          <w:rFonts w:ascii="Times New Roman" w:hAnsi="Times New Roman"/>
          <w:i/>
          <w:sz w:val="28"/>
          <w:vertAlign w:val="subscript"/>
        </w:rPr>
        <w:t xml:space="preserve">  </w:t>
      </w:r>
      <w:r>
        <w:rPr>
          <w:rFonts w:ascii="Times New Roman" w:hAnsi="Times New Roman"/>
          <w:sz w:val="28"/>
        </w:rPr>
        <w:t>становить  (2-5)</w:t>
      </w:r>
      <w:r w:rsidRPr="0004771F">
        <w:rPr>
          <w:rFonts w:ascii="Times New Roman" w:hAnsi="Times New Roman"/>
          <w:sz w:val="28"/>
        </w:rPr>
        <w:t>км.</w:t>
      </w:r>
    </w:p>
    <w:p w:rsidR="0031173C" w:rsidRPr="0004771F" w:rsidRDefault="0031173C" w:rsidP="0031173C">
      <w:pPr>
        <w:spacing w:after="0" w:line="360" w:lineRule="auto"/>
        <w:ind w:firstLine="708"/>
        <w:jc w:val="both"/>
        <w:rPr>
          <w:rFonts w:ascii="Times New Roman" w:hAnsi="Times New Roman"/>
          <w:sz w:val="28"/>
        </w:rPr>
      </w:pPr>
      <w:r w:rsidRPr="0004771F">
        <w:rPr>
          <w:rFonts w:ascii="Times New Roman" w:hAnsi="Times New Roman"/>
          <w:sz w:val="28"/>
        </w:rPr>
        <w:t>Довжина РД обмежується також пропу</w:t>
      </w:r>
      <w:r>
        <w:rPr>
          <w:rFonts w:ascii="Times New Roman" w:hAnsi="Times New Roman"/>
          <w:sz w:val="28"/>
        </w:rPr>
        <w:t>скною здатністю оптичного кабеля</w:t>
      </w:r>
      <w:r w:rsidRPr="0004771F">
        <w:rPr>
          <w:rFonts w:ascii="Times New Roman" w:hAnsi="Times New Roman"/>
          <w:sz w:val="28"/>
        </w:rPr>
        <w:t xml:space="preserve">. Пропускна здатність </w:t>
      </w:r>
      <w:r>
        <w:rPr>
          <w:rFonts w:ascii="Times New Roman" w:hAnsi="Times New Roman"/>
          <w:sz w:val="28"/>
        </w:rPr>
        <w:t>ΔF</w:t>
      </w:r>
      <w:r w:rsidRPr="0004771F">
        <w:rPr>
          <w:rFonts w:ascii="Times New Roman" w:hAnsi="Times New Roman"/>
          <w:sz w:val="28"/>
        </w:rPr>
        <w:t xml:space="preserve"> є одним з основних параметрів ВОЛЗ, тому що вона визначає смугу частот переданого сигналу й відповідно об'єм переданої інформації. </w:t>
      </w:r>
      <w:r w:rsidRPr="002804DC">
        <w:rPr>
          <w:rFonts w:ascii="Times New Roman" w:hAnsi="Times New Roman"/>
          <w:sz w:val="28"/>
        </w:rPr>
        <w:t>Пропускна здатність</w:t>
      </w:r>
      <w:r>
        <w:rPr>
          <w:rFonts w:ascii="Times New Roman" w:hAnsi="Times New Roman"/>
          <w:sz w:val="28"/>
        </w:rPr>
        <w:t xml:space="preserve"> оптичного кабеля</w:t>
      </w:r>
      <w:r w:rsidRPr="0004771F">
        <w:rPr>
          <w:rFonts w:ascii="Times New Roman" w:hAnsi="Times New Roman"/>
          <w:sz w:val="28"/>
        </w:rPr>
        <w:t xml:space="preserve"> істотно залежить від використовуваних у них типів оптичних во</w:t>
      </w:r>
      <w:r>
        <w:rPr>
          <w:rFonts w:ascii="Times New Roman" w:hAnsi="Times New Roman"/>
          <w:sz w:val="28"/>
        </w:rPr>
        <w:t xml:space="preserve">локон (одномодові, багатомодові: </w:t>
      </w:r>
      <w:r w:rsidRPr="0004771F">
        <w:rPr>
          <w:rFonts w:ascii="Times New Roman" w:hAnsi="Times New Roman"/>
          <w:sz w:val="28"/>
        </w:rPr>
        <w:t xml:space="preserve">східчасті, градієнтні), які можуть мати різні дисперсійні параметри. </w:t>
      </w:r>
    </w:p>
    <w:p w:rsidR="0031173C" w:rsidRPr="0004771F" w:rsidRDefault="0031173C" w:rsidP="0031173C">
      <w:pPr>
        <w:spacing w:after="0" w:line="360" w:lineRule="auto"/>
        <w:ind w:firstLine="708"/>
        <w:jc w:val="both"/>
        <w:rPr>
          <w:rFonts w:ascii="Times New Roman" w:hAnsi="Times New Roman"/>
          <w:sz w:val="28"/>
        </w:rPr>
      </w:pPr>
      <w:r w:rsidRPr="0004771F">
        <w:rPr>
          <w:rFonts w:ascii="Times New Roman" w:hAnsi="Times New Roman"/>
          <w:sz w:val="28"/>
        </w:rPr>
        <w:t>Дисперсійні перекручування істотно залежать від довжини оптичного волокна, тому величина</w:t>
      </w:r>
      <w:r>
        <w:rPr>
          <w:rFonts w:ascii="Times New Roman" w:hAnsi="Times New Roman"/>
          <w:sz w:val="28"/>
        </w:rPr>
        <w:t xml:space="preserve"> ΔF</w:t>
      </w:r>
      <w:r w:rsidRPr="0004771F">
        <w:rPr>
          <w:rFonts w:ascii="Times New Roman" w:hAnsi="Times New Roman"/>
          <w:sz w:val="28"/>
        </w:rPr>
        <w:t xml:space="preserve"> нормується н</w:t>
      </w:r>
      <w:r>
        <w:rPr>
          <w:rFonts w:ascii="Times New Roman" w:hAnsi="Times New Roman"/>
          <w:sz w:val="28"/>
        </w:rPr>
        <w:t>а один кілометр оптичного кабеля</w:t>
      </w:r>
      <w:r w:rsidRPr="0004771F">
        <w:rPr>
          <w:rFonts w:ascii="Times New Roman" w:hAnsi="Times New Roman"/>
          <w:sz w:val="28"/>
        </w:rPr>
        <w:t xml:space="preserve">. Так, якщо на кілометровій довжині оптичного волокна </w:t>
      </w:r>
      <w:r>
        <w:rPr>
          <w:rFonts w:ascii="Times New Roman" w:hAnsi="Times New Roman"/>
          <w:sz w:val="28"/>
        </w:rPr>
        <w:t>відбувається</w:t>
      </w:r>
      <w:r w:rsidRPr="0004771F">
        <w:rPr>
          <w:rFonts w:ascii="Times New Roman" w:hAnsi="Times New Roman"/>
          <w:sz w:val="28"/>
        </w:rPr>
        <w:t xml:space="preserve"> розширення імпульсу на </w:t>
      </w:r>
      <w:r>
        <w:rPr>
          <w:rFonts w:ascii="Times New Roman" w:hAnsi="Times New Roman"/>
          <w:sz w:val="28"/>
        </w:rPr>
        <w:t>Δ</w:t>
      </w:r>
      <w:r>
        <w:rPr>
          <w:rFonts w:ascii="Times New Roman" w:hAnsi="Times New Roman"/>
          <w:sz w:val="28"/>
          <w:lang w:val="en-US"/>
        </w:rPr>
        <w:t>t</w:t>
      </w:r>
      <w:r w:rsidR="00AC052F">
        <w:rPr>
          <w:rFonts w:ascii="Times New Roman" w:hAnsi="Times New Roman"/>
          <w:sz w:val="28"/>
        </w:rPr>
        <w:t>=10</w:t>
      </w:r>
      <w:r>
        <w:rPr>
          <w:rFonts w:ascii="Times New Roman" w:hAnsi="Times New Roman"/>
          <w:sz w:val="28"/>
        </w:rPr>
        <w:t>нс, т</w:t>
      </w:r>
      <w:r w:rsidRPr="004A73ED">
        <w:rPr>
          <w:rFonts w:ascii="Times New Roman" w:hAnsi="Times New Roman"/>
          <w:sz w:val="28"/>
        </w:rPr>
        <w:t>о</w:t>
      </w:r>
      <w:r w:rsidRPr="0004771F">
        <w:rPr>
          <w:rFonts w:ascii="Times New Roman" w:hAnsi="Times New Roman"/>
          <w:sz w:val="28"/>
        </w:rPr>
        <w:t xml:space="preserve"> його пропускна здатність </w:t>
      </w:r>
      <w:r>
        <w:rPr>
          <w:rFonts w:ascii="Times New Roman" w:hAnsi="Times New Roman"/>
          <w:sz w:val="28"/>
        </w:rPr>
        <w:t>ΔF обмежена 44 МГц (при гаусовій формі імпульса</w:t>
      </w:r>
      <w:r w:rsidRPr="0004771F">
        <w:rPr>
          <w:rFonts w:ascii="Times New Roman" w:hAnsi="Times New Roman"/>
          <w:sz w:val="28"/>
        </w:rPr>
        <w:t>).</w:t>
      </w:r>
    </w:p>
    <w:p w:rsidR="0031173C" w:rsidRPr="0004771F" w:rsidRDefault="0031173C" w:rsidP="0031173C">
      <w:pPr>
        <w:spacing w:after="0" w:line="360" w:lineRule="auto"/>
        <w:ind w:firstLine="708"/>
        <w:jc w:val="both"/>
        <w:rPr>
          <w:rFonts w:ascii="Times New Roman" w:hAnsi="Times New Roman"/>
          <w:sz w:val="28"/>
        </w:rPr>
      </w:pPr>
      <w:r w:rsidRPr="0004771F">
        <w:rPr>
          <w:rFonts w:ascii="Times New Roman" w:hAnsi="Times New Roman"/>
          <w:sz w:val="28"/>
        </w:rPr>
        <w:t xml:space="preserve">Для того щоб оцінити спроможність якої-небудь ділянки ВОЛЗ </w:t>
      </w:r>
      <w:r>
        <w:rPr>
          <w:rFonts w:ascii="Times New Roman" w:hAnsi="Times New Roman"/>
          <w:sz w:val="28"/>
        </w:rPr>
        <w:t xml:space="preserve">довжиною </w:t>
      </w:r>
      <w:r w:rsidRPr="0004771F">
        <w:rPr>
          <w:rFonts w:ascii="Times New Roman" w:hAnsi="Times New Roman"/>
          <w:sz w:val="28"/>
        </w:rPr>
        <w:t>ℓ</w:t>
      </w:r>
      <w:r w:rsidRPr="0004771F">
        <w:rPr>
          <w:rFonts w:ascii="Times New Roman" w:hAnsi="Times New Roman"/>
          <w:sz w:val="28"/>
          <w:vertAlign w:val="subscript"/>
        </w:rPr>
        <w:t>x</w:t>
      </w:r>
      <w:r w:rsidRPr="0004771F">
        <w:rPr>
          <w:rFonts w:ascii="Times New Roman" w:hAnsi="Times New Roman"/>
          <w:sz w:val="28"/>
        </w:rPr>
        <w:t xml:space="preserve"> передавати інформацію з певною шириною смуги частот</w:t>
      </w:r>
      <w:r w:rsidR="00C57233">
        <w:rPr>
          <w:rFonts w:ascii="Times New Roman" w:hAnsi="Times New Roman"/>
          <w:sz w:val="28"/>
        </w:rPr>
        <w:t>,</w:t>
      </w:r>
      <w:r w:rsidRPr="0004771F">
        <w:rPr>
          <w:rFonts w:ascii="Times New Roman" w:hAnsi="Times New Roman"/>
          <w:sz w:val="28"/>
        </w:rPr>
        <w:t xml:space="preserve"> при відомій нормованій с</w:t>
      </w:r>
      <w:r>
        <w:rPr>
          <w:rFonts w:ascii="Times New Roman" w:hAnsi="Times New Roman"/>
          <w:sz w:val="28"/>
        </w:rPr>
        <w:t>музі пропущення оптичного кабеля</w:t>
      </w:r>
      <w:r w:rsidRPr="0004771F">
        <w:rPr>
          <w:rFonts w:ascii="Times New Roman" w:hAnsi="Times New Roman"/>
          <w:sz w:val="28"/>
        </w:rPr>
        <w:t xml:space="preserve"> на один кіло</w:t>
      </w:r>
      <w:r>
        <w:rPr>
          <w:rFonts w:ascii="Times New Roman" w:hAnsi="Times New Roman"/>
          <w:sz w:val="28"/>
        </w:rPr>
        <w:t>метр ΔF</w:t>
      </w:r>
      <w:r w:rsidRPr="0004771F">
        <w:rPr>
          <w:rFonts w:ascii="Times New Roman" w:hAnsi="Times New Roman"/>
          <w:sz w:val="28"/>
          <w:vertAlign w:val="subscript"/>
        </w:rPr>
        <w:t xml:space="preserve"> 1</w:t>
      </w:r>
      <w:r w:rsidRPr="0004771F">
        <w:rPr>
          <w:rFonts w:ascii="Times New Roman" w:hAnsi="Times New Roman"/>
          <w:sz w:val="28"/>
        </w:rPr>
        <w:t>, для коротких ліній, менших, чим довжина сталого режиму (ℓ</w:t>
      </w:r>
      <w:r w:rsidRPr="0004771F">
        <w:rPr>
          <w:rFonts w:ascii="Times New Roman" w:hAnsi="Times New Roman"/>
          <w:sz w:val="28"/>
          <w:vertAlign w:val="subscript"/>
        </w:rPr>
        <w:t>x</w:t>
      </w:r>
      <w:r w:rsidRPr="0004771F">
        <w:rPr>
          <w:rFonts w:ascii="Times New Roman" w:hAnsi="Times New Roman"/>
          <w:sz w:val="28"/>
        </w:rPr>
        <w:t xml:space="preserve"> &lt; ℓ</w:t>
      </w:r>
      <w:r w:rsidRPr="0004771F">
        <w:rPr>
          <w:rFonts w:ascii="Times New Roman" w:hAnsi="Times New Roman"/>
          <w:sz w:val="28"/>
          <w:vertAlign w:val="subscript"/>
        </w:rPr>
        <w:t>с</w:t>
      </w:r>
      <w:r>
        <w:rPr>
          <w:rFonts w:ascii="Times New Roman" w:hAnsi="Times New Roman"/>
          <w:sz w:val="28"/>
        </w:rPr>
        <w:t>), використовують співвіднош</w:t>
      </w:r>
      <w:r w:rsidRPr="0004771F">
        <w:rPr>
          <w:rFonts w:ascii="Times New Roman" w:hAnsi="Times New Roman"/>
          <w:sz w:val="28"/>
        </w:rPr>
        <w:t>ення:</w:t>
      </w:r>
    </w:p>
    <w:p w:rsidR="0031173C" w:rsidRPr="0004771F" w:rsidRDefault="0031173C" w:rsidP="0031173C">
      <w:pPr>
        <w:spacing w:after="0" w:line="360" w:lineRule="auto"/>
        <w:jc w:val="right"/>
        <w:rPr>
          <w:rFonts w:ascii="Times New Roman" w:hAnsi="Times New Roman"/>
          <w:sz w:val="28"/>
        </w:rPr>
      </w:pPr>
      <w:r>
        <w:rPr>
          <w:noProof/>
        </w:rPr>
        <w:drawing>
          <wp:inline distT="0" distB="0" distL="0" distR="0">
            <wp:extent cx="804545" cy="497205"/>
            <wp:effectExtent l="19050" t="0" r="0" b="0"/>
            <wp:docPr id="9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03" cstate="print"/>
                    <a:srcRect/>
                    <a:stretch>
                      <a:fillRect/>
                    </a:stretch>
                  </pic:blipFill>
                  <pic:spPr bwMode="auto">
                    <a:xfrm>
                      <a:off x="0" y="0"/>
                      <a:ext cx="804545" cy="497205"/>
                    </a:xfrm>
                    <a:prstGeom prst="rect">
                      <a:avLst/>
                    </a:prstGeom>
                    <a:solidFill>
                      <a:srgbClr val="FFFFFF"/>
                    </a:solidFill>
                    <a:ln w="9525">
                      <a:noFill/>
                      <a:miter lim="800000"/>
                      <a:headEnd/>
                      <a:tailEnd/>
                    </a:ln>
                  </pic:spPr>
                </pic:pic>
              </a:graphicData>
            </a:graphic>
          </wp:inline>
        </w:drawing>
      </w:r>
      <w:r w:rsidRPr="0004771F">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(6.8</w:t>
      </w:r>
      <w:r w:rsidRPr="0004771F">
        <w:rPr>
          <w:rFonts w:ascii="Times New Roman" w:hAnsi="Times New Roman"/>
          <w:sz w:val="28"/>
        </w:rPr>
        <w:t>)</w:t>
      </w:r>
    </w:p>
    <w:p w:rsidR="0031173C" w:rsidRPr="0004771F" w:rsidRDefault="0031173C" w:rsidP="0031173C">
      <w:pPr>
        <w:spacing w:after="0" w:line="360" w:lineRule="auto"/>
        <w:ind w:firstLine="708"/>
        <w:jc w:val="both"/>
        <w:rPr>
          <w:rFonts w:ascii="Times New Roman" w:hAnsi="Times New Roman"/>
          <w:sz w:val="28"/>
        </w:rPr>
      </w:pPr>
      <w:r>
        <w:rPr>
          <w:rFonts w:ascii="Times New Roman" w:hAnsi="Times New Roman"/>
          <w:sz w:val="28"/>
        </w:rPr>
        <w:t>Для ліній, дов</w:t>
      </w:r>
      <w:r w:rsidRPr="0004771F">
        <w:rPr>
          <w:rFonts w:ascii="Times New Roman" w:hAnsi="Times New Roman"/>
          <w:sz w:val="28"/>
        </w:rPr>
        <w:t>ших, ніж довжина сталого режиму (ℓ</w:t>
      </w:r>
      <w:r w:rsidRPr="0004771F">
        <w:rPr>
          <w:rFonts w:ascii="Times New Roman" w:hAnsi="Times New Roman"/>
          <w:sz w:val="28"/>
          <w:vertAlign w:val="subscript"/>
        </w:rPr>
        <w:t>x</w:t>
      </w:r>
      <w:r>
        <w:rPr>
          <w:rFonts w:ascii="Times New Roman" w:hAnsi="Times New Roman"/>
          <w:sz w:val="28"/>
        </w:rPr>
        <w:t xml:space="preserve"> ≥</w:t>
      </w:r>
      <w:r w:rsidRPr="0004771F">
        <w:rPr>
          <w:rFonts w:ascii="Times New Roman" w:hAnsi="Times New Roman"/>
          <w:sz w:val="28"/>
        </w:rPr>
        <w:t>ℓ</w:t>
      </w:r>
      <w:r w:rsidRPr="0004771F">
        <w:rPr>
          <w:rFonts w:ascii="Times New Roman" w:hAnsi="Times New Roman"/>
          <w:sz w:val="28"/>
          <w:vertAlign w:val="subscript"/>
        </w:rPr>
        <w:t>с</w:t>
      </w:r>
      <w:r>
        <w:rPr>
          <w:rFonts w:ascii="Times New Roman" w:hAnsi="Times New Roman"/>
          <w:sz w:val="28"/>
        </w:rPr>
        <w:t>), використовують співвіднош</w:t>
      </w:r>
      <w:r w:rsidRPr="0004771F">
        <w:rPr>
          <w:rFonts w:ascii="Times New Roman" w:hAnsi="Times New Roman"/>
          <w:sz w:val="28"/>
        </w:rPr>
        <w:t>ення:</w:t>
      </w:r>
    </w:p>
    <w:p w:rsidR="0031173C" w:rsidRPr="0004771F" w:rsidRDefault="0031173C" w:rsidP="0031173C">
      <w:pPr>
        <w:spacing w:after="0" w:line="360" w:lineRule="auto"/>
        <w:ind w:firstLine="708"/>
        <w:jc w:val="right"/>
        <w:rPr>
          <w:rFonts w:ascii="Times New Roman" w:hAnsi="Times New Roman"/>
          <w:sz w:val="28"/>
        </w:rPr>
      </w:pPr>
      <w:r>
        <w:rPr>
          <w:noProof/>
        </w:rPr>
        <w:drawing>
          <wp:inline distT="0" distB="0" distL="0" distR="0">
            <wp:extent cx="1024255" cy="519430"/>
            <wp:effectExtent l="19050" t="0" r="4445" b="0"/>
            <wp:docPr id="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04" cstate="print"/>
                    <a:srcRect/>
                    <a:stretch>
                      <a:fillRect/>
                    </a:stretch>
                  </pic:blipFill>
                  <pic:spPr bwMode="auto">
                    <a:xfrm>
                      <a:off x="0" y="0"/>
                      <a:ext cx="1024255" cy="519430"/>
                    </a:xfrm>
                    <a:prstGeom prst="rect">
                      <a:avLst/>
                    </a:prstGeom>
                    <a:solidFill>
                      <a:srgbClr val="FFFFFF"/>
                    </a:solidFill>
                    <a:ln w="9525">
                      <a:noFill/>
                      <a:miter lim="800000"/>
                      <a:headEnd/>
                      <a:tailEnd/>
                    </a:ln>
                  </pic:spPr>
                </pic:pic>
              </a:graphicData>
            </a:graphic>
          </wp:inline>
        </w:drawing>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(6.9</w:t>
      </w:r>
      <w:r w:rsidRPr="0004771F">
        <w:rPr>
          <w:rFonts w:ascii="Times New Roman" w:hAnsi="Times New Roman"/>
          <w:sz w:val="28"/>
        </w:rPr>
        <w:t>)</w:t>
      </w:r>
    </w:p>
    <w:p w:rsidR="0031173C" w:rsidRPr="0004771F" w:rsidRDefault="0031173C" w:rsidP="0031173C">
      <w:pPr>
        <w:spacing w:after="0" w:line="360" w:lineRule="auto"/>
        <w:ind w:firstLine="708"/>
        <w:jc w:val="both"/>
        <w:rPr>
          <w:rFonts w:ascii="Times New Roman" w:hAnsi="Times New Roman"/>
          <w:sz w:val="28"/>
        </w:rPr>
      </w:pPr>
      <w:r w:rsidRPr="0004771F">
        <w:rPr>
          <w:rFonts w:ascii="Times New Roman" w:hAnsi="Times New Roman"/>
          <w:sz w:val="28"/>
        </w:rPr>
        <w:t xml:space="preserve">Для східчастого багатомодового волокна довжина лінії </w:t>
      </w:r>
      <w:r>
        <w:rPr>
          <w:rFonts w:ascii="Times New Roman" w:hAnsi="Times New Roman"/>
          <w:sz w:val="28"/>
        </w:rPr>
        <w:t xml:space="preserve">сталого режиму </w:t>
      </w:r>
      <w:r w:rsidR="00AC052F">
        <w:rPr>
          <w:rFonts w:ascii="Times New Roman" w:hAnsi="Times New Roman"/>
          <w:sz w:val="28"/>
        </w:rPr>
        <w:t>становить 5-7</w:t>
      </w:r>
      <w:r w:rsidRPr="0004771F">
        <w:rPr>
          <w:rFonts w:ascii="Times New Roman" w:hAnsi="Times New Roman"/>
          <w:sz w:val="28"/>
        </w:rPr>
        <w:t>км, д</w:t>
      </w:r>
      <w:r w:rsidR="00AC052F">
        <w:rPr>
          <w:rFonts w:ascii="Times New Roman" w:hAnsi="Times New Roman"/>
          <w:sz w:val="28"/>
        </w:rPr>
        <w:t>ля градієнтного волокна - 10-15</w:t>
      </w:r>
      <w:r w:rsidRPr="0004771F">
        <w:rPr>
          <w:rFonts w:ascii="Times New Roman" w:hAnsi="Times New Roman"/>
          <w:sz w:val="28"/>
        </w:rPr>
        <w:t xml:space="preserve">км, </w:t>
      </w:r>
      <w:r w:rsidR="00AC052F">
        <w:rPr>
          <w:rFonts w:ascii="Times New Roman" w:hAnsi="Times New Roman"/>
          <w:sz w:val="28"/>
        </w:rPr>
        <w:t>для одномодових волокон - 25-30</w:t>
      </w:r>
      <w:r w:rsidRPr="0004771F">
        <w:rPr>
          <w:rFonts w:ascii="Times New Roman" w:hAnsi="Times New Roman"/>
          <w:sz w:val="28"/>
        </w:rPr>
        <w:t xml:space="preserve">км. </w:t>
      </w:r>
    </w:p>
    <w:p w:rsidR="0031173C" w:rsidRPr="0004771F" w:rsidRDefault="0031173C" w:rsidP="0031173C">
      <w:pPr>
        <w:spacing w:after="0" w:line="360" w:lineRule="auto"/>
        <w:ind w:firstLine="708"/>
        <w:jc w:val="both"/>
        <w:rPr>
          <w:rFonts w:ascii="Times New Roman" w:hAnsi="Times New Roman"/>
          <w:sz w:val="28"/>
        </w:rPr>
      </w:pPr>
      <w:r w:rsidRPr="0004771F">
        <w:rPr>
          <w:rFonts w:ascii="Times New Roman" w:hAnsi="Times New Roman"/>
          <w:sz w:val="28"/>
        </w:rPr>
        <w:t xml:space="preserve">На </w:t>
      </w:r>
      <w:r>
        <w:rPr>
          <w:rFonts w:ascii="Times New Roman" w:hAnsi="Times New Roman"/>
          <w:sz w:val="28"/>
        </w:rPr>
        <w:t>рис. 6</w:t>
      </w:r>
      <w:r w:rsidRPr="0004771F">
        <w:rPr>
          <w:rFonts w:ascii="Times New Roman" w:hAnsi="Times New Roman"/>
          <w:sz w:val="28"/>
        </w:rPr>
        <w:t>.</w:t>
      </w:r>
      <w:r>
        <w:rPr>
          <w:rFonts w:ascii="Times New Roman" w:hAnsi="Times New Roman"/>
          <w:sz w:val="28"/>
        </w:rPr>
        <w:t>6</w:t>
      </w:r>
      <w:r w:rsidRPr="0004771F">
        <w:rPr>
          <w:rFonts w:ascii="Times New Roman" w:hAnsi="Times New Roman"/>
          <w:sz w:val="28"/>
        </w:rPr>
        <w:t xml:space="preserve"> показаний графік залежності дисперсії й пропускної спроможності від довжини лінії.</w:t>
      </w:r>
    </w:p>
    <w:p w:rsidR="0031173C" w:rsidRPr="0004771F" w:rsidRDefault="0031173C" w:rsidP="0031173C">
      <w:pPr>
        <w:spacing w:after="0" w:line="360" w:lineRule="auto"/>
        <w:jc w:val="both"/>
        <w:rPr>
          <w:rFonts w:ascii="Times New Roman" w:hAnsi="Times New Roman"/>
          <w:sz w:val="28"/>
        </w:rPr>
      </w:pPr>
    </w:p>
    <w:p w:rsidR="0031173C" w:rsidRPr="0004771F" w:rsidRDefault="0031173C" w:rsidP="0031173C">
      <w:pPr>
        <w:spacing w:after="0" w:line="360" w:lineRule="auto"/>
        <w:jc w:val="center"/>
        <w:rPr>
          <w:rFonts w:eastAsia="Calibri" w:cs="Calibri"/>
        </w:rPr>
      </w:pPr>
      <w:r w:rsidRPr="0004771F">
        <w:object w:dxaOrig="6112" w:dyaOrig="4174">
          <v:rect id="rectole0000000028" o:spid="_x0000_i1645" style="width:305.55pt;height:208.5pt" o:ole="" o:preferrelative="t" stroked="f">
            <v:imagedata r:id="rId1305" o:title=""/>
          </v:rect>
          <o:OLEObject Type="Embed" ProgID="StaticMetafile" ShapeID="rectole0000000028" DrawAspect="Content" ObjectID="_1700596425" r:id="rId1306"/>
        </w:object>
      </w:r>
    </w:p>
    <w:p w:rsidR="0031173C" w:rsidRPr="00C555A0"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Рис.6.6</w:t>
      </w:r>
      <w:r w:rsidRPr="00C555A0">
        <w:rPr>
          <w:rFonts w:ascii="Times New Roman" w:hAnsi="Times New Roman"/>
          <w:sz w:val="28"/>
          <w:szCs w:val="28"/>
        </w:rPr>
        <w:t>. Графік залежності дисперсії й пропускної</w:t>
      </w:r>
    </w:p>
    <w:p w:rsidR="0031173C" w:rsidRDefault="0031173C" w:rsidP="0031173C">
      <w:pPr>
        <w:spacing w:after="0" w:line="360" w:lineRule="auto"/>
        <w:jc w:val="center"/>
        <w:rPr>
          <w:rFonts w:ascii="Times New Roman" w:hAnsi="Times New Roman"/>
          <w:sz w:val="28"/>
          <w:szCs w:val="28"/>
        </w:rPr>
      </w:pPr>
      <w:r w:rsidRPr="00C555A0">
        <w:rPr>
          <w:rFonts w:ascii="Times New Roman" w:hAnsi="Times New Roman"/>
          <w:sz w:val="28"/>
          <w:szCs w:val="28"/>
        </w:rPr>
        <w:t>спроможності від довжини лінії</w:t>
      </w:r>
    </w:p>
    <w:p w:rsidR="00BE2D21" w:rsidRPr="00C555A0" w:rsidRDefault="00BE2D21" w:rsidP="0031173C">
      <w:pPr>
        <w:spacing w:after="0" w:line="360" w:lineRule="auto"/>
        <w:jc w:val="center"/>
        <w:rPr>
          <w:rFonts w:ascii="Times New Roman" w:hAnsi="Times New Roman"/>
          <w:sz w:val="28"/>
          <w:szCs w:val="28"/>
        </w:rPr>
      </w:pPr>
    </w:p>
    <w:p w:rsidR="0031173C" w:rsidRDefault="0031173C" w:rsidP="0031173C">
      <w:pPr>
        <w:spacing w:after="0" w:line="360" w:lineRule="auto"/>
        <w:jc w:val="center"/>
        <w:rPr>
          <w:rFonts w:ascii="Times New Roman" w:hAnsi="Times New Roman"/>
          <w:b/>
          <w:sz w:val="28"/>
          <w:szCs w:val="28"/>
        </w:rPr>
      </w:pPr>
      <w:r w:rsidRPr="00E14E7F">
        <w:rPr>
          <w:rFonts w:ascii="Times New Roman" w:hAnsi="Times New Roman"/>
          <w:b/>
          <w:sz w:val="28"/>
          <w:szCs w:val="28"/>
        </w:rPr>
        <w:t>6.3. Оцінка взаємних впливів світловодів в оптичних кабелях</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Навіть при дотриманні явища ПВ</w:t>
      </w:r>
      <w:r w:rsidRPr="00F2443B">
        <w:rPr>
          <w:rFonts w:ascii="Times New Roman" w:hAnsi="Times New Roman"/>
          <w:color w:val="000000"/>
          <w:sz w:val="28"/>
          <w:szCs w:val="28"/>
          <w:lang w:val="ru-RU"/>
        </w:rPr>
        <w:t>В</w:t>
      </w:r>
      <w:r w:rsidRPr="00F2443B">
        <w:rPr>
          <w:rFonts w:ascii="Times New Roman" w:hAnsi="Times New Roman"/>
          <w:color w:val="000000"/>
          <w:sz w:val="28"/>
          <w:szCs w:val="28"/>
        </w:rPr>
        <w:t xml:space="preserve"> частина енергії переходить із </w:t>
      </w:r>
      <w:r>
        <w:rPr>
          <w:rFonts w:ascii="Times New Roman" w:hAnsi="Times New Roman"/>
          <w:color w:val="000000"/>
          <w:sz w:val="28"/>
          <w:szCs w:val="28"/>
        </w:rPr>
        <w:t>о</w:t>
      </w:r>
      <w:r w:rsidRPr="00F2443B">
        <w:rPr>
          <w:rFonts w:ascii="Times New Roman" w:hAnsi="Times New Roman"/>
          <w:color w:val="000000"/>
          <w:sz w:val="28"/>
          <w:szCs w:val="28"/>
        </w:rPr>
        <w:t>серд</w:t>
      </w:r>
      <w:r>
        <w:rPr>
          <w:rFonts w:ascii="Times New Roman" w:hAnsi="Times New Roman"/>
          <w:color w:val="000000"/>
          <w:sz w:val="28"/>
          <w:szCs w:val="28"/>
        </w:rPr>
        <w:t>я</w:t>
      </w:r>
      <w:r w:rsidRPr="00F2443B">
        <w:rPr>
          <w:rFonts w:ascii="Times New Roman" w:hAnsi="Times New Roman"/>
          <w:color w:val="000000"/>
          <w:sz w:val="28"/>
          <w:szCs w:val="28"/>
        </w:rPr>
        <w:t xml:space="preserve"> в оболонку світловода. Ця </w:t>
      </w:r>
      <w:r>
        <w:rPr>
          <w:rFonts w:ascii="Times New Roman" w:hAnsi="Times New Roman"/>
          <w:color w:val="000000"/>
          <w:sz w:val="28"/>
          <w:szCs w:val="28"/>
        </w:rPr>
        <w:t>енергія зменшується за експоненцій</w:t>
      </w:r>
      <w:r w:rsidRPr="00F2443B">
        <w:rPr>
          <w:rFonts w:ascii="Times New Roman" w:hAnsi="Times New Roman"/>
          <w:color w:val="000000"/>
          <w:sz w:val="28"/>
          <w:szCs w:val="28"/>
        </w:rPr>
        <w:t>ним законом і може перейти в навколишній простір або в сусідній світловод у кабелі</w:t>
      </w:r>
      <w:r>
        <w:rPr>
          <w:rFonts w:ascii="Times New Roman" w:hAnsi="Times New Roman"/>
          <w:color w:val="000000"/>
          <w:sz w:val="28"/>
          <w:szCs w:val="28"/>
        </w:rPr>
        <w:t xml:space="preserve"> </w:t>
      </w:r>
      <w:r w:rsidRPr="00D13260">
        <w:rPr>
          <w:rFonts w:ascii="Times New Roman" w:hAnsi="Times New Roman"/>
          <w:sz w:val="28"/>
          <w:szCs w:val="28"/>
        </w:rPr>
        <w:t>[</w:t>
      </w:r>
      <w:r>
        <w:rPr>
          <w:rFonts w:ascii="Times New Roman" w:hAnsi="Times New Roman"/>
          <w:sz w:val="28"/>
          <w:szCs w:val="28"/>
        </w:rPr>
        <w:t>14</w:t>
      </w:r>
      <w:r w:rsidRPr="00D13260">
        <w:rPr>
          <w:rFonts w:ascii="Times New Roman" w:hAnsi="Times New Roman"/>
          <w:sz w:val="28"/>
          <w:szCs w:val="28"/>
        </w:rPr>
        <w:t>]</w:t>
      </w:r>
      <w:r w:rsidRPr="00F2443B">
        <w:rPr>
          <w:rFonts w:ascii="Times New Roman" w:hAnsi="Times New Roman"/>
          <w:color w:val="000000"/>
          <w:sz w:val="28"/>
          <w:szCs w:val="28"/>
        </w:rPr>
        <w:t xml:space="preserve">. </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 xml:space="preserve">Величина напруженості електричного поля за межами </w:t>
      </w:r>
      <w:r>
        <w:rPr>
          <w:rFonts w:ascii="Times New Roman" w:hAnsi="Times New Roman"/>
          <w:color w:val="000000"/>
          <w:sz w:val="28"/>
          <w:szCs w:val="28"/>
        </w:rPr>
        <w:t>о</w:t>
      </w:r>
      <w:r w:rsidRPr="00F2443B">
        <w:rPr>
          <w:rFonts w:ascii="Times New Roman" w:hAnsi="Times New Roman"/>
          <w:color w:val="000000"/>
          <w:sz w:val="28"/>
          <w:szCs w:val="28"/>
        </w:rPr>
        <w:t>сер</w:t>
      </w:r>
      <w:r>
        <w:rPr>
          <w:rFonts w:ascii="Times New Roman" w:hAnsi="Times New Roman"/>
          <w:color w:val="000000"/>
          <w:sz w:val="28"/>
          <w:szCs w:val="28"/>
        </w:rPr>
        <w:t>дя</w:t>
      </w:r>
      <w:r w:rsidRPr="00F2443B">
        <w:rPr>
          <w:rFonts w:ascii="Times New Roman" w:hAnsi="Times New Roman"/>
          <w:color w:val="000000"/>
          <w:sz w:val="28"/>
          <w:szCs w:val="28"/>
        </w:rPr>
        <w:t xml:space="preserve"> й оболонки визначається співвідношенням:</w:t>
      </w:r>
    </w:p>
    <w:p w:rsidR="0031173C" w:rsidRPr="00F2443B" w:rsidRDefault="0031173C" w:rsidP="0031173C">
      <w:pPr>
        <w:spacing w:after="0" w:line="360" w:lineRule="auto"/>
        <w:jc w:val="right"/>
        <w:rPr>
          <w:rFonts w:ascii="Times New Roman" w:hAnsi="Times New Roman"/>
          <w:color w:val="000000"/>
          <w:sz w:val="28"/>
          <w:szCs w:val="28"/>
        </w:rPr>
      </w:pPr>
      <w:r w:rsidRPr="00F2443B">
        <w:rPr>
          <w:rFonts w:ascii="Times New Roman" w:hAnsi="Times New Roman"/>
          <w:color w:val="000000"/>
          <w:position w:val="-12"/>
          <w:sz w:val="28"/>
          <w:szCs w:val="28"/>
        </w:rPr>
        <w:object w:dxaOrig="1420" w:dyaOrig="440">
          <v:shape id="_x0000_i1646" type="#_x0000_t75" style="width:71.35pt;height:21.9pt" o:ole="">
            <v:imagedata r:id="rId1307" o:title=""/>
          </v:shape>
          <o:OLEObject Type="Embed" ProgID="Equation.3" ShapeID="_x0000_i1646" DrawAspect="Content" ObjectID="_1700596426" r:id="rId1308"/>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 xml:space="preserve">    (6</w:t>
      </w:r>
      <w:r w:rsidRPr="00F2443B">
        <w:rPr>
          <w:rFonts w:ascii="Times New Roman" w:hAnsi="Times New Roman"/>
          <w:color w:val="000000"/>
          <w:sz w:val="28"/>
          <w:szCs w:val="28"/>
        </w:rPr>
        <w:t>.1</w:t>
      </w:r>
      <w:r>
        <w:rPr>
          <w:rFonts w:ascii="Times New Roman" w:hAnsi="Times New Roman"/>
          <w:color w:val="000000"/>
          <w:sz w:val="28"/>
          <w:szCs w:val="28"/>
        </w:rPr>
        <w:t>0</w:t>
      </w:r>
      <w:r w:rsidRPr="00F2443B">
        <w:rPr>
          <w:rFonts w:ascii="Times New Roman" w:hAnsi="Times New Roman"/>
          <w:color w:val="000000"/>
          <w:sz w:val="28"/>
          <w:szCs w:val="28"/>
        </w:rPr>
        <w:t>)</w:t>
      </w:r>
    </w:p>
    <w:p w:rsidR="0031173C" w:rsidRPr="002C1E38" w:rsidRDefault="0031173C" w:rsidP="0031173C">
      <w:pPr>
        <w:spacing w:after="0" w:line="360" w:lineRule="auto"/>
        <w:jc w:val="both"/>
        <w:rPr>
          <w:rFonts w:ascii="Times New Roman" w:hAnsi="Times New Roman"/>
          <w:color w:val="000000"/>
          <w:position w:val="-12"/>
          <w:sz w:val="28"/>
          <w:szCs w:val="28"/>
        </w:rPr>
      </w:pPr>
      <w:r>
        <w:rPr>
          <w:rFonts w:ascii="Times New Roman" w:hAnsi="Times New Roman"/>
          <w:color w:val="000000"/>
          <w:sz w:val="28"/>
          <w:szCs w:val="28"/>
        </w:rPr>
        <w:t xml:space="preserve">де </w:t>
      </w:r>
      <w:r w:rsidRPr="00F2443B">
        <w:rPr>
          <w:rFonts w:ascii="Times New Roman" w:hAnsi="Times New Roman"/>
          <w:color w:val="000000"/>
          <w:position w:val="-12"/>
          <w:sz w:val="28"/>
          <w:szCs w:val="28"/>
        </w:rPr>
        <w:object w:dxaOrig="340" w:dyaOrig="380">
          <v:shape id="_x0000_i1647" type="#_x0000_t75" style="width:17.55pt;height:18.8pt" o:ole="">
            <v:imagedata r:id="rId1309" o:title=""/>
          </v:shape>
          <o:OLEObject Type="Embed" ProgID="Equation.3" ShapeID="_x0000_i1647" DrawAspect="Content" ObjectID="_1700596427" r:id="rId1310"/>
        </w:object>
      </w:r>
      <w:r w:rsidRPr="00F2443B">
        <w:rPr>
          <w:rFonts w:ascii="Times New Roman" w:hAnsi="Times New Roman"/>
          <w:color w:val="000000"/>
          <w:sz w:val="28"/>
          <w:szCs w:val="28"/>
        </w:rPr>
        <w:t xml:space="preserve"> – напруженість електричного поля для довжини хвилі, що надходить на вхід світловода; </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position w:val="-6"/>
          <w:sz w:val="28"/>
          <w:szCs w:val="28"/>
        </w:rPr>
        <w:object w:dxaOrig="220" w:dyaOrig="300">
          <v:shape id="_x0000_i1648" type="#_x0000_t75" style="width:11.25pt;height:15.05pt" o:ole="">
            <v:imagedata r:id="rId1311" o:title=""/>
          </v:shape>
          <o:OLEObject Type="Embed" ProgID="Equation.3" ShapeID="_x0000_i1648" DrawAspect="Content" ObjectID="_1700596428" r:id="rId1312"/>
        </w:object>
      </w:r>
      <w:r w:rsidRPr="00F2443B">
        <w:rPr>
          <w:rFonts w:ascii="Times New Roman" w:hAnsi="Times New Roman"/>
          <w:color w:val="000000"/>
          <w:sz w:val="28"/>
          <w:szCs w:val="28"/>
        </w:rPr>
        <w:t xml:space="preserve"> – параметр загасання в радіальному напрямку; </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position w:val="-6"/>
          <w:sz w:val="28"/>
          <w:szCs w:val="28"/>
        </w:rPr>
        <w:object w:dxaOrig="220" w:dyaOrig="240">
          <v:shape id="_x0000_i1649" type="#_x0000_t75" style="width:11.25pt;height:11.9pt" o:ole="">
            <v:imagedata r:id="rId1313" o:title=""/>
          </v:shape>
          <o:OLEObject Type="Embed" ProgID="Equation.3" ShapeID="_x0000_i1649" DrawAspect="Content" ObjectID="_1700596429" r:id="rId1314"/>
        </w:object>
      </w:r>
      <w:r w:rsidRPr="00F2443B">
        <w:rPr>
          <w:rFonts w:ascii="Times New Roman" w:hAnsi="Times New Roman"/>
          <w:color w:val="000000"/>
          <w:sz w:val="28"/>
          <w:szCs w:val="28"/>
        </w:rPr>
        <w:t xml:space="preserve"> – координата в радіальному напрямку.</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sz w:val="28"/>
          <w:szCs w:val="28"/>
        </w:rPr>
        <w:tab/>
        <w:t xml:space="preserve">Коефіцієнт </w:t>
      </w:r>
      <w:r w:rsidRPr="00F2443B">
        <w:rPr>
          <w:rFonts w:ascii="Times New Roman" w:hAnsi="Times New Roman"/>
          <w:color w:val="000000"/>
          <w:position w:val="-6"/>
          <w:sz w:val="28"/>
          <w:szCs w:val="28"/>
        </w:rPr>
        <w:object w:dxaOrig="220" w:dyaOrig="300">
          <v:shape id="_x0000_i1650" type="#_x0000_t75" style="width:11.25pt;height:15.05pt" o:ole="">
            <v:imagedata r:id="rId1315" o:title=""/>
          </v:shape>
          <o:OLEObject Type="Embed" ProgID="Equation.3" ShapeID="_x0000_i1650" DrawAspect="Content" ObjectID="_1700596430" r:id="rId1316"/>
        </w:object>
      </w:r>
      <w:r w:rsidRPr="00F2443B">
        <w:rPr>
          <w:rFonts w:ascii="Times New Roman" w:hAnsi="Times New Roman"/>
          <w:color w:val="000000"/>
          <w:sz w:val="28"/>
          <w:szCs w:val="28"/>
        </w:rPr>
        <w:t>може бути розрахований на основі уявлень хвильової або геометричної оптики. У першому випадку цей коефіцієнт визначається наступним співвідношенням:</w:t>
      </w:r>
    </w:p>
    <w:p w:rsidR="0031173C" w:rsidRPr="00F2443B" w:rsidRDefault="0031173C" w:rsidP="0031173C">
      <w:pPr>
        <w:spacing w:after="0" w:line="360" w:lineRule="auto"/>
        <w:jc w:val="right"/>
        <w:rPr>
          <w:rFonts w:ascii="Times New Roman" w:hAnsi="Times New Roman"/>
          <w:color w:val="000000"/>
          <w:sz w:val="28"/>
          <w:szCs w:val="28"/>
        </w:rPr>
      </w:pPr>
      <w:r w:rsidRPr="00F2443B">
        <w:rPr>
          <w:rFonts w:ascii="Times New Roman" w:hAnsi="Times New Roman"/>
          <w:color w:val="000000"/>
          <w:position w:val="-14"/>
          <w:sz w:val="28"/>
          <w:szCs w:val="28"/>
        </w:rPr>
        <w:object w:dxaOrig="2000" w:dyaOrig="460">
          <v:shape id="_x0000_i1651" type="#_x0000_t75" style="width:100.15pt;height:23.15pt" o:ole="">
            <v:imagedata r:id="rId1317" o:title=""/>
          </v:shape>
          <o:OLEObject Type="Embed" ProgID="Equation.3" ShapeID="_x0000_i1651" DrawAspect="Content" ObjectID="_1700596431" r:id="rId1318"/>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(6.11</w:t>
      </w:r>
      <w:r w:rsidRPr="00F2443B">
        <w:rPr>
          <w:rFonts w:ascii="Times New Roman" w:hAnsi="Times New Roman"/>
          <w:color w:val="000000"/>
          <w:sz w:val="28"/>
          <w:szCs w:val="28"/>
        </w:rPr>
        <w:t>)</w:t>
      </w:r>
    </w:p>
    <w:p w:rsidR="0031173C" w:rsidRPr="002C1E38" w:rsidRDefault="0031173C" w:rsidP="0031173C">
      <w:pPr>
        <w:spacing w:after="0" w:line="360" w:lineRule="auto"/>
        <w:jc w:val="both"/>
        <w:rPr>
          <w:rFonts w:ascii="Times New Roman" w:hAnsi="Times New Roman"/>
          <w:color w:val="000000"/>
          <w:position w:val="-6"/>
          <w:sz w:val="28"/>
          <w:szCs w:val="28"/>
        </w:rPr>
      </w:pPr>
      <w:r>
        <w:rPr>
          <w:rFonts w:ascii="Times New Roman" w:hAnsi="Times New Roman"/>
          <w:color w:val="000000"/>
          <w:sz w:val="28"/>
          <w:szCs w:val="28"/>
        </w:rPr>
        <w:t xml:space="preserve">де </w:t>
      </w:r>
      <w:r w:rsidRPr="00F2443B">
        <w:rPr>
          <w:rFonts w:ascii="Times New Roman" w:hAnsi="Times New Roman"/>
          <w:color w:val="000000"/>
          <w:position w:val="-6"/>
          <w:sz w:val="28"/>
          <w:szCs w:val="28"/>
        </w:rPr>
        <w:object w:dxaOrig="220" w:dyaOrig="240">
          <v:shape id="_x0000_i1652" type="#_x0000_t75" style="width:11.25pt;height:11.9pt" o:ole="">
            <v:imagedata r:id="rId1319" o:title=""/>
          </v:shape>
          <o:OLEObject Type="Embed" ProgID="Equation.3" ShapeID="_x0000_i1652" DrawAspect="Content" ObjectID="_1700596432" r:id="rId1320"/>
        </w:object>
      </w:r>
      <w:r w:rsidRPr="00F2443B">
        <w:rPr>
          <w:rFonts w:ascii="Times New Roman" w:hAnsi="Times New Roman"/>
          <w:color w:val="000000"/>
          <w:sz w:val="28"/>
          <w:szCs w:val="28"/>
        </w:rPr>
        <w:t xml:space="preserve"> – частота електромагнітного випромінювання; </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position w:val="-32"/>
          <w:sz w:val="28"/>
          <w:szCs w:val="28"/>
        </w:rPr>
        <w:object w:dxaOrig="3620" w:dyaOrig="800">
          <v:shape id="_x0000_i1653" type="#_x0000_t75" style="width:180.95pt;height:40.05pt" o:ole="">
            <v:imagedata r:id="rId1321" o:title=""/>
          </v:shape>
          <o:OLEObject Type="Embed" ProgID="Equation.3" ShapeID="_x0000_i1653" DrawAspect="Content" ObjectID="_1700596433" r:id="rId1322"/>
        </w:object>
      </w:r>
      <w:r>
        <w:rPr>
          <w:rFonts w:ascii="Times New Roman" w:hAnsi="Times New Roman"/>
          <w:color w:val="000000"/>
          <w:sz w:val="28"/>
          <w:szCs w:val="28"/>
        </w:rPr>
        <w:t xml:space="preserve"> – електрична стал</w:t>
      </w:r>
      <w:r w:rsidRPr="00F2443B">
        <w:rPr>
          <w:rFonts w:ascii="Times New Roman" w:hAnsi="Times New Roman"/>
          <w:color w:val="000000"/>
          <w:sz w:val="28"/>
          <w:szCs w:val="28"/>
        </w:rPr>
        <w:t>а;</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position w:val="-32"/>
          <w:sz w:val="28"/>
          <w:szCs w:val="28"/>
        </w:rPr>
        <w:object w:dxaOrig="2240" w:dyaOrig="780">
          <v:shape id="_x0000_i1654" type="#_x0000_t75" style="width:112.05pt;height:39.45pt" o:ole="">
            <v:imagedata r:id="rId1323" o:title=""/>
          </v:shape>
          <o:OLEObject Type="Embed" ProgID="Equation.3" ShapeID="_x0000_i1654" DrawAspect="Content" ObjectID="_1700596434" r:id="rId1324"/>
        </w:object>
      </w:r>
      <w:r>
        <w:rPr>
          <w:rFonts w:ascii="Times New Roman" w:hAnsi="Times New Roman"/>
          <w:color w:val="000000"/>
          <w:sz w:val="28"/>
          <w:szCs w:val="28"/>
        </w:rPr>
        <w:t xml:space="preserve"> – магнітна стал</w:t>
      </w:r>
      <w:r w:rsidRPr="00F2443B">
        <w:rPr>
          <w:rFonts w:ascii="Times New Roman" w:hAnsi="Times New Roman"/>
          <w:color w:val="000000"/>
          <w:sz w:val="28"/>
          <w:szCs w:val="28"/>
        </w:rPr>
        <w:t xml:space="preserve">а; </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position w:val="-6"/>
          <w:sz w:val="28"/>
          <w:szCs w:val="28"/>
        </w:rPr>
        <w:object w:dxaOrig="740" w:dyaOrig="380">
          <v:shape id="_x0000_i1655" type="#_x0000_t75" style="width:36.95pt;height:18.8pt" o:ole="">
            <v:imagedata r:id="rId1325" o:title=""/>
          </v:shape>
          <o:OLEObject Type="Embed" ProgID="Equation.3" ShapeID="_x0000_i1655" DrawAspect="Content" ObjectID="_1700596435" r:id="rId1326"/>
        </w:object>
      </w:r>
      <w:r w:rsidRPr="00F2443B">
        <w:rPr>
          <w:rFonts w:ascii="Times New Roman" w:hAnsi="Times New Roman"/>
          <w:color w:val="000000"/>
          <w:sz w:val="28"/>
          <w:szCs w:val="28"/>
        </w:rPr>
        <w:t xml:space="preserve">– діелектрична проникність відповідного середовища; </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position w:val="-10"/>
          <w:sz w:val="28"/>
          <w:szCs w:val="28"/>
        </w:rPr>
        <w:object w:dxaOrig="620" w:dyaOrig="340">
          <v:shape id="_x0000_i1656" type="#_x0000_t75" style="width:30.7pt;height:17.55pt" o:ole="">
            <v:imagedata r:id="rId1327" o:title=""/>
          </v:shape>
          <o:OLEObject Type="Embed" ProgID="Equation.3" ShapeID="_x0000_i1656" DrawAspect="Content" ObjectID="_1700596436" r:id="rId1328"/>
        </w:object>
      </w:r>
      <w:r w:rsidRPr="00F2443B">
        <w:rPr>
          <w:rFonts w:ascii="Times New Roman" w:hAnsi="Times New Roman"/>
          <w:color w:val="000000"/>
          <w:sz w:val="28"/>
          <w:szCs w:val="28"/>
        </w:rPr>
        <w:t xml:space="preserve"> – магнітна проникність.</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 xml:space="preserve">З представлення геометричної оптики коефіцієнт </w:t>
      </w:r>
      <w:r w:rsidRPr="00F2443B">
        <w:rPr>
          <w:rFonts w:ascii="Times New Roman" w:hAnsi="Times New Roman"/>
          <w:color w:val="000000"/>
          <w:position w:val="-6"/>
          <w:sz w:val="28"/>
          <w:szCs w:val="28"/>
        </w:rPr>
        <w:object w:dxaOrig="220" w:dyaOrig="300">
          <v:shape id="_x0000_i1657" type="#_x0000_t75" style="width:11.25pt;height:15.05pt" o:ole="">
            <v:imagedata r:id="rId1311" o:title=""/>
          </v:shape>
          <o:OLEObject Type="Embed" ProgID="Equation.3" ShapeID="_x0000_i1657" DrawAspect="Content" ObjectID="_1700596437" r:id="rId1329"/>
        </w:object>
      </w:r>
      <w:r w:rsidRPr="00F2443B">
        <w:rPr>
          <w:rFonts w:ascii="Times New Roman" w:hAnsi="Times New Roman"/>
          <w:color w:val="000000"/>
          <w:sz w:val="28"/>
          <w:szCs w:val="28"/>
        </w:rPr>
        <w:t xml:space="preserve"> визначається співвідношенням:</w:t>
      </w:r>
    </w:p>
    <w:p w:rsidR="0031173C" w:rsidRPr="00F2443B" w:rsidRDefault="0031173C" w:rsidP="0031173C">
      <w:pPr>
        <w:spacing w:after="0" w:line="360" w:lineRule="auto"/>
        <w:ind w:left="1416" w:firstLine="708"/>
        <w:jc w:val="right"/>
        <w:rPr>
          <w:rFonts w:ascii="Times New Roman" w:hAnsi="Times New Roman"/>
          <w:color w:val="000000"/>
          <w:sz w:val="28"/>
          <w:szCs w:val="28"/>
        </w:rPr>
      </w:pPr>
      <w:r w:rsidRPr="00F2443B">
        <w:rPr>
          <w:rFonts w:ascii="Times New Roman" w:hAnsi="Times New Roman"/>
          <w:color w:val="000000"/>
          <w:position w:val="-72"/>
          <w:sz w:val="28"/>
          <w:szCs w:val="28"/>
        </w:rPr>
        <w:object w:dxaOrig="2620" w:dyaOrig="1260">
          <v:shape id="_x0000_i1658" type="#_x0000_t75" style="width:130.85pt;height:63.85pt" o:ole="">
            <v:imagedata r:id="rId1330" o:title=""/>
          </v:shape>
          <o:OLEObject Type="Embed" ProgID="Equation.3" ShapeID="_x0000_i1658" DrawAspect="Content" ObjectID="_1700596438" r:id="rId1331"/>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 xml:space="preserve">   (6.12</w:t>
      </w:r>
      <w:r w:rsidRPr="00F2443B">
        <w:rPr>
          <w:rFonts w:ascii="Times New Roman" w:hAnsi="Times New Roman"/>
          <w:color w:val="000000"/>
          <w:sz w:val="28"/>
          <w:szCs w:val="28"/>
        </w:rPr>
        <w:t>)</w:t>
      </w:r>
    </w:p>
    <w:p w:rsidR="0031173C" w:rsidRPr="006010A5" w:rsidRDefault="0031173C" w:rsidP="0031173C">
      <w:pPr>
        <w:spacing w:after="0" w:line="360" w:lineRule="auto"/>
        <w:jc w:val="both"/>
        <w:rPr>
          <w:rFonts w:ascii="Times New Roman" w:hAnsi="Times New Roman"/>
          <w:color w:val="000000"/>
          <w:position w:val="-10"/>
          <w:sz w:val="28"/>
          <w:szCs w:val="28"/>
        </w:rPr>
      </w:pPr>
      <w:r>
        <w:rPr>
          <w:rFonts w:ascii="Times New Roman" w:hAnsi="Times New Roman"/>
          <w:color w:val="000000"/>
          <w:sz w:val="28"/>
          <w:szCs w:val="28"/>
        </w:rPr>
        <w:t xml:space="preserve">де </w:t>
      </w:r>
      <w:r w:rsidRPr="00F2443B">
        <w:rPr>
          <w:rFonts w:ascii="Times New Roman" w:hAnsi="Times New Roman"/>
          <w:color w:val="000000"/>
          <w:position w:val="-10"/>
          <w:sz w:val="28"/>
          <w:szCs w:val="28"/>
        </w:rPr>
        <w:object w:dxaOrig="240" w:dyaOrig="279">
          <v:shape id="_x0000_i1659" type="#_x0000_t75" style="width:11.25pt;height:14.4pt" o:ole="">
            <v:imagedata r:id="rId1332" o:title=""/>
          </v:shape>
          <o:OLEObject Type="Embed" ProgID="Equation.3" ShapeID="_x0000_i1659" DrawAspect="Content" ObjectID="_1700596439" r:id="rId1333"/>
        </w:object>
      </w:r>
      <w:r w:rsidRPr="00F2443B">
        <w:rPr>
          <w:rFonts w:ascii="Times New Roman" w:hAnsi="Times New Roman"/>
          <w:color w:val="000000"/>
          <w:sz w:val="28"/>
          <w:szCs w:val="28"/>
        </w:rPr>
        <w:t xml:space="preserve"> – кут падіння на границі середовищ;  </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position w:val="-6"/>
          <w:sz w:val="28"/>
          <w:szCs w:val="28"/>
        </w:rPr>
        <w:object w:dxaOrig="220" w:dyaOrig="300">
          <v:shape id="_x0000_i1660" type="#_x0000_t75" style="width:11.25pt;height:15.05pt" o:ole="">
            <v:imagedata r:id="rId1334" o:title=""/>
          </v:shape>
          <o:OLEObject Type="Embed" ProgID="Equation.3" ShapeID="_x0000_i1660" DrawAspect="Content" ObjectID="_1700596440" r:id="rId1335"/>
        </w:object>
      </w:r>
      <w:r>
        <w:rPr>
          <w:rFonts w:ascii="Times New Roman" w:hAnsi="Times New Roman"/>
          <w:color w:val="000000"/>
          <w:sz w:val="28"/>
          <w:szCs w:val="28"/>
        </w:rPr>
        <w:t xml:space="preserve"> – кут повного внутрішнього відбиття;</w:t>
      </w:r>
      <w:r w:rsidRPr="00F2443B">
        <w:rPr>
          <w:rFonts w:ascii="Times New Roman" w:hAnsi="Times New Roman"/>
          <w:color w:val="000000"/>
          <w:sz w:val="28"/>
          <w:szCs w:val="28"/>
        </w:rPr>
        <w:t xml:space="preserve"> </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position w:val="-12"/>
          <w:sz w:val="28"/>
          <w:szCs w:val="28"/>
        </w:rPr>
        <w:object w:dxaOrig="260" w:dyaOrig="380">
          <v:shape id="_x0000_i1661" type="#_x0000_t75" style="width:12.5pt;height:18.8pt" o:ole="">
            <v:imagedata r:id="rId18" o:title=""/>
          </v:shape>
          <o:OLEObject Type="Embed" ProgID="Equation.3" ShapeID="_x0000_i1661" DrawAspect="Content" ObjectID="_1700596441" r:id="rId1336"/>
        </w:object>
      </w:r>
      <w:r w:rsidRPr="00F2443B">
        <w:rPr>
          <w:rFonts w:ascii="Times New Roman" w:hAnsi="Times New Roman"/>
          <w:color w:val="000000"/>
          <w:sz w:val="28"/>
          <w:szCs w:val="28"/>
        </w:rPr>
        <w:t xml:space="preserve"> і </w:t>
      </w:r>
      <w:r w:rsidRPr="00F2443B">
        <w:rPr>
          <w:rFonts w:ascii="Times New Roman" w:hAnsi="Times New Roman"/>
          <w:color w:val="000000"/>
          <w:position w:val="-12"/>
          <w:sz w:val="28"/>
          <w:szCs w:val="28"/>
        </w:rPr>
        <w:object w:dxaOrig="300" w:dyaOrig="380">
          <v:shape id="_x0000_i1662" type="#_x0000_t75" style="width:15.05pt;height:18.8pt" o:ole="">
            <v:imagedata r:id="rId20" o:title=""/>
          </v:shape>
          <o:OLEObject Type="Embed" ProgID="Equation.3" ShapeID="_x0000_i1662" DrawAspect="Content" ObjectID="_1700596442" r:id="rId1337"/>
        </w:object>
      </w:r>
      <w:r w:rsidRPr="00F2443B">
        <w:rPr>
          <w:rFonts w:ascii="Times New Roman" w:hAnsi="Times New Roman"/>
          <w:color w:val="000000"/>
          <w:sz w:val="28"/>
          <w:szCs w:val="28"/>
        </w:rPr>
        <w:t xml:space="preserve"> – показники заломлення контактуючих середовищ.</w:t>
      </w:r>
    </w:p>
    <w:p w:rsidR="0031173C"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Для визначення енергії, що виходить за межі світловода, використовують модель поширення енергії усередині св</w:t>
      </w:r>
      <w:r>
        <w:rPr>
          <w:rFonts w:ascii="Times New Roman" w:hAnsi="Times New Roman"/>
          <w:color w:val="000000"/>
          <w:sz w:val="28"/>
          <w:szCs w:val="28"/>
        </w:rPr>
        <w:t>ітловода, показану на рис. 6.7</w:t>
      </w:r>
      <w:r w:rsidRPr="00F2443B">
        <w:rPr>
          <w:rFonts w:ascii="Times New Roman" w:hAnsi="Times New Roman"/>
          <w:color w:val="000000"/>
          <w:sz w:val="28"/>
          <w:szCs w:val="28"/>
        </w:rPr>
        <w:t>.</w:t>
      </w:r>
    </w:p>
    <w:p w:rsidR="00BE2D21" w:rsidRDefault="00BE2D21" w:rsidP="0031173C">
      <w:pPr>
        <w:spacing w:after="0" w:line="360" w:lineRule="auto"/>
        <w:ind w:firstLine="708"/>
        <w:jc w:val="both"/>
        <w:rPr>
          <w:rFonts w:ascii="Times New Roman" w:hAnsi="Times New Roman"/>
          <w:color w:val="000000"/>
          <w:sz w:val="28"/>
          <w:szCs w:val="28"/>
        </w:rPr>
      </w:pPr>
    </w:p>
    <w:p w:rsidR="0031173C" w:rsidRPr="00F2443B" w:rsidRDefault="0031173C" w:rsidP="0031173C">
      <w:pPr>
        <w:spacing w:after="0" w:line="360" w:lineRule="auto"/>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3489325" cy="1645920"/>
            <wp:effectExtent l="19050" t="0" r="0" b="0"/>
            <wp:docPr id="94" name="Рисунок 5" descr="Pu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uc22"/>
                    <pic:cNvPicPr>
                      <a:picLocks noChangeAspect="1" noChangeArrowheads="1"/>
                    </pic:cNvPicPr>
                  </pic:nvPicPr>
                  <pic:blipFill>
                    <a:blip r:embed="rId1338" cstate="print">
                      <a:grayscl/>
                    </a:blip>
                    <a:srcRect/>
                    <a:stretch>
                      <a:fillRect/>
                    </a:stretch>
                  </pic:blipFill>
                  <pic:spPr bwMode="auto">
                    <a:xfrm>
                      <a:off x="0" y="0"/>
                      <a:ext cx="3489325" cy="1645920"/>
                    </a:xfrm>
                    <a:prstGeom prst="rect">
                      <a:avLst/>
                    </a:prstGeom>
                    <a:noFill/>
                    <a:ln w="9525">
                      <a:noFill/>
                      <a:miter lim="800000"/>
                      <a:headEnd/>
                      <a:tailEnd/>
                    </a:ln>
                  </pic:spPr>
                </pic:pic>
              </a:graphicData>
            </a:graphic>
          </wp:inline>
        </w:drawing>
      </w:r>
    </w:p>
    <w:p w:rsidR="0031173C" w:rsidRPr="00D95484" w:rsidRDefault="0031173C" w:rsidP="0031173C">
      <w:pPr>
        <w:spacing w:after="0" w:line="360" w:lineRule="auto"/>
        <w:jc w:val="center"/>
        <w:rPr>
          <w:rFonts w:ascii="Times New Roman" w:hAnsi="Times New Roman"/>
          <w:color w:val="000000"/>
          <w:sz w:val="28"/>
          <w:szCs w:val="28"/>
        </w:rPr>
      </w:pPr>
      <w:r>
        <w:rPr>
          <w:rFonts w:ascii="Times New Roman" w:hAnsi="Times New Roman"/>
          <w:color w:val="000000"/>
          <w:sz w:val="28"/>
          <w:szCs w:val="28"/>
        </w:rPr>
        <w:t>Рис.6.7</w:t>
      </w:r>
      <w:r w:rsidRPr="00D95484">
        <w:rPr>
          <w:rFonts w:ascii="Times New Roman" w:hAnsi="Times New Roman"/>
          <w:color w:val="000000"/>
          <w:sz w:val="28"/>
          <w:szCs w:val="28"/>
        </w:rPr>
        <w:t>. Модель поширення енергії усередині світловода</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Характер проходження електромагнітного випромінювання через зони 1, 2, 3 можна охарактеризувати коефіцієнтами проходження випромінювання (</w:t>
      </w:r>
      <w:r w:rsidRPr="00F2443B">
        <w:rPr>
          <w:rFonts w:ascii="Times New Roman" w:hAnsi="Times New Roman"/>
          <w:color w:val="000000"/>
          <w:position w:val="-12"/>
          <w:sz w:val="28"/>
          <w:szCs w:val="28"/>
        </w:rPr>
        <w:object w:dxaOrig="380" w:dyaOrig="380">
          <v:shape id="_x0000_i1663" type="#_x0000_t75" style="width:19.4pt;height:18.8pt" o:ole="">
            <v:imagedata r:id="rId1339" o:title=""/>
          </v:shape>
          <o:OLEObject Type="Embed" ProgID="Equation.3" ShapeID="_x0000_i1663" DrawAspect="Content" ObjectID="_1700596443" r:id="rId1340"/>
        </w:object>
      </w:r>
      <w:r w:rsidRPr="00F2443B">
        <w:rPr>
          <w:rFonts w:ascii="Times New Roman" w:hAnsi="Times New Roman"/>
          <w:color w:val="000000"/>
          <w:sz w:val="28"/>
          <w:szCs w:val="28"/>
        </w:rPr>
        <w:t xml:space="preserve"> і </w:t>
      </w:r>
      <w:r w:rsidRPr="00F2443B">
        <w:rPr>
          <w:rFonts w:ascii="Times New Roman" w:hAnsi="Times New Roman"/>
          <w:color w:val="000000"/>
          <w:position w:val="-12"/>
          <w:sz w:val="28"/>
          <w:szCs w:val="28"/>
        </w:rPr>
        <w:object w:dxaOrig="400" w:dyaOrig="380">
          <v:shape id="_x0000_i1664" type="#_x0000_t75" style="width:20.05pt;height:18.8pt" o:ole="">
            <v:imagedata r:id="rId1341" o:title=""/>
          </v:shape>
          <o:OLEObject Type="Embed" ProgID="Equation.3" ShapeID="_x0000_i1664" DrawAspect="Content" ObjectID="_1700596444" r:id="rId1342"/>
        </w:object>
      </w:r>
      <w:r w:rsidRPr="00F2443B">
        <w:rPr>
          <w:rFonts w:ascii="Times New Roman" w:hAnsi="Times New Roman"/>
          <w:color w:val="000000"/>
          <w:sz w:val="28"/>
          <w:szCs w:val="28"/>
        </w:rPr>
        <w:t xml:space="preserve">) і коефіцієнтами </w:t>
      </w:r>
      <w:r>
        <w:rPr>
          <w:rFonts w:ascii="Times New Roman" w:hAnsi="Times New Roman"/>
          <w:color w:val="000000"/>
          <w:sz w:val="28"/>
          <w:szCs w:val="28"/>
        </w:rPr>
        <w:t>відбиття</w:t>
      </w:r>
      <w:r w:rsidRPr="00F2443B">
        <w:rPr>
          <w:rFonts w:ascii="Times New Roman" w:hAnsi="Times New Roman"/>
          <w:color w:val="000000"/>
          <w:sz w:val="28"/>
          <w:szCs w:val="28"/>
        </w:rPr>
        <w:t xml:space="preserve"> (</w:t>
      </w:r>
      <w:r w:rsidRPr="00F2443B">
        <w:rPr>
          <w:rFonts w:ascii="Times New Roman" w:hAnsi="Times New Roman"/>
          <w:color w:val="000000"/>
          <w:position w:val="-12"/>
          <w:sz w:val="28"/>
          <w:szCs w:val="28"/>
        </w:rPr>
        <w:object w:dxaOrig="420" w:dyaOrig="380">
          <v:shape id="_x0000_i1665" type="#_x0000_t75" style="width:20.65pt;height:18.8pt" o:ole="">
            <v:imagedata r:id="rId1343" o:title=""/>
          </v:shape>
          <o:OLEObject Type="Embed" ProgID="Equation.3" ShapeID="_x0000_i1665" DrawAspect="Content" ObjectID="_1700596445" r:id="rId1344"/>
        </w:object>
      </w:r>
      <w:r w:rsidRPr="00F2443B">
        <w:rPr>
          <w:rFonts w:ascii="Times New Roman" w:hAnsi="Times New Roman"/>
          <w:color w:val="000000"/>
          <w:sz w:val="28"/>
          <w:szCs w:val="28"/>
        </w:rPr>
        <w:t xml:space="preserve"> і </w:t>
      </w:r>
      <w:r w:rsidRPr="00F2443B">
        <w:rPr>
          <w:rFonts w:ascii="Times New Roman" w:hAnsi="Times New Roman"/>
          <w:color w:val="000000"/>
          <w:position w:val="-12"/>
          <w:sz w:val="28"/>
          <w:szCs w:val="28"/>
        </w:rPr>
        <w:object w:dxaOrig="440" w:dyaOrig="380">
          <v:shape id="_x0000_i1666" type="#_x0000_t75" style="width:21.9pt;height:18.8pt" o:ole="">
            <v:imagedata r:id="rId1345" o:title=""/>
          </v:shape>
          <o:OLEObject Type="Embed" ProgID="Equation.3" ShapeID="_x0000_i1666" DrawAspect="Content" ObjectID="_1700596446" r:id="rId1346"/>
        </w:object>
      </w:r>
      <w:r w:rsidRPr="00F2443B">
        <w:rPr>
          <w:rFonts w:ascii="Times New Roman" w:hAnsi="Times New Roman"/>
          <w:color w:val="000000"/>
          <w:sz w:val="28"/>
          <w:szCs w:val="28"/>
        </w:rPr>
        <w:t xml:space="preserve">). </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Енергія, що частково пройде покриття, визначається зі співвідношення:</w:t>
      </w:r>
    </w:p>
    <w:p w:rsidR="0031173C" w:rsidRPr="00F2443B" w:rsidRDefault="0031173C" w:rsidP="0031173C">
      <w:pPr>
        <w:spacing w:after="0" w:line="360" w:lineRule="auto"/>
        <w:jc w:val="right"/>
        <w:rPr>
          <w:rFonts w:ascii="Times New Roman" w:hAnsi="Times New Roman"/>
          <w:color w:val="000000"/>
          <w:sz w:val="28"/>
          <w:szCs w:val="28"/>
        </w:rPr>
      </w:pPr>
      <w:r w:rsidRPr="00F2443B">
        <w:rPr>
          <w:rFonts w:ascii="Times New Roman" w:hAnsi="Times New Roman"/>
          <w:color w:val="000000"/>
          <w:position w:val="-12"/>
          <w:sz w:val="28"/>
          <w:szCs w:val="28"/>
        </w:rPr>
        <w:object w:dxaOrig="2220" w:dyaOrig="440">
          <v:shape id="_x0000_i1667" type="#_x0000_t75" style="width:110.8pt;height:21.9pt" o:ole="">
            <v:imagedata r:id="rId1347" o:title=""/>
          </v:shape>
          <o:OLEObject Type="Embed" ProgID="Equation.3" ShapeID="_x0000_i1667" DrawAspect="Content" ObjectID="_1700596447" r:id="rId1348"/>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(6.13</w:t>
      </w:r>
      <w:r w:rsidRPr="00F2443B">
        <w:rPr>
          <w:rFonts w:ascii="Times New Roman" w:hAnsi="Times New Roman"/>
          <w:color w:val="000000"/>
          <w:sz w:val="28"/>
          <w:szCs w:val="28"/>
        </w:rPr>
        <w:t>)</w:t>
      </w:r>
    </w:p>
    <w:p w:rsidR="0031173C" w:rsidRPr="006010A5" w:rsidRDefault="0031173C" w:rsidP="0031173C">
      <w:pPr>
        <w:spacing w:after="0" w:line="360" w:lineRule="auto"/>
        <w:jc w:val="both"/>
        <w:rPr>
          <w:rFonts w:ascii="Times New Roman" w:hAnsi="Times New Roman"/>
          <w:color w:val="000000"/>
          <w:position w:val="-12"/>
          <w:sz w:val="28"/>
          <w:szCs w:val="28"/>
        </w:rPr>
      </w:pPr>
      <w:r>
        <w:rPr>
          <w:rFonts w:ascii="Times New Roman" w:hAnsi="Times New Roman"/>
          <w:color w:val="000000"/>
          <w:sz w:val="28"/>
          <w:szCs w:val="28"/>
        </w:rPr>
        <w:t xml:space="preserve">де </w:t>
      </w:r>
      <w:r w:rsidRPr="00F2443B">
        <w:rPr>
          <w:rFonts w:ascii="Times New Roman" w:hAnsi="Times New Roman"/>
          <w:color w:val="000000"/>
          <w:position w:val="-12"/>
          <w:sz w:val="28"/>
          <w:szCs w:val="28"/>
        </w:rPr>
        <w:object w:dxaOrig="300" w:dyaOrig="380">
          <v:shape id="_x0000_i1668" type="#_x0000_t75" style="width:15.05pt;height:18.8pt" o:ole="">
            <v:imagedata r:id="rId1349" o:title=""/>
          </v:shape>
          <o:OLEObject Type="Embed" ProgID="Equation.3" ShapeID="_x0000_i1668" DrawAspect="Content" ObjectID="_1700596448" r:id="rId1350"/>
        </w:object>
      </w:r>
      <w:r w:rsidRPr="00F2443B">
        <w:rPr>
          <w:rFonts w:ascii="Times New Roman" w:hAnsi="Times New Roman"/>
          <w:color w:val="000000"/>
          <w:sz w:val="28"/>
          <w:szCs w:val="28"/>
        </w:rPr>
        <w:t xml:space="preserve"> – коефіцієнт радіальних втрат у покритті; </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position w:val="-12"/>
          <w:sz w:val="28"/>
          <w:szCs w:val="28"/>
        </w:rPr>
        <w:object w:dxaOrig="360" w:dyaOrig="380">
          <v:shape id="_x0000_i1669" type="#_x0000_t75" style="width:18.15pt;height:18.8pt" o:ole="">
            <v:imagedata r:id="rId1351" o:title=""/>
          </v:shape>
          <o:OLEObject Type="Embed" ProgID="Equation.3" ShapeID="_x0000_i1669" DrawAspect="Content" ObjectID="_1700596449" r:id="rId1352"/>
        </w:object>
      </w:r>
      <w:r w:rsidRPr="00F2443B">
        <w:rPr>
          <w:rFonts w:ascii="Times New Roman" w:hAnsi="Times New Roman"/>
          <w:color w:val="000000"/>
          <w:sz w:val="28"/>
          <w:szCs w:val="28"/>
        </w:rPr>
        <w:t xml:space="preserve"> - товщина покриття.</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sz w:val="28"/>
          <w:szCs w:val="28"/>
        </w:rPr>
        <w:tab/>
        <w:t xml:space="preserve">Енергія, що відіб'ється усередину </w:t>
      </w:r>
      <w:r>
        <w:rPr>
          <w:rFonts w:ascii="Times New Roman" w:hAnsi="Times New Roman"/>
          <w:color w:val="000000"/>
          <w:sz w:val="28"/>
          <w:szCs w:val="28"/>
        </w:rPr>
        <w:t>о</w:t>
      </w:r>
      <w:r w:rsidRPr="00F2443B">
        <w:rPr>
          <w:rFonts w:ascii="Times New Roman" w:hAnsi="Times New Roman"/>
          <w:color w:val="000000"/>
          <w:sz w:val="28"/>
          <w:szCs w:val="28"/>
        </w:rPr>
        <w:t>сер</w:t>
      </w:r>
      <w:r>
        <w:rPr>
          <w:rFonts w:ascii="Times New Roman" w:hAnsi="Times New Roman"/>
          <w:color w:val="000000"/>
          <w:sz w:val="28"/>
          <w:szCs w:val="28"/>
        </w:rPr>
        <w:t>дя</w:t>
      </w:r>
      <w:r w:rsidRPr="00F2443B">
        <w:rPr>
          <w:rFonts w:ascii="Times New Roman" w:hAnsi="Times New Roman"/>
          <w:color w:val="000000"/>
          <w:sz w:val="28"/>
          <w:szCs w:val="28"/>
        </w:rPr>
        <w:t>, визначається співвідношеннями:</w:t>
      </w:r>
    </w:p>
    <w:p w:rsidR="0031173C" w:rsidRPr="00F2443B" w:rsidRDefault="0031173C" w:rsidP="0031173C">
      <w:pPr>
        <w:spacing w:after="0" w:line="360" w:lineRule="auto"/>
        <w:jc w:val="right"/>
        <w:rPr>
          <w:rFonts w:ascii="Times New Roman" w:hAnsi="Times New Roman"/>
          <w:color w:val="000000"/>
          <w:sz w:val="28"/>
          <w:szCs w:val="28"/>
        </w:rPr>
      </w:pPr>
      <w:r w:rsidRPr="00F2443B">
        <w:rPr>
          <w:rFonts w:ascii="Times New Roman" w:hAnsi="Times New Roman"/>
          <w:color w:val="000000"/>
          <w:position w:val="-12"/>
          <w:sz w:val="28"/>
          <w:szCs w:val="28"/>
        </w:rPr>
        <w:object w:dxaOrig="1420" w:dyaOrig="380">
          <v:shape id="_x0000_i1670" type="#_x0000_t75" style="width:71.35pt;height:18.8pt" o:ole="">
            <v:imagedata r:id="rId1353" o:title=""/>
          </v:shape>
          <o:OLEObject Type="Embed" ProgID="Equation.3" ShapeID="_x0000_i1670" DrawAspect="Content" ObjectID="_1700596450" r:id="rId1354"/>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 xml:space="preserve">       (6.14</w:t>
      </w:r>
      <w:r w:rsidRPr="00F2443B">
        <w:rPr>
          <w:rFonts w:ascii="Times New Roman" w:hAnsi="Times New Roman"/>
          <w:color w:val="000000"/>
          <w:sz w:val="28"/>
          <w:szCs w:val="28"/>
        </w:rPr>
        <w:t>)</w:t>
      </w:r>
    </w:p>
    <w:p w:rsidR="0031173C" w:rsidRPr="00F2443B" w:rsidRDefault="0031173C" w:rsidP="0031173C">
      <w:pPr>
        <w:spacing w:after="0" w:line="360" w:lineRule="auto"/>
        <w:jc w:val="right"/>
        <w:rPr>
          <w:rFonts w:ascii="Times New Roman" w:hAnsi="Times New Roman"/>
          <w:color w:val="000000"/>
          <w:position w:val="-12"/>
          <w:sz w:val="28"/>
          <w:szCs w:val="28"/>
        </w:rPr>
      </w:pPr>
      <w:r w:rsidRPr="00F2443B">
        <w:rPr>
          <w:rFonts w:ascii="Times New Roman" w:hAnsi="Times New Roman"/>
          <w:color w:val="000000"/>
          <w:position w:val="-12"/>
          <w:sz w:val="28"/>
          <w:szCs w:val="28"/>
        </w:rPr>
        <w:object w:dxaOrig="3739" w:dyaOrig="440">
          <v:shape id="_x0000_i1671" type="#_x0000_t75" style="width:187.85pt;height:21.9pt" o:ole="">
            <v:imagedata r:id="rId1355" o:title=""/>
          </v:shape>
          <o:OLEObject Type="Embed" ProgID="Equation.3" ShapeID="_x0000_i1671" DrawAspect="Content" ObjectID="_1700596451" r:id="rId1356"/>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t xml:space="preserve">          (6.15</w:t>
      </w:r>
      <w:r w:rsidRPr="00F2443B">
        <w:rPr>
          <w:rFonts w:ascii="Times New Roman" w:hAnsi="Times New Roman"/>
          <w:color w:val="000000"/>
          <w:sz w:val="28"/>
          <w:szCs w:val="28"/>
        </w:rPr>
        <w:t>)</w:t>
      </w:r>
    </w:p>
    <w:p w:rsidR="0031173C" w:rsidRPr="00F2443B" w:rsidRDefault="0031173C" w:rsidP="0031173C">
      <w:pPr>
        <w:spacing w:after="0" w:line="360" w:lineRule="auto"/>
        <w:jc w:val="right"/>
        <w:rPr>
          <w:rFonts w:ascii="Times New Roman" w:hAnsi="Times New Roman"/>
          <w:color w:val="000000"/>
          <w:sz w:val="28"/>
          <w:szCs w:val="28"/>
        </w:rPr>
      </w:pPr>
      <w:r w:rsidRPr="00F2443B">
        <w:rPr>
          <w:rFonts w:ascii="Times New Roman" w:hAnsi="Times New Roman"/>
          <w:color w:val="000000"/>
          <w:position w:val="-12"/>
          <w:sz w:val="28"/>
          <w:szCs w:val="28"/>
        </w:rPr>
        <w:object w:dxaOrig="3680" w:dyaOrig="440">
          <v:shape id="_x0000_i1672" type="#_x0000_t75" style="width:184.05pt;height:21.9pt" o:ole="">
            <v:imagedata r:id="rId1357" o:title=""/>
          </v:shape>
          <o:OLEObject Type="Embed" ProgID="Equation.3" ShapeID="_x0000_i1672" DrawAspect="Content" ObjectID="_1700596452" r:id="rId1358"/>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t xml:space="preserve">       (6.16</w:t>
      </w:r>
      <w:r w:rsidRPr="00F2443B">
        <w:rPr>
          <w:rFonts w:ascii="Times New Roman" w:hAnsi="Times New Roman"/>
          <w:color w:val="000000"/>
          <w:sz w:val="28"/>
          <w:szCs w:val="28"/>
        </w:rPr>
        <w:t>)</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Напруженість зовнішнього електричного поля в просторі, що о</w:t>
      </w:r>
      <w:r>
        <w:rPr>
          <w:rFonts w:ascii="Times New Roman" w:hAnsi="Times New Roman"/>
          <w:color w:val="000000"/>
          <w:sz w:val="28"/>
          <w:szCs w:val="28"/>
        </w:rPr>
        <w:t xml:space="preserve">точує світловод, визначається </w:t>
      </w:r>
      <w:r w:rsidRPr="00F2443B">
        <w:rPr>
          <w:rFonts w:ascii="Times New Roman" w:hAnsi="Times New Roman"/>
          <w:color w:val="000000"/>
          <w:sz w:val="28"/>
          <w:szCs w:val="28"/>
        </w:rPr>
        <w:t xml:space="preserve"> співвідношення</w:t>
      </w:r>
      <w:r>
        <w:rPr>
          <w:rFonts w:ascii="Times New Roman" w:hAnsi="Times New Roman"/>
          <w:color w:val="000000"/>
          <w:sz w:val="28"/>
          <w:szCs w:val="28"/>
        </w:rPr>
        <w:t>м</w:t>
      </w:r>
      <w:r w:rsidRPr="00F2443B">
        <w:rPr>
          <w:rFonts w:ascii="Times New Roman" w:hAnsi="Times New Roman"/>
          <w:color w:val="000000"/>
          <w:sz w:val="28"/>
          <w:szCs w:val="28"/>
        </w:rPr>
        <w:t>:</w:t>
      </w:r>
    </w:p>
    <w:p w:rsidR="0031173C" w:rsidRPr="00F2443B" w:rsidRDefault="0031173C" w:rsidP="0031173C">
      <w:pPr>
        <w:spacing w:after="0" w:line="360" w:lineRule="auto"/>
        <w:ind w:left="1416" w:firstLine="708"/>
        <w:jc w:val="right"/>
        <w:rPr>
          <w:rFonts w:ascii="Times New Roman" w:hAnsi="Times New Roman"/>
          <w:color w:val="000000"/>
          <w:sz w:val="28"/>
          <w:szCs w:val="28"/>
        </w:rPr>
      </w:pPr>
      <w:r w:rsidRPr="00F2443B">
        <w:rPr>
          <w:rFonts w:ascii="Times New Roman" w:hAnsi="Times New Roman"/>
          <w:color w:val="000000"/>
          <w:position w:val="-36"/>
          <w:sz w:val="28"/>
          <w:szCs w:val="28"/>
        </w:rPr>
        <w:object w:dxaOrig="3360" w:dyaOrig="859">
          <v:shape id="_x0000_i1673" type="#_x0000_t75" style="width:168.4pt;height:43.85pt" o:ole="">
            <v:imagedata r:id="rId1359" o:title=""/>
          </v:shape>
          <o:OLEObject Type="Embed" ProgID="Equation.3" ShapeID="_x0000_i1673" DrawAspect="Content" ObjectID="_1700596453" r:id="rId1360"/>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t xml:space="preserve">         (6.17</w:t>
      </w:r>
      <w:r w:rsidRPr="00F2443B">
        <w:rPr>
          <w:rFonts w:ascii="Times New Roman" w:hAnsi="Times New Roman"/>
          <w:color w:val="000000"/>
          <w:sz w:val="28"/>
          <w:szCs w:val="28"/>
        </w:rPr>
        <w:t>)</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 xml:space="preserve">Спрощені формули для визначення коефіцієнтів проходження випромінювання </w:t>
      </w:r>
      <w:r w:rsidRPr="00F2443B">
        <w:rPr>
          <w:rFonts w:ascii="Times New Roman" w:hAnsi="Times New Roman"/>
          <w:color w:val="000000"/>
          <w:position w:val="-12"/>
          <w:sz w:val="28"/>
          <w:szCs w:val="28"/>
        </w:rPr>
        <w:object w:dxaOrig="380" w:dyaOrig="380">
          <v:shape id="_x0000_i1674" type="#_x0000_t75" style="width:19.4pt;height:18.8pt" o:ole="">
            <v:imagedata r:id="rId1339" o:title=""/>
          </v:shape>
          <o:OLEObject Type="Embed" ProgID="Equation.3" ShapeID="_x0000_i1674" DrawAspect="Content" ObjectID="_1700596454" r:id="rId1361"/>
        </w:object>
      </w:r>
      <w:r>
        <w:rPr>
          <w:rFonts w:ascii="Times New Roman" w:hAnsi="Times New Roman"/>
          <w:color w:val="000000"/>
          <w:sz w:val="28"/>
          <w:szCs w:val="28"/>
        </w:rPr>
        <w:t xml:space="preserve"> і</w:t>
      </w:r>
      <w:r w:rsidRPr="00F2443B">
        <w:rPr>
          <w:rFonts w:ascii="Times New Roman" w:hAnsi="Times New Roman"/>
          <w:color w:val="000000"/>
          <w:sz w:val="28"/>
          <w:szCs w:val="28"/>
        </w:rPr>
        <w:t xml:space="preserve"> </w:t>
      </w:r>
      <w:r w:rsidRPr="00F2443B">
        <w:rPr>
          <w:rFonts w:ascii="Times New Roman" w:hAnsi="Times New Roman"/>
          <w:color w:val="000000"/>
          <w:position w:val="-12"/>
          <w:sz w:val="28"/>
          <w:szCs w:val="28"/>
        </w:rPr>
        <w:object w:dxaOrig="400" w:dyaOrig="380">
          <v:shape id="_x0000_i1675" type="#_x0000_t75" style="width:20.05pt;height:18.8pt" o:ole="">
            <v:imagedata r:id="rId1341" o:title=""/>
          </v:shape>
          <o:OLEObject Type="Embed" ProgID="Equation.3" ShapeID="_x0000_i1675" DrawAspect="Content" ObjectID="_1700596455" r:id="rId1362"/>
        </w:object>
      </w:r>
      <w:r w:rsidRPr="00F2443B">
        <w:rPr>
          <w:rFonts w:ascii="Times New Roman" w:hAnsi="Times New Roman"/>
          <w:color w:val="000000"/>
          <w:sz w:val="28"/>
          <w:szCs w:val="28"/>
        </w:rPr>
        <w:t xml:space="preserve">, і коефіцієнтів </w:t>
      </w:r>
      <w:r>
        <w:rPr>
          <w:rFonts w:ascii="Times New Roman" w:hAnsi="Times New Roman"/>
          <w:color w:val="000000"/>
          <w:sz w:val="28"/>
          <w:szCs w:val="28"/>
        </w:rPr>
        <w:t>відбиття</w:t>
      </w:r>
      <w:r w:rsidRPr="00F2443B">
        <w:rPr>
          <w:rFonts w:ascii="Times New Roman" w:hAnsi="Times New Roman"/>
          <w:color w:val="000000"/>
          <w:sz w:val="28"/>
          <w:szCs w:val="28"/>
        </w:rPr>
        <w:t xml:space="preserve"> </w:t>
      </w:r>
      <w:r w:rsidRPr="00F2443B">
        <w:rPr>
          <w:rFonts w:ascii="Times New Roman" w:hAnsi="Times New Roman"/>
          <w:color w:val="000000"/>
          <w:position w:val="-12"/>
          <w:sz w:val="28"/>
          <w:szCs w:val="28"/>
        </w:rPr>
        <w:object w:dxaOrig="420" w:dyaOrig="380">
          <v:shape id="_x0000_i1676" type="#_x0000_t75" style="width:20.65pt;height:18.8pt" o:ole="">
            <v:imagedata r:id="rId1343" o:title=""/>
          </v:shape>
          <o:OLEObject Type="Embed" ProgID="Equation.3" ShapeID="_x0000_i1676" DrawAspect="Content" ObjectID="_1700596456" r:id="rId1363"/>
        </w:object>
      </w:r>
      <w:r>
        <w:rPr>
          <w:rFonts w:ascii="Times New Roman" w:hAnsi="Times New Roman"/>
          <w:color w:val="000000"/>
          <w:sz w:val="28"/>
          <w:szCs w:val="28"/>
        </w:rPr>
        <w:t xml:space="preserve"> і</w:t>
      </w:r>
      <w:r w:rsidRPr="00F2443B">
        <w:rPr>
          <w:rFonts w:ascii="Times New Roman" w:hAnsi="Times New Roman"/>
          <w:color w:val="000000"/>
          <w:sz w:val="28"/>
          <w:szCs w:val="28"/>
        </w:rPr>
        <w:t xml:space="preserve"> </w:t>
      </w:r>
      <w:r w:rsidRPr="00F2443B">
        <w:rPr>
          <w:rFonts w:ascii="Times New Roman" w:hAnsi="Times New Roman"/>
          <w:color w:val="000000"/>
          <w:position w:val="-12"/>
          <w:sz w:val="28"/>
          <w:szCs w:val="28"/>
        </w:rPr>
        <w:object w:dxaOrig="440" w:dyaOrig="380">
          <v:shape id="_x0000_i1677" type="#_x0000_t75" style="width:21.9pt;height:18.8pt" o:ole="">
            <v:imagedata r:id="rId1345" o:title=""/>
          </v:shape>
          <o:OLEObject Type="Embed" ProgID="Equation.3" ShapeID="_x0000_i1677" DrawAspect="Content" ObjectID="_1700596457" r:id="rId1364"/>
        </w:object>
      </w:r>
      <w:r w:rsidRPr="00F2443B">
        <w:rPr>
          <w:rFonts w:ascii="Times New Roman" w:hAnsi="Times New Roman"/>
          <w:color w:val="000000"/>
          <w:sz w:val="28"/>
          <w:szCs w:val="28"/>
        </w:rPr>
        <w:t>наведені нижче:</w:t>
      </w:r>
    </w:p>
    <w:p w:rsidR="0031173C" w:rsidRPr="00F2443B" w:rsidRDefault="0031173C" w:rsidP="0031173C">
      <w:pPr>
        <w:spacing w:after="0" w:line="360" w:lineRule="auto"/>
        <w:ind w:left="1416" w:firstLine="708"/>
        <w:jc w:val="right"/>
        <w:rPr>
          <w:rFonts w:ascii="Times New Roman" w:hAnsi="Times New Roman"/>
          <w:color w:val="000000"/>
          <w:position w:val="-30"/>
          <w:sz w:val="28"/>
          <w:szCs w:val="28"/>
        </w:rPr>
      </w:pPr>
      <w:r w:rsidRPr="00F2443B">
        <w:rPr>
          <w:rFonts w:ascii="Times New Roman" w:hAnsi="Times New Roman"/>
          <w:color w:val="000000"/>
          <w:position w:val="-34"/>
          <w:sz w:val="28"/>
          <w:szCs w:val="28"/>
        </w:rPr>
        <w:object w:dxaOrig="1440" w:dyaOrig="780">
          <v:shape id="_x0000_i1678" type="#_x0000_t75" style="width:1in;height:39.45pt" o:ole="">
            <v:imagedata r:id="rId1365" o:title=""/>
          </v:shape>
          <o:OLEObject Type="Embed" ProgID="Equation.3" ShapeID="_x0000_i1678" DrawAspect="Content" ObjectID="_1700596458" r:id="rId1366"/>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 xml:space="preserve">     (6.18</w:t>
      </w:r>
      <w:r w:rsidRPr="00F2443B">
        <w:rPr>
          <w:rFonts w:ascii="Times New Roman" w:hAnsi="Times New Roman"/>
          <w:color w:val="000000"/>
          <w:sz w:val="28"/>
          <w:szCs w:val="28"/>
        </w:rPr>
        <w:t>)</w:t>
      </w:r>
    </w:p>
    <w:p w:rsidR="0031173C" w:rsidRPr="00F2443B" w:rsidRDefault="0031173C" w:rsidP="0031173C">
      <w:pPr>
        <w:spacing w:after="0" w:line="360" w:lineRule="auto"/>
        <w:ind w:left="1416" w:firstLine="708"/>
        <w:jc w:val="right"/>
        <w:rPr>
          <w:rFonts w:ascii="Times New Roman" w:hAnsi="Times New Roman"/>
          <w:color w:val="000000"/>
          <w:sz w:val="28"/>
          <w:szCs w:val="28"/>
        </w:rPr>
      </w:pPr>
      <w:r w:rsidRPr="00F2443B">
        <w:rPr>
          <w:rFonts w:ascii="Times New Roman" w:hAnsi="Times New Roman"/>
          <w:color w:val="000000"/>
          <w:position w:val="-34"/>
          <w:sz w:val="28"/>
          <w:szCs w:val="28"/>
        </w:rPr>
        <w:object w:dxaOrig="1579" w:dyaOrig="780">
          <v:shape id="_x0000_i1679" type="#_x0000_t75" style="width:77.65pt;height:39.45pt" o:ole="">
            <v:imagedata r:id="rId1367" o:title=""/>
          </v:shape>
          <o:OLEObject Type="Embed" ProgID="Equation.3" ShapeID="_x0000_i1679" DrawAspect="Content" ObjectID="_1700596459" r:id="rId1368"/>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 xml:space="preserve">   (6.19</w:t>
      </w:r>
      <w:r w:rsidRPr="00F2443B">
        <w:rPr>
          <w:rFonts w:ascii="Times New Roman" w:hAnsi="Times New Roman"/>
          <w:color w:val="000000"/>
          <w:sz w:val="28"/>
          <w:szCs w:val="28"/>
        </w:rPr>
        <w:t>)</w:t>
      </w:r>
    </w:p>
    <w:p w:rsidR="0031173C" w:rsidRPr="00F2443B" w:rsidRDefault="0031173C" w:rsidP="0031173C">
      <w:pPr>
        <w:spacing w:after="0" w:line="360" w:lineRule="auto"/>
        <w:jc w:val="right"/>
        <w:rPr>
          <w:rFonts w:ascii="Times New Roman" w:hAnsi="Times New Roman"/>
          <w:color w:val="000000"/>
          <w:sz w:val="28"/>
          <w:szCs w:val="28"/>
        </w:rPr>
      </w:pPr>
      <w:r w:rsidRPr="00F2443B">
        <w:rPr>
          <w:rFonts w:ascii="Times New Roman" w:hAnsi="Times New Roman"/>
          <w:color w:val="000000"/>
          <w:position w:val="-34"/>
          <w:sz w:val="28"/>
          <w:szCs w:val="28"/>
        </w:rPr>
        <w:object w:dxaOrig="1579" w:dyaOrig="780">
          <v:shape id="_x0000_i1680" type="#_x0000_t75" style="width:77.65pt;height:39.45pt" o:ole="">
            <v:imagedata r:id="rId1369" o:title=""/>
          </v:shape>
          <o:OLEObject Type="Embed" ProgID="Equation.3" ShapeID="_x0000_i1680" DrawAspect="Content" ObjectID="_1700596460" r:id="rId1370"/>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 xml:space="preserve">    (6.20</w:t>
      </w:r>
      <w:r w:rsidRPr="00F2443B">
        <w:rPr>
          <w:rFonts w:ascii="Times New Roman" w:hAnsi="Times New Roman"/>
          <w:color w:val="000000"/>
          <w:sz w:val="28"/>
          <w:szCs w:val="28"/>
        </w:rPr>
        <w:t>)</w:t>
      </w:r>
    </w:p>
    <w:p w:rsidR="0031173C" w:rsidRPr="00F2443B" w:rsidRDefault="0031173C" w:rsidP="0031173C">
      <w:pPr>
        <w:spacing w:after="0" w:line="360" w:lineRule="auto"/>
        <w:ind w:left="1416" w:firstLine="708"/>
        <w:jc w:val="right"/>
        <w:rPr>
          <w:rFonts w:ascii="Times New Roman" w:hAnsi="Times New Roman"/>
          <w:color w:val="000000"/>
          <w:sz w:val="28"/>
          <w:szCs w:val="28"/>
        </w:rPr>
      </w:pPr>
      <w:r w:rsidRPr="00F2443B">
        <w:rPr>
          <w:rFonts w:ascii="Times New Roman" w:hAnsi="Times New Roman"/>
          <w:color w:val="000000"/>
          <w:position w:val="-34"/>
          <w:sz w:val="28"/>
          <w:szCs w:val="28"/>
        </w:rPr>
        <w:object w:dxaOrig="1620" w:dyaOrig="800">
          <v:shape id="_x0000_i1681" type="#_x0000_t75" style="width:80.15pt;height:40.05pt" o:ole="">
            <v:imagedata r:id="rId1371" o:title=""/>
          </v:shape>
          <o:OLEObject Type="Embed" ProgID="Equation.3" ShapeID="_x0000_i1681" DrawAspect="Content" ObjectID="_1700596461" r:id="rId1372"/>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 xml:space="preserve">   (6.21</w:t>
      </w:r>
      <w:r w:rsidRPr="00F2443B">
        <w:rPr>
          <w:rFonts w:ascii="Times New Roman" w:hAnsi="Times New Roman"/>
          <w:color w:val="000000"/>
          <w:sz w:val="28"/>
          <w:szCs w:val="28"/>
        </w:rPr>
        <w:t>)</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Часто при подібних розрахунках використовують коефіцієнт ослаблення перешкод, що визначається наступним співвідношенням:</w:t>
      </w:r>
    </w:p>
    <w:p w:rsidR="0031173C" w:rsidRPr="00F2443B" w:rsidRDefault="0031173C" w:rsidP="0031173C">
      <w:pPr>
        <w:spacing w:after="0" w:line="360" w:lineRule="auto"/>
        <w:ind w:left="1416" w:firstLine="708"/>
        <w:jc w:val="right"/>
        <w:rPr>
          <w:rFonts w:ascii="Times New Roman" w:hAnsi="Times New Roman"/>
          <w:color w:val="000000"/>
          <w:sz w:val="28"/>
          <w:szCs w:val="28"/>
        </w:rPr>
      </w:pPr>
      <w:r w:rsidRPr="00F2443B">
        <w:rPr>
          <w:rFonts w:ascii="Times New Roman" w:hAnsi="Times New Roman"/>
          <w:color w:val="000000"/>
          <w:position w:val="-16"/>
          <w:sz w:val="28"/>
          <w:szCs w:val="28"/>
        </w:rPr>
        <w:object w:dxaOrig="2079" w:dyaOrig="420">
          <v:shape id="_x0000_i1682" type="#_x0000_t75" style="width:103.95pt;height:20.65pt" o:ole="" fillcolor="window">
            <v:imagedata r:id="rId1373" o:title=""/>
          </v:shape>
          <o:OLEObject Type="Embed" ProgID="Equation.3" ShapeID="_x0000_i1682" DrawAspect="Content" ObjectID="_1700596462" r:id="rId1374"/>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 xml:space="preserve">     (6.22</w:t>
      </w:r>
      <w:r w:rsidRPr="00F2443B">
        <w:rPr>
          <w:rFonts w:ascii="Times New Roman" w:hAnsi="Times New Roman"/>
          <w:color w:val="000000"/>
          <w:sz w:val="28"/>
          <w:szCs w:val="28"/>
        </w:rPr>
        <w:t>)</w:t>
      </w:r>
    </w:p>
    <w:p w:rsidR="0031173C" w:rsidRPr="006010A5" w:rsidRDefault="0031173C" w:rsidP="0031173C">
      <w:pPr>
        <w:spacing w:after="0" w:line="360" w:lineRule="auto"/>
        <w:jc w:val="both"/>
        <w:rPr>
          <w:rFonts w:ascii="Times New Roman" w:hAnsi="Times New Roman"/>
          <w:color w:val="000000"/>
          <w:position w:val="-12"/>
          <w:sz w:val="28"/>
          <w:szCs w:val="28"/>
        </w:rPr>
      </w:pPr>
      <w:r>
        <w:rPr>
          <w:rFonts w:ascii="Times New Roman" w:hAnsi="Times New Roman"/>
          <w:color w:val="000000"/>
          <w:sz w:val="28"/>
          <w:szCs w:val="28"/>
        </w:rPr>
        <w:t xml:space="preserve">де </w:t>
      </w:r>
      <w:r w:rsidRPr="00F2443B">
        <w:rPr>
          <w:rFonts w:ascii="Times New Roman" w:hAnsi="Times New Roman"/>
          <w:color w:val="000000"/>
          <w:position w:val="-12"/>
          <w:sz w:val="28"/>
          <w:szCs w:val="28"/>
        </w:rPr>
        <w:object w:dxaOrig="400" w:dyaOrig="380">
          <v:shape id="_x0000_i1683" type="#_x0000_t75" style="width:20.05pt;height:18.8pt" o:ole="">
            <v:imagedata r:id="rId1375" o:title=""/>
          </v:shape>
          <o:OLEObject Type="Embed" ProgID="Equation.3" ShapeID="_x0000_i1683" DrawAspect="Content" ObjectID="_1700596463" r:id="rId1376"/>
        </w:object>
      </w:r>
      <w:r w:rsidRPr="00F2443B">
        <w:rPr>
          <w:rFonts w:ascii="Times New Roman" w:hAnsi="Times New Roman"/>
          <w:color w:val="000000"/>
          <w:sz w:val="28"/>
          <w:szCs w:val="28"/>
        </w:rPr>
        <w:t xml:space="preserve"> – коефіцієнт ослаблення енергії за рахунок поглинання в оболонці;</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position w:val="-16"/>
          <w:sz w:val="28"/>
          <w:szCs w:val="28"/>
        </w:rPr>
        <w:object w:dxaOrig="460" w:dyaOrig="420">
          <v:shape id="_x0000_i1684" type="#_x0000_t75" style="width:23.15pt;height:20.65pt" o:ole="">
            <v:imagedata r:id="rId1377" o:title=""/>
          </v:shape>
          <o:OLEObject Type="Embed" ProgID="Equation.3" ShapeID="_x0000_i1684" DrawAspect="Content" ObjectID="_1700596464" r:id="rId1378"/>
        </w:object>
      </w:r>
      <w:r>
        <w:rPr>
          <w:rFonts w:ascii="Times New Roman" w:hAnsi="Times New Roman"/>
          <w:color w:val="000000"/>
          <w:sz w:val="28"/>
          <w:szCs w:val="28"/>
        </w:rPr>
        <w:t xml:space="preserve"> – коефіцієнт втрат</w:t>
      </w:r>
      <w:r w:rsidRPr="00F2443B">
        <w:rPr>
          <w:rFonts w:ascii="Times New Roman" w:hAnsi="Times New Roman"/>
          <w:color w:val="000000"/>
          <w:sz w:val="28"/>
          <w:szCs w:val="28"/>
        </w:rPr>
        <w:t xml:space="preserve"> енергії за рахунок </w:t>
      </w:r>
      <w:r>
        <w:rPr>
          <w:rFonts w:ascii="Times New Roman" w:hAnsi="Times New Roman"/>
          <w:color w:val="000000"/>
          <w:sz w:val="28"/>
          <w:szCs w:val="28"/>
        </w:rPr>
        <w:t>відбиття</w:t>
      </w:r>
      <w:r w:rsidRPr="00F2443B">
        <w:rPr>
          <w:rFonts w:ascii="Times New Roman" w:hAnsi="Times New Roman"/>
          <w:color w:val="000000"/>
          <w:sz w:val="28"/>
          <w:szCs w:val="28"/>
        </w:rPr>
        <w:t xml:space="preserve"> електромагнітного випромінювання на </w:t>
      </w:r>
      <w:r>
        <w:rPr>
          <w:rFonts w:ascii="Times New Roman" w:hAnsi="Times New Roman"/>
          <w:color w:val="000000"/>
          <w:sz w:val="28"/>
          <w:szCs w:val="28"/>
        </w:rPr>
        <w:t>межах о</w:t>
      </w:r>
      <w:r w:rsidRPr="00F2443B">
        <w:rPr>
          <w:rFonts w:ascii="Times New Roman" w:hAnsi="Times New Roman"/>
          <w:color w:val="000000"/>
          <w:sz w:val="28"/>
          <w:szCs w:val="28"/>
        </w:rPr>
        <w:t>серд</w:t>
      </w:r>
      <w:r>
        <w:rPr>
          <w:rFonts w:ascii="Times New Roman" w:hAnsi="Times New Roman"/>
          <w:color w:val="000000"/>
          <w:sz w:val="28"/>
          <w:szCs w:val="28"/>
        </w:rPr>
        <w:t>я</w:t>
      </w:r>
      <w:r w:rsidRPr="00F2443B">
        <w:rPr>
          <w:rFonts w:ascii="Times New Roman" w:hAnsi="Times New Roman"/>
          <w:color w:val="000000"/>
          <w:sz w:val="28"/>
          <w:szCs w:val="28"/>
        </w:rPr>
        <w:t>-оболонка, оболонка-повітря;</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position w:val="-12"/>
          <w:sz w:val="28"/>
          <w:szCs w:val="28"/>
        </w:rPr>
        <w:object w:dxaOrig="460" w:dyaOrig="380">
          <v:shape id="_x0000_i1685" type="#_x0000_t75" style="width:23.15pt;height:18.8pt" o:ole="">
            <v:imagedata r:id="rId1379" o:title=""/>
          </v:shape>
          <o:OLEObject Type="Embed" ProgID="Equation.3" ShapeID="_x0000_i1685" DrawAspect="Content" ObjectID="_1700596465" r:id="rId1380"/>
        </w:object>
      </w:r>
      <w:r>
        <w:rPr>
          <w:rFonts w:ascii="Times New Roman" w:hAnsi="Times New Roman"/>
          <w:color w:val="000000"/>
          <w:sz w:val="28"/>
          <w:szCs w:val="28"/>
        </w:rPr>
        <w:t>– коефіцієнт втрат</w:t>
      </w:r>
      <w:r w:rsidRPr="00F2443B">
        <w:rPr>
          <w:rFonts w:ascii="Times New Roman" w:hAnsi="Times New Roman"/>
          <w:color w:val="000000"/>
          <w:sz w:val="28"/>
          <w:szCs w:val="28"/>
        </w:rPr>
        <w:t xml:space="preserve"> випромінювання за рахунок взаємодії (інтерференції) хвиль при багаторазовому ві</w:t>
      </w:r>
      <w:r>
        <w:rPr>
          <w:rFonts w:ascii="Times New Roman" w:hAnsi="Times New Roman"/>
          <w:color w:val="000000"/>
          <w:sz w:val="28"/>
          <w:szCs w:val="28"/>
        </w:rPr>
        <w:t>дбітті</w:t>
      </w:r>
      <w:r w:rsidRPr="00F2443B">
        <w:rPr>
          <w:rFonts w:ascii="Times New Roman" w:hAnsi="Times New Roman"/>
          <w:color w:val="000000"/>
          <w:sz w:val="28"/>
          <w:szCs w:val="28"/>
        </w:rPr>
        <w:t>.</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sz w:val="28"/>
          <w:szCs w:val="28"/>
        </w:rPr>
        <w:tab/>
        <w:t xml:space="preserve">З урахуванням коефіцієнта ослаблення перешкод напруженість електричного поля за межами </w:t>
      </w:r>
      <w:r>
        <w:rPr>
          <w:rFonts w:ascii="Times New Roman" w:hAnsi="Times New Roman"/>
          <w:color w:val="000000"/>
          <w:sz w:val="28"/>
          <w:szCs w:val="28"/>
        </w:rPr>
        <w:t>о</w:t>
      </w:r>
      <w:r w:rsidRPr="00F2443B">
        <w:rPr>
          <w:rFonts w:ascii="Times New Roman" w:hAnsi="Times New Roman"/>
          <w:color w:val="000000"/>
          <w:sz w:val="28"/>
          <w:szCs w:val="28"/>
        </w:rPr>
        <w:t>сер</w:t>
      </w:r>
      <w:r>
        <w:rPr>
          <w:rFonts w:ascii="Times New Roman" w:hAnsi="Times New Roman"/>
          <w:color w:val="000000"/>
          <w:sz w:val="28"/>
          <w:szCs w:val="28"/>
        </w:rPr>
        <w:t>дя</w:t>
      </w:r>
      <w:r w:rsidRPr="00F2443B">
        <w:rPr>
          <w:rFonts w:ascii="Times New Roman" w:hAnsi="Times New Roman"/>
          <w:color w:val="000000"/>
          <w:sz w:val="28"/>
          <w:szCs w:val="28"/>
        </w:rPr>
        <w:t xml:space="preserve"> й оболонки можна знайти з наступного співвідношення:</w:t>
      </w:r>
    </w:p>
    <w:p w:rsidR="0031173C" w:rsidRPr="00F2443B" w:rsidRDefault="0031173C" w:rsidP="0031173C">
      <w:pPr>
        <w:spacing w:after="0" w:line="360" w:lineRule="auto"/>
        <w:jc w:val="right"/>
        <w:rPr>
          <w:rFonts w:ascii="Times New Roman" w:hAnsi="Times New Roman"/>
          <w:color w:val="000000"/>
          <w:sz w:val="28"/>
          <w:szCs w:val="28"/>
        </w:rPr>
      </w:pPr>
      <w:r w:rsidRPr="00F2443B">
        <w:rPr>
          <w:rFonts w:ascii="Times New Roman" w:hAnsi="Times New Roman"/>
          <w:color w:val="000000"/>
          <w:position w:val="-12"/>
          <w:sz w:val="28"/>
          <w:szCs w:val="28"/>
        </w:rPr>
        <w:object w:dxaOrig="1240" w:dyaOrig="380">
          <v:shape id="_x0000_i1686" type="#_x0000_t75" style="width:61.35pt;height:18.8pt" o:ole="">
            <v:imagedata r:id="rId1381" o:title=""/>
          </v:shape>
          <o:OLEObject Type="Embed" ProgID="Equation.3" ShapeID="_x0000_i1686" DrawAspect="Content" ObjectID="_1700596466" r:id="rId1382"/>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(6.23</w:t>
      </w:r>
      <w:r w:rsidRPr="00F2443B">
        <w:rPr>
          <w:rFonts w:ascii="Times New Roman" w:hAnsi="Times New Roman"/>
          <w:color w:val="000000"/>
          <w:sz w:val="28"/>
          <w:szCs w:val="28"/>
        </w:rPr>
        <w:t>)</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Вище</w:t>
      </w:r>
      <w:r>
        <w:rPr>
          <w:rFonts w:ascii="Times New Roman" w:hAnsi="Times New Roman"/>
          <w:color w:val="000000"/>
          <w:sz w:val="28"/>
          <w:szCs w:val="28"/>
        </w:rPr>
        <w:t xml:space="preserve"> </w:t>
      </w:r>
      <w:r w:rsidRPr="00F2443B">
        <w:rPr>
          <w:rFonts w:ascii="Times New Roman" w:hAnsi="Times New Roman"/>
          <w:color w:val="000000"/>
          <w:sz w:val="28"/>
          <w:szCs w:val="28"/>
        </w:rPr>
        <w:t>наведені коефіцієнти втрат визначаються наступними співвідношеннями:</w:t>
      </w:r>
    </w:p>
    <w:p w:rsidR="0031173C" w:rsidRPr="00F2443B" w:rsidRDefault="0031173C" w:rsidP="0031173C">
      <w:pPr>
        <w:spacing w:after="0" w:line="360" w:lineRule="auto"/>
        <w:jc w:val="right"/>
        <w:rPr>
          <w:rFonts w:ascii="Times New Roman" w:hAnsi="Times New Roman"/>
          <w:color w:val="000000"/>
          <w:sz w:val="28"/>
          <w:szCs w:val="28"/>
        </w:rPr>
      </w:pPr>
      <w:r w:rsidRPr="00F2443B">
        <w:rPr>
          <w:rFonts w:ascii="Times New Roman" w:hAnsi="Times New Roman"/>
          <w:color w:val="000000"/>
          <w:position w:val="-12"/>
          <w:sz w:val="28"/>
          <w:szCs w:val="28"/>
        </w:rPr>
        <w:object w:dxaOrig="1340" w:dyaOrig="440">
          <v:shape id="_x0000_i1687" type="#_x0000_t75" style="width:67pt;height:21.9pt" o:ole="">
            <v:imagedata r:id="rId1383" o:title=""/>
          </v:shape>
          <o:OLEObject Type="Embed" ProgID="Equation.3" ShapeID="_x0000_i1687" DrawAspect="Content" ObjectID="_1700596467" r:id="rId1384"/>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 xml:space="preserve">       (6.24</w:t>
      </w:r>
      <w:r w:rsidRPr="00F2443B">
        <w:rPr>
          <w:rFonts w:ascii="Times New Roman" w:hAnsi="Times New Roman"/>
          <w:color w:val="000000"/>
          <w:sz w:val="28"/>
          <w:szCs w:val="28"/>
        </w:rPr>
        <w:t>)</w:t>
      </w:r>
    </w:p>
    <w:p w:rsidR="0031173C" w:rsidRPr="00F2443B" w:rsidRDefault="0031173C" w:rsidP="0031173C">
      <w:pPr>
        <w:spacing w:after="0" w:line="360" w:lineRule="auto"/>
        <w:jc w:val="right"/>
        <w:rPr>
          <w:rFonts w:ascii="Times New Roman" w:hAnsi="Times New Roman"/>
          <w:color w:val="000000"/>
          <w:sz w:val="28"/>
          <w:szCs w:val="28"/>
        </w:rPr>
      </w:pPr>
      <w:r w:rsidRPr="00F2443B">
        <w:rPr>
          <w:rFonts w:ascii="Times New Roman" w:hAnsi="Times New Roman"/>
          <w:color w:val="000000"/>
          <w:position w:val="-16"/>
          <w:sz w:val="28"/>
          <w:szCs w:val="28"/>
        </w:rPr>
        <w:object w:dxaOrig="1600" w:dyaOrig="420">
          <v:shape id="_x0000_i1688" type="#_x0000_t75" style="width:80.15pt;height:20.65pt" o:ole="">
            <v:imagedata r:id="rId1385" o:title=""/>
          </v:shape>
          <o:OLEObject Type="Embed" ProgID="Equation.3" ShapeID="_x0000_i1688" DrawAspect="Content" ObjectID="_1700596468" r:id="rId1386"/>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(6.25</w:t>
      </w:r>
      <w:r w:rsidRPr="00F2443B">
        <w:rPr>
          <w:rFonts w:ascii="Times New Roman" w:hAnsi="Times New Roman"/>
          <w:color w:val="000000"/>
          <w:sz w:val="28"/>
          <w:szCs w:val="28"/>
        </w:rPr>
        <w:t>)</w:t>
      </w:r>
    </w:p>
    <w:p w:rsidR="0031173C" w:rsidRPr="00F2443B" w:rsidRDefault="0031173C" w:rsidP="0031173C">
      <w:pPr>
        <w:spacing w:after="0" w:line="360" w:lineRule="auto"/>
        <w:jc w:val="right"/>
        <w:rPr>
          <w:rFonts w:ascii="Times New Roman" w:hAnsi="Times New Roman"/>
          <w:color w:val="000000"/>
          <w:sz w:val="28"/>
          <w:szCs w:val="28"/>
        </w:rPr>
      </w:pPr>
      <w:r w:rsidRPr="00F2443B">
        <w:rPr>
          <w:rFonts w:ascii="Times New Roman" w:hAnsi="Times New Roman"/>
          <w:color w:val="000000"/>
          <w:position w:val="-36"/>
          <w:sz w:val="28"/>
          <w:szCs w:val="28"/>
        </w:rPr>
        <w:object w:dxaOrig="3000" w:dyaOrig="800">
          <v:shape id="_x0000_i1689" type="#_x0000_t75" style="width:149.65pt;height:40.05pt" o:ole="">
            <v:imagedata r:id="rId1387" o:title=""/>
          </v:shape>
          <o:OLEObject Type="Embed" ProgID="Equation.3" ShapeID="_x0000_i1689" DrawAspect="Content" ObjectID="_1700596469" r:id="rId1388"/>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t>(6.26</w:t>
      </w:r>
      <w:r w:rsidRPr="00F2443B">
        <w:rPr>
          <w:rFonts w:ascii="Times New Roman" w:hAnsi="Times New Roman"/>
          <w:color w:val="000000"/>
          <w:sz w:val="28"/>
          <w:szCs w:val="28"/>
        </w:rPr>
        <w:t>)</w:t>
      </w:r>
    </w:p>
    <w:p w:rsidR="0031173C" w:rsidRPr="00F2443B" w:rsidRDefault="0031173C" w:rsidP="0031173C">
      <w:pPr>
        <w:pStyle w:val="a6"/>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Якщо в співвідношення (6.25) і (6.26) підставити (6.18) - (6.21</w:t>
      </w:r>
      <w:r w:rsidRPr="00F2443B">
        <w:rPr>
          <w:rFonts w:ascii="Times New Roman" w:hAnsi="Times New Roman"/>
          <w:color w:val="000000"/>
          <w:sz w:val="28"/>
          <w:szCs w:val="28"/>
        </w:rPr>
        <w:t>), то в результаті будемо мати:</w:t>
      </w:r>
    </w:p>
    <w:p w:rsidR="0031173C" w:rsidRPr="00F2443B" w:rsidRDefault="0031173C" w:rsidP="0031173C">
      <w:pPr>
        <w:pStyle w:val="a6"/>
        <w:spacing w:line="360" w:lineRule="auto"/>
        <w:ind w:firstLine="708"/>
        <w:jc w:val="right"/>
        <w:rPr>
          <w:rFonts w:ascii="Times New Roman" w:hAnsi="Times New Roman"/>
          <w:color w:val="000000"/>
          <w:position w:val="-68"/>
          <w:sz w:val="28"/>
          <w:szCs w:val="28"/>
        </w:rPr>
      </w:pPr>
      <w:r w:rsidRPr="00F2443B">
        <w:rPr>
          <w:rFonts w:ascii="Times New Roman" w:hAnsi="Times New Roman"/>
          <w:color w:val="000000"/>
          <w:position w:val="-34"/>
          <w:sz w:val="28"/>
          <w:szCs w:val="28"/>
        </w:rPr>
        <w:object w:dxaOrig="2820" w:dyaOrig="780">
          <v:shape id="_x0000_i1690" type="#_x0000_t75" style="width:140.85pt;height:39.45pt" o:ole="">
            <v:imagedata r:id="rId1389" o:title=""/>
          </v:shape>
          <o:OLEObject Type="Embed" ProgID="Equation.3" ShapeID="_x0000_i1690" DrawAspect="Content" ObjectID="_1700596470" r:id="rId1390"/>
        </w:object>
      </w:r>
      <w:r w:rsidRPr="00F2443B">
        <w:rPr>
          <w:rFonts w:ascii="Times New Roman" w:hAnsi="Times New Roman"/>
          <w:color w:val="000000"/>
          <w:sz w:val="28"/>
          <w:szCs w:val="28"/>
        </w:rPr>
        <w:tab/>
      </w:r>
      <w:r w:rsidRPr="00F2443B">
        <w:rPr>
          <w:rFonts w:ascii="Times New Roman" w:hAnsi="Times New Roman"/>
          <w:color w:val="000000"/>
          <w:sz w:val="28"/>
          <w:szCs w:val="28"/>
        </w:rPr>
        <w:tab/>
      </w:r>
      <w:r>
        <w:rPr>
          <w:rFonts w:ascii="Times New Roman" w:hAnsi="Times New Roman"/>
          <w:color w:val="000000"/>
          <w:sz w:val="28"/>
          <w:szCs w:val="28"/>
        </w:rPr>
        <w:t>;</w:t>
      </w:r>
      <w:r w:rsidRPr="00F2443B">
        <w:rPr>
          <w:rFonts w:ascii="Times New Roman" w:hAnsi="Times New Roman"/>
          <w:color w:val="000000"/>
          <w:sz w:val="28"/>
          <w:szCs w:val="28"/>
        </w:rPr>
        <w:tab/>
      </w:r>
      <w:r w:rsidRPr="00F2443B">
        <w:rPr>
          <w:rFonts w:ascii="Times New Roman" w:hAnsi="Times New Roman"/>
          <w:color w:val="000000"/>
          <w:sz w:val="28"/>
          <w:szCs w:val="28"/>
        </w:rPr>
        <w:tab/>
        <w:t xml:space="preserve"> </w:t>
      </w:r>
      <w:r>
        <w:rPr>
          <w:rFonts w:ascii="Times New Roman" w:hAnsi="Times New Roman"/>
          <w:color w:val="000000"/>
          <w:sz w:val="28"/>
          <w:szCs w:val="28"/>
        </w:rPr>
        <w:t xml:space="preserve">     (6.27</w:t>
      </w:r>
      <w:r w:rsidRPr="00F2443B">
        <w:rPr>
          <w:rFonts w:ascii="Times New Roman" w:hAnsi="Times New Roman"/>
          <w:color w:val="000000"/>
          <w:sz w:val="28"/>
          <w:szCs w:val="28"/>
        </w:rPr>
        <w:t>)</w:t>
      </w:r>
    </w:p>
    <w:p w:rsidR="0031173C" w:rsidRPr="00F2443B" w:rsidRDefault="0031173C" w:rsidP="0031173C">
      <w:pPr>
        <w:spacing w:after="0" w:line="360" w:lineRule="auto"/>
        <w:ind w:firstLine="426"/>
        <w:jc w:val="right"/>
        <w:rPr>
          <w:rFonts w:ascii="Times New Roman" w:hAnsi="Times New Roman"/>
          <w:color w:val="000000"/>
          <w:sz w:val="28"/>
          <w:szCs w:val="28"/>
        </w:rPr>
      </w:pPr>
      <w:r w:rsidRPr="00F2443B">
        <w:rPr>
          <w:rFonts w:ascii="Times New Roman" w:hAnsi="Times New Roman"/>
          <w:color w:val="000000"/>
          <w:position w:val="-78"/>
          <w:sz w:val="28"/>
          <w:szCs w:val="28"/>
        </w:rPr>
        <w:object w:dxaOrig="4220" w:dyaOrig="1219">
          <v:shape id="_x0000_i1691" type="#_x0000_t75" style="width:211pt;height:60.75pt" o:ole="" fillcolor="window">
            <v:imagedata r:id="rId1391" o:title=""/>
          </v:shape>
          <o:OLEObject Type="Embed" ProgID="Equation.3" ShapeID="_x0000_i1691" DrawAspect="Content" ObjectID="_1700596471" r:id="rId1392"/>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t>(6.28</w:t>
      </w:r>
      <w:r w:rsidRPr="00F2443B">
        <w:rPr>
          <w:rFonts w:ascii="Times New Roman" w:hAnsi="Times New Roman"/>
          <w:color w:val="000000"/>
          <w:sz w:val="28"/>
          <w:szCs w:val="28"/>
        </w:rPr>
        <w:t>)</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 xml:space="preserve">У більшості випадків світловоди являють собою тришарову структуру - </w:t>
      </w:r>
      <w:r>
        <w:rPr>
          <w:rFonts w:ascii="Times New Roman" w:hAnsi="Times New Roman"/>
          <w:color w:val="000000"/>
          <w:sz w:val="28"/>
          <w:szCs w:val="28"/>
        </w:rPr>
        <w:t>о</w:t>
      </w:r>
      <w:r w:rsidRPr="00F2443B">
        <w:rPr>
          <w:rFonts w:ascii="Times New Roman" w:hAnsi="Times New Roman"/>
          <w:color w:val="000000"/>
          <w:sz w:val="28"/>
          <w:szCs w:val="28"/>
        </w:rPr>
        <w:t>серд</w:t>
      </w:r>
      <w:r>
        <w:rPr>
          <w:rFonts w:ascii="Times New Roman" w:hAnsi="Times New Roman"/>
          <w:color w:val="000000"/>
          <w:sz w:val="28"/>
          <w:szCs w:val="28"/>
        </w:rPr>
        <w:t>я</w:t>
      </w:r>
      <w:r w:rsidRPr="00F2443B">
        <w:rPr>
          <w:rFonts w:ascii="Times New Roman" w:hAnsi="Times New Roman"/>
          <w:color w:val="000000"/>
          <w:sz w:val="28"/>
          <w:szCs w:val="28"/>
        </w:rPr>
        <w:t xml:space="preserve"> і двох покриттів. Зовнішнє захисне покриття пере</w:t>
      </w:r>
      <w:r>
        <w:rPr>
          <w:rFonts w:ascii="Times New Roman" w:hAnsi="Times New Roman"/>
          <w:color w:val="000000"/>
          <w:sz w:val="28"/>
          <w:szCs w:val="28"/>
        </w:rPr>
        <w:t>дб</w:t>
      </w:r>
      <w:r w:rsidRPr="00F2443B">
        <w:rPr>
          <w:rFonts w:ascii="Times New Roman" w:hAnsi="Times New Roman"/>
          <w:color w:val="000000"/>
          <w:sz w:val="28"/>
          <w:szCs w:val="28"/>
        </w:rPr>
        <w:t>ачає поліпшення перешкодостійкості світловода й виготовляється із синтетичних матеріалів.</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У цьому випадку маємо три межі розділу середовищ:</w:t>
      </w:r>
    </w:p>
    <w:p w:rsidR="0031173C" w:rsidRPr="00F2443B" w:rsidRDefault="0031173C" w:rsidP="0031173C">
      <w:pPr>
        <w:pStyle w:val="a3"/>
        <w:numPr>
          <w:ilvl w:val="0"/>
          <w:numId w:val="48"/>
        </w:numPr>
        <w:spacing w:after="0" w:line="360" w:lineRule="auto"/>
        <w:jc w:val="both"/>
        <w:rPr>
          <w:rFonts w:ascii="Times New Roman" w:hAnsi="Times New Roman"/>
          <w:color w:val="000000"/>
          <w:sz w:val="28"/>
          <w:szCs w:val="28"/>
        </w:rPr>
      </w:pPr>
      <w:r w:rsidRPr="00F2443B">
        <w:rPr>
          <w:rFonts w:ascii="Times New Roman" w:hAnsi="Times New Roman"/>
          <w:color w:val="000000"/>
          <w:position w:val="-12"/>
          <w:sz w:val="28"/>
          <w:szCs w:val="28"/>
        </w:rPr>
        <w:object w:dxaOrig="820" w:dyaOrig="380">
          <v:shape id="_x0000_i1692" type="#_x0000_t75" style="width:41.3pt;height:18.8pt" o:ole="">
            <v:imagedata r:id="rId1393" o:title=""/>
          </v:shape>
          <o:OLEObject Type="Embed" ProgID="Equation.3" ShapeID="_x0000_i1692" DrawAspect="Content" ObjectID="_1700596472" r:id="rId1394"/>
        </w:object>
      </w:r>
      <w:r w:rsidRPr="00F2443B">
        <w:rPr>
          <w:rFonts w:ascii="Times New Roman" w:hAnsi="Times New Roman"/>
          <w:color w:val="000000"/>
          <w:sz w:val="28"/>
          <w:szCs w:val="28"/>
        </w:rPr>
        <w:t xml:space="preserve"> (</w:t>
      </w:r>
      <w:r>
        <w:rPr>
          <w:rFonts w:ascii="Times New Roman" w:hAnsi="Times New Roman"/>
          <w:color w:val="000000"/>
          <w:sz w:val="28"/>
          <w:szCs w:val="28"/>
        </w:rPr>
        <w:t>о</w:t>
      </w:r>
      <w:r w:rsidRPr="00F2443B">
        <w:rPr>
          <w:rFonts w:ascii="Times New Roman" w:hAnsi="Times New Roman"/>
          <w:color w:val="000000"/>
          <w:sz w:val="28"/>
          <w:szCs w:val="28"/>
        </w:rPr>
        <w:t>серд</w:t>
      </w:r>
      <w:r>
        <w:rPr>
          <w:rFonts w:ascii="Times New Roman" w:hAnsi="Times New Roman"/>
          <w:color w:val="000000"/>
          <w:sz w:val="28"/>
          <w:szCs w:val="28"/>
        </w:rPr>
        <w:t>я</w:t>
      </w:r>
      <w:r w:rsidRPr="00F2443B">
        <w:rPr>
          <w:rFonts w:ascii="Times New Roman" w:hAnsi="Times New Roman"/>
          <w:color w:val="000000"/>
          <w:sz w:val="28"/>
          <w:szCs w:val="28"/>
        </w:rPr>
        <w:t xml:space="preserve"> – оболонка); </w:t>
      </w:r>
    </w:p>
    <w:p w:rsidR="0031173C" w:rsidRPr="00F2443B" w:rsidRDefault="0031173C" w:rsidP="0031173C">
      <w:pPr>
        <w:pStyle w:val="a3"/>
        <w:numPr>
          <w:ilvl w:val="0"/>
          <w:numId w:val="48"/>
        </w:numPr>
        <w:spacing w:after="0" w:line="360" w:lineRule="auto"/>
        <w:jc w:val="both"/>
        <w:rPr>
          <w:rFonts w:ascii="Times New Roman" w:hAnsi="Times New Roman"/>
          <w:color w:val="000000"/>
          <w:sz w:val="28"/>
          <w:szCs w:val="28"/>
        </w:rPr>
      </w:pPr>
      <w:r w:rsidRPr="00F2443B">
        <w:rPr>
          <w:rFonts w:ascii="Times New Roman" w:hAnsi="Times New Roman"/>
          <w:color w:val="000000"/>
          <w:position w:val="-12"/>
          <w:sz w:val="28"/>
          <w:szCs w:val="28"/>
        </w:rPr>
        <w:object w:dxaOrig="880" w:dyaOrig="380">
          <v:shape id="_x0000_i1693" type="#_x0000_t75" style="width:43.85pt;height:18.8pt" o:ole="">
            <v:imagedata r:id="rId1395" o:title=""/>
          </v:shape>
          <o:OLEObject Type="Embed" ProgID="Equation.3" ShapeID="_x0000_i1693" DrawAspect="Content" ObjectID="_1700596473" r:id="rId1396"/>
        </w:object>
      </w:r>
      <w:r w:rsidRPr="00F2443B">
        <w:rPr>
          <w:rFonts w:ascii="Times New Roman" w:hAnsi="Times New Roman"/>
          <w:color w:val="000000"/>
          <w:sz w:val="28"/>
          <w:szCs w:val="28"/>
        </w:rPr>
        <w:t xml:space="preserve"> (оболонка – захисне покриття); </w:t>
      </w:r>
    </w:p>
    <w:p w:rsidR="0031173C" w:rsidRPr="00F2443B" w:rsidRDefault="0031173C" w:rsidP="0031173C">
      <w:pPr>
        <w:pStyle w:val="a3"/>
        <w:numPr>
          <w:ilvl w:val="0"/>
          <w:numId w:val="48"/>
        </w:numPr>
        <w:spacing w:after="0" w:line="360" w:lineRule="auto"/>
        <w:jc w:val="both"/>
        <w:rPr>
          <w:rFonts w:ascii="Times New Roman" w:hAnsi="Times New Roman"/>
          <w:color w:val="000000"/>
          <w:sz w:val="28"/>
          <w:szCs w:val="28"/>
        </w:rPr>
      </w:pPr>
      <w:r w:rsidRPr="00F2443B">
        <w:rPr>
          <w:rFonts w:ascii="Times New Roman" w:hAnsi="Times New Roman"/>
          <w:color w:val="000000"/>
          <w:position w:val="-12"/>
          <w:sz w:val="28"/>
          <w:szCs w:val="28"/>
        </w:rPr>
        <w:object w:dxaOrig="880" w:dyaOrig="380">
          <v:shape id="_x0000_i1694" type="#_x0000_t75" style="width:43.85pt;height:18.8pt" o:ole="">
            <v:imagedata r:id="rId1397" o:title=""/>
          </v:shape>
          <o:OLEObject Type="Embed" ProgID="Equation.3" ShapeID="_x0000_i1694" DrawAspect="Content" ObjectID="_1700596474" r:id="rId1398"/>
        </w:object>
      </w:r>
      <w:r w:rsidRPr="00F2443B">
        <w:rPr>
          <w:rFonts w:ascii="Times New Roman" w:hAnsi="Times New Roman"/>
          <w:color w:val="000000"/>
          <w:sz w:val="28"/>
          <w:szCs w:val="28"/>
        </w:rPr>
        <w:t xml:space="preserve"> (захисне покриття-повітря).</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 xml:space="preserve">У випадки двох покриттів </w:t>
      </w:r>
      <w:r w:rsidRPr="00F2443B">
        <w:rPr>
          <w:rFonts w:ascii="Times New Roman" w:hAnsi="Times New Roman"/>
          <w:color w:val="000000"/>
          <w:position w:val="-12"/>
          <w:sz w:val="28"/>
          <w:szCs w:val="28"/>
        </w:rPr>
        <w:object w:dxaOrig="400" w:dyaOrig="380">
          <v:shape id="_x0000_i1695" type="#_x0000_t75" style="width:20.05pt;height:18.8pt" o:ole="">
            <v:imagedata r:id="rId1375" o:title=""/>
          </v:shape>
          <o:OLEObject Type="Embed" ProgID="Equation.3" ShapeID="_x0000_i1695" DrawAspect="Content" ObjectID="_1700596475" r:id="rId1399"/>
        </w:object>
      </w:r>
      <w:r w:rsidRPr="00F2443B">
        <w:rPr>
          <w:rFonts w:ascii="Times New Roman" w:hAnsi="Times New Roman"/>
          <w:color w:val="000000"/>
          <w:sz w:val="28"/>
          <w:szCs w:val="28"/>
        </w:rPr>
        <w:t>,</w:t>
      </w:r>
      <w:r w:rsidRPr="00F2443B">
        <w:rPr>
          <w:rFonts w:ascii="Times New Roman" w:hAnsi="Times New Roman"/>
          <w:color w:val="000000"/>
          <w:position w:val="-16"/>
          <w:sz w:val="28"/>
          <w:szCs w:val="28"/>
        </w:rPr>
        <w:object w:dxaOrig="460" w:dyaOrig="420">
          <v:shape id="_x0000_i1696" type="#_x0000_t75" style="width:23.15pt;height:20.65pt" o:ole="">
            <v:imagedata r:id="rId1377" o:title=""/>
          </v:shape>
          <o:OLEObject Type="Embed" ProgID="Equation.3" ShapeID="_x0000_i1696" DrawAspect="Content" ObjectID="_1700596476" r:id="rId1400"/>
        </w:object>
      </w:r>
      <w:r w:rsidRPr="00F2443B">
        <w:rPr>
          <w:rFonts w:ascii="Times New Roman" w:hAnsi="Times New Roman"/>
          <w:color w:val="000000"/>
          <w:sz w:val="28"/>
          <w:szCs w:val="28"/>
        </w:rPr>
        <w:t xml:space="preserve">і </w:t>
      </w:r>
      <w:r w:rsidRPr="00F2443B">
        <w:rPr>
          <w:rFonts w:ascii="Times New Roman" w:hAnsi="Times New Roman"/>
          <w:color w:val="000000"/>
          <w:position w:val="-12"/>
          <w:sz w:val="28"/>
          <w:szCs w:val="28"/>
        </w:rPr>
        <w:object w:dxaOrig="460" w:dyaOrig="380">
          <v:shape id="_x0000_i1697" type="#_x0000_t75" style="width:23.15pt;height:18.8pt" o:ole="">
            <v:imagedata r:id="rId1379" o:title=""/>
          </v:shape>
          <o:OLEObject Type="Embed" ProgID="Equation.3" ShapeID="_x0000_i1697" DrawAspect="Content" ObjectID="_1700596477" r:id="rId1401"/>
        </w:object>
      </w:r>
      <w:r w:rsidRPr="00F2443B">
        <w:rPr>
          <w:rFonts w:ascii="Times New Roman" w:hAnsi="Times New Roman"/>
          <w:color w:val="000000"/>
          <w:sz w:val="28"/>
          <w:szCs w:val="28"/>
        </w:rPr>
        <w:t>визначаються з наступних співвідношень:</w:t>
      </w:r>
    </w:p>
    <w:p w:rsidR="0031173C" w:rsidRPr="00F2443B" w:rsidRDefault="0031173C" w:rsidP="0031173C">
      <w:pPr>
        <w:spacing w:after="0" w:line="360" w:lineRule="auto"/>
        <w:ind w:firstLine="708"/>
        <w:jc w:val="right"/>
        <w:rPr>
          <w:rFonts w:ascii="Times New Roman" w:hAnsi="Times New Roman"/>
          <w:color w:val="000000"/>
          <w:sz w:val="28"/>
          <w:szCs w:val="28"/>
        </w:rPr>
      </w:pPr>
      <w:r w:rsidRPr="00F2443B">
        <w:rPr>
          <w:rFonts w:ascii="Times New Roman" w:hAnsi="Times New Roman"/>
          <w:color w:val="000000"/>
          <w:position w:val="-12"/>
          <w:sz w:val="28"/>
          <w:szCs w:val="28"/>
        </w:rPr>
        <w:object w:dxaOrig="1939" w:dyaOrig="440">
          <v:shape id="_x0000_i1698" type="#_x0000_t75" style="width:96.4pt;height:21.9pt" o:ole="">
            <v:imagedata r:id="rId1402" o:title=""/>
          </v:shape>
          <o:OLEObject Type="Embed" ProgID="Equation.3" ShapeID="_x0000_i1698" DrawAspect="Content" ObjectID="_1700596478" r:id="rId1403"/>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(6.29</w:t>
      </w:r>
      <w:r w:rsidRPr="00F2443B">
        <w:rPr>
          <w:rFonts w:ascii="Times New Roman" w:hAnsi="Times New Roman"/>
          <w:color w:val="000000"/>
          <w:sz w:val="28"/>
          <w:szCs w:val="28"/>
        </w:rPr>
        <w:t>)</w:t>
      </w:r>
    </w:p>
    <w:p w:rsidR="0031173C" w:rsidRPr="00F2443B" w:rsidRDefault="0031173C" w:rsidP="0031173C">
      <w:pPr>
        <w:spacing w:after="0" w:line="360" w:lineRule="auto"/>
        <w:ind w:firstLine="708"/>
        <w:jc w:val="right"/>
        <w:rPr>
          <w:rFonts w:ascii="Times New Roman" w:hAnsi="Times New Roman"/>
          <w:color w:val="000000"/>
          <w:sz w:val="28"/>
          <w:szCs w:val="28"/>
        </w:rPr>
      </w:pPr>
      <w:r w:rsidRPr="00F2443B">
        <w:rPr>
          <w:color w:val="000000"/>
          <w:position w:val="-36"/>
        </w:rPr>
        <w:object w:dxaOrig="3720" w:dyaOrig="920">
          <v:shape id="_x0000_i1699" type="#_x0000_t75" style="width:185.95pt;height:45.7pt" o:ole="">
            <v:imagedata r:id="rId1404" o:title=""/>
          </v:shape>
          <o:OLEObject Type="Embed" ProgID="Equation.3" ShapeID="_x0000_i1699" DrawAspect="Content" ObjectID="_1700596479" r:id="rId1405"/>
        </w:object>
      </w:r>
      <w:r w:rsidRPr="00F2443B">
        <w:rPr>
          <w:color w:val="000000"/>
        </w:rPr>
        <w:tab/>
      </w:r>
      <w:r>
        <w:rPr>
          <w:color w:val="000000"/>
        </w:rPr>
        <w:t>;</w:t>
      </w:r>
      <w:r w:rsidRPr="00F2443B">
        <w:rPr>
          <w:color w:val="000000"/>
        </w:rPr>
        <w:tab/>
      </w:r>
      <w:r w:rsidRPr="00F2443B">
        <w:rPr>
          <w:color w:val="000000"/>
        </w:rPr>
        <w:tab/>
      </w:r>
      <w:r>
        <w:rPr>
          <w:rFonts w:ascii="Times New Roman" w:hAnsi="Times New Roman"/>
          <w:color w:val="000000"/>
          <w:sz w:val="28"/>
          <w:szCs w:val="28"/>
        </w:rPr>
        <w:t>(6.30</w:t>
      </w:r>
      <w:r w:rsidRPr="00F2443B">
        <w:rPr>
          <w:rFonts w:ascii="Times New Roman" w:hAnsi="Times New Roman"/>
          <w:color w:val="000000"/>
          <w:sz w:val="28"/>
          <w:szCs w:val="28"/>
        </w:rPr>
        <w:t>)</w:t>
      </w:r>
    </w:p>
    <w:p w:rsidR="0031173C" w:rsidRPr="00F2443B" w:rsidRDefault="0031173C" w:rsidP="0031173C">
      <w:pPr>
        <w:spacing w:after="0" w:line="360" w:lineRule="auto"/>
        <w:ind w:firstLine="426"/>
        <w:jc w:val="right"/>
        <w:rPr>
          <w:rFonts w:ascii="Times New Roman" w:hAnsi="Times New Roman"/>
          <w:color w:val="000000"/>
          <w:sz w:val="28"/>
          <w:szCs w:val="28"/>
        </w:rPr>
      </w:pPr>
      <w:r w:rsidRPr="00F2443B">
        <w:rPr>
          <w:rFonts w:ascii="Times New Roman" w:hAnsi="Times New Roman"/>
          <w:color w:val="000000"/>
          <w:position w:val="-38"/>
          <w:sz w:val="28"/>
          <w:szCs w:val="28"/>
        </w:rPr>
        <w:object w:dxaOrig="4740" w:dyaOrig="960">
          <v:shape id="_x0000_i1700" type="#_x0000_t75" style="width:236.65pt;height:48.85pt" o:ole="" fillcolor="window">
            <v:imagedata r:id="rId1406" o:title=""/>
          </v:shape>
          <o:OLEObject Type="Embed" ProgID="Equation.3" ShapeID="_x0000_i1700" DrawAspect="Content" ObjectID="_1700596480" r:id="rId1407"/>
        </w:object>
      </w:r>
      <w:r w:rsidRPr="00F2443B">
        <w:rPr>
          <w:rFonts w:ascii="Times New Roman" w:hAnsi="Times New Roman"/>
          <w:color w:val="000000"/>
          <w:sz w:val="28"/>
          <w:szCs w:val="28"/>
        </w:rPr>
        <w:tab/>
      </w:r>
      <w:r>
        <w:rPr>
          <w:rFonts w:ascii="Times New Roman" w:hAnsi="Times New Roman"/>
          <w:color w:val="000000"/>
          <w:sz w:val="28"/>
          <w:szCs w:val="28"/>
        </w:rPr>
        <w:t>.   (6.31</w:t>
      </w:r>
      <w:r w:rsidRPr="00F2443B">
        <w:rPr>
          <w:rFonts w:ascii="Times New Roman" w:hAnsi="Times New Roman"/>
          <w:color w:val="000000"/>
          <w:sz w:val="28"/>
          <w:szCs w:val="28"/>
        </w:rPr>
        <w:t>)</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 xml:space="preserve">Коефіцієнти </w:t>
      </w:r>
      <w:r w:rsidRPr="00F2443B">
        <w:rPr>
          <w:rFonts w:ascii="Times New Roman" w:hAnsi="Times New Roman"/>
          <w:color w:val="000000"/>
          <w:position w:val="-12"/>
          <w:sz w:val="28"/>
          <w:szCs w:val="28"/>
        </w:rPr>
        <w:object w:dxaOrig="300" w:dyaOrig="380">
          <v:shape id="_x0000_i1701" type="#_x0000_t75" style="width:15.05pt;height:18.8pt" o:ole="">
            <v:imagedata r:id="rId1408" o:title=""/>
          </v:shape>
          <o:OLEObject Type="Embed" ProgID="Equation.3" ShapeID="_x0000_i1701" DrawAspect="Content" ObjectID="_1700596481" r:id="rId1409"/>
        </w:object>
      </w:r>
      <w:r w:rsidRPr="00F2443B">
        <w:rPr>
          <w:rFonts w:ascii="Times New Roman" w:hAnsi="Times New Roman"/>
          <w:color w:val="000000"/>
          <w:sz w:val="28"/>
          <w:szCs w:val="28"/>
        </w:rPr>
        <w:t xml:space="preserve"> й </w:t>
      </w:r>
      <w:r w:rsidRPr="00F2443B">
        <w:rPr>
          <w:rFonts w:ascii="Times New Roman" w:hAnsi="Times New Roman"/>
          <w:color w:val="000000"/>
          <w:position w:val="-12"/>
          <w:sz w:val="28"/>
          <w:szCs w:val="28"/>
        </w:rPr>
        <w:object w:dxaOrig="300" w:dyaOrig="380">
          <v:shape id="_x0000_i1702" type="#_x0000_t75" style="width:15.05pt;height:18.8pt" o:ole="">
            <v:imagedata r:id="rId1410" o:title=""/>
          </v:shape>
          <o:OLEObject Type="Embed" ProgID="Equation.3" ShapeID="_x0000_i1702" DrawAspect="Content" ObjectID="_1700596482" r:id="rId1411"/>
        </w:object>
      </w:r>
      <w:r w:rsidRPr="00F2443B">
        <w:rPr>
          <w:rFonts w:ascii="Times New Roman" w:hAnsi="Times New Roman"/>
          <w:color w:val="000000"/>
          <w:sz w:val="28"/>
          <w:szCs w:val="28"/>
        </w:rPr>
        <w:t>можна знайти з наступних співвідношень:</w:t>
      </w:r>
    </w:p>
    <w:p w:rsidR="0031173C" w:rsidRPr="00F2443B" w:rsidRDefault="0031173C" w:rsidP="0031173C">
      <w:pPr>
        <w:spacing w:after="0" w:line="360" w:lineRule="auto"/>
        <w:jc w:val="right"/>
        <w:rPr>
          <w:rFonts w:ascii="Times New Roman" w:hAnsi="Times New Roman"/>
          <w:color w:val="000000"/>
          <w:sz w:val="28"/>
          <w:szCs w:val="28"/>
        </w:rPr>
      </w:pPr>
      <w:r w:rsidRPr="00F2443B">
        <w:rPr>
          <w:rFonts w:ascii="Times New Roman" w:hAnsi="Times New Roman"/>
          <w:color w:val="000000"/>
          <w:position w:val="-60"/>
          <w:sz w:val="28"/>
          <w:szCs w:val="28"/>
        </w:rPr>
        <w:object w:dxaOrig="2659" w:dyaOrig="1140">
          <v:shape id="_x0000_i1703" type="#_x0000_t75" style="width:132.75pt;height:56.95pt" o:ole="">
            <v:imagedata r:id="rId1412" o:title=""/>
          </v:shape>
          <o:OLEObject Type="Embed" ProgID="Equation.3" ShapeID="_x0000_i1703" DrawAspect="Content" ObjectID="_1700596483" r:id="rId1413"/>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(6.32</w:t>
      </w:r>
      <w:r w:rsidRPr="00F2443B">
        <w:rPr>
          <w:rFonts w:ascii="Times New Roman" w:hAnsi="Times New Roman"/>
          <w:color w:val="000000"/>
          <w:sz w:val="28"/>
          <w:szCs w:val="28"/>
        </w:rPr>
        <w:t>)</w:t>
      </w:r>
    </w:p>
    <w:p w:rsidR="0031173C" w:rsidRPr="00F2443B" w:rsidRDefault="0031173C" w:rsidP="0031173C">
      <w:pPr>
        <w:spacing w:after="0" w:line="360" w:lineRule="auto"/>
        <w:jc w:val="right"/>
        <w:rPr>
          <w:rFonts w:ascii="Times New Roman" w:hAnsi="Times New Roman"/>
          <w:color w:val="000000"/>
          <w:sz w:val="28"/>
          <w:szCs w:val="28"/>
        </w:rPr>
      </w:pPr>
      <w:r w:rsidRPr="00F2443B">
        <w:rPr>
          <w:rFonts w:ascii="Times New Roman" w:hAnsi="Times New Roman"/>
          <w:color w:val="000000"/>
          <w:position w:val="-60"/>
          <w:sz w:val="28"/>
          <w:szCs w:val="28"/>
        </w:rPr>
        <w:object w:dxaOrig="2659" w:dyaOrig="1140">
          <v:shape id="_x0000_i1704" type="#_x0000_t75" style="width:132.75pt;height:56.95pt" o:ole="">
            <v:imagedata r:id="rId1414" o:title=""/>
          </v:shape>
          <o:OLEObject Type="Embed" ProgID="Equation.3" ShapeID="_x0000_i1704" DrawAspect="Content" ObjectID="_1700596484" r:id="rId1415"/>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(6.33</w:t>
      </w:r>
      <w:r w:rsidRPr="00F2443B">
        <w:rPr>
          <w:rFonts w:ascii="Times New Roman" w:hAnsi="Times New Roman"/>
          <w:color w:val="000000"/>
          <w:sz w:val="28"/>
          <w:szCs w:val="28"/>
        </w:rPr>
        <w:t>)</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 xml:space="preserve">Коефіцієнт втрат </w:t>
      </w:r>
      <w:r w:rsidRPr="00F2443B">
        <w:rPr>
          <w:color w:val="000000"/>
          <w:position w:val="-6"/>
        </w:rPr>
        <w:object w:dxaOrig="300" w:dyaOrig="300">
          <v:shape id="_x0000_i1705" type="#_x0000_t75" style="width:15.05pt;height:15.05pt" o:ole="">
            <v:imagedata r:id="rId1416" o:title=""/>
          </v:shape>
          <o:OLEObject Type="Embed" ProgID="Equation.3" ShapeID="_x0000_i1705" DrawAspect="Content" ObjectID="_1700596485" r:id="rId1417"/>
        </w:object>
      </w:r>
      <w:r w:rsidRPr="00F2443B">
        <w:rPr>
          <w:rFonts w:ascii="Times New Roman" w:hAnsi="Times New Roman"/>
          <w:color w:val="000000"/>
          <w:sz w:val="28"/>
          <w:szCs w:val="28"/>
        </w:rPr>
        <w:t xml:space="preserve"> – це основний параметр, що характеризує просочування енергії через оболонку. Він  змінюється в межах [1;0]. При </w:t>
      </w:r>
      <w:r w:rsidRPr="00F2443B">
        <w:rPr>
          <w:color w:val="000000"/>
          <w:position w:val="-6"/>
        </w:rPr>
        <w:object w:dxaOrig="700" w:dyaOrig="300">
          <v:shape id="_x0000_i1706" type="#_x0000_t75" style="width:35.05pt;height:15.05pt" o:ole="">
            <v:imagedata r:id="rId1418" o:title=""/>
          </v:shape>
          <o:OLEObject Type="Embed" ProgID="Equation.3" ShapeID="_x0000_i1706" DrawAspect="Content" ObjectID="_1700596486" r:id="rId1419"/>
        </w:object>
      </w:r>
      <w:r w:rsidRPr="00F2443B">
        <w:rPr>
          <w:rFonts w:ascii="Times New Roman" w:hAnsi="Times New Roman"/>
          <w:color w:val="000000"/>
          <w:sz w:val="28"/>
          <w:szCs w:val="28"/>
        </w:rPr>
        <w:t xml:space="preserve">забезпечується найбільша захисна дія. Чим менше </w:t>
      </w:r>
      <w:r w:rsidRPr="00F2443B">
        <w:rPr>
          <w:color w:val="000000"/>
          <w:position w:val="-6"/>
        </w:rPr>
        <w:object w:dxaOrig="300" w:dyaOrig="300">
          <v:shape id="_x0000_i1707" type="#_x0000_t75" style="width:15.05pt;height:15.05pt" o:ole="">
            <v:imagedata r:id="rId1420" o:title=""/>
          </v:shape>
          <o:OLEObject Type="Embed" ProgID="Equation.3" ShapeID="_x0000_i1707" DrawAspect="Content" ObjectID="_1700596487" r:id="rId1421"/>
        </w:object>
      </w:r>
      <w:r w:rsidRPr="00F2443B">
        <w:rPr>
          <w:color w:val="000000"/>
        </w:rPr>
        <w:t xml:space="preserve">, </w:t>
      </w:r>
      <w:r w:rsidRPr="00F2443B">
        <w:rPr>
          <w:rFonts w:ascii="Times New Roman" w:hAnsi="Times New Roman"/>
          <w:color w:val="000000"/>
          <w:sz w:val="28"/>
          <w:szCs w:val="28"/>
        </w:rPr>
        <w:t>тим краще захисна дія. N зменшується при збільшенні частоти</w:t>
      </w:r>
      <w:r>
        <w:rPr>
          <w:rFonts w:ascii="Times New Roman" w:hAnsi="Times New Roman"/>
          <w:color w:val="000000"/>
          <w:sz w:val="28"/>
          <w:szCs w:val="28"/>
        </w:rPr>
        <w:t xml:space="preserve"> </w:t>
      </w:r>
      <w:r w:rsidRPr="00F2443B">
        <w:rPr>
          <w:color w:val="000000"/>
          <w:position w:val="-6"/>
        </w:rPr>
        <w:object w:dxaOrig="220" w:dyaOrig="240">
          <v:shape id="_x0000_i1708" type="#_x0000_t75" style="width:11.25pt;height:11.9pt" o:ole="">
            <v:imagedata r:id="rId1422" o:title=""/>
          </v:shape>
          <o:OLEObject Type="Embed" ProgID="Equation.3" ShapeID="_x0000_i1708" DrawAspect="Content" ObjectID="_1700596488" r:id="rId1423"/>
        </w:object>
      </w:r>
      <w:r w:rsidRPr="00F2443B">
        <w:rPr>
          <w:rFonts w:ascii="Times New Roman" w:hAnsi="Times New Roman"/>
          <w:color w:val="000000"/>
          <w:sz w:val="28"/>
          <w:szCs w:val="28"/>
        </w:rPr>
        <w:t xml:space="preserve"> </w:t>
      </w:r>
      <w:r w:rsidR="00C57233">
        <w:rPr>
          <w:rFonts w:ascii="Times New Roman" w:hAnsi="Times New Roman"/>
          <w:color w:val="000000"/>
          <w:sz w:val="28"/>
          <w:szCs w:val="28"/>
        </w:rPr>
        <w:t xml:space="preserve">і </w:t>
      </w:r>
      <w:r w:rsidRPr="00F2443B">
        <w:rPr>
          <w:rFonts w:ascii="Times New Roman" w:hAnsi="Times New Roman"/>
          <w:color w:val="000000"/>
          <w:sz w:val="28"/>
          <w:szCs w:val="28"/>
        </w:rPr>
        <w:t>зб</w:t>
      </w:r>
      <w:r>
        <w:rPr>
          <w:rFonts w:ascii="Times New Roman" w:hAnsi="Times New Roman"/>
          <w:color w:val="000000"/>
          <w:sz w:val="28"/>
          <w:szCs w:val="28"/>
        </w:rPr>
        <w:t>ільшенні різниці показників за</w:t>
      </w:r>
      <w:r w:rsidRPr="00F2443B">
        <w:rPr>
          <w:rFonts w:ascii="Times New Roman" w:hAnsi="Times New Roman"/>
          <w:color w:val="000000"/>
          <w:sz w:val="28"/>
          <w:szCs w:val="28"/>
        </w:rPr>
        <w:t>ломлення.</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 xml:space="preserve">При визначенні втрат часто вводять параметр </w:t>
      </w:r>
      <w:r w:rsidRPr="00F2443B">
        <w:rPr>
          <w:color w:val="000000"/>
          <w:position w:val="-10"/>
        </w:rPr>
        <w:object w:dxaOrig="220" w:dyaOrig="340">
          <v:shape id="_x0000_i1709" type="#_x0000_t75" style="width:11.25pt;height:17.55pt" o:ole="">
            <v:imagedata r:id="rId1424" o:title=""/>
          </v:shape>
          <o:OLEObject Type="Embed" ProgID="Equation.3" ShapeID="_x0000_i1709" DrawAspect="Content" ObjectID="_1700596489" r:id="rId1425"/>
        </w:object>
      </w:r>
      <w:r w:rsidRPr="00F2443B">
        <w:rPr>
          <w:color w:val="000000"/>
        </w:rPr>
        <w:t xml:space="preserve">, </w:t>
      </w:r>
      <w:r w:rsidRPr="00F2443B">
        <w:rPr>
          <w:rFonts w:ascii="Times New Roman" w:hAnsi="Times New Roman"/>
          <w:color w:val="000000"/>
          <w:sz w:val="28"/>
          <w:szCs w:val="28"/>
        </w:rPr>
        <w:t>що характеризує коефіцієнт зв'язку між світловодами в одному кабелі. Його можна знайти, користуючись наступним співвідношенням:</w:t>
      </w:r>
    </w:p>
    <w:p w:rsidR="0031173C" w:rsidRPr="00F2443B" w:rsidRDefault="0031173C" w:rsidP="0031173C">
      <w:pPr>
        <w:pStyle w:val="a6"/>
        <w:spacing w:line="360" w:lineRule="auto"/>
        <w:jc w:val="right"/>
        <w:rPr>
          <w:rFonts w:ascii="Times New Roman" w:hAnsi="Times New Roman"/>
          <w:color w:val="000000"/>
          <w:sz w:val="28"/>
          <w:szCs w:val="28"/>
        </w:rPr>
      </w:pPr>
      <w:r w:rsidRPr="00F2443B">
        <w:rPr>
          <w:rFonts w:ascii="Times New Roman" w:hAnsi="Times New Roman"/>
          <w:color w:val="000000"/>
          <w:position w:val="-28"/>
          <w:sz w:val="28"/>
          <w:szCs w:val="28"/>
        </w:rPr>
        <w:object w:dxaOrig="1260" w:dyaOrig="720">
          <v:shape id="_x0000_i1710" type="#_x0000_t75" style="width:63.85pt;height:36.95pt" o:ole="">
            <v:imagedata r:id="rId1426" o:title=""/>
          </v:shape>
          <o:OLEObject Type="Embed" ProgID="Equation.3" ShapeID="_x0000_i1710" DrawAspect="Content" ObjectID="_1700596490" r:id="rId1427"/>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(6.34</w:t>
      </w:r>
      <w:r w:rsidRPr="00F2443B">
        <w:rPr>
          <w:rFonts w:ascii="Times New Roman" w:hAnsi="Times New Roman"/>
          <w:color w:val="000000"/>
          <w:sz w:val="28"/>
          <w:szCs w:val="28"/>
        </w:rPr>
        <w:t>)</w:t>
      </w:r>
    </w:p>
    <w:p w:rsidR="0031173C" w:rsidRPr="006010A5" w:rsidRDefault="0031173C" w:rsidP="0031173C">
      <w:pPr>
        <w:spacing w:after="0" w:line="360" w:lineRule="auto"/>
        <w:jc w:val="both"/>
        <w:rPr>
          <w:rFonts w:ascii="Times New Roman" w:hAnsi="Times New Roman"/>
          <w:color w:val="000000"/>
          <w:position w:val="-6"/>
          <w:sz w:val="28"/>
          <w:szCs w:val="28"/>
        </w:rPr>
      </w:pPr>
      <w:r>
        <w:rPr>
          <w:rFonts w:ascii="Times New Roman" w:hAnsi="Times New Roman"/>
          <w:color w:val="000000"/>
          <w:sz w:val="28"/>
          <w:szCs w:val="28"/>
        </w:rPr>
        <w:t>д</w:t>
      </w:r>
      <w:r w:rsidRPr="006010A5">
        <w:rPr>
          <w:rFonts w:ascii="Times New Roman" w:hAnsi="Times New Roman"/>
          <w:color w:val="000000"/>
          <w:sz w:val="28"/>
          <w:szCs w:val="28"/>
        </w:rPr>
        <w:t xml:space="preserve">е </w:t>
      </w:r>
      <w:r w:rsidRPr="00F2443B">
        <w:rPr>
          <w:color w:val="000000"/>
          <w:position w:val="-6"/>
        </w:rPr>
        <w:object w:dxaOrig="240" w:dyaOrig="300">
          <v:shape id="_x0000_i1711" type="#_x0000_t75" style="width:11.9pt;height:15.05pt" o:ole="">
            <v:imagedata r:id="rId1428" o:title=""/>
          </v:shape>
          <o:OLEObject Type="Embed" ProgID="Equation.3" ShapeID="_x0000_i1711" DrawAspect="Content" ObjectID="_1700596491" r:id="rId1429"/>
        </w:object>
      </w:r>
      <w:r w:rsidRPr="00F2443B">
        <w:rPr>
          <w:rFonts w:ascii="Times New Roman" w:hAnsi="Times New Roman"/>
          <w:color w:val="000000"/>
          <w:sz w:val="28"/>
          <w:szCs w:val="28"/>
        </w:rPr>
        <w:t xml:space="preserve"> – діаметр світловода; </w:t>
      </w:r>
    </w:p>
    <w:p w:rsidR="0031173C" w:rsidRPr="00F2443B" w:rsidRDefault="0031173C" w:rsidP="0031173C">
      <w:pPr>
        <w:spacing w:after="0" w:line="360" w:lineRule="auto"/>
        <w:jc w:val="both"/>
        <w:rPr>
          <w:rFonts w:ascii="Times New Roman" w:hAnsi="Times New Roman"/>
          <w:color w:val="000000"/>
          <w:sz w:val="28"/>
          <w:szCs w:val="28"/>
        </w:rPr>
      </w:pPr>
      <w:r w:rsidRPr="00F2443B">
        <w:rPr>
          <w:color w:val="000000"/>
          <w:position w:val="-4"/>
        </w:rPr>
        <w:object w:dxaOrig="200" w:dyaOrig="220">
          <v:shape id="_x0000_i1712" type="#_x0000_t75" style="width:10.65pt;height:11.25pt" o:ole="">
            <v:imagedata r:id="rId1430" o:title=""/>
          </v:shape>
          <o:OLEObject Type="Embed" ProgID="Equation.3" ShapeID="_x0000_i1712" DrawAspect="Content" ObjectID="_1700596492" r:id="rId1431"/>
        </w:object>
      </w:r>
      <w:r w:rsidRPr="00F2443B">
        <w:rPr>
          <w:rFonts w:ascii="Times New Roman" w:hAnsi="Times New Roman"/>
          <w:color w:val="000000"/>
          <w:sz w:val="28"/>
          <w:szCs w:val="28"/>
        </w:rPr>
        <w:t xml:space="preserve"> – відстань між центрами світловодів.</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 xml:space="preserve">При розрахунках необхідно враховувати також загальне ослаблення випромінювання на довжині світловода. Тому визначають енергію, що перейшла на початковій і кінцевій ділянках лінії зв'язку. </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На початковій ділянці лінії зв'язку використовується співвідношення</w:t>
      </w:r>
    </w:p>
    <w:p w:rsidR="0031173C" w:rsidRPr="00F2443B" w:rsidRDefault="0031173C" w:rsidP="0031173C">
      <w:pPr>
        <w:pStyle w:val="a6"/>
        <w:spacing w:line="360" w:lineRule="auto"/>
        <w:jc w:val="right"/>
        <w:rPr>
          <w:rFonts w:ascii="Times New Roman" w:hAnsi="Times New Roman"/>
          <w:color w:val="000000"/>
          <w:sz w:val="28"/>
          <w:szCs w:val="28"/>
        </w:rPr>
      </w:pPr>
      <w:r w:rsidRPr="00F2443B">
        <w:rPr>
          <w:rFonts w:ascii="Times New Roman" w:hAnsi="Times New Roman"/>
          <w:color w:val="000000"/>
          <w:position w:val="-34"/>
          <w:sz w:val="28"/>
          <w:szCs w:val="28"/>
        </w:rPr>
        <w:object w:dxaOrig="5200" w:dyaOrig="820">
          <v:shape id="_x0000_i1713" type="#_x0000_t75" style="width:259.2pt;height:41.3pt" o:ole="">
            <v:imagedata r:id="rId1432" o:title=""/>
          </v:shape>
          <o:OLEObject Type="Embed" ProgID="Equation.3" ShapeID="_x0000_i1713" DrawAspect="Content" ObjectID="_1700596493" r:id="rId1433"/>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t>(6.35</w:t>
      </w:r>
      <w:r w:rsidRPr="00F2443B">
        <w:rPr>
          <w:rFonts w:ascii="Times New Roman" w:hAnsi="Times New Roman"/>
          <w:color w:val="000000"/>
          <w:sz w:val="28"/>
          <w:szCs w:val="28"/>
        </w:rPr>
        <w:t>)</w:t>
      </w:r>
    </w:p>
    <w:p w:rsidR="0031173C" w:rsidRPr="006010A5" w:rsidRDefault="0031173C" w:rsidP="0031173C">
      <w:pPr>
        <w:pStyle w:val="a6"/>
        <w:spacing w:line="360" w:lineRule="auto"/>
        <w:jc w:val="both"/>
        <w:rPr>
          <w:color w:val="000000"/>
          <w:position w:val="-12"/>
        </w:rPr>
      </w:pPr>
      <w:r w:rsidRPr="006010A5">
        <w:rPr>
          <w:rFonts w:ascii="Times New Roman" w:hAnsi="Times New Roman"/>
          <w:color w:val="000000"/>
          <w:sz w:val="28"/>
          <w:szCs w:val="28"/>
        </w:rPr>
        <w:t>де</w:t>
      </w:r>
      <w:r w:rsidRPr="00F2443B">
        <w:rPr>
          <w:color w:val="000000"/>
          <w:position w:val="-12"/>
        </w:rPr>
        <w:object w:dxaOrig="520" w:dyaOrig="380">
          <v:shape id="_x0000_i1714" type="#_x0000_t75" style="width:26.3pt;height:18.8pt" o:ole="">
            <v:imagedata r:id="rId1434" o:title=""/>
          </v:shape>
          <o:OLEObject Type="Embed" ProgID="Equation.3" ShapeID="_x0000_i1714" DrawAspect="Content" ObjectID="_1700596494" r:id="rId1435"/>
        </w:object>
      </w:r>
      <w:r>
        <w:rPr>
          <w:rFonts w:ascii="Times New Roman" w:hAnsi="Times New Roman"/>
          <w:color w:val="000000"/>
          <w:sz w:val="28"/>
          <w:szCs w:val="28"/>
        </w:rPr>
        <w:t xml:space="preserve"> – енергія </w:t>
      </w:r>
      <w:r w:rsidRPr="00F2443B">
        <w:rPr>
          <w:rFonts w:ascii="Times New Roman" w:hAnsi="Times New Roman"/>
          <w:color w:val="000000"/>
          <w:sz w:val="28"/>
          <w:szCs w:val="28"/>
        </w:rPr>
        <w:t xml:space="preserve"> на початковій ділянці лінії зв'язку; </w:t>
      </w:r>
    </w:p>
    <w:p w:rsidR="0031173C" w:rsidRPr="00F2443B" w:rsidRDefault="0031173C" w:rsidP="0031173C">
      <w:pPr>
        <w:pStyle w:val="a6"/>
        <w:spacing w:line="360" w:lineRule="auto"/>
        <w:jc w:val="both"/>
        <w:rPr>
          <w:rFonts w:ascii="Times New Roman" w:hAnsi="Times New Roman"/>
          <w:color w:val="000000"/>
          <w:sz w:val="28"/>
          <w:szCs w:val="28"/>
        </w:rPr>
      </w:pPr>
      <w:r w:rsidRPr="00F2443B">
        <w:rPr>
          <w:color w:val="000000"/>
          <w:position w:val="-6"/>
        </w:rPr>
        <w:object w:dxaOrig="160" w:dyaOrig="300">
          <v:shape id="_x0000_i1715" type="#_x0000_t75" style="width:8.15pt;height:15.05pt" o:ole="">
            <v:imagedata r:id="rId1436" o:title=""/>
          </v:shape>
          <o:OLEObject Type="Embed" ProgID="Equation.3" ShapeID="_x0000_i1715" DrawAspect="Content" ObjectID="_1700596495" r:id="rId1437"/>
        </w:object>
      </w:r>
      <w:r w:rsidRPr="00F2443B">
        <w:rPr>
          <w:rFonts w:ascii="Times New Roman" w:hAnsi="Times New Roman"/>
          <w:color w:val="000000"/>
          <w:sz w:val="28"/>
          <w:szCs w:val="28"/>
        </w:rPr>
        <w:t xml:space="preserve"> – довжина світловода; </w:t>
      </w:r>
    </w:p>
    <w:p w:rsidR="0031173C" w:rsidRPr="00F2443B" w:rsidRDefault="0031173C" w:rsidP="0031173C">
      <w:pPr>
        <w:pStyle w:val="a6"/>
        <w:spacing w:line="360" w:lineRule="auto"/>
        <w:jc w:val="both"/>
        <w:rPr>
          <w:rFonts w:ascii="Times New Roman" w:hAnsi="Times New Roman"/>
          <w:color w:val="000000"/>
          <w:sz w:val="28"/>
          <w:szCs w:val="28"/>
        </w:rPr>
      </w:pPr>
      <w:r w:rsidRPr="00F2443B">
        <w:rPr>
          <w:rFonts w:ascii="Times New Roman" w:hAnsi="Times New Roman"/>
          <w:color w:val="000000"/>
          <w:position w:val="-6"/>
          <w:sz w:val="28"/>
          <w:szCs w:val="28"/>
        </w:rPr>
        <w:object w:dxaOrig="260" w:dyaOrig="240">
          <v:shape id="_x0000_i1716" type="#_x0000_t75" style="width:13.15pt;height:11.25pt" o:ole="">
            <v:imagedata r:id="rId1438" o:title=""/>
          </v:shape>
          <o:OLEObject Type="Embed" ProgID="Equation.3" ShapeID="_x0000_i1716" DrawAspect="Content" ObjectID="_1700596496" r:id="rId1439"/>
        </w:object>
      </w:r>
      <w:r w:rsidRPr="00F2443B">
        <w:rPr>
          <w:rFonts w:ascii="Times New Roman" w:hAnsi="Times New Roman"/>
          <w:color w:val="000000"/>
          <w:sz w:val="28"/>
          <w:szCs w:val="28"/>
        </w:rPr>
        <w:t>– коефіцієнт перехідних втрат на одиницю довжини світловода.</w:t>
      </w:r>
    </w:p>
    <w:p w:rsidR="0031173C" w:rsidRPr="00F2443B" w:rsidRDefault="0031173C" w:rsidP="0031173C">
      <w:pPr>
        <w:spacing w:after="0" w:line="360" w:lineRule="auto"/>
        <w:ind w:firstLine="708"/>
        <w:jc w:val="both"/>
        <w:outlineLvl w:val="0"/>
        <w:rPr>
          <w:rFonts w:ascii="Times New Roman" w:hAnsi="Times New Roman"/>
          <w:color w:val="000000"/>
          <w:sz w:val="28"/>
          <w:szCs w:val="28"/>
        </w:rPr>
      </w:pPr>
      <w:r w:rsidRPr="00F2443B">
        <w:rPr>
          <w:rFonts w:ascii="Times New Roman" w:hAnsi="Times New Roman"/>
          <w:color w:val="000000"/>
          <w:sz w:val="28"/>
          <w:szCs w:val="28"/>
        </w:rPr>
        <w:t>Наприкінці лінії зв'язку застосовується наступне співвідношення</w:t>
      </w:r>
    </w:p>
    <w:p w:rsidR="0031173C" w:rsidRPr="00F2443B" w:rsidRDefault="0031173C" w:rsidP="0031173C">
      <w:pPr>
        <w:pStyle w:val="a6"/>
        <w:spacing w:line="360" w:lineRule="auto"/>
        <w:jc w:val="right"/>
        <w:rPr>
          <w:rFonts w:ascii="Times New Roman" w:hAnsi="Times New Roman"/>
          <w:color w:val="000000"/>
          <w:sz w:val="28"/>
          <w:szCs w:val="28"/>
        </w:rPr>
      </w:pPr>
      <w:r w:rsidRPr="00F2443B">
        <w:rPr>
          <w:rFonts w:ascii="Times New Roman" w:hAnsi="Times New Roman"/>
          <w:color w:val="000000"/>
          <w:position w:val="-34"/>
          <w:sz w:val="28"/>
          <w:szCs w:val="28"/>
        </w:rPr>
        <w:object w:dxaOrig="5020" w:dyaOrig="780">
          <v:shape id="_x0000_i1717" type="#_x0000_t75" style="width:251.05pt;height:39.45pt" o:ole="">
            <v:imagedata r:id="rId1440" o:title=""/>
          </v:shape>
          <o:OLEObject Type="Embed" ProgID="Equation.3" ShapeID="_x0000_i1717" DrawAspect="Content" ObjectID="_1700596497" r:id="rId1441"/>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t>(6.36</w:t>
      </w:r>
      <w:r w:rsidRPr="00F2443B">
        <w:rPr>
          <w:rFonts w:ascii="Times New Roman" w:hAnsi="Times New Roman"/>
          <w:color w:val="000000"/>
          <w:sz w:val="28"/>
          <w:szCs w:val="28"/>
        </w:rPr>
        <w:t>)</w:t>
      </w:r>
    </w:p>
    <w:p w:rsidR="0031173C" w:rsidRPr="006010A5" w:rsidRDefault="0031173C" w:rsidP="0031173C">
      <w:pPr>
        <w:spacing w:after="0" w:line="360" w:lineRule="auto"/>
        <w:jc w:val="both"/>
        <w:rPr>
          <w:rFonts w:ascii="Times New Roman" w:hAnsi="Times New Roman"/>
          <w:color w:val="000000"/>
          <w:position w:val="-12"/>
          <w:sz w:val="28"/>
          <w:szCs w:val="28"/>
        </w:rPr>
      </w:pPr>
      <w:r>
        <w:rPr>
          <w:rFonts w:ascii="Times New Roman" w:hAnsi="Times New Roman"/>
          <w:color w:val="000000"/>
          <w:sz w:val="28"/>
          <w:szCs w:val="28"/>
        </w:rPr>
        <w:t xml:space="preserve">де </w:t>
      </w:r>
      <w:r w:rsidRPr="00F2443B">
        <w:rPr>
          <w:rFonts w:ascii="Times New Roman" w:hAnsi="Times New Roman"/>
          <w:color w:val="000000"/>
          <w:position w:val="-12"/>
          <w:sz w:val="28"/>
          <w:szCs w:val="28"/>
        </w:rPr>
        <w:object w:dxaOrig="480" w:dyaOrig="380">
          <v:shape id="_x0000_i1718" type="#_x0000_t75" style="width:23.15pt;height:18.8pt" o:ole="">
            <v:imagedata r:id="rId1442" o:title=""/>
          </v:shape>
          <o:OLEObject Type="Embed" ProgID="Equation.3" ShapeID="_x0000_i1718" DrawAspect="Content" ObjectID="_1700596498" r:id="rId1443"/>
        </w:object>
      </w:r>
      <w:r w:rsidRPr="00F2443B">
        <w:rPr>
          <w:rFonts w:ascii="Times New Roman" w:hAnsi="Times New Roman"/>
          <w:color w:val="000000"/>
          <w:sz w:val="28"/>
          <w:szCs w:val="28"/>
        </w:rPr>
        <w:t xml:space="preserve"> – енергія, збережена в серцевині світловода наприкінці лінії зв'язку.</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 xml:space="preserve">У лініях зв'язку перехідний взаємний вплив світловодів визначається через параметр перехідного загасання </w:t>
      </w:r>
      <w:r w:rsidRPr="00F2443B">
        <w:rPr>
          <w:color w:val="000000"/>
          <w:position w:val="-4"/>
        </w:rPr>
        <w:object w:dxaOrig="279" w:dyaOrig="279">
          <v:shape id="_x0000_i1719" type="#_x0000_t75" style="width:14.4pt;height:14.4pt" o:ole="">
            <v:imagedata r:id="rId1444" o:title=""/>
          </v:shape>
          <o:OLEObject Type="Embed" ProgID="Equation.3" ShapeID="_x0000_i1719" DrawAspect="Content" ObjectID="_1700596499" r:id="rId1445"/>
        </w:object>
      </w:r>
      <w:r w:rsidRPr="00F2443B">
        <w:rPr>
          <w:rFonts w:ascii="Times New Roman" w:hAnsi="Times New Roman"/>
          <w:color w:val="000000"/>
          <w:sz w:val="28"/>
          <w:szCs w:val="28"/>
        </w:rPr>
        <w:t xml:space="preserve"> в логарифмічних одиницях.</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Перехідне</w:t>
      </w:r>
      <w:r>
        <w:rPr>
          <w:rFonts w:ascii="Times New Roman" w:hAnsi="Times New Roman"/>
          <w:color w:val="000000"/>
          <w:sz w:val="28"/>
          <w:szCs w:val="28"/>
        </w:rPr>
        <w:t xml:space="preserve"> загасання на ближньому</w:t>
      </w:r>
      <w:r w:rsidR="00CE11F7">
        <w:rPr>
          <w:rFonts w:ascii="Times New Roman" w:hAnsi="Times New Roman"/>
          <w:color w:val="000000"/>
          <w:sz w:val="28"/>
          <w:szCs w:val="28"/>
        </w:rPr>
        <w:t xml:space="preserve"> </w:t>
      </w:r>
      <w:r w:rsidR="00CE11F7" w:rsidRPr="00CE11F7">
        <w:rPr>
          <w:rFonts w:ascii="Times New Roman" w:hAnsi="Times New Roman"/>
          <w:color w:val="000000"/>
          <w:sz w:val="28"/>
          <w:szCs w:val="28"/>
        </w:rPr>
        <w:t>А</w:t>
      </w:r>
      <w:r w:rsidR="00CE11F7">
        <w:rPr>
          <w:rFonts w:ascii="Times New Roman" w:hAnsi="Times New Roman"/>
          <w:color w:val="000000"/>
          <w:sz w:val="28"/>
          <w:szCs w:val="28"/>
          <w:vertAlign w:val="subscript"/>
        </w:rPr>
        <w:t>0</w:t>
      </w:r>
      <w:r>
        <w:rPr>
          <w:rFonts w:ascii="Times New Roman" w:hAnsi="Times New Roman"/>
          <w:color w:val="000000"/>
          <w:sz w:val="28"/>
          <w:szCs w:val="28"/>
        </w:rPr>
        <w:t xml:space="preserve"> й дальньо</w:t>
      </w:r>
      <w:r w:rsidRPr="00F2443B">
        <w:rPr>
          <w:rFonts w:ascii="Times New Roman" w:hAnsi="Times New Roman"/>
          <w:color w:val="000000"/>
          <w:sz w:val="28"/>
          <w:szCs w:val="28"/>
        </w:rPr>
        <w:t xml:space="preserve">му </w:t>
      </w:r>
      <w:r w:rsidR="00CE11F7">
        <w:rPr>
          <w:rFonts w:ascii="Times New Roman" w:hAnsi="Times New Roman"/>
          <w:color w:val="000000"/>
          <w:sz w:val="28"/>
          <w:szCs w:val="28"/>
        </w:rPr>
        <w:t>А</w:t>
      </w:r>
      <w:r w:rsidR="00CE11F7">
        <w:rPr>
          <w:rFonts w:ascii="Times New Roman" w:hAnsi="Times New Roman"/>
          <w:color w:val="000000"/>
          <w:sz w:val="28"/>
          <w:szCs w:val="28"/>
          <w:vertAlign w:val="subscript"/>
          <w:lang w:val="en-US"/>
        </w:rPr>
        <w:t>l</w:t>
      </w:r>
      <w:r w:rsidR="00CE11F7">
        <w:rPr>
          <w:rFonts w:ascii="Times New Roman" w:hAnsi="Times New Roman"/>
          <w:color w:val="000000"/>
          <w:sz w:val="28"/>
          <w:szCs w:val="28"/>
        </w:rPr>
        <w:t xml:space="preserve"> </w:t>
      </w:r>
      <w:r w:rsidRPr="00F2443B">
        <w:rPr>
          <w:rFonts w:ascii="Times New Roman" w:hAnsi="Times New Roman"/>
          <w:color w:val="000000"/>
          <w:sz w:val="28"/>
          <w:szCs w:val="28"/>
        </w:rPr>
        <w:t>кінці лінії зв'язку визначаються наступними співвідношеннями:</w:t>
      </w:r>
    </w:p>
    <w:p w:rsidR="0031173C" w:rsidRPr="00F2443B" w:rsidRDefault="0031173C" w:rsidP="0031173C">
      <w:pPr>
        <w:spacing w:after="0" w:line="360" w:lineRule="auto"/>
        <w:ind w:firstLine="426"/>
        <w:jc w:val="right"/>
        <w:rPr>
          <w:rFonts w:ascii="Times New Roman" w:hAnsi="Times New Roman"/>
          <w:color w:val="000000"/>
          <w:sz w:val="28"/>
          <w:szCs w:val="28"/>
        </w:rPr>
      </w:pPr>
      <w:r w:rsidRPr="00F2443B">
        <w:rPr>
          <w:rFonts w:ascii="Times New Roman" w:hAnsi="Times New Roman"/>
          <w:color w:val="000000"/>
          <w:position w:val="-36"/>
          <w:sz w:val="28"/>
          <w:szCs w:val="28"/>
        </w:rPr>
        <w:object w:dxaOrig="5260" w:dyaOrig="859">
          <v:shape id="_x0000_i1720" type="#_x0000_t75" style="width:262.95pt;height:43.85pt" o:ole="" fillcolor="window">
            <v:imagedata r:id="rId1446" o:title=""/>
          </v:shape>
          <o:OLEObject Type="Embed" ProgID="Equation.3" ShapeID="_x0000_i1720" DrawAspect="Content" ObjectID="_1700596500" r:id="rId1447"/>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t>(6.37</w:t>
      </w:r>
      <w:r w:rsidRPr="00F2443B">
        <w:rPr>
          <w:rFonts w:ascii="Times New Roman" w:hAnsi="Times New Roman"/>
          <w:color w:val="000000"/>
          <w:sz w:val="28"/>
          <w:szCs w:val="28"/>
        </w:rPr>
        <w:t>)</w:t>
      </w:r>
    </w:p>
    <w:p w:rsidR="0031173C" w:rsidRPr="006010A5" w:rsidRDefault="0031173C" w:rsidP="0031173C">
      <w:pPr>
        <w:spacing w:after="0" w:line="360" w:lineRule="auto"/>
        <w:jc w:val="both"/>
        <w:rPr>
          <w:rFonts w:ascii="Times New Roman" w:hAnsi="Times New Roman"/>
          <w:color w:val="000000"/>
          <w:position w:val="-4"/>
          <w:sz w:val="28"/>
          <w:szCs w:val="28"/>
        </w:rPr>
      </w:pPr>
      <w:r>
        <w:rPr>
          <w:rFonts w:ascii="Times New Roman" w:hAnsi="Times New Roman"/>
          <w:color w:val="000000"/>
          <w:sz w:val="28"/>
          <w:szCs w:val="28"/>
        </w:rPr>
        <w:t>д</w:t>
      </w:r>
      <w:r w:rsidRPr="006010A5">
        <w:rPr>
          <w:rFonts w:ascii="Times New Roman" w:hAnsi="Times New Roman"/>
          <w:color w:val="000000"/>
          <w:sz w:val="28"/>
          <w:szCs w:val="28"/>
        </w:rPr>
        <w:t>е</w:t>
      </w:r>
      <w:r>
        <w:rPr>
          <w:rFonts w:ascii="Times New Roman" w:hAnsi="Times New Roman"/>
          <w:color w:val="000000"/>
          <w:sz w:val="28"/>
          <w:szCs w:val="28"/>
        </w:rPr>
        <w:t xml:space="preserve"> </w:t>
      </w:r>
      <w:r w:rsidRPr="00F2443B">
        <w:rPr>
          <w:color w:val="000000"/>
          <w:position w:val="-4"/>
        </w:rPr>
        <w:object w:dxaOrig="180" w:dyaOrig="220">
          <v:shape id="_x0000_i1721" type="#_x0000_t75" style="width:9.4pt;height:11.25pt" o:ole="">
            <v:imagedata r:id="rId1448" o:title=""/>
          </v:shape>
          <o:OLEObject Type="Embed" ProgID="Equation.3" ShapeID="_x0000_i1721" DrawAspect="Content" ObjectID="_1700596501" r:id="rId1449"/>
        </w:object>
      </w:r>
      <w:r w:rsidRPr="00F2443B">
        <w:rPr>
          <w:rFonts w:ascii="Times New Roman" w:hAnsi="Times New Roman"/>
          <w:color w:val="000000"/>
          <w:sz w:val="28"/>
          <w:szCs w:val="28"/>
        </w:rPr>
        <w:t xml:space="preserve"> – відстань між центрами світловодів;</w:t>
      </w:r>
    </w:p>
    <w:p w:rsidR="0031173C" w:rsidRPr="00F2443B" w:rsidRDefault="0031173C" w:rsidP="0031173C">
      <w:pPr>
        <w:spacing w:after="0" w:line="360" w:lineRule="auto"/>
        <w:jc w:val="both"/>
        <w:rPr>
          <w:rFonts w:ascii="Times New Roman" w:hAnsi="Times New Roman"/>
          <w:color w:val="000000"/>
          <w:sz w:val="28"/>
          <w:szCs w:val="28"/>
        </w:rPr>
      </w:pPr>
      <w:r w:rsidRPr="00F2443B">
        <w:rPr>
          <w:color w:val="000000"/>
          <w:position w:val="-6"/>
        </w:rPr>
        <w:object w:dxaOrig="300" w:dyaOrig="300">
          <v:shape id="_x0000_i1722" type="#_x0000_t75" style="width:15.05pt;height:15.05pt" o:ole="">
            <v:imagedata r:id="rId1450" o:title=""/>
          </v:shape>
          <o:OLEObject Type="Embed" ProgID="Equation.3" ShapeID="_x0000_i1722" DrawAspect="Content" ObjectID="_1700596502" r:id="rId1451"/>
        </w:object>
      </w:r>
      <w:r w:rsidRPr="00F2443B">
        <w:rPr>
          <w:rFonts w:ascii="Times New Roman" w:hAnsi="Times New Roman"/>
          <w:color w:val="000000"/>
          <w:sz w:val="28"/>
          <w:szCs w:val="28"/>
        </w:rPr>
        <w:t xml:space="preserve"> – коефіцієнт втрат в оболонці;</w:t>
      </w:r>
    </w:p>
    <w:p w:rsidR="0031173C" w:rsidRPr="00F2443B" w:rsidRDefault="0031173C" w:rsidP="0031173C">
      <w:pPr>
        <w:spacing w:after="0" w:line="360" w:lineRule="auto"/>
        <w:jc w:val="both"/>
        <w:rPr>
          <w:rFonts w:ascii="Times New Roman" w:hAnsi="Times New Roman"/>
          <w:color w:val="000000"/>
          <w:sz w:val="28"/>
          <w:szCs w:val="28"/>
        </w:rPr>
      </w:pPr>
      <w:r w:rsidRPr="00F2443B">
        <w:rPr>
          <w:color w:val="000000"/>
          <w:position w:val="-6"/>
        </w:rPr>
        <w:object w:dxaOrig="220" w:dyaOrig="300">
          <v:shape id="_x0000_i1723" type="#_x0000_t75" style="width:11.25pt;height:15.05pt" o:ole="">
            <v:imagedata r:id="rId1452" o:title=""/>
          </v:shape>
          <o:OLEObject Type="Embed" ProgID="Equation.3" ShapeID="_x0000_i1723" DrawAspect="Content" ObjectID="_1700596503" r:id="rId1453"/>
        </w:object>
      </w:r>
      <w:r w:rsidRPr="00F2443B">
        <w:rPr>
          <w:rFonts w:ascii="Times New Roman" w:hAnsi="Times New Roman"/>
          <w:color w:val="000000"/>
          <w:sz w:val="28"/>
          <w:szCs w:val="28"/>
        </w:rPr>
        <w:t xml:space="preserve"> – діаметр світловода; </w:t>
      </w:r>
    </w:p>
    <w:p w:rsidR="0031173C" w:rsidRPr="00F2443B" w:rsidRDefault="0031173C" w:rsidP="0031173C">
      <w:pPr>
        <w:spacing w:after="0" w:line="360" w:lineRule="auto"/>
        <w:jc w:val="both"/>
        <w:rPr>
          <w:rFonts w:ascii="Times New Roman" w:hAnsi="Times New Roman"/>
          <w:color w:val="000000"/>
          <w:sz w:val="28"/>
          <w:szCs w:val="28"/>
        </w:rPr>
      </w:pPr>
      <w:r w:rsidRPr="00F2443B">
        <w:rPr>
          <w:color w:val="000000"/>
          <w:position w:val="-12"/>
        </w:rPr>
        <w:object w:dxaOrig="320" w:dyaOrig="380">
          <v:shape id="_x0000_i1724" type="#_x0000_t75" style="width:16.9pt;height:18.8pt" o:ole="">
            <v:imagedata r:id="rId1454" o:title=""/>
          </v:shape>
          <o:OLEObject Type="Embed" ProgID="Equation.3" ShapeID="_x0000_i1724" DrawAspect="Content" ObjectID="_1700596504" r:id="rId1455"/>
        </w:object>
      </w:r>
      <w:r w:rsidRPr="00F2443B">
        <w:rPr>
          <w:rFonts w:ascii="Times New Roman" w:hAnsi="Times New Roman"/>
          <w:color w:val="000000"/>
          <w:sz w:val="28"/>
          <w:szCs w:val="28"/>
        </w:rPr>
        <w:t>– показник заломлення третього середовища;</w:t>
      </w:r>
    </w:p>
    <w:p w:rsidR="0031173C" w:rsidRPr="00F2443B" w:rsidRDefault="0031173C" w:rsidP="0031173C">
      <w:pPr>
        <w:spacing w:after="0" w:line="360" w:lineRule="auto"/>
        <w:jc w:val="both"/>
        <w:rPr>
          <w:rFonts w:ascii="Times New Roman" w:hAnsi="Times New Roman"/>
          <w:color w:val="000000"/>
          <w:sz w:val="28"/>
          <w:szCs w:val="28"/>
        </w:rPr>
      </w:pPr>
      <w:r w:rsidRPr="00F2443B">
        <w:rPr>
          <w:color w:val="000000"/>
          <w:position w:val="-4"/>
        </w:rPr>
        <w:object w:dxaOrig="139" w:dyaOrig="279">
          <v:shape id="_x0000_i1725" type="#_x0000_t75" style="width:5.65pt;height:14.4pt" o:ole="">
            <v:imagedata r:id="rId1456" o:title=""/>
          </v:shape>
          <o:OLEObject Type="Embed" ProgID="Equation.3" ShapeID="_x0000_i1725" DrawAspect="Content" ObjectID="_1700596505" r:id="rId1457"/>
        </w:object>
      </w:r>
      <w:r w:rsidRPr="00F2443B">
        <w:rPr>
          <w:rFonts w:ascii="Times New Roman" w:hAnsi="Times New Roman"/>
          <w:color w:val="000000"/>
          <w:sz w:val="28"/>
          <w:szCs w:val="28"/>
        </w:rPr>
        <w:t xml:space="preserve"> – довжина лінії зв'язку.</w:t>
      </w:r>
    </w:p>
    <w:p w:rsidR="0031173C" w:rsidRPr="00F2443B" w:rsidRDefault="0031173C" w:rsidP="0031173C">
      <w:pPr>
        <w:spacing w:after="0" w:line="360" w:lineRule="auto"/>
        <w:ind w:firstLine="426"/>
        <w:jc w:val="right"/>
        <w:rPr>
          <w:rFonts w:ascii="Times New Roman" w:hAnsi="Times New Roman"/>
          <w:color w:val="000000"/>
          <w:sz w:val="28"/>
          <w:szCs w:val="28"/>
        </w:rPr>
      </w:pPr>
      <w:r w:rsidRPr="00F2443B">
        <w:rPr>
          <w:rFonts w:ascii="Times New Roman" w:hAnsi="Times New Roman"/>
          <w:color w:val="000000"/>
          <w:position w:val="-36"/>
          <w:sz w:val="28"/>
          <w:szCs w:val="28"/>
        </w:rPr>
        <w:object w:dxaOrig="5200" w:dyaOrig="859">
          <v:shape id="_x0000_i1726" type="#_x0000_t75" style="width:259.2pt;height:43.85pt" o:ole="" fillcolor="window">
            <v:imagedata r:id="rId1458" o:title=""/>
          </v:shape>
          <o:OLEObject Type="Embed" ProgID="Equation.3" ShapeID="_x0000_i1726" DrawAspect="Content" ObjectID="_1700596506" r:id="rId1459"/>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t xml:space="preserve">        (6.38</w:t>
      </w:r>
      <w:r w:rsidRPr="00F2443B">
        <w:rPr>
          <w:rFonts w:ascii="Times New Roman" w:hAnsi="Times New Roman"/>
          <w:color w:val="000000"/>
          <w:sz w:val="28"/>
          <w:szCs w:val="28"/>
        </w:rPr>
        <w:t>)</w:t>
      </w:r>
    </w:p>
    <w:p w:rsidR="0031173C" w:rsidRDefault="0031173C" w:rsidP="0031173C">
      <w:pPr>
        <w:spacing w:after="0" w:line="360" w:lineRule="auto"/>
        <w:jc w:val="center"/>
        <w:rPr>
          <w:rFonts w:ascii="Times New Roman" w:hAnsi="Times New Roman"/>
          <w:b/>
          <w:color w:val="000000"/>
          <w:position w:val="-36"/>
          <w:sz w:val="28"/>
          <w:szCs w:val="28"/>
        </w:rPr>
      </w:pPr>
      <w:r>
        <w:rPr>
          <w:rFonts w:ascii="Times New Roman" w:hAnsi="Times New Roman"/>
          <w:b/>
          <w:color w:val="000000"/>
          <w:position w:val="-36"/>
          <w:sz w:val="28"/>
          <w:szCs w:val="28"/>
        </w:rPr>
        <w:t>6.4</w:t>
      </w:r>
      <w:r w:rsidR="00D33CF2">
        <w:rPr>
          <w:rFonts w:ascii="Times New Roman" w:hAnsi="Times New Roman"/>
          <w:b/>
          <w:color w:val="000000"/>
          <w:position w:val="-36"/>
          <w:sz w:val="28"/>
          <w:szCs w:val="28"/>
        </w:rPr>
        <w:t>.</w:t>
      </w:r>
      <w:r>
        <w:rPr>
          <w:rFonts w:ascii="Times New Roman" w:hAnsi="Times New Roman"/>
          <w:b/>
          <w:color w:val="000000"/>
          <w:position w:val="-36"/>
          <w:sz w:val="28"/>
          <w:szCs w:val="28"/>
        </w:rPr>
        <w:t xml:space="preserve"> </w:t>
      </w:r>
      <w:r w:rsidRPr="00533991">
        <w:rPr>
          <w:rFonts w:ascii="Times New Roman" w:hAnsi="Times New Roman"/>
          <w:b/>
          <w:color w:val="000000"/>
          <w:position w:val="-36"/>
          <w:sz w:val="28"/>
          <w:szCs w:val="28"/>
        </w:rPr>
        <w:t>Надійність ВОЛЗ</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sz w:val="28"/>
          <w:szCs w:val="28"/>
        </w:rPr>
        <w:tab/>
        <w:t>Узагальнюючим показником якості роботи засобів зв'яз</w:t>
      </w:r>
      <w:r w:rsidR="00CE11F7">
        <w:rPr>
          <w:rFonts w:ascii="Times New Roman" w:hAnsi="Times New Roman"/>
          <w:color w:val="000000"/>
          <w:sz w:val="28"/>
          <w:szCs w:val="28"/>
        </w:rPr>
        <w:t>ку є надійність. У даному параграф</w:t>
      </w:r>
      <w:r w:rsidRPr="00F2443B">
        <w:rPr>
          <w:rFonts w:ascii="Times New Roman" w:hAnsi="Times New Roman"/>
          <w:color w:val="000000"/>
          <w:sz w:val="28"/>
          <w:szCs w:val="28"/>
        </w:rPr>
        <w:t>і будуть розглянуті два основних показники надійності ВОЛЗ</w:t>
      </w:r>
      <w:r>
        <w:rPr>
          <w:rFonts w:ascii="Times New Roman" w:hAnsi="Times New Roman"/>
          <w:color w:val="000000"/>
          <w:sz w:val="28"/>
          <w:szCs w:val="28"/>
        </w:rPr>
        <w:t xml:space="preserve"> </w:t>
      </w:r>
      <w:r w:rsidRPr="00D13260">
        <w:rPr>
          <w:rFonts w:ascii="Times New Roman" w:hAnsi="Times New Roman"/>
          <w:sz w:val="28"/>
          <w:szCs w:val="28"/>
        </w:rPr>
        <w:t>[</w:t>
      </w:r>
      <w:r>
        <w:rPr>
          <w:rFonts w:ascii="Times New Roman" w:hAnsi="Times New Roman"/>
          <w:sz w:val="28"/>
          <w:szCs w:val="28"/>
        </w:rPr>
        <w:t>20</w:t>
      </w:r>
      <w:r w:rsidRPr="00D13260">
        <w:rPr>
          <w:rFonts w:ascii="Times New Roman" w:hAnsi="Times New Roman"/>
          <w:sz w:val="28"/>
          <w:szCs w:val="28"/>
        </w:rPr>
        <w:t>]</w:t>
      </w:r>
      <w:r w:rsidRPr="00F2443B">
        <w:rPr>
          <w:rFonts w:ascii="Times New Roman" w:hAnsi="Times New Roman"/>
          <w:color w:val="000000"/>
          <w:sz w:val="28"/>
          <w:szCs w:val="28"/>
        </w:rPr>
        <w:t>:</w:t>
      </w:r>
    </w:p>
    <w:p w:rsidR="0031173C" w:rsidRPr="00F2443B" w:rsidRDefault="0031173C" w:rsidP="0031173C">
      <w:pPr>
        <w:pStyle w:val="a3"/>
        <w:numPr>
          <w:ilvl w:val="0"/>
          <w:numId w:val="49"/>
        </w:numPr>
        <w:spacing w:after="0" w:line="360" w:lineRule="auto"/>
        <w:jc w:val="both"/>
        <w:rPr>
          <w:rFonts w:ascii="Times New Roman" w:hAnsi="Times New Roman"/>
          <w:color w:val="000000"/>
          <w:sz w:val="28"/>
          <w:szCs w:val="28"/>
        </w:rPr>
      </w:pPr>
      <w:r w:rsidRPr="00F2443B">
        <w:rPr>
          <w:rFonts w:ascii="Times New Roman" w:hAnsi="Times New Roman"/>
          <w:color w:val="000000"/>
          <w:sz w:val="28"/>
          <w:szCs w:val="28"/>
        </w:rPr>
        <w:t xml:space="preserve">інтенсивність відмов </w:t>
      </w:r>
      <w:r w:rsidRPr="00F2443B">
        <w:rPr>
          <w:color w:val="000000"/>
          <w:position w:val="-12"/>
        </w:rPr>
        <w:object w:dxaOrig="600" w:dyaOrig="380">
          <v:shape id="_x0000_i1727" type="#_x0000_t75" style="width:30.7pt;height:18.8pt" o:ole="">
            <v:imagedata r:id="rId1460" o:title=""/>
          </v:shape>
          <o:OLEObject Type="Embed" ProgID="Equation.3" ShapeID="_x0000_i1727" DrawAspect="Content" ObjectID="_1700596507" r:id="rId1461"/>
        </w:object>
      </w:r>
      <w:r w:rsidRPr="00F2443B">
        <w:rPr>
          <w:color w:val="000000"/>
        </w:rPr>
        <w:t>;</w:t>
      </w:r>
    </w:p>
    <w:p w:rsidR="0031173C" w:rsidRPr="00F2443B" w:rsidRDefault="0031173C" w:rsidP="0031173C">
      <w:pPr>
        <w:pStyle w:val="a3"/>
        <w:numPr>
          <w:ilvl w:val="0"/>
          <w:numId w:val="49"/>
        </w:numPr>
        <w:spacing w:after="0" w:line="360" w:lineRule="auto"/>
        <w:jc w:val="both"/>
        <w:rPr>
          <w:rFonts w:ascii="Times New Roman" w:hAnsi="Times New Roman"/>
          <w:color w:val="000000"/>
          <w:sz w:val="28"/>
          <w:szCs w:val="28"/>
        </w:rPr>
      </w:pPr>
      <w:r>
        <w:rPr>
          <w:rFonts w:ascii="Times New Roman" w:hAnsi="Times New Roman"/>
          <w:color w:val="000000"/>
          <w:sz w:val="28"/>
          <w:szCs w:val="28"/>
          <w:lang w:val="uk-UA"/>
        </w:rPr>
        <w:t>й</w:t>
      </w:r>
      <w:r w:rsidRPr="00F2443B">
        <w:rPr>
          <w:rFonts w:ascii="Times New Roman" w:hAnsi="Times New Roman"/>
          <w:color w:val="000000"/>
          <w:sz w:val="28"/>
          <w:szCs w:val="28"/>
        </w:rPr>
        <w:t xml:space="preserve">мовірність безвідмовної роботи для заданого інтервалу часу </w:t>
      </w:r>
      <w:r w:rsidRPr="00F2443B">
        <w:rPr>
          <w:color w:val="000000"/>
          <w:position w:val="-12"/>
        </w:rPr>
        <w:object w:dxaOrig="580" w:dyaOrig="380">
          <v:shape id="_x0000_i1728" type="#_x0000_t75" style="width:29.45pt;height:18.8pt" o:ole="">
            <v:imagedata r:id="rId1462" o:title=""/>
          </v:shape>
          <o:OLEObject Type="Embed" ProgID="Equation.3" ShapeID="_x0000_i1728" DrawAspect="Content" ObjectID="_1700596508" r:id="rId1463"/>
        </w:object>
      </w:r>
      <w:r w:rsidRPr="00F2443B">
        <w:rPr>
          <w:color w:val="000000"/>
        </w:rPr>
        <w:t>.</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Для зручності розрахунків показників надійності доцільно скласти структурну схему, що характеризує надійність зонової лінії зв'язку.</w:t>
      </w:r>
      <w:r>
        <w:rPr>
          <w:rFonts w:ascii="Times New Roman" w:hAnsi="Times New Roman"/>
          <w:color w:val="000000"/>
          <w:sz w:val="28"/>
          <w:szCs w:val="28"/>
        </w:rPr>
        <w:t xml:space="preserve"> </w:t>
      </w:r>
      <w:r w:rsidRPr="00F2443B">
        <w:rPr>
          <w:rFonts w:ascii="Times New Roman" w:hAnsi="Times New Roman"/>
          <w:color w:val="000000"/>
          <w:sz w:val="28"/>
          <w:szCs w:val="28"/>
        </w:rPr>
        <w:t>На рис.</w:t>
      </w:r>
      <w:r>
        <w:rPr>
          <w:rFonts w:ascii="Times New Roman" w:hAnsi="Times New Roman"/>
          <w:color w:val="000000"/>
          <w:sz w:val="28"/>
          <w:szCs w:val="28"/>
        </w:rPr>
        <w:t xml:space="preserve"> 6.8</w:t>
      </w:r>
      <w:r w:rsidRPr="00F2443B">
        <w:rPr>
          <w:rFonts w:ascii="Times New Roman" w:hAnsi="Times New Roman"/>
          <w:color w:val="000000"/>
          <w:sz w:val="28"/>
          <w:szCs w:val="28"/>
        </w:rPr>
        <w:t xml:space="preserve"> показана схема, на якій показані елементи, які повинні бути працездатними для збереження працездатності всієї системи.</w:t>
      </w:r>
      <w:r w:rsidR="00CE11F7">
        <w:rPr>
          <w:rFonts w:ascii="Times New Roman" w:hAnsi="Times New Roman"/>
          <w:color w:val="000000"/>
          <w:sz w:val="28"/>
          <w:szCs w:val="28"/>
        </w:rPr>
        <w:t xml:space="preserve"> Оскільки вихід з ладу кожного </w:t>
      </w:r>
      <w:r w:rsidRPr="00F2443B">
        <w:rPr>
          <w:rFonts w:ascii="Times New Roman" w:hAnsi="Times New Roman"/>
          <w:color w:val="000000"/>
          <w:sz w:val="28"/>
          <w:szCs w:val="28"/>
        </w:rPr>
        <w:t>з цих вузлів приводить до втрати працездатності лінії зв'язку, то на схемі вони з'єднані послідовно.</w:t>
      </w:r>
    </w:p>
    <w:p w:rsidR="0031173C" w:rsidRPr="00F2443B" w:rsidRDefault="0031173C" w:rsidP="0031173C">
      <w:pPr>
        <w:spacing w:after="0" w:line="360" w:lineRule="auto"/>
        <w:ind w:firstLine="708"/>
        <w:jc w:val="both"/>
        <w:rPr>
          <w:rFonts w:ascii="Times New Roman" w:hAnsi="Times New Roman"/>
          <w:color w:val="000000"/>
          <w:sz w:val="24"/>
          <w:szCs w:val="24"/>
        </w:rPr>
      </w:pPr>
    </w:p>
    <w:p w:rsidR="0031173C" w:rsidRPr="00F2443B" w:rsidRDefault="0031173C" w:rsidP="0031173C">
      <w:pPr>
        <w:spacing w:after="0" w:line="360" w:lineRule="auto"/>
        <w:ind w:firstLine="708"/>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4740275" cy="1426210"/>
            <wp:effectExtent l="19050" t="0" r="3175" b="0"/>
            <wp:docPr id="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64" cstate="print"/>
                    <a:srcRect/>
                    <a:stretch>
                      <a:fillRect/>
                    </a:stretch>
                  </pic:blipFill>
                  <pic:spPr bwMode="auto">
                    <a:xfrm>
                      <a:off x="0" y="0"/>
                      <a:ext cx="4740275" cy="1426210"/>
                    </a:xfrm>
                    <a:prstGeom prst="rect">
                      <a:avLst/>
                    </a:prstGeom>
                    <a:noFill/>
                    <a:ln w="9525">
                      <a:noFill/>
                      <a:miter lim="800000"/>
                      <a:headEnd/>
                      <a:tailEnd/>
                    </a:ln>
                  </pic:spPr>
                </pic:pic>
              </a:graphicData>
            </a:graphic>
          </wp:inline>
        </w:drawing>
      </w:r>
    </w:p>
    <w:p w:rsidR="0031173C" w:rsidRDefault="0031173C" w:rsidP="0031173C">
      <w:pPr>
        <w:spacing w:after="0" w:line="360" w:lineRule="auto"/>
        <w:ind w:firstLine="708"/>
        <w:jc w:val="center"/>
        <w:rPr>
          <w:rFonts w:ascii="Times New Roman" w:hAnsi="Times New Roman"/>
          <w:color w:val="000000"/>
          <w:sz w:val="28"/>
          <w:szCs w:val="28"/>
        </w:rPr>
      </w:pPr>
      <w:r>
        <w:rPr>
          <w:rFonts w:ascii="Times New Roman" w:hAnsi="Times New Roman"/>
          <w:color w:val="000000"/>
          <w:sz w:val="28"/>
          <w:szCs w:val="28"/>
        </w:rPr>
        <w:t>Рис. 6.8</w:t>
      </w:r>
      <w:r w:rsidRPr="00D95484">
        <w:rPr>
          <w:rFonts w:ascii="Times New Roman" w:hAnsi="Times New Roman"/>
          <w:color w:val="000000"/>
          <w:sz w:val="28"/>
          <w:szCs w:val="28"/>
        </w:rPr>
        <w:t>. Структурна схема, використовувана для розрахунку пока</w:t>
      </w:r>
      <w:r>
        <w:rPr>
          <w:rFonts w:ascii="Times New Roman" w:hAnsi="Times New Roman"/>
          <w:color w:val="000000"/>
          <w:sz w:val="28"/>
          <w:szCs w:val="28"/>
        </w:rPr>
        <w:t>зників надійності лінії зв'язку</w:t>
      </w:r>
    </w:p>
    <w:p w:rsidR="00BE2D21" w:rsidRPr="00D95484" w:rsidRDefault="00BE2D21" w:rsidP="0031173C">
      <w:pPr>
        <w:spacing w:after="0" w:line="360" w:lineRule="auto"/>
        <w:ind w:firstLine="708"/>
        <w:jc w:val="center"/>
        <w:rPr>
          <w:rFonts w:ascii="Times New Roman" w:hAnsi="Times New Roman"/>
          <w:color w:val="000000"/>
          <w:sz w:val="28"/>
          <w:szCs w:val="28"/>
        </w:rPr>
      </w:pP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sz w:val="28"/>
          <w:szCs w:val="28"/>
        </w:rPr>
        <w:tab/>
        <w:t>Обслуговуємий регенераційний</w:t>
      </w:r>
      <w:r w:rsidR="00CE11F7">
        <w:rPr>
          <w:rFonts w:ascii="Times New Roman" w:hAnsi="Times New Roman"/>
          <w:color w:val="000000"/>
          <w:sz w:val="28"/>
          <w:szCs w:val="28"/>
        </w:rPr>
        <w:t xml:space="preserve"> пункт (ОРП) - ділянка, на які</w:t>
      </w:r>
      <w:r>
        <w:rPr>
          <w:rFonts w:ascii="Times New Roman" w:hAnsi="Times New Roman"/>
          <w:color w:val="000000"/>
          <w:sz w:val="28"/>
          <w:szCs w:val="28"/>
        </w:rPr>
        <w:t>й</w:t>
      </w:r>
      <w:r w:rsidRPr="00F2443B">
        <w:rPr>
          <w:rFonts w:ascii="Times New Roman" w:hAnsi="Times New Roman"/>
          <w:color w:val="000000"/>
          <w:sz w:val="28"/>
          <w:szCs w:val="28"/>
        </w:rPr>
        <w:t xml:space="preserve"> </w:t>
      </w:r>
      <w:r>
        <w:rPr>
          <w:rFonts w:ascii="Times New Roman" w:hAnsi="Times New Roman"/>
          <w:color w:val="000000"/>
          <w:sz w:val="28"/>
          <w:szCs w:val="28"/>
        </w:rPr>
        <w:t>відбувається</w:t>
      </w:r>
      <w:r w:rsidRPr="00F2443B">
        <w:rPr>
          <w:rFonts w:ascii="Times New Roman" w:hAnsi="Times New Roman"/>
          <w:color w:val="000000"/>
          <w:sz w:val="28"/>
          <w:szCs w:val="28"/>
        </w:rPr>
        <w:t xml:space="preserve"> відновлення й корекція форми сигналу.</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sz w:val="28"/>
          <w:szCs w:val="28"/>
        </w:rPr>
        <w:tab/>
        <w:t>Імовірність безвідмовної роботи всієї лінії зв'</w:t>
      </w:r>
      <w:r>
        <w:rPr>
          <w:rFonts w:ascii="Times New Roman" w:hAnsi="Times New Roman"/>
          <w:color w:val="000000"/>
          <w:sz w:val="28"/>
          <w:szCs w:val="28"/>
        </w:rPr>
        <w:t>язку підпорядковується експоненціаль</w:t>
      </w:r>
      <w:r w:rsidRPr="00F2443B">
        <w:rPr>
          <w:rFonts w:ascii="Times New Roman" w:hAnsi="Times New Roman"/>
          <w:color w:val="000000"/>
          <w:sz w:val="28"/>
          <w:szCs w:val="28"/>
        </w:rPr>
        <w:t>ному закону розподілу й визначається з наступного співвідношення:</w:t>
      </w:r>
    </w:p>
    <w:p w:rsidR="0031173C" w:rsidRPr="00F2443B" w:rsidRDefault="0031173C" w:rsidP="0031173C">
      <w:pPr>
        <w:pStyle w:val="a6"/>
        <w:spacing w:line="360" w:lineRule="auto"/>
        <w:jc w:val="right"/>
        <w:rPr>
          <w:rFonts w:ascii="Times New Roman" w:hAnsi="Times New Roman"/>
          <w:color w:val="000000"/>
          <w:sz w:val="28"/>
          <w:szCs w:val="28"/>
        </w:rPr>
      </w:pPr>
      <w:r w:rsidRPr="00F2443B">
        <w:rPr>
          <w:rFonts w:ascii="Times New Roman" w:hAnsi="Times New Roman"/>
          <w:color w:val="000000"/>
          <w:position w:val="-34"/>
          <w:sz w:val="28"/>
          <w:szCs w:val="28"/>
        </w:rPr>
        <w:object w:dxaOrig="3519" w:dyaOrig="820">
          <v:shape id="_x0000_i1729" type="#_x0000_t75" style="width:175.95pt;height:41.3pt" o:ole="">
            <v:imagedata r:id="rId1465" o:title=""/>
          </v:shape>
          <o:OLEObject Type="Embed" ProgID="Equation.3" ShapeID="_x0000_i1729" DrawAspect="Content" ObjectID="_1700596509" r:id="rId1466"/>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(6.4</w:t>
      </w:r>
      <w:r w:rsidRPr="00F2443B">
        <w:rPr>
          <w:rFonts w:ascii="Times New Roman" w:hAnsi="Times New Roman"/>
          <w:color w:val="000000"/>
          <w:sz w:val="28"/>
          <w:szCs w:val="28"/>
        </w:rPr>
        <w:t>0)</w:t>
      </w:r>
    </w:p>
    <w:p w:rsidR="0031173C" w:rsidRDefault="0031173C" w:rsidP="0031173C">
      <w:pPr>
        <w:spacing w:after="0" w:line="360" w:lineRule="auto"/>
        <w:jc w:val="both"/>
        <w:rPr>
          <w:rFonts w:ascii="Times New Roman" w:hAnsi="Times New Roman"/>
          <w:color w:val="000000"/>
          <w:position w:val="-12"/>
          <w:sz w:val="28"/>
          <w:szCs w:val="28"/>
        </w:rPr>
      </w:pPr>
      <w:r>
        <w:rPr>
          <w:rFonts w:ascii="Times New Roman" w:hAnsi="Times New Roman"/>
          <w:color w:val="000000"/>
          <w:position w:val="-12"/>
          <w:sz w:val="28"/>
          <w:szCs w:val="28"/>
        </w:rPr>
        <w:t>де:</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position w:val="-12"/>
          <w:sz w:val="28"/>
          <w:szCs w:val="28"/>
        </w:rPr>
        <w:object w:dxaOrig="279" w:dyaOrig="380">
          <v:shape id="_x0000_i1730" type="#_x0000_t75" style="width:14.4pt;height:18.8pt" o:ole="">
            <v:imagedata r:id="rId1467" o:title=""/>
          </v:shape>
          <o:OLEObject Type="Embed" ProgID="Equation.3" ShapeID="_x0000_i1730" DrawAspect="Content" ObjectID="_1700596510" r:id="rId1468"/>
        </w:object>
      </w:r>
      <w:r w:rsidRPr="00F2443B">
        <w:rPr>
          <w:rFonts w:ascii="Times New Roman" w:hAnsi="Times New Roman"/>
          <w:color w:val="000000"/>
          <w:sz w:val="28"/>
          <w:szCs w:val="28"/>
        </w:rPr>
        <w:t>– інтенсивність відмови кожного елемента ліній зв'язку;</w:t>
      </w:r>
    </w:p>
    <w:p w:rsidR="0031173C" w:rsidRPr="00F2443B" w:rsidRDefault="0031173C" w:rsidP="0031173C">
      <w:pPr>
        <w:spacing w:after="0" w:line="360" w:lineRule="auto"/>
        <w:jc w:val="right"/>
        <w:rPr>
          <w:rFonts w:ascii="Times New Roman" w:hAnsi="Times New Roman"/>
          <w:color w:val="000000"/>
          <w:sz w:val="28"/>
          <w:szCs w:val="28"/>
        </w:rPr>
      </w:pPr>
      <w:r w:rsidRPr="00F2443B">
        <w:rPr>
          <w:rFonts w:ascii="Times New Roman" w:hAnsi="Times New Roman"/>
          <w:color w:val="000000"/>
          <w:position w:val="-32"/>
          <w:sz w:val="28"/>
          <w:szCs w:val="28"/>
        </w:rPr>
        <w:object w:dxaOrig="1060" w:dyaOrig="780">
          <v:shape id="_x0000_i1731" type="#_x0000_t75" style="width:53.2pt;height:39.45pt" o:ole="">
            <v:imagedata r:id="rId1469" o:title=""/>
          </v:shape>
          <o:OLEObject Type="Embed" ProgID="Equation.3" ShapeID="_x0000_i1731" DrawAspect="Content" ObjectID="_1700596511" r:id="rId1470"/>
        </w:object>
      </w:r>
      <w:r w:rsidRPr="00F2443B">
        <w:rPr>
          <w:rFonts w:ascii="Times New Roman" w:hAnsi="Times New Roman"/>
          <w:color w:val="000000"/>
          <w:sz w:val="28"/>
          <w:szCs w:val="28"/>
        </w:rPr>
        <w:tab/>
      </w:r>
      <w:r>
        <w:rPr>
          <w:rFonts w:ascii="Times New Roman" w:hAnsi="Times New Roman"/>
          <w:color w:val="000000"/>
          <w:sz w:val="28"/>
          <w:szCs w:val="28"/>
        </w:rPr>
        <w:t>,</w:t>
      </w:r>
      <w:r w:rsidRPr="00F2443B">
        <w:rPr>
          <w:rFonts w:ascii="Times New Roman" w:hAnsi="Times New Roman"/>
          <w:color w:val="000000"/>
          <w:sz w:val="28"/>
          <w:szCs w:val="28"/>
        </w:rPr>
        <w:tab/>
      </w:r>
      <w:r w:rsidRPr="00F2443B">
        <w:rPr>
          <w:rFonts w:ascii="Times New Roman" w:hAnsi="Times New Roman"/>
          <w:color w:val="000000"/>
          <w:sz w:val="28"/>
          <w:szCs w:val="28"/>
        </w:rPr>
        <w:tab/>
      </w:r>
      <w:r w:rsidRPr="00F2443B">
        <w:rPr>
          <w:rFonts w:ascii="Times New Roman" w:hAnsi="Times New Roman"/>
          <w:color w:val="000000"/>
          <w:sz w:val="28"/>
          <w:szCs w:val="28"/>
        </w:rPr>
        <w:tab/>
      </w:r>
      <w:r w:rsidRPr="00F2443B">
        <w:rPr>
          <w:rFonts w:ascii="Times New Roman" w:hAnsi="Times New Roman"/>
          <w:color w:val="000000"/>
          <w:sz w:val="28"/>
          <w:szCs w:val="28"/>
        </w:rPr>
        <w:tab/>
        <w:t xml:space="preserve">    </w:t>
      </w:r>
      <w:r>
        <w:rPr>
          <w:rFonts w:ascii="Times New Roman" w:hAnsi="Times New Roman"/>
          <w:color w:val="000000"/>
          <w:sz w:val="28"/>
          <w:szCs w:val="28"/>
        </w:rPr>
        <w:t xml:space="preserve">  (6.4</w:t>
      </w:r>
      <w:r w:rsidRPr="00F2443B">
        <w:rPr>
          <w:rFonts w:ascii="Times New Roman" w:hAnsi="Times New Roman"/>
          <w:color w:val="000000"/>
          <w:sz w:val="28"/>
          <w:szCs w:val="28"/>
        </w:rPr>
        <w:t>1)</w:t>
      </w:r>
    </w:p>
    <w:p w:rsidR="0031173C" w:rsidRPr="00BB0DB3" w:rsidRDefault="0031173C" w:rsidP="0031173C">
      <w:pPr>
        <w:spacing w:after="0" w:line="360" w:lineRule="auto"/>
        <w:jc w:val="both"/>
        <w:rPr>
          <w:rFonts w:ascii="Times New Roman" w:hAnsi="Times New Roman"/>
          <w:color w:val="000000"/>
          <w:position w:val="-6"/>
          <w:sz w:val="28"/>
          <w:szCs w:val="28"/>
        </w:rPr>
      </w:pPr>
      <w:r>
        <w:rPr>
          <w:rFonts w:ascii="Times New Roman" w:hAnsi="Times New Roman"/>
          <w:color w:val="000000"/>
          <w:sz w:val="28"/>
          <w:szCs w:val="28"/>
        </w:rPr>
        <w:t xml:space="preserve">де </w:t>
      </w:r>
      <w:r w:rsidRPr="00F2443B">
        <w:rPr>
          <w:rFonts w:ascii="Times New Roman" w:hAnsi="Times New Roman"/>
          <w:color w:val="000000"/>
          <w:position w:val="-6"/>
          <w:sz w:val="28"/>
          <w:szCs w:val="28"/>
        </w:rPr>
        <w:object w:dxaOrig="220" w:dyaOrig="240">
          <v:shape id="_x0000_i1732" type="#_x0000_t75" style="width:11.25pt;height:11.9pt" o:ole="">
            <v:imagedata r:id="rId1471" o:title=""/>
          </v:shape>
          <o:OLEObject Type="Embed" ProgID="Equation.3" ShapeID="_x0000_i1732" DrawAspect="Content" ObjectID="_1700596512" r:id="rId1472"/>
        </w:object>
      </w:r>
      <w:r w:rsidRPr="00F2443B">
        <w:rPr>
          <w:rFonts w:ascii="Times New Roman" w:hAnsi="Times New Roman"/>
          <w:color w:val="000000"/>
          <w:sz w:val="28"/>
          <w:szCs w:val="28"/>
        </w:rPr>
        <w:t xml:space="preserve">– кількість всіх елементів на лінії зв'язку, які можуть відмовити. </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Інтенсивність відмови ВОЛЗ визначається наступним співвідношенням:</w:t>
      </w:r>
    </w:p>
    <w:p w:rsidR="0031173C" w:rsidRPr="00F2443B" w:rsidRDefault="0031173C" w:rsidP="0031173C">
      <w:pPr>
        <w:spacing w:after="0" w:line="360" w:lineRule="auto"/>
        <w:jc w:val="right"/>
        <w:rPr>
          <w:rFonts w:ascii="Times New Roman" w:hAnsi="Times New Roman"/>
          <w:color w:val="000000"/>
          <w:sz w:val="28"/>
          <w:szCs w:val="28"/>
        </w:rPr>
      </w:pPr>
      <w:r w:rsidRPr="00F2443B">
        <w:rPr>
          <w:rFonts w:ascii="Times New Roman" w:hAnsi="Times New Roman"/>
          <w:color w:val="000000"/>
          <w:position w:val="-12"/>
          <w:sz w:val="28"/>
          <w:szCs w:val="28"/>
        </w:rPr>
        <w:object w:dxaOrig="2880" w:dyaOrig="380">
          <v:shape id="_x0000_i1733" type="#_x0000_t75" style="width:2in;height:18.8pt" o:ole="">
            <v:imagedata r:id="rId1473" o:title=""/>
          </v:shape>
          <o:OLEObject Type="Embed" ProgID="Equation.3" ShapeID="_x0000_i1733" DrawAspect="Content" ObjectID="_1700596513" r:id="rId1474"/>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t xml:space="preserve">      (6.4</w:t>
      </w:r>
      <w:r w:rsidRPr="00F2443B">
        <w:rPr>
          <w:rFonts w:ascii="Times New Roman" w:hAnsi="Times New Roman"/>
          <w:color w:val="000000"/>
          <w:sz w:val="28"/>
          <w:szCs w:val="28"/>
        </w:rPr>
        <w:t>2)</w:t>
      </w:r>
    </w:p>
    <w:p w:rsidR="0031173C" w:rsidRPr="00BB0DB3" w:rsidRDefault="0031173C" w:rsidP="0031173C">
      <w:pPr>
        <w:spacing w:after="0" w:line="360" w:lineRule="auto"/>
        <w:jc w:val="both"/>
        <w:rPr>
          <w:rFonts w:ascii="Times New Roman" w:hAnsi="Times New Roman"/>
          <w:color w:val="000000"/>
          <w:position w:val="-12"/>
          <w:sz w:val="28"/>
          <w:szCs w:val="28"/>
        </w:rPr>
      </w:pPr>
      <w:r w:rsidRPr="00BB0DB3">
        <w:rPr>
          <w:rFonts w:ascii="Times New Roman" w:hAnsi="Times New Roman"/>
          <w:color w:val="000000"/>
          <w:sz w:val="28"/>
          <w:szCs w:val="28"/>
        </w:rPr>
        <w:t>де</w:t>
      </w:r>
      <w:r w:rsidRPr="00F2443B">
        <w:rPr>
          <w:color w:val="000000"/>
          <w:position w:val="-12"/>
        </w:rPr>
        <w:object w:dxaOrig="600" w:dyaOrig="380">
          <v:shape id="_x0000_i1734" type="#_x0000_t75" style="width:30.7pt;height:18.8pt" o:ole="">
            <v:imagedata r:id="rId1475" o:title=""/>
          </v:shape>
          <o:OLEObject Type="Embed" ProgID="Equation.3" ShapeID="_x0000_i1734" DrawAspect="Content" ObjectID="_1700596514" r:id="rId1476"/>
        </w:object>
      </w:r>
      <w:r>
        <w:rPr>
          <w:rFonts w:ascii="Times New Roman" w:hAnsi="Times New Roman"/>
          <w:color w:val="000000"/>
          <w:sz w:val="28"/>
          <w:szCs w:val="28"/>
        </w:rPr>
        <w:t xml:space="preserve">– інтенсивність відмови  </w:t>
      </w:r>
      <w:r w:rsidRPr="00F2443B">
        <w:rPr>
          <w:rFonts w:ascii="Times New Roman" w:hAnsi="Times New Roman"/>
          <w:color w:val="000000"/>
          <w:sz w:val="28"/>
          <w:szCs w:val="28"/>
        </w:rPr>
        <w:t xml:space="preserve"> ОРП; </w:t>
      </w:r>
    </w:p>
    <w:p w:rsidR="0031173C" w:rsidRPr="00F2443B" w:rsidRDefault="0031173C" w:rsidP="0031173C">
      <w:pPr>
        <w:spacing w:after="0" w:line="360" w:lineRule="auto"/>
        <w:jc w:val="both"/>
        <w:rPr>
          <w:rFonts w:ascii="Times New Roman" w:hAnsi="Times New Roman"/>
          <w:color w:val="000000"/>
          <w:sz w:val="28"/>
          <w:szCs w:val="28"/>
        </w:rPr>
      </w:pPr>
      <w:r w:rsidRPr="00F2443B">
        <w:rPr>
          <w:color w:val="000000"/>
          <w:position w:val="-12"/>
        </w:rPr>
        <w:object w:dxaOrig="600" w:dyaOrig="380">
          <v:shape id="_x0000_i1735" type="#_x0000_t75" style="width:30.7pt;height:18.8pt" o:ole="">
            <v:imagedata r:id="rId1477" o:title=""/>
          </v:shape>
          <o:OLEObject Type="Embed" ProgID="Equation.3" ShapeID="_x0000_i1735" DrawAspect="Content" ObjectID="_1700596515" r:id="rId1478"/>
        </w:object>
      </w:r>
      <w:r w:rsidRPr="00F2443B">
        <w:rPr>
          <w:rFonts w:ascii="Times New Roman" w:hAnsi="Times New Roman"/>
          <w:color w:val="000000"/>
          <w:sz w:val="28"/>
          <w:szCs w:val="28"/>
        </w:rPr>
        <w:t xml:space="preserve">– кількість ОРП на лінії зв'язку; </w:t>
      </w:r>
    </w:p>
    <w:p w:rsidR="0031173C" w:rsidRPr="00F2443B" w:rsidRDefault="0031173C" w:rsidP="0031173C">
      <w:pPr>
        <w:spacing w:after="0" w:line="360" w:lineRule="auto"/>
        <w:jc w:val="both"/>
        <w:rPr>
          <w:rFonts w:ascii="Times New Roman" w:hAnsi="Times New Roman"/>
          <w:color w:val="000000"/>
          <w:sz w:val="28"/>
          <w:szCs w:val="28"/>
        </w:rPr>
      </w:pPr>
      <w:r w:rsidRPr="00F2443B">
        <w:rPr>
          <w:color w:val="000000"/>
          <w:position w:val="-12"/>
        </w:rPr>
        <w:object w:dxaOrig="499" w:dyaOrig="380">
          <v:shape id="_x0000_i1736" type="#_x0000_t75" style="width:25.05pt;height:18.8pt" o:ole="">
            <v:imagedata r:id="rId1479" o:title=""/>
          </v:shape>
          <o:OLEObject Type="Embed" ProgID="Equation.3" ShapeID="_x0000_i1736" DrawAspect="Content" ObjectID="_1700596516" r:id="rId1480"/>
        </w:object>
      </w:r>
      <w:r w:rsidRPr="00F2443B">
        <w:rPr>
          <w:rFonts w:ascii="Times New Roman" w:hAnsi="Times New Roman"/>
          <w:color w:val="000000"/>
          <w:sz w:val="28"/>
          <w:szCs w:val="28"/>
        </w:rPr>
        <w:t xml:space="preserve">– інтенсивність відмови кабелю; </w:t>
      </w:r>
    </w:p>
    <w:p w:rsidR="0031173C" w:rsidRPr="00F2443B" w:rsidRDefault="0031173C" w:rsidP="0031173C">
      <w:pPr>
        <w:spacing w:after="0" w:line="360" w:lineRule="auto"/>
        <w:jc w:val="both"/>
        <w:rPr>
          <w:rFonts w:ascii="Times New Roman" w:hAnsi="Times New Roman"/>
          <w:color w:val="000000"/>
          <w:sz w:val="28"/>
          <w:szCs w:val="28"/>
        </w:rPr>
      </w:pPr>
      <w:r w:rsidRPr="00F2443B">
        <w:rPr>
          <w:color w:val="000000"/>
          <w:position w:val="-4"/>
        </w:rPr>
        <w:object w:dxaOrig="240" w:dyaOrig="279">
          <v:shape id="_x0000_i1737" type="#_x0000_t75" style="width:11.9pt;height:14.4pt" o:ole="">
            <v:imagedata r:id="rId1481" o:title=""/>
          </v:shape>
          <o:OLEObject Type="Embed" ProgID="Equation.3" ShapeID="_x0000_i1737" DrawAspect="Content" ObjectID="_1700596517" r:id="rId1482"/>
        </w:object>
      </w:r>
      <w:r w:rsidRPr="00F2443B">
        <w:rPr>
          <w:rFonts w:ascii="Times New Roman" w:hAnsi="Times New Roman"/>
          <w:color w:val="000000"/>
          <w:sz w:val="28"/>
          <w:szCs w:val="28"/>
        </w:rPr>
        <w:t xml:space="preserve"> – довжина лінії зв'язку.</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Крім цього, може бути визначений час відновлення зв'язку відповідно до співвідношення:</w:t>
      </w:r>
    </w:p>
    <w:p w:rsidR="0031173C" w:rsidRPr="00F2443B" w:rsidRDefault="0031173C" w:rsidP="0031173C">
      <w:pPr>
        <w:spacing w:after="0" w:line="360" w:lineRule="auto"/>
        <w:ind w:firstLine="708"/>
        <w:jc w:val="right"/>
        <w:rPr>
          <w:rFonts w:ascii="Times New Roman" w:hAnsi="Times New Roman"/>
          <w:color w:val="000000"/>
          <w:sz w:val="28"/>
          <w:szCs w:val="28"/>
        </w:rPr>
      </w:pPr>
      <w:r w:rsidRPr="00F2443B">
        <w:rPr>
          <w:rFonts w:ascii="Times New Roman" w:hAnsi="Times New Roman"/>
          <w:color w:val="000000"/>
          <w:position w:val="-28"/>
          <w:sz w:val="28"/>
          <w:szCs w:val="28"/>
        </w:rPr>
        <w:object w:dxaOrig="4360" w:dyaOrig="760">
          <v:shape id="_x0000_i1738" type="#_x0000_t75" style="width:218.5pt;height:38.2pt" o:ole="">
            <v:imagedata r:id="rId1483" o:title=""/>
          </v:shape>
          <o:OLEObject Type="Embed" ProgID="Equation.3" ShapeID="_x0000_i1738" DrawAspect="Content" ObjectID="_1700596518" r:id="rId1484"/>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t xml:space="preserve">   (6.4</w:t>
      </w:r>
      <w:r w:rsidRPr="00F2443B">
        <w:rPr>
          <w:rFonts w:ascii="Times New Roman" w:hAnsi="Times New Roman"/>
          <w:color w:val="000000"/>
          <w:sz w:val="28"/>
          <w:szCs w:val="28"/>
        </w:rPr>
        <w:t>3)</w:t>
      </w:r>
    </w:p>
    <w:p w:rsidR="0031173C" w:rsidRPr="00BB0DB3" w:rsidRDefault="0031173C" w:rsidP="0031173C">
      <w:pPr>
        <w:spacing w:after="0" w:line="360" w:lineRule="auto"/>
        <w:jc w:val="both"/>
        <w:rPr>
          <w:rFonts w:ascii="Times New Roman" w:hAnsi="Times New Roman"/>
          <w:color w:val="000000"/>
          <w:position w:val="-16"/>
          <w:sz w:val="28"/>
          <w:szCs w:val="28"/>
        </w:rPr>
      </w:pPr>
      <w:r>
        <w:rPr>
          <w:rFonts w:ascii="Times New Roman" w:hAnsi="Times New Roman"/>
          <w:color w:val="000000"/>
          <w:sz w:val="28"/>
          <w:szCs w:val="28"/>
        </w:rPr>
        <w:t xml:space="preserve">де </w:t>
      </w:r>
      <w:r w:rsidRPr="00F2443B">
        <w:rPr>
          <w:rFonts w:ascii="Times New Roman" w:hAnsi="Times New Roman"/>
          <w:color w:val="000000"/>
          <w:position w:val="-16"/>
          <w:sz w:val="28"/>
          <w:szCs w:val="28"/>
        </w:rPr>
        <w:object w:dxaOrig="580" w:dyaOrig="420">
          <v:shape id="_x0000_i1739" type="#_x0000_t75" style="width:29.45pt;height:20.65pt" o:ole="">
            <v:imagedata r:id="rId1485" o:title=""/>
          </v:shape>
          <o:OLEObject Type="Embed" ProgID="Equation.3" ShapeID="_x0000_i1739" DrawAspect="Content" ObjectID="_1700596519" r:id="rId1486"/>
        </w:object>
      </w:r>
      <w:r w:rsidRPr="00F2443B">
        <w:rPr>
          <w:rFonts w:ascii="Times New Roman" w:hAnsi="Times New Roman"/>
          <w:color w:val="000000"/>
          <w:sz w:val="28"/>
          <w:szCs w:val="28"/>
        </w:rPr>
        <w:t xml:space="preserve">, </w:t>
      </w:r>
      <w:r w:rsidRPr="00F2443B">
        <w:rPr>
          <w:rFonts w:ascii="Times New Roman" w:hAnsi="Times New Roman"/>
          <w:color w:val="000000"/>
          <w:position w:val="-16"/>
          <w:sz w:val="28"/>
          <w:szCs w:val="28"/>
        </w:rPr>
        <w:object w:dxaOrig="499" w:dyaOrig="420">
          <v:shape id="_x0000_i1740" type="#_x0000_t75" style="width:25.05pt;height:20.65pt" o:ole="">
            <v:imagedata r:id="rId1487" o:title=""/>
          </v:shape>
          <o:OLEObject Type="Embed" ProgID="Equation.3" ShapeID="_x0000_i1740" DrawAspect="Content" ObjectID="_1700596520" r:id="rId1488"/>
        </w:object>
      </w:r>
      <w:r w:rsidRPr="00F2443B">
        <w:rPr>
          <w:rFonts w:ascii="Times New Roman" w:hAnsi="Times New Roman"/>
          <w:color w:val="000000"/>
          <w:sz w:val="28"/>
          <w:szCs w:val="28"/>
        </w:rPr>
        <w:t xml:space="preserve"> – час відновлення ушкодження ОРП</w:t>
      </w:r>
      <w:r>
        <w:rPr>
          <w:rFonts w:ascii="Times New Roman" w:hAnsi="Times New Roman"/>
          <w:color w:val="000000"/>
          <w:sz w:val="28"/>
          <w:szCs w:val="28"/>
        </w:rPr>
        <w:t xml:space="preserve"> і кабелю відповідно, у годин</w:t>
      </w:r>
      <w:r w:rsidRPr="00F2443B">
        <w:rPr>
          <w:rFonts w:ascii="Times New Roman" w:hAnsi="Times New Roman"/>
          <w:color w:val="000000"/>
          <w:sz w:val="28"/>
          <w:szCs w:val="28"/>
        </w:rPr>
        <w:t xml:space="preserve">ах. </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 xml:space="preserve">Знаючи </w:t>
      </w:r>
      <w:r w:rsidRPr="00F2443B">
        <w:rPr>
          <w:rFonts w:ascii="Times New Roman" w:hAnsi="Times New Roman"/>
          <w:color w:val="000000"/>
          <w:position w:val="-12"/>
          <w:sz w:val="28"/>
          <w:szCs w:val="28"/>
        </w:rPr>
        <w:object w:dxaOrig="320" w:dyaOrig="380">
          <v:shape id="_x0000_i1741" type="#_x0000_t75" style="width:16.9pt;height:18.8pt" o:ole="">
            <v:imagedata r:id="rId1489" o:title=""/>
          </v:shape>
          <o:OLEObject Type="Embed" ProgID="Equation.3" ShapeID="_x0000_i1741" DrawAspect="Content" ObjectID="_1700596521" r:id="rId1490"/>
        </w:object>
      </w:r>
      <w:r w:rsidRPr="00F2443B">
        <w:rPr>
          <w:rFonts w:ascii="Times New Roman" w:hAnsi="Times New Roman"/>
          <w:color w:val="000000"/>
          <w:sz w:val="28"/>
          <w:szCs w:val="28"/>
        </w:rPr>
        <w:t xml:space="preserve"> можна знайти інтенсивність відновлення зв'язку:</w:t>
      </w:r>
    </w:p>
    <w:p w:rsidR="0031173C" w:rsidRPr="00F2443B" w:rsidRDefault="0031173C" w:rsidP="0031173C">
      <w:pPr>
        <w:spacing w:after="0" w:line="360" w:lineRule="auto"/>
        <w:ind w:firstLine="708"/>
        <w:jc w:val="right"/>
        <w:rPr>
          <w:rFonts w:ascii="Times New Roman" w:hAnsi="Times New Roman"/>
          <w:color w:val="000000"/>
          <w:sz w:val="28"/>
          <w:szCs w:val="28"/>
        </w:rPr>
      </w:pPr>
      <w:r w:rsidRPr="00F2443B">
        <w:rPr>
          <w:rFonts w:ascii="Times New Roman" w:hAnsi="Times New Roman"/>
          <w:color w:val="000000"/>
          <w:position w:val="-34"/>
          <w:sz w:val="28"/>
          <w:szCs w:val="28"/>
        </w:rPr>
        <w:object w:dxaOrig="859" w:dyaOrig="780">
          <v:shape id="_x0000_i1742" type="#_x0000_t75" style="width:42.55pt;height:39.45pt" o:ole="">
            <v:imagedata r:id="rId1491" o:title=""/>
          </v:shape>
          <o:OLEObject Type="Embed" ProgID="Equation.3" ShapeID="_x0000_i1742" DrawAspect="Content" ObjectID="_1700596522" r:id="rId1492"/>
        </w:object>
      </w:r>
      <w:r>
        <w:rPr>
          <w:rFonts w:ascii="Times New Roman" w:hAnsi="Times New Roman"/>
          <w:color w:val="000000"/>
          <w:sz w:val="28"/>
          <w:szCs w:val="28"/>
        </w:rPr>
        <w:t>. 1/год</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 xml:space="preserve"> (6.4</w:t>
      </w:r>
      <w:r w:rsidRPr="00F2443B">
        <w:rPr>
          <w:rFonts w:ascii="Times New Roman" w:hAnsi="Times New Roman"/>
          <w:color w:val="000000"/>
          <w:sz w:val="28"/>
          <w:szCs w:val="28"/>
        </w:rPr>
        <w:t>4)</w:t>
      </w:r>
    </w:p>
    <w:p w:rsidR="0031173C" w:rsidRDefault="0031173C" w:rsidP="0031173C">
      <w:pPr>
        <w:spacing w:after="0" w:line="360" w:lineRule="auto"/>
        <w:jc w:val="center"/>
        <w:rPr>
          <w:rFonts w:ascii="Times New Roman" w:hAnsi="Times New Roman"/>
          <w:b/>
          <w:sz w:val="28"/>
          <w:szCs w:val="28"/>
        </w:rPr>
      </w:pPr>
      <w:r>
        <w:rPr>
          <w:rFonts w:ascii="Times New Roman" w:hAnsi="Times New Roman"/>
          <w:b/>
          <w:sz w:val="28"/>
          <w:szCs w:val="28"/>
        </w:rPr>
        <w:t>6.5. Приклади розрахунків характеристик ВОЛЗ</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Pr>
          <w:rFonts w:ascii="Times New Roman" w:hAnsi="Times New Roman"/>
          <w:b/>
          <w:bCs/>
          <w:iCs/>
          <w:sz w:val="28"/>
          <w:szCs w:val="28"/>
          <w:lang w:val="uk-UA"/>
        </w:rPr>
        <w:t xml:space="preserve"> 6.5.1</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 довжину регенераційної ділянки лімітовану затуханням. ВОЛЗ побудована на основі кабеля ОКЛ-01-03. Визначити залежність довжини РД від втрат у світловоді </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при наступних вихідних даних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енергетичний запас -</w:t>
      </w:r>
      <w:r w:rsidRPr="00202C47">
        <w:rPr>
          <w:rFonts w:ascii="Times New Roman" w:hAnsi="Times New Roman"/>
          <w:bCs/>
          <w:iCs/>
          <w:sz w:val="28"/>
          <w:szCs w:val="28"/>
          <w:lang w:val="uk-UA"/>
        </w:rPr>
        <w:t xml:space="preserve"> </w:t>
      </w:r>
      <w:r w:rsidRPr="00202C47">
        <w:rPr>
          <w:rFonts w:ascii="Times New Roman" w:hAnsi="Times New Roman"/>
          <w:sz w:val="28"/>
          <w:szCs w:val="28"/>
          <w:lang w:val="uk-UA"/>
        </w:rPr>
        <w:t xml:space="preserve">  </w:t>
      </w:r>
      <w:r w:rsidRPr="009A06ED">
        <w:rPr>
          <w:rFonts w:ascii="Times New Roman" w:hAnsi="Times New Roman"/>
          <w:sz w:val="28"/>
          <w:szCs w:val="28"/>
        </w:rPr>
        <w:sym w:font="Symbol" w:char="F051"/>
      </w:r>
      <w:r>
        <w:rPr>
          <w:rFonts w:ascii="Times New Roman" w:hAnsi="Times New Roman"/>
          <w:sz w:val="28"/>
          <w:szCs w:val="28"/>
          <w:lang w:val="uk-UA"/>
        </w:rPr>
        <w:t>=9дБ</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температурні втрати </w:t>
      </w:r>
      <w:r w:rsidRPr="008719F0">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Pr>
          <w:rFonts w:ascii="Times New Roman" w:hAnsi="Times New Roman"/>
          <w:sz w:val="28"/>
          <w:szCs w:val="28"/>
          <w:lang w:val="uk-UA"/>
        </w:rPr>
        <w:t>П</w:t>
      </w:r>
      <w:r>
        <w:rPr>
          <w:rFonts w:ascii="Times New Roman" w:hAnsi="Times New Roman"/>
          <w:i/>
          <w:sz w:val="28"/>
          <w:szCs w:val="28"/>
          <w:vertAlign w:val="subscript"/>
          <w:lang w:val="uk-UA"/>
        </w:rPr>
        <w:t>т</w:t>
      </w:r>
      <w:r w:rsidRPr="00202C47">
        <w:rPr>
          <w:rFonts w:ascii="Times New Roman" w:hAnsi="Times New Roman"/>
          <w:sz w:val="28"/>
          <w:szCs w:val="28"/>
          <w:lang w:val="uk-UA"/>
        </w:rPr>
        <w:t>=</w:t>
      </w:r>
      <w:r>
        <w:rPr>
          <w:rFonts w:ascii="Times New Roman" w:hAnsi="Times New Roman"/>
          <w:sz w:val="28"/>
          <w:szCs w:val="28"/>
          <w:lang w:val="uk-UA"/>
        </w:rPr>
        <w:t>0,2дБ</w:t>
      </w:r>
      <w:r w:rsidRPr="008719F0">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часові втрати</w:t>
      </w:r>
      <w:r w:rsidRPr="007E359D">
        <w:rPr>
          <w:rFonts w:ascii="Times New Roman" w:hAnsi="Times New Roman"/>
          <w:bCs/>
          <w:iCs/>
          <w:sz w:val="28"/>
          <w:szCs w:val="28"/>
          <w:lang w:val="uk-UA"/>
        </w:rPr>
        <w:t xml:space="preserve"> – </w:t>
      </w:r>
      <w:r>
        <w:rPr>
          <w:rFonts w:ascii="Times New Roman" w:hAnsi="Times New Roman"/>
          <w:sz w:val="28"/>
          <w:szCs w:val="28"/>
          <w:lang w:val="uk-UA"/>
        </w:rPr>
        <w:t>П</w:t>
      </w:r>
      <w:r>
        <w:rPr>
          <w:rFonts w:ascii="Times New Roman" w:hAnsi="Times New Roman"/>
          <w:i/>
          <w:sz w:val="28"/>
          <w:szCs w:val="28"/>
          <w:vertAlign w:val="subscript"/>
          <w:lang w:val="uk-UA"/>
        </w:rPr>
        <w:t>вр</w:t>
      </w:r>
      <w:r>
        <w:rPr>
          <w:rFonts w:ascii="Times New Roman" w:hAnsi="Times New Roman"/>
          <w:bCs/>
          <w:iCs/>
          <w:sz w:val="28"/>
          <w:szCs w:val="28"/>
          <w:lang w:val="uk-UA"/>
        </w:rPr>
        <w:t>.=0,3дБ;</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вт</w:t>
      </w:r>
      <w:r w:rsidR="00A13C59">
        <w:rPr>
          <w:rFonts w:ascii="Times New Roman" w:hAnsi="Times New Roman"/>
          <w:bCs/>
          <w:iCs/>
          <w:sz w:val="28"/>
          <w:szCs w:val="28"/>
          <w:lang w:val="uk-UA"/>
        </w:rPr>
        <w:t>рати у світловоді-α=0,1;0.3;0,5дБ/км;</w:t>
      </w:r>
    </w:p>
    <w:p w:rsidR="0031173C" w:rsidRPr="00D92656"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втрати при вводі-виводі- П</w:t>
      </w:r>
      <w:r>
        <w:rPr>
          <w:rFonts w:ascii="Times New Roman" w:hAnsi="Times New Roman"/>
          <w:bCs/>
          <w:i/>
          <w:iCs/>
          <w:sz w:val="28"/>
          <w:szCs w:val="28"/>
          <w:vertAlign w:val="subscript"/>
          <w:lang w:val="uk-UA"/>
        </w:rPr>
        <w:t>в</w:t>
      </w:r>
      <w:r>
        <w:rPr>
          <w:rFonts w:ascii="Times New Roman" w:hAnsi="Times New Roman"/>
          <w:bCs/>
          <w:iCs/>
          <w:sz w:val="28"/>
          <w:szCs w:val="28"/>
          <w:lang w:val="uk-UA"/>
        </w:rPr>
        <w:t>=1,5дБ.</w:t>
      </w:r>
    </w:p>
    <w:p w:rsidR="0031173C" w:rsidRPr="003F05B7" w:rsidRDefault="0031173C" w:rsidP="0031173C">
      <w:pPr>
        <w:pStyle w:val="a3"/>
        <w:tabs>
          <w:tab w:val="left" w:pos="567"/>
          <w:tab w:val="left" w:pos="1701"/>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lang w:val="uk-UA"/>
        </w:rPr>
        <w:tab/>
      </w:r>
      <w:r>
        <w:rPr>
          <w:rFonts w:ascii="Times New Roman" w:hAnsi="Times New Roman"/>
          <w:sz w:val="28"/>
          <w:szCs w:val="28"/>
          <w:u w:val="single"/>
          <w:lang w:val="uk-UA"/>
        </w:rPr>
        <w:t xml:space="preserve">Розв'язок  </w:t>
      </w:r>
    </w:p>
    <w:p w:rsidR="0031173C" w:rsidRPr="002B3A43" w:rsidRDefault="0031173C" w:rsidP="0031173C">
      <w:pPr>
        <w:pStyle w:val="FR1"/>
        <w:spacing w:line="360" w:lineRule="auto"/>
        <w:ind w:firstLine="482"/>
        <w:rPr>
          <w:sz w:val="28"/>
          <w:szCs w:val="28"/>
          <w:lang w:val="uk-UA"/>
        </w:rPr>
      </w:pPr>
      <w:r>
        <w:rPr>
          <w:sz w:val="28"/>
          <w:szCs w:val="28"/>
        </w:rPr>
        <w:t>Скориставшись співвідно</w:t>
      </w:r>
      <w:r>
        <w:rPr>
          <w:sz w:val="28"/>
          <w:szCs w:val="28"/>
          <w:lang w:val="uk-UA"/>
        </w:rPr>
        <w:t xml:space="preserve">шенням </w:t>
      </w:r>
      <w:r>
        <w:rPr>
          <w:sz w:val="28"/>
          <w:szCs w:val="28"/>
        </w:rPr>
        <w:t xml:space="preserve"> (</w:t>
      </w:r>
      <w:r>
        <w:rPr>
          <w:sz w:val="28"/>
          <w:szCs w:val="28"/>
          <w:lang w:val="uk-UA"/>
        </w:rPr>
        <w:t>6.3</w:t>
      </w:r>
      <w:r>
        <w:rPr>
          <w:sz w:val="28"/>
          <w:szCs w:val="28"/>
        </w:rPr>
        <w:t>) отримаємо наступн</w:t>
      </w:r>
      <w:r>
        <w:rPr>
          <w:sz w:val="28"/>
          <w:szCs w:val="28"/>
          <w:lang w:val="uk-UA"/>
        </w:rPr>
        <w:t>і значення довжини РД</w:t>
      </w:r>
      <w:r>
        <w:rPr>
          <w:sz w:val="28"/>
          <w:szCs w:val="28"/>
        </w:rPr>
        <w:t>.</w:t>
      </w:r>
    </w:p>
    <w:p w:rsidR="0031173C" w:rsidRDefault="0031173C" w:rsidP="0031173C">
      <w:pPr>
        <w:pStyle w:val="FR1"/>
        <w:ind w:firstLine="482"/>
        <w:rPr>
          <w:sz w:val="28"/>
          <w:szCs w:val="28"/>
          <w:lang w:val="uk-UA"/>
        </w:rPr>
      </w:pPr>
    </w:p>
    <w:p w:rsidR="0031173C" w:rsidRDefault="0031173C" w:rsidP="0031173C">
      <w:pPr>
        <w:pStyle w:val="FR1"/>
        <w:ind w:firstLine="482"/>
        <w:rPr>
          <w:sz w:val="28"/>
          <w:szCs w:val="28"/>
          <w:lang w:val="uk-UA"/>
        </w:rPr>
      </w:pPr>
      <w:r w:rsidRPr="00D92656">
        <w:rPr>
          <w:position w:val="-28"/>
          <w:sz w:val="28"/>
          <w:szCs w:val="28"/>
        </w:rPr>
        <w:object w:dxaOrig="2960" w:dyaOrig="700">
          <v:shape id="_x0000_i1743" type="#_x0000_t75" style="width:148.4pt;height:35.05pt" o:ole="">
            <v:imagedata r:id="rId1493" o:title=""/>
          </v:shape>
          <o:OLEObject Type="Embed" ProgID="Equation.3" ShapeID="_x0000_i1743" DrawAspect="Content" ObjectID="_1700596523" r:id="rId1494"/>
        </w:object>
      </w:r>
    </w:p>
    <w:p w:rsidR="0031173C" w:rsidRDefault="0031173C" w:rsidP="0031173C">
      <w:pPr>
        <w:pStyle w:val="FR1"/>
        <w:ind w:firstLine="482"/>
        <w:rPr>
          <w:sz w:val="28"/>
          <w:szCs w:val="28"/>
          <w:lang w:val="uk-UA"/>
        </w:rPr>
      </w:pPr>
      <w:r w:rsidRPr="00D92656">
        <w:rPr>
          <w:position w:val="-28"/>
          <w:sz w:val="28"/>
          <w:szCs w:val="28"/>
        </w:rPr>
        <w:object w:dxaOrig="2960" w:dyaOrig="700">
          <v:shape id="_x0000_i1744" type="#_x0000_t75" style="width:148.4pt;height:35.05pt" o:ole="">
            <v:imagedata r:id="rId1495" o:title=""/>
          </v:shape>
          <o:OLEObject Type="Embed" ProgID="Equation.3" ShapeID="_x0000_i1744" DrawAspect="Content" ObjectID="_1700596524" r:id="rId1496"/>
        </w:object>
      </w:r>
    </w:p>
    <w:p w:rsidR="0031173C" w:rsidRDefault="0031173C" w:rsidP="0031173C">
      <w:pPr>
        <w:pStyle w:val="FR1"/>
        <w:ind w:firstLine="482"/>
        <w:rPr>
          <w:sz w:val="28"/>
          <w:szCs w:val="28"/>
          <w:lang w:val="uk-UA"/>
        </w:rPr>
      </w:pPr>
      <w:r w:rsidRPr="00D92656">
        <w:rPr>
          <w:position w:val="-28"/>
          <w:sz w:val="28"/>
          <w:szCs w:val="28"/>
        </w:rPr>
        <w:object w:dxaOrig="2940" w:dyaOrig="700">
          <v:shape id="_x0000_i1745" type="#_x0000_t75" style="width:147.15pt;height:35.05pt" o:ole="">
            <v:imagedata r:id="rId1497" o:title=""/>
          </v:shape>
          <o:OLEObject Type="Embed" ProgID="Equation.3" ShapeID="_x0000_i1745" DrawAspect="Content" ObjectID="_1700596525" r:id="rId1498"/>
        </w:object>
      </w:r>
    </w:p>
    <w:p w:rsidR="0031173C" w:rsidRPr="002B3A43" w:rsidRDefault="0031173C" w:rsidP="00D33CF2">
      <w:pPr>
        <w:pStyle w:val="FR1"/>
        <w:spacing w:line="360" w:lineRule="auto"/>
        <w:ind w:firstLine="482"/>
        <w:rPr>
          <w:sz w:val="28"/>
          <w:szCs w:val="28"/>
          <w:lang w:val="uk-UA"/>
        </w:rPr>
      </w:pPr>
      <w:r>
        <w:rPr>
          <w:sz w:val="28"/>
          <w:szCs w:val="28"/>
          <w:lang w:val="uk-UA"/>
        </w:rPr>
        <w:t>Тобто при збільшенні втрат у світловоді від 0,1дБ</w:t>
      </w:r>
      <w:r w:rsidR="00A13C59">
        <w:rPr>
          <w:sz w:val="28"/>
          <w:szCs w:val="28"/>
          <w:lang w:val="uk-UA"/>
        </w:rPr>
        <w:t>/км</w:t>
      </w:r>
      <w:r>
        <w:rPr>
          <w:sz w:val="28"/>
          <w:szCs w:val="28"/>
          <w:lang w:val="uk-UA"/>
        </w:rPr>
        <w:t xml:space="preserve"> до 0,5дБ</w:t>
      </w:r>
      <w:r w:rsidR="00A13C59">
        <w:rPr>
          <w:sz w:val="28"/>
          <w:szCs w:val="28"/>
          <w:lang w:val="uk-UA"/>
        </w:rPr>
        <w:t>/км</w:t>
      </w:r>
      <w:r>
        <w:rPr>
          <w:sz w:val="28"/>
          <w:szCs w:val="28"/>
          <w:lang w:val="uk-UA"/>
        </w:rPr>
        <w:t xml:space="preserve"> довжина РД зменшується на 56км.</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Pr>
          <w:rFonts w:ascii="Times New Roman" w:hAnsi="Times New Roman"/>
          <w:b/>
          <w:bCs/>
          <w:iCs/>
          <w:sz w:val="28"/>
          <w:szCs w:val="28"/>
          <w:lang w:val="uk-UA"/>
        </w:rPr>
        <w:t xml:space="preserve"> 6.5.2</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 довжину регенераційної ділянки лімітовану дисперсієй. ВОЛЗ побудована на основі кабеля ОКК-50-01. Побудувати графік залежності смуги пропускання від довжини траси. Визначити залежність довжини РД від зміни ширини смуги пропускання світловода </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при наступних вихідних даних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Pr="000E2F7B"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ширина смуги пропускання кабеля – 800МГц</w:t>
      </w:r>
      <w:r w:rsidR="00BE551B">
        <w:rPr>
          <w:rFonts w:ascii="Times New Roman" w:hAnsi="Times New Roman"/>
          <w:bCs/>
          <w:iCs/>
          <w:sz w:val="28"/>
          <w:szCs w:val="28"/>
          <w:lang w:val="uk-UA"/>
        </w:rPr>
        <w:t>·</w:t>
      </w:r>
      <w:r>
        <w:rPr>
          <w:rFonts w:ascii="Times New Roman" w:hAnsi="Times New Roman"/>
          <w:bCs/>
          <w:iCs/>
          <w:sz w:val="28"/>
          <w:szCs w:val="28"/>
          <w:lang w:val="uk-UA"/>
        </w:rPr>
        <w:t>км; 500МГц</w:t>
      </w:r>
      <w:r w:rsidR="00BE551B">
        <w:rPr>
          <w:rFonts w:ascii="Times New Roman" w:hAnsi="Times New Roman"/>
          <w:bCs/>
          <w:iCs/>
          <w:sz w:val="28"/>
          <w:szCs w:val="28"/>
          <w:lang w:val="uk-UA"/>
        </w:rPr>
        <w:t>·</w:t>
      </w:r>
      <w:r>
        <w:rPr>
          <w:rFonts w:ascii="Times New Roman" w:hAnsi="Times New Roman"/>
          <w:bCs/>
          <w:iCs/>
          <w:sz w:val="28"/>
          <w:szCs w:val="28"/>
          <w:lang w:val="uk-UA"/>
        </w:rPr>
        <w:t>км;</w:t>
      </w:r>
      <w:r w:rsidRPr="00202C47">
        <w:rPr>
          <w:rFonts w:ascii="Times New Roman" w:hAnsi="Times New Roman"/>
          <w:bCs/>
          <w:iCs/>
          <w:sz w:val="28"/>
          <w:szCs w:val="28"/>
          <w:lang w:val="uk-UA"/>
        </w:rPr>
        <w:t xml:space="preserve"> </w:t>
      </w:r>
      <w:r w:rsidRPr="00202C47">
        <w:rPr>
          <w:rFonts w:ascii="Times New Roman" w:hAnsi="Times New Roman"/>
          <w:sz w:val="28"/>
          <w:szCs w:val="28"/>
          <w:lang w:val="uk-UA"/>
        </w:rPr>
        <w:t xml:space="preserve"> </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швидкість передачі апаратури </w:t>
      </w:r>
      <w:r w:rsidRPr="008719F0">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Pr>
          <w:rFonts w:ascii="Times New Roman" w:hAnsi="Times New Roman"/>
          <w:sz w:val="28"/>
          <w:szCs w:val="28"/>
          <w:lang w:val="uk-UA"/>
        </w:rPr>
        <w:t>34Мбіт/с</w:t>
      </w:r>
      <w:r w:rsidRPr="008719F0">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055485"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довжина траси- 60км</w:t>
      </w:r>
      <w:r w:rsidR="0031173C">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тип волокна в кабелі ОКК-50-01- градієнтне.</w:t>
      </w:r>
    </w:p>
    <w:p w:rsidR="0031173C" w:rsidRPr="003F05B7" w:rsidRDefault="0031173C" w:rsidP="0031173C">
      <w:pPr>
        <w:pStyle w:val="a3"/>
        <w:tabs>
          <w:tab w:val="left" w:pos="567"/>
          <w:tab w:val="left" w:pos="1701"/>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lang w:val="uk-UA"/>
        </w:rPr>
        <w:tab/>
      </w:r>
      <w:r>
        <w:rPr>
          <w:rFonts w:ascii="Times New Roman" w:hAnsi="Times New Roman"/>
          <w:bCs/>
          <w:iCs/>
          <w:sz w:val="28"/>
          <w:szCs w:val="28"/>
          <w:lang w:val="uk-UA"/>
        </w:rPr>
        <w:tab/>
      </w:r>
      <w:r>
        <w:rPr>
          <w:rFonts w:ascii="Times New Roman" w:hAnsi="Times New Roman"/>
          <w:sz w:val="28"/>
          <w:szCs w:val="28"/>
          <w:u w:val="single"/>
          <w:lang w:val="uk-UA"/>
        </w:rPr>
        <w:t xml:space="preserve">Розв'язок  </w:t>
      </w:r>
    </w:p>
    <w:p w:rsidR="0031173C" w:rsidRDefault="0031173C" w:rsidP="00D33CF2">
      <w:pPr>
        <w:pStyle w:val="11"/>
        <w:spacing w:line="360" w:lineRule="auto"/>
        <w:ind w:firstLine="482"/>
        <w:rPr>
          <w:bCs/>
          <w:iCs/>
          <w:sz w:val="28"/>
          <w:szCs w:val="28"/>
          <w:lang w:val="uk-UA"/>
        </w:rPr>
      </w:pPr>
      <w:r>
        <w:rPr>
          <w:sz w:val="28"/>
          <w:szCs w:val="28"/>
          <w:lang w:val="uk-UA"/>
        </w:rPr>
        <w:t>Розрахункі б</w:t>
      </w:r>
      <w:r w:rsidR="00A13C59">
        <w:rPr>
          <w:sz w:val="28"/>
          <w:szCs w:val="28"/>
          <w:lang w:val="uk-UA"/>
        </w:rPr>
        <w:t>удемо проводити чере кожні 10км</w:t>
      </w:r>
      <w:r>
        <w:rPr>
          <w:sz w:val="28"/>
          <w:szCs w:val="28"/>
          <w:lang w:val="uk-UA"/>
        </w:rPr>
        <w:t xml:space="preserve"> траси. Скориставшись формулою (6.9) для градієнтного волокна</w:t>
      </w:r>
      <w:r w:rsidR="00A13C59">
        <w:rPr>
          <w:sz w:val="28"/>
          <w:szCs w:val="28"/>
          <w:lang w:val="uk-UA"/>
        </w:rPr>
        <w:t>,</w:t>
      </w:r>
      <w:r>
        <w:rPr>
          <w:sz w:val="28"/>
          <w:szCs w:val="28"/>
          <w:lang w:val="uk-UA"/>
        </w:rPr>
        <w:t xml:space="preserve"> отримаємо значення зміни полоси пропускання,якщо шириною смуги пропускання світловода </w:t>
      </w:r>
      <w:r>
        <w:rPr>
          <w:bCs/>
          <w:iCs/>
          <w:sz w:val="28"/>
          <w:szCs w:val="28"/>
          <w:lang w:val="uk-UA"/>
        </w:rPr>
        <w:t>800МГц</w:t>
      </w:r>
      <w:r w:rsidR="00BE551B">
        <w:rPr>
          <w:bCs/>
          <w:iCs/>
          <w:sz w:val="28"/>
          <w:szCs w:val="28"/>
          <w:lang w:val="uk-UA"/>
        </w:rPr>
        <w:t>·</w:t>
      </w:r>
      <w:r>
        <w:rPr>
          <w:bCs/>
          <w:iCs/>
          <w:sz w:val="28"/>
          <w:szCs w:val="28"/>
          <w:lang w:val="uk-UA"/>
        </w:rPr>
        <w:t>км.</w:t>
      </w:r>
    </w:p>
    <w:p w:rsidR="0031173C" w:rsidRDefault="0031173C" w:rsidP="0031173C">
      <w:pPr>
        <w:pStyle w:val="11"/>
        <w:ind w:firstLine="482"/>
        <w:rPr>
          <w:sz w:val="28"/>
          <w:szCs w:val="28"/>
          <w:lang w:val="uk-UA"/>
        </w:rPr>
      </w:pPr>
      <w:r w:rsidRPr="00854C49">
        <w:rPr>
          <w:position w:val="-28"/>
          <w:sz w:val="28"/>
          <w:szCs w:val="28"/>
        </w:rPr>
        <w:object w:dxaOrig="2480" w:dyaOrig="700">
          <v:shape id="_x0000_i1746" type="#_x0000_t75" style="width:124.6pt;height:35.05pt" o:ole="">
            <v:imagedata r:id="rId1499" o:title=""/>
          </v:shape>
          <o:OLEObject Type="Embed" ProgID="Equation.3" ShapeID="_x0000_i1746" DrawAspect="Content" ObjectID="_1700596526" r:id="rId1500"/>
        </w:object>
      </w:r>
    </w:p>
    <w:p w:rsidR="0031173C" w:rsidRDefault="0031173C" w:rsidP="0031173C">
      <w:pPr>
        <w:pStyle w:val="11"/>
        <w:ind w:firstLine="482"/>
        <w:rPr>
          <w:sz w:val="28"/>
          <w:szCs w:val="28"/>
          <w:lang w:val="uk-UA"/>
        </w:rPr>
      </w:pPr>
      <w:r w:rsidRPr="00854C49">
        <w:rPr>
          <w:position w:val="-28"/>
          <w:sz w:val="28"/>
          <w:szCs w:val="28"/>
        </w:rPr>
        <w:object w:dxaOrig="2700" w:dyaOrig="700">
          <v:shape id="_x0000_i1747" type="#_x0000_t75" style="width:135.25pt;height:35.05pt" o:ole="">
            <v:imagedata r:id="rId1501" o:title=""/>
          </v:shape>
          <o:OLEObject Type="Embed" ProgID="Equation.3" ShapeID="_x0000_i1747" DrawAspect="Content" ObjectID="_1700596527" r:id="rId1502"/>
        </w:object>
      </w:r>
    </w:p>
    <w:p w:rsidR="0031173C" w:rsidRDefault="0031173C" w:rsidP="0031173C">
      <w:pPr>
        <w:pStyle w:val="11"/>
        <w:ind w:firstLine="482"/>
        <w:rPr>
          <w:sz w:val="28"/>
          <w:szCs w:val="28"/>
          <w:lang w:val="uk-UA"/>
        </w:rPr>
      </w:pPr>
      <w:r w:rsidRPr="00854C49">
        <w:rPr>
          <w:position w:val="-28"/>
          <w:sz w:val="28"/>
          <w:szCs w:val="28"/>
        </w:rPr>
        <w:object w:dxaOrig="2700" w:dyaOrig="700">
          <v:shape id="_x0000_i1748" type="#_x0000_t75" style="width:135.25pt;height:35.05pt" o:ole="">
            <v:imagedata r:id="rId1503" o:title=""/>
          </v:shape>
          <o:OLEObject Type="Embed" ProgID="Equation.3" ShapeID="_x0000_i1748" DrawAspect="Content" ObjectID="_1700596528" r:id="rId1504"/>
        </w:object>
      </w:r>
    </w:p>
    <w:p w:rsidR="0031173C" w:rsidRDefault="0031173C" w:rsidP="0031173C">
      <w:pPr>
        <w:pStyle w:val="11"/>
        <w:ind w:firstLine="482"/>
        <w:rPr>
          <w:sz w:val="28"/>
          <w:szCs w:val="28"/>
          <w:lang w:val="uk-UA"/>
        </w:rPr>
      </w:pPr>
      <w:r w:rsidRPr="00854C49">
        <w:rPr>
          <w:position w:val="-28"/>
          <w:sz w:val="28"/>
          <w:szCs w:val="28"/>
        </w:rPr>
        <w:object w:dxaOrig="2540" w:dyaOrig="700">
          <v:shape id="_x0000_i1749" type="#_x0000_t75" style="width:127.1pt;height:35.05pt" o:ole="">
            <v:imagedata r:id="rId1505" o:title=""/>
          </v:shape>
          <o:OLEObject Type="Embed" ProgID="Equation.3" ShapeID="_x0000_i1749" DrawAspect="Content" ObjectID="_1700596529" r:id="rId1506"/>
        </w:object>
      </w:r>
    </w:p>
    <w:p w:rsidR="0031173C" w:rsidRDefault="0031173C" w:rsidP="0031173C">
      <w:pPr>
        <w:pStyle w:val="11"/>
        <w:ind w:firstLine="482"/>
        <w:rPr>
          <w:sz w:val="28"/>
          <w:szCs w:val="28"/>
          <w:lang w:val="uk-UA"/>
        </w:rPr>
      </w:pPr>
      <w:r w:rsidRPr="00854C49">
        <w:rPr>
          <w:position w:val="-28"/>
          <w:sz w:val="28"/>
          <w:szCs w:val="28"/>
        </w:rPr>
        <w:object w:dxaOrig="2680" w:dyaOrig="700">
          <v:shape id="_x0000_i1750" type="#_x0000_t75" style="width:134pt;height:35.05pt" o:ole="">
            <v:imagedata r:id="rId1507" o:title=""/>
          </v:shape>
          <o:OLEObject Type="Embed" ProgID="Equation.3" ShapeID="_x0000_i1750" DrawAspect="Content" ObjectID="_1700596530" r:id="rId1508"/>
        </w:object>
      </w:r>
    </w:p>
    <w:p w:rsidR="00BE551B" w:rsidRDefault="0031173C" w:rsidP="00A13C59">
      <w:pPr>
        <w:pStyle w:val="11"/>
        <w:ind w:firstLine="482"/>
        <w:rPr>
          <w:sz w:val="28"/>
          <w:szCs w:val="28"/>
          <w:lang w:val="uk-UA"/>
        </w:rPr>
      </w:pPr>
      <w:r w:rsidRPr="00854C49">
        <w:rPr>
          <w:position w:val="-28"/>
          <w:sz w:val="28"/>
          <w:szCs w:val="28"/>
        </w:rPr>
        <w:object w:dxaOrig="2700" w:dyaOrig="700">
          <v:shape id="_x0000_i1751" type="#_x0000_t75" style="width:135.25pt;height:35.05pt" o:ole="">
            <v:imagedata r:id="rId1509" o:title=""/>
          </v:shape>
          <o:OLEObject Type="Embed" ProgID="Equation.3" ShapeID="_x0000_i1751" DrawAspect="Content" ObjectID="_1700596531" r:id="rId1510"/>
        </w:object>
      </w:r>
    </w:p>
    <w:p w:rsidR="00BE551B" w:rsidRDefault="00BE551B" w:rsidP="00A13C59">
      <w:pPr>
        <w:pStyle w:val="11"/>
        <w:ind w:firstLine="482"/>
        <w:rPr>
          <w:sz w:val="28"/>
          <w:szCs w:val="28"/>
          <w:lang w:val="uk-UA"/>
        </w:rPr>
      </w:pPr>
      <w:r>
        <w:rPr>
          <w:sz w:val="28"/>
          <w:szCs w:val="28"/>
          <w:lang w:val="uk-UA"/>
        </w:rPr>
        <w:tab/>
      </w:r>
      <w:r>
        <w:rPr>
          <w:sz w:val="28"/>
          <w:szCs w:val="28"/>
          <w:lang w:val="uk-UA"/>
        </w:rPr>
        <w:tab/>
      </w:r>
      <w:r w:rsidR="0031173C">
        <w:rPr>
          <w:sz w:val="28"/>
          <w:szCs w:val="28"/>
          <w:lang w:val="uk-UA"/>
        </w:rPr>
        <w:t>Для</w:t>
      </w:r>
      <w:r w:rsidR="0031173C">
        <w:rPr>
          <w:sz w:val="28"/>
          <w:szCs w:val="28"/>
        </w:rPr>
        <w:t xml:space="preserve"> ВОЛ</w:t>
      </w:r>
      <w:r w:rsidR="0031173C">
        <w:rPr>
          <w:sz w:val="28"/>
          <w:szCs w:val="28"/>
          <w:lang w:val="uk-UA"/>
        </w:rPr>
        <w:t>З</w:t>
      </w:r>
      <w:r w:rsidR="0031173C" w:rsidRPr="00984283">
        <w:rPr>
          <w:sz w:val="28"/>
          <w:szCs w:val="28"/>
        </w:rPr>
        <w:t xml:space="preserve">, </w:t>
      </w:r>
      <w:r w:rsidR="0031173C">
        <w:rPr>
          <w:sz w:val="28"/>
          <w:szCs w:val="28"/>
          <w:lang w:val="uk-UA"/>
        </w:rPr>
        <w:t>побудованій на основі волокна з смугою пропускання</w:t>
      </w:r>
      <w:r>
        <w:rPr>
          <w:sz w:val="28"/>
          <w:szCs w:val="28"/>
        </w:rPr>
        <w:t xml:space="preserve"> </w:t>
      </w:r>
    </w:p>
    <w:p w:rsidR="0031173C" w:rsidRDefault="00BE551B" w:rsidP="00A13C59">
      <w:pPr>
        <w:pStyle w:val="11"/>
        <w:ind w:firstLine="482"/>
        <w:rPr>
          <w:sz w:val="28"/>
          <w:szCs w:val="28"/>
          <w:lang w:val="uk-UA"/>
        </w:rPr>
      </w:pPr>
      <w:r>
        <w:rPr>
          <w:sz w:val="28"/>
          <w:szCs w:val="28"/>
        </w:rPr>
        <w:t>500 МГц·</w:t>
      </w:r>
      <w:r w:rsidR="0031173C">
        <w:rPr>
          <w:sz w:val="28"/>
          <w:szCs w:val="28"/>
        </w:rPr>
        <w:t xml:space="preserve">км, </w:t>
      </w:r>
      <w:r w:rsidR="0031173C">
        <w:rPr>
          <w:sz w:val="28"/>
          <w:szCs w:val="28"/>
          <w:lang w:val="uk-UA"/>
        </w:rPr>
        <w:t>отримаємо</w:t>
      </w:r>
      <w:r w:rsidR="0031173C" w:rsidRPr="00984283">
        <w:rPr>
          <w:sz w:val="28"/>
          <w:szCs w:val="28"/>
        </w:rPr>
        <w:t>:</w:t>
      </w:r>
    </w:p>
    <w:p w:rsidR="0031173C" w:rsidRDefault="0031173C" w:rsidP="0031173C">
      <w:pPr>
        <w:pStyle w:val="11"/>
        <w:ind w:firstLine="482"/>
        <w:rPr>
          <w:sz w:val="28"/>
          <w:szCs w:val="28"/>
          <w:lang w:val="uk-UA"/>
        </w:rPr>
      </w:pPr>
      <w:r w:rsidRPr="00854C49">
        <w:rPr>
          <w:position w:val="-28"/>
          <w:sz w:val="28"/>
          <w:szCs w:val="28"/>
        </w:rPr>
        <w:object w:dxaOrig="2480" w:dyaOrig="660">
          <v:shape id="_x0000_i1752" type="#_x0000_t75" style="width:124.6pt;height:33.2pt" o:ole="">
            <v:imagedata r:id="rId1511" o:title=""/>
          </v:shape>
          <o:OLEObject Type="Embed" ProgID="Equation.3" ShapeID="_x0000_i1752" DrawAspect="Content" ObjectID="_1700596532" r:id="rId1512"/>
        </w:object>
      </w:r>
    </w:p>
    <w:p w:rsidR="0031173C" w:rsidRDefault="0031173C" w:rsidP="0031173C">
      <w:pPr>
        <w:pStyle w:val="11"/>
        <w:ind w:firstLine="482"/>
        <w:rPr>
          <w:sz w:val="28"/>
          <w:szCs w:val="28"/>
          <w:lang w:val="uk-UA"/>
        </w:rPr>
      </w:pPr>
      <w:r w:rsidRPr="00854C49">
        <w:rPr>
          <w:position w:val="-28"/>
          <w:sz w:val="28"/>
          <w:szCs w:val="28"/>
        </w:rPr>
        <w:object w:dxaOrig="2700" w:dyaOrig="660">
          <v:shape id="_x0000_i1753" type="#_x0000_t75" style="width:135.25pt;height:33.2pt" o:ole="">
            <v:imagedata r:id="rId1513" o:title=""/>
          </v:shape>
          <o:OLEObject Type="Embed" ProgID="Equation.3" ShapeID="_x0000_i1753" DrawAspect="Content" ObjectID="_1700596533" r:id="rId1514"/>
        </w:object>
      </w:r>
    </w:p>
    <w:p w:rsidR="0031173C" w:rsidRDefault="0031173C" w:rsidP="0031173C">
      <w:pPr>
        <w:pStyle w:val="11"/>
        <w:ind w:firstLine="482"/>
        <w:rPr>
          <w:sz w:val="28"/>
          <w:szCs w:val="28"/>
          <w:lang w:val="uk-UA"/>
        </w:rPr>
      </w:pPr>
      <w:r w:rsidRPr="00854C49">
        <w:rPr>
          <w:position w:val="-28"/>
          <w:sz w:val="28"/>
          <w:szCs w:val="28"/>
        </w:rPr>
        <w:object w:dxaOrig="2700" w:dyaOrig="660">
          <v:shape id="_x0000_i1754" type="#_x0000_t75" style="width:135.25pt;height:33.2pt" o:ole="">
            <v:imagedata r:id="rId1515" o:title=""/>
          </v:shape>
          <o:OLEObject Type="Embed" ProgID="Equation.3" ShapeID="_x0000_i1754" DrawAspect="Content" ObjectID="_1700596534" r:id="rId1516"/>
        </w:object>
      </w:r>
    </w:p>
    <w:p w:rsidR="0031173C" w:rsidRDefault="0031173C" w:rsidP="0031173C">
      <w:pPr>
        <w:pStyle w:val="11"/>
        <w:ind w:firstLine="482"/>
        <w:rPr>
          <w:sz w:val="28"/>
          <w:szCs w:val="28"/>
          <w:lang w:val="uk-UA"/>
        </w:rPr>
      </w:pPr>
      <w:r w:rsidRPr="00854C49">
        <w:rPr>
          <w:position w:val="-28"/>
          <w:sz w:val="28"/>
          <w:szCs w:val="28"/>
        </w:rPr>
        <w:object w:dxaOrig="2700" w:dyaOrig="660">
          <v:shape id="_x0000_i1755" type="#_x0000_t75" style="width:135.25pt;height:33.2pt" o:ole="">
            <v:imagedata r:id="rId1517" o:title=""/>
          </v:shape>
          <o:OLEObject Type="Embed" ProgID="Equation.3" ShapeID="_x0000_i1755" DrawAspect="Content" ObjectID="_1700596535" r:id="rId1518"/>
        </w:object>
      </w:r>
    </w:p>
    <w:p w:rsidR="0031173C" w:rsidRDefault="0031173C" w:rsidP="0031173C">
      <w:pPr>
        <w:pStyle w:val="11"/>
        <w:ind w:firstLine="482"/>
        <w:rPr>
          <w:sz w:val="28"/>
          <w:szCs w:val="28"/>
          <w:lang w:val="uk-UA"/>
        </w:rPr>
      </w:pPr>
      <w:r w:rsidRPr="00854C49">
        <w:rPr>
          <w:position w:val="-28"/>
          <w:sz w:val="28"/>
          <w:szCs w:val="28"/>
        </w:rPr>
        <w:object w:dxaOrig="2700" w:dyaOrig="660">
          <v:shape id="_x0000_i1756" type="#_x0000_t75" style="width:135.25pt;height:33.2pt" o:ole="">
            <v:imagedata r:id="rId1519" o:title=""/>
          </v:shape>
          <o:OLEObject Type="Embed" ProgID="Equation.3" ShapeID="_x0000_i1756" DrawAspect="Content" ObjectID="_1700596536" r:id="rId1520"/>
        </w:object>
      </w:r>
    </w:p>
    <w:p w:rsidR="0031173C" w:rsidRPr="00674602" w:rsidRDefault="0031173C" w:rsidP="0031173C">
      <w:pPr>
        <w:pStyle w:val="11"/>
        <w:ind w:firstLine="482"/>
        <w:rPr>
          <w:sz w:val="28"/>
          <w:szCs w:val="28"/>
          <w:lang w:val="uk-UA"/>
        </w:rPr>
      </w:pPr>
      <w:r w:rsidRPr="00854C49">
        <w:rPr>
          <w:position w:val="-28"/>
          <w:sz w:val="28"/>
          <w:szCs w:val="28"/>
        </w:rPr>
        <w:object w:dxaOrig="2700" w:dyaOrig="660">
          <v:shape id="_x0000_i1757" type="#_x0000_t75" style="width:135.25pt;height:33.2pt" o:ole="">
            <v:imagedata r:id="rId1521" o:title=""/>
          </v:shape>
          <o:OLEObject Type="Embed" ProgID="Equation.3" ShapeID="_x0000_i1757" DrawAspect="Content" ObjectID="_1700596537" r:id="rId1522"/>
        </w:object>
      </w:r>
    </w:p>
    <w:p w:rsidR="0031173C" w:rsidRPr="00984283" w:rsidRDefault="0031173C" w:rsidP="0031173C">
      <w:pPr>
        <w:pStyle w:val="11"/>
        <w:ind w:firstLine="482"/>
        <w:rPr>
          <w:sz w:val="28"/>
          <w:szCs w:val="28"/>
        </w:rPr>
      </w:pPr>
    </w:p>
    <w:p w:rsidR="0031173C" w:rsidRPr="00FA0478" w:rsidRDefault="0031173C" w:rsidP="0031173C">
      <w:pPr>
        <w:pStyle w:val="11"/>
        <w:spacing w:line="360" w:lineRule="auto"/>
        <w:ind w:firstLine="482"/>
        <w:rPr>
          <w:sz w:val="28"/>
          <w:szCs w:val="28"/>
          <w:lang w:val="uk-UA"/>
        </w:rPr>
      </w:pPr>
      <w:r>
        <w:rPr>
          <w:sz w:val="28"/>
          <w:szCs w:val="28"/>
        </w:rPr>
        <w:t xml:space="preserve"> </w:t>
      </w:r>
      <w:r>
        <w:rPr>
          <w:sz w:val="28"/>
          <w:szCs w:val="28"/>
          <w:lang w:val="uk-UA"/>
        </w:rPr>
        <w:t>Г</w:t>
      </w:r>
      <w:r>
        <w:rPr>
          <w:sz w:val="28"/>
          <w:szCs w:val="28"/>
        </w:rPr>
        <w:t>раф</w:t>
      </w:r>
      <w:r>
        <w:rPr>
          <w:sz w:val="28"/>
          <w:szCs w:val="28"/>
          <w:lang w:val="uk-UA"/>
        </w:rPr>
        <w:t>і</w:t>
      </w:r>
      <w:r>
        <w:rPr>
          <w:sz w:val="28"/>
          <w:szCs w:val="28"/>
        </w:rPr>
        <w:t>к</w:t>
      </w:r>
      <w:r>
        <w:rPr>
          <w:sz w:val="28"/>
          <w:szCs w:val="28"/>
          <w:lang w:val="uk-UA"/>
        </w:rPr>
        <w:t xml:space="preserve"> зміни</w:t>
      </w:r>
      <w:r>
        <w:rPr>
          <w:sz w:val="28"/>
          <w:szCs w:val="28"/>
        </w:rPr>
        <w:t xml:space="preserve">  ширин</w:t>
      </w:r>
      <w:r>
        <w:rPr>
          <w:sz w:val="28"/>
          <w:szCs w:val="28"/>
          <w:lang w:val="uk-UA"/>
        </w:rPr>
        <w:t>и</w:t>
      </w:r>
      <w:r>
        <w:rPr>
          <w:sz w:val="28"/>
          <w:szCs w:val="28"/>
        </w:rPr>
        <w:t xml:space="preserve"> </w:t>
      </w:r>
      <w:r>
        <w:rPr>
          <w:sz w:val="28"/>
          <w:szCs w:val="28"/>
          <w:lang w:val="uk-UA"/>
        </w:rPr>
        <w:t>смуги</w:t>
      </w:r>
      <w:r>
        <w:rPr>
          <w:sz w:val="28"/>
          <w:szCs w:val="28"/>
        </w:rPr>
        <w:t xml:space="preserve"> пропускан</w:t>
      </w:r>
      <w:r>
        <w:rPr>
          <w:sz w:val="28"/>
          <w:szCs w:val="28"/>
          <w:lang w:val="uk-UA"/>
        </w:rPr>
        <w:t>н</w:t>
      </w:r>
      <w:r w:rsidRPr="00984283">
        <w:rPr>
          <w:sz w:val="28"/>
          <w:szCs w:val="28"/>
        </w:rPr>
        <w:t xml:space="preserve">я </w:t>
      </w:r>
      <w:r>
        <w:rPr>
          <w:sz w:val="28"/>
          <w:szCs w:val="28"/>
          <w:lang w:val="uk-UA"/>
        </w:rPr>
        <w:t>ВОЛЗ від довжини траси приведений на рис.6.9.</w:t>
      </w:r>
    </w:p>
    <w:p w:rsidR="0031173C" w:rsidRDefault="0031173C" w:rsidP="0031173C">
      <w:pPr>
        <w:pStyle w:val="11"/>
        <w:spacing w:line="360" w:lineRule="auto"/>
        <w:ind w:firstLine="482"/>
        <w:rPr>
          <w:sz w:val="28"/>
          <w:szCs w:val="28"/>
          <w:lang w:val="uk-UA"/>
        </w:rPr>
      </w:pPr>
    </w:p>
    <w:p w:rsidR="0031173C" w:rsidRPr="00984283" w:rsidRDefault="0031173C" w:rsidP="0031173C">
      <w:pPr>
        <w:pStyle w:val="11"/>
        <w:ind w:firstLine="482"/>
        <w:jc w:val="center"/>
        <w:rPr>
          <w:sz w:val="28"/>
          <w:szCs w:val="28"/>
        </w:rPr>
      </w:pPr>
      <w:r>
        <w:rPr>
          <w:noProof/>
          <w:snapToGrid/>
          <w:sz w:val="28"/>
          <w:szCs w:val="28"/>
          <w:lang w:val="uk-UA" w:eastAsia="uk-UA"/>
        </w:rPr>
        <w:drawing>
          <wp:inline distT="0" distB="0" distL="0" distR="0">
            <wp:extent cx="2816071" cy="2662733"/>
            <wp:effectExtent l="19050" t="0" r="3329" b="0"/>
            <wp:docPr id="96"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4"/>
                    <pic:cNvPicPr>
                      <a:picLocks noChangeAspect="1" noChangeArrowheads="1"/>
                    </pic:cNvPicPr>
                  </pic:nvPicPr>
                  <pic:blipFill>
                    <a:blip r:embed="rId1523" cstate="print"/>
                    <a:srcRect b="8754"/>
                    <a:stretch>
                      <a:fillRect/>
                    </a:stretch>
                  </pic:blipFill>
                  <pic:spPr bwMode="auto">
                    <a:xfrm>
                      <a:off x="0" y="0"/>
                      <a:ext cx="2816074" cy="2662735"/>
                    </a:xfrm>
                    <a:prstGeom prst="rect">
                      <a:avLst/>
                    </a:prstGeom>
                    <a:noFill/>
                    <a:ln w="9525">
                      <a:noFill/>
                      <a:miter lim="800000"/>
                      <a:headEnd/>
                      <a:tailEnd/>
                    </a:ln>
                  </pic:spPr>
                </pic:pic>
              </a:graphicData>
            </a:graphic>
          </wp:inline>
        </w:drawing>
      </w:r>
    </w:p>
    <w:p w:rsidR="0031173C" w:rsidRDefault="0031173C" w:rsidP="0031173C">
      <w:pPr>
        <w:pStyle w:val="11"/>
        <w:spacing w:line="360" w:lineRule="auto"/>
        <w:ind w:firstLine="482"/>
        <w:rPr>
          <w:sz w:val="28"/>
          <w:szCs w:val="28"/>
          <w:lang w:val="uk-UA"/>
        </w:rPr>
      </w:pPr>
      <w:r>
        <w:rPr>
          <w:sz w:val="28"/>
          <w:szCs w:val="28"/>
          <w:lang w:val="uk-UA"/>
        </w:rPr>
        <w:tab/>
      </w:r>
      <w:r>
        <w:rPr>
          <w:sz w:val="28"/>
          <w:szCs w:val="28"/>
          <w:lang w:val="uk-UA"/>
        </w:rPr>
        <w:tab/>
      </w:r>
      <w:r>
        <w:rPr>
          <w:sz w:val="28"/>
          <w:szCs w:val="28"/>
          <w:lang w:val="uk-UA"/>
        </w:rPr>
        <w:tab/>
        <w:t>Рис.6.9. Залежність</w:t>
      </w:r>
      <w:r w:rsidR="00A13C59">
        <w:rPr>
          <w:sz w:val="28"/>
          <w:szCs w:val="28"/>
          <w:lang w:val="uk-UA"/>
        </w:rPr>
        <w:t xml:space="preserve"> </w:t>
      </w:r>
      <w:r>
        <w:rPr>
          <w:sz w:val="28"/>
          <w:szCs w:val="28"/>
          <w:lang w:val="uk-UA"/>
        </w:rPr>
        <w:t>зміни смуги пропускання</w:t>
      </w:r>
    </w:p>
    <w:p w:rsidR="00BE2D21" w:rsidRDefault="00BE2D21" w:rsidP="0031173C">
      <w:pPr>
        <w:pStyle w:val="11"/>
        <w:spacing w:line="360" w:lineRule="auto"/>
        <w:ind w:firstLine="482"/>
        <w:rPr>
          <w:sz w:val="28"/>
          <w:szCs w:val="28"/>
          <w:lang w:val="uk-UA"/>
        </w:rPr>
      </w:pPr>
    </w:p>
    <w:p w:rsidR="0031173C" w:rsidRPr="00340A5F" w:rsidRDefault="0031173C" w:rsidP="0031173C">
      <w:pPr>
        <w:pStyle w:val="11"/>
        <w:spacing w:line="360" w:lineRule="auto"/>
        <w:ind w:firstLine="482"/>
        <w:rPr>
          <w:sz w:val="28"/>
          <w:szCs w:val="28"/>
          <w:lang w:val="uk-UA"/>
        </w:rPr>
      </w:pPr>
      <w:r>
        <w:rPr>
          <w:sz w:val="28"/>
          <w:szCs w:val="28"/>
        </w:rPr>
        <w:t>На рис.</w:t>
      </w:r>
      <w:r>
        <w:rPr>
          <w:sz w:val="28"/>
          <w:szCs w:val="28"/>
          <w:lang w:val="uk-UA"/>
        </w:rPr>
        <w:t>6.9</w:t>
      </w:r>
      <w:r>
        <w:rPr>
          <w:sz w:val="28"/>
          <w:szCs w:val="28"/>
        </w:rPr>
        <w:t xml:space="preserve"> пер</w:t>
      </w:r>
      <w:r>
        <w:rPr>
          <w:sz w:val="28"/>
          <w:szCs w:val="28"/>
          <w:lang w:val="uk-UA"/>
        </w:rPr>
        <w:t>ша</w:t>
      </w:r>
      <w:r>
        <w:rPr>
          <w:sz w:val="28"/>
          <w:szCs w:val="28"/>
        </w:rPr>
        <w:t xml:space="preserve"> крива</w:t>
      </w:r>
      <w:r>
        <w:rPr>
          <w:sz w:val="28"/>
          <w:szCs w:val="28"/>
          <w:lang w:val="uk-UA"/>
        </w:rPr>
        <w:t xml:space="preserve"> відповідає смузі пропускання</w:t>
      </w:r>
      <w:r>
        <w:rPr>
          <w:sz w:val="28"/>
          <w:szCs w:val="28"/>
        </w:rPr>
        <w:t xml:space="preserve"> </w:t>
      </w:r>
      <w:r w:rsidR="00A13C59">
        <w:rPr>
          <w:sz w:val="28"/>
          <w:szCs w:val="28"/>
        </w:rPr>
        <w:t xml:space="preserve"> 500 МГц</w:t>
      </w:r>
      <w:r w:rsidR="00F424A1">
        <w:rPr>
          <w:sz w:val="28"/>
          <w:szCs w:val="28"/>
        </w:rPr>
        <w:t>·</w:t>
      </w:r>
      <w:r w:rsidR="00A13C59">
        <w:rPr>
          <w:sz w:val="28"/>
          <w:szCs w:val="28"/>
          <w:lang w:val="uk-UA"/>
        </w:rPr>
        <w:t>км</w:t>
      </w:r>
      <w:r w:rsidRPr="00984283">
        <w:rPr>
          <w:sz w:val="28"/>
          <w:szCs w:val="28"/>
        </w:rPr>
        <w:t xml:space="preserve">, а </w:t>
      </w:r>
      <w:r>
        <w:rPr>
          <w:sz w:val="28"/>
          <w:szCs w:val="28"/>
          <w:lang w:val="uk-UA"/>
        </w:rPr>
        <w:t>друга смузі пропускання</w:t>
      </w:r>
      <w:r w:rsidR="00A13C59">
        <w:rPr>
          <w:sz w:val="28"/>
          <w:szCs w:val="28"/>
        </w:rPr>
        <w:t xml:space="preserve"> 800 МГц</w:t>
      </w:r>
      <w:r w:rsidR="00F424A1">
        <w:rPr>
          <w:sz w:val="28"/>
          <w:szCs w:val="28"/>
        </w:rPr>
        <w:t>·</w:t>
      </w:r>
      <w:r w:rsidRPr="00984283">
        <w:rPr>
          <w:sz w:val="28"/>
          <w:szCs w:val="28"/>
        </w:rPr>
        <w:t>км.</w:t>
      </w:r>
      <w:r>
        <w:rPr>
          <w:sz w:val="28"/>
          <w:szCs w:val="28"/>
          <w:lang w:val="uk-UA"/>
        </w:rPr>
        <w:t xml:space="preserve"> В першому випадку довжина РД буде 21,6км, а в другому 55,4км. Таким чином довжина РД зменшиться на 33,8км.</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Pr>
          <w:rFonts w:ascii="Times New Roman" w:hAnsi="Times New Roman"/>
          <w:b/>
          <w:bCs/>
          <w:iCs/>
          <w:sz w:val="28"/>
          <w:szCs w:val="28"/>
          <w:lang w:val="uk-UA"/>
        </w:rPr>
        <w:t xml:space="preserve"> 6.5.3</w:t>
      </w:r>
      <w:r w:rsidRPr="00D12A8C">
        <w:rPr>
          <w:rFonts w:ascii="Times New Roman" w:hAnsi="Times New Roman"/>
          <w:bCs/>
          <w:iCs/>
          <w:sz w:val="28"/>
          <w:szCs w:val="28"/>
          <w:lang w:val="uk-UA"/>
        </w:rPr>
        <w:t>.</w:t>
      </w:r>
      <w:r>
        <w:rPr>
          <w:rFonts w:ascii="Times New Roman" w:hAnsi="Times New Roman"/>
          <w:bCs/>
          <w:iCs/>
          <w:sz w:val="28"/>
          <w:szCs w:val="28"/>
          <w:lang w:val="uk-UA"/>
        </w:rPr>
        <w:t xml:space="preserve"> Розрахувати параметри впливу на частоті </w:t>
      </w:r>
      <w:r w:rsidRPr="008C46A8">
        <w:rPr>
          <w:rFonts w:ascii="Times New Roman" w:hAnsi="Times New Roman"/>
          <w:sz w:val="28"/>
          <w:szCs w:val="28"/>
        </w:rPr>
        <w:t xml:space="preserve"> </w:t>
      </w:r>
      <w:r w:rsidRPr="008C46A8">
        <w:rPr>
          <w:rFonts w:ascii="Times New Roman" w:hAnsi="Times New Roman"/>
          <w:sz w:val="28"/>
          <w:szCs w:val="28"/>
        </w:rPr>
        <w:sym w:font="Symbol" w:char="F075"/>
      </w:r>
      <w:r w:rsidRPr="008C46A8">
        <w:rPr>
          <w:rFonts w:ascii="Times New Roman" w:hAnsi="Times New Roman"/>
          <w:sz w:val="28"/>
          <w:szCs w:val="28"/>
        </w:rPr>
        <w:t>=10</w:t>
      </w:r>
      <w:r w:rsidRPr="008C46A8">
        <w:rPr>
          <w:rFonts w:ascii="Times New Roman" w:hAnsi="Times New Roman"/>
          <w:sz w:val="28"/>
          <w:szCs w:val="28"/>
          <w:vertAlign w:val="superscript"/>
        </w:rPr>
        <w:t>14</w:t>
      </w:r>
      <w:r w:rsidRPr="008C46A8">
        <w:rPr>
          <w:rFonts w:ascii="Times New Roman" w:hAnsi="Times New Roman"/>
          <w:sz w:val="28"/>
          <w:szCs w:val="28"/>
        </w:rPr>
        <w:t xml:space="preserve"> Гц</w:t>
      </w:r>
      <w:r>
        <w:rPr>
          <w:rFonts w:ascii="Times New Roman" w:hAnsi="Times New Roman"/>
          <w:sz w:val="28"/>
          <w:szCs w:val="28"/>
          <w:lang w:val="uk-UA"/>
        </w:rPr>
        <w:t xml:space="preserve"> між багатомодовими двошаровими світловодами</w:t>
      </w:r>
      <w:r>
        <w:rPr>
          <w:rFonts w:ascii="Times New Roman" w:hAnsi="Times New Roman"/>
          <w:bCs/>
          <w:iCs/>
          <w:sz w:val="28"/>
          <w:szCs w:val="28"/>
          <w:lang w:val="uk-UA"/>
        </w:rPr>
        <w:t xml:space="preserve">  </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при наступних вихідних даних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показник заломлення осердя -</w:t>
      </w:r>
      <w:r w:rsidRPr="006253E5">
        <w:rPr>
          <w:rFonts w:ascii="Times New Roman" w:hAnsi="Times New Roman"/>
          <w:sz w:val="28"/>
          <w:szCs w:val="28"/>
        </w:rPr>
        <w:t xml:space="preserve"> </w:t>
      </w:r>
      <w:r w:rsidRPr="008C46A8">
        <w:rPr>
          <w:rFonts w:ascii="Times New Roman" w:hAnsi="Times New Roman"/>
          <w:sz w:val="28"/>
          <w:szCs w:val="28"/>
          <w:lang w:val="en-US"/>
        </w:rPr>
        <w:t>n</w:t>
      </w:r>
      <w:r w:rsidRPr="008C46A8">
        <w:rPr>
          <w:rFonts w:ascii="Times New Roman" w:hAnsi="Times New Roman"/>
          <w:sz w:val="28"/>
          <w:szCs w:val="28"/>
          <w:vertAlign w:val="subscript"/>
          <w:lang w:val="en-US"/>
        </w:rPr>
        <w:t>c</w:t>
      </w:r>
      <w:r w:rsidRPr="008C46A8">
        <w:rPr>
          <w:rFonts w:ascii="Times New Roman" w:hAnsi="Times New Roman"/>
          <w:sz w:val="28"/>
          <w:szCs w:val="28"/>
        </w:rPr>
        <w:t>=1,46</w:t>
      </w:r>
      <w:r w:rsidRPr="00202C47">
        <w:rPr>
          <w:rFonts w:ascii="Times New Roman" w:hAnsi="Times New Roman"/>
          <w:bCs/>
          <w:iCs/>
          <w:sz w:val="28"/>
          <w:szCs w:val="28"/>
          <w:lang w:val="uk-UA"/>
        </w:rPr>
        <w:t xml:space="preserve"> </w:t>
      </w:r>
      <w:r w:rsidRPr="00202C47">
        <w:rPr>
          <w:rFonts w:ascii="Times New Roman" w:hAnsi="Times New Roman"/>
          <w:sz w:val="28"/>
          <w:szCs w:val="28"/>
          <w:lang w:val="uk-UA"/>
        </w:rPr>
        <w:t xml:space="preserve"> </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показник заломлення покриття </w:t>
      </w:r>
      <w:r w:rsidRPr="008719F0">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8C46A8">
        <w:rPr>
          <w:rFonts w:ascii="Times New Roman" w:hAnsi="Times New Roman"/>
          <w:sz w:val="28"/>
          <w:szCs w:val="28"/>
          <w:lang w:val="en-US"/>
        </w:rPr>
        <w:t>n</w:t>
      </w:r>
      <w:r w:rsidRPr="008C46A8">
        <w:rPr>
          <w:rFonts w:ascii="Times New Roman" w:hAnsi="Times New Roman"/>
          <w:sz w:val="28"/>
          <w:szCs w:val="28"/>
          <w:vertAlign w:val="subscript"/>
          <w:lang w:val="en-US"/>
        </w:rPr>
        <w:t>n</w:t>
      </w:r>
      <w:r w:rsidRPr="008C46A8">
        <w:rPr>
          <w:rFonts w:ascii="Times New Roman" w:hAnsi="Times New Roman"/>
          <w:sz w:val="28"/>
          <w:szCs w:val="28"/>
        </w:rPr>
        <w:t>=1,45</w:t>
      </w:r>
      <w:r w:rsidRPr="008719F0">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sz w:val="28"/>
          <w:szCs w:val="28"/>
          <w:lang w:val="uk-UA"/>
        </w:rPr>
      </w:pPr>
      <w:r>
        <w:rPr>
          <w:rFonts w:ascii="Times New Roman" w:hAnsi="Times New Roman"/>
          <w:bCs/>
          <w:iCs/>
          <w:sz w:val="28"/>
          <w:szCs w:val="28"/>
          <w:lang w:val="uk-UA"/>
        </w:rPr>
        <w:tab/>
        <w:t>показник заломлення зовнішнього середовища-</w:t>
      </w:r>
      <w:r w:rsidRPr="006253E5">
        <w:rPr>
          <w:rFonts w:ascii="Times New Roman" w:hAnsi="Times New Roman"/>
          <w:sz w:val="28"/>
          <w:szCs w:val="28"/>
        </w:rPr>
        <w:t xml:space="preserve"> </w:t>
      </w:r>
      <w:r w:rsidRPr="008C46A8">
        <w:rPr>
          <w:rFonts w:ascii="Times New Roman" w:hAnsi="Times New Roman"/>
          <w:sz w:val="28"/>
          <w:szCs w:val="28"/>
          <w:lang w:val="en-US"/>
        </w:rPr>
        <w:t>n</w:t>
      </w:r>
      <w:r w:rsidRPr="008C46A8">
        <w:rPr>
          <w:rFonts w:ascii="Times New Roman" w:hAnsi="Times New Roman"/>
          <w:sz w:val="28"/>
          <w:szCs w:val="28"/>
          <w:vertAlign w:val="subscript"/>
        </w:rPr>
        <w:t>3</w:t>
      </w:r>
      <w:r w:rsidRPr="008C46A8">
        <w:rPr>
          <w:rFonts w:ascii="Times New Roman" w:hAnsi="Times New Roman"/>
          <w:sz w:val="28"/>
          <w:szCs w:val="28"/>
        </w:rPr>
        <w:t>=1</w:t>
      </w:r>
      <w:r>
        <w:rPr>
          <w:rFonts w:ascii="Times New Roman" w:hAnsi="Times New Roman"/>
          <w:sz w:val="28"/>
          <w:szCs w:val="28"/>
          <w:lang w:val="uk-UA"/>
        </w:rPr>
        <w:t>;</w:t>
      </w:r>
    </w:p>
    <w:p w:rsidR="0031173C" w:rsidRPr="006253E5"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sz w:val="28"/>
          <w:szCs w:val="28"/>
          <w:lang w:val="uk-UA"/>
        </w:rPr>
        <w:tab/>
        <w:t>діаметр світловода-</w:t>
      </w:r>
      <w:r w:rsidRPr="006253E5">
        <w:rPr>
          <w:rFonts w:ascii="Times New Roman" w:hAnsi="Times New Roman"/>
          <w:sz w:val="28"/>
          <w:szCs w:val="28"/>
        </w:rPr>
        <w:t xml:space="preserve"> </w:t>
      </w:r>
      <w:r w:rsidRPr="008C46A8">
        <w:rPr>
          <w:rFonts w:ascii="Times New Roman" w:hAnsi="Times New Roman"/>
          <w:sz w:val="28"/>
          <w:szCs w:val="28"/>
          <w:lang w:val="en-US"/>
        </w:rPr>
        <w:t>d</w:t>
      </w:r>
      <w:r w:rsidR="00F424A1">
        <w:rPr>
          <w:rFonts w:ascii="Times New Roman" w:hAnsi="Times New Roman"/>
          <w:sz w:val="28"/>
          <w:szCs w:val="28"/>
        </w:rPr>
        <w:t>=200</w:t>
      </w:r>
      <w:r w:rsidRPr="008C46A8">
        <w:rPr>
          <w:rFonts w:ascii="Times New Roman" w:hAnsi="Times New Roman"/>
          <w:sz w:val="28"/>
          <w:szCs w:val="28"/>
        </w:rPr>
        <w:t>мкм</w:t>
      </w:r>
      <w:r>
        <w:rPr>
          <w:rFonts w:ascii="Times New Roman" w:hAnsi="Times New Roman"/>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товщина покриття</w:t>
      </w:r>
      <w:r w:rsidRPr="007E359D">
        <w:rPr>
          <w:rFonts w:ascii="Times New Roman" w:hAnsi="Times New Roman"/>
          <w:bCs/>
          <w:iCs/>
          <w:sz w:val="28"/>
          <w:szCs w:val="28"/>
          <w:lang w:val="uk-UA"/>
        </w:rPr>
        <w:t xml:space="preserve"> –</w:t>
      </w:r>
      <w:r w:rsidRPr="008C46A8">
        <w:rPr>
          <w:rFonts w:ascii="Times New Roman" w:hAnsi="Times New Roman"/>
          <w:sz w:val="28"/>
          <w:szCs w:val="28"/>
        </w:rPr>
        <w:sym w:font="Symbol" w:char="F044"/>
      </w:r>
      <w:r w:rsidR="000426F1">
        <w:rPr>
          <w:rFonts w:ascii="Times New Roman" w:hAnsi="Times New Roman"/>
          <w:sz w:val="28"/>
          <w:szCs w:val="28"/>
        </w:rPr>
        <w:t>=2</w:t>
      </w:r>
      <w:r w:rsidRPr="008C46A8">
        <w:rPr>
          <w:rFonts w:ascii="Times New Roman" w:hAnsi="Times New Roman"/>
          <w:sz w:val="28"/>
          <w:szCs w:val="28"/>
        </w:rPr>
        <w:t>мкм</w:t>
      </w:r>
      <w:r w:rsidRPr="007E359D">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відстань між центрами світловодів-</w:t>
      </w:r>
      <w:r w:rsidRPr="006253E5">
        <w:rPr>
          <w:rFonts w:ascii="Times New Roman" w:hAnsi="Times New Roman"/>
          <w:sz w:val="28"/>
          <w:szCs w:val="28"/>
        </w:rPr>
        <w:t xml:space="preserve"> </w:t>
      </w:r>
      <w:r w:rsidRPr="008C46A8">
        <w:rPr>
          <w:rFonts w:ascii="Times New Roman" w:hAnsi="Times New Roman"/>
          <w:sz w:val="28"/>
          <w:szCs w:val="28"/>
          <w:lang w:val="en-US"/>
        </w:rPr>
        <w:t>d</w:t>
      </w:r>
      <w:r w:rsidR="000426F1">
        <w:rPr>
          <w:rFonts w:ascii="Times New Roman" w:hAnsi="Times New Roman"/>
          <w:sz w:val="28"/>
          <w:szCs w:val="28"/>
        </w:rPr>
        <w:t>=20</w:t>
      </w:r>
      <w:r w:rsidRPr="008C46A8">
        <w:rPr>
          <w:rFonts w:ascii="Times New Roman" w:hAnsi="Times New Roman"/>
          <w:sz w:val="28"/>
          <w:szCs w:val="28"/>
        </w:rPr>
        <w:t>мкм</w:t>
      </w:r>
      <w:r>
        <w:rPr>
          <w:rFonts w:ascii="Times New Roman" w:hAnsi="Times New Roman"/>
          <w:bCs/>
          <w:iCs/>
          <w:sz w:val="28"/>
          <w:szCs w:val="28"/>
          <w:lang w:val="uk-UA"/>
        </w:rPr>
        <w:t>;</w:t>
      </w:r>
    </w:p>
    <w:p w:rsidR="0031173C" w:rsidRPr="00D92656"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втрати в світловодах- </w:t>
      </w:r>
      <w:r w:rsidRPr="008C46A8">
        <w:rPr>
          <w:rFonts w:ascii="Times New Roman" w:hAnsi="Times New Roman"/>
          <w:sz w:val="28"/>
          <w:szCs w:val="28"/>
        </w:rPr>
        <w:sym w:font="Symbol" w:char="F061"/>
      </w:r>
      <w:r w:rsidRPr="008C46A8">
        <w:rPr>
          <w:rFonts w:ascii="Times New Roman" w:hAnsi="Times New Roman"/>
          <w:sz w:val="28"/>
          <w:szCs w:val="28"/>
        </w:rPr>
        <w:t>=5</w:t>
      </w:r>
      <w:r w:rsidR="00A13C59" w:rsidRPr="00A13C59">
        <w:rPr>
          <w:rFonts w:ascii="Times New Roman" w:hAnsi="Times New Roman"/>
          <w:sz w:val="28"/>
          <w:szCs w:val="28"/>
          <w:lang w:val="uk-UA"/>
        </w:rPr>
        <w:t>д</w:t>
      </w:r>
      <w:r w:rsidRPr="008C46A8">
        <w:rPr>
          <w:rFonts w:ascii="Times New Roman" w:hAnsi="Times New Roman"/>
          <w:sz w:val="28"/>
          <w:szCs w:val="28"/>
        </w:rPr>
        <w:t>Б/км</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lang w:val="uk-UA"/>
        </w:rPr>
        <w:tab/>
      </w:r>
      <w:r>
        <w:rPr>
          <w:rFonts w:ascii="Times New Roman" w:hAnsi="Times New Roman"/>
          <w:sz w:val="28"/>
          <w:szCs w:val="28"/>
          <w:u w:val="single"/>
          <w:lang w:val="uk-UA"/>
        </w:rPr>
        <w:t xml:space="preserve">Розв'язок  </w:t>
      </w:r>
    </w:p>
    <w:p w:rsidR="0031173C" w:rsidRPr="00F97088" w:rsidRDefault="0031173C" w:rsidP="0031173C">
      <w:pPr>
        <w:pStyle w:val="a3"/>
        <w:tabs>
          <w:tab w:val="left" w:pos="567"/>
          <w:tab w:val="left" w:pos="1701"/>
        </w:tabs>
        <w:spacing w:line="360" w:lineRule="auto"/>
        <w:ind w:left="0" w:firstLine="924"/>
        <w:jc w:val="both"/>
        <w:rPr>
          <w:rFonts w:ascii="Times New Roman" w:hAnsi="Times New Roman"/>
          <w:sz w:val="28"/>
          <w:szCs w:val="28"/>
        </w:rPr>
      </w:pPr>
      <w:r>
        <w:rPr>
          <w:rFonts w:ascii="Times New Roman" w:hAnsi="Times New Roman"/>
          <w:sz w:val="28"/>
          <w:szCs w:val="28"/>
        </w:rPr>
        <w:t>Скористаємося співвідношеннями (6.13-6.39). Тоді отримаємо:</w:t>
      </w:r>
    </w:p>
    <w:p w:rsidR="0031173C" w:rsidRPr="008C46A8" w:rsidRDefault="0031173C" w:rsidP="0031173C">
      <w:pPr>
        <w:ind w:firstLine="426"/>
        <w:jc w:val="both"/>
        <w:rPr>
          <w:rFonts w:ascii="Times New Roman" w:hAnsi="Times New Roman"/>
          <w:sz w:val="28"/>
          <w:szCs w:val="28"/>
          <w:lang w:val="en-US"/>
        </w:rPr>
      </w:pPr>
      <w:r w:rsidRPr="008C46A8">
        <w:rPr>
          <w:rFonts w:ascii="Times New Roman" w:hAnsi="Times New Roman"/>
          <w:position w:val="-88"/>
          <w:sz w:val="28"/>
          <w:szCs w:val="28"/>
        </w:rPr>
        <w:object w:dxaOrig="5420" w:dyaOrig="1900">
          <v:shape id="_x0000_i1758" type="#_x0000_t75" style="width:270.45pt;height:95.15pt" o:ole="" fillcolor="window">
            <v:imagedata r:id="rId1524" o:title=""/>
          </v:shape>
          <o:OLEObject Type="Embed" ProgID="Equation.3" ShapeID="_x0000_i1758" DrawAspect="Content" ObjectID="_1700596538" r:id="rId1525"/>
        </w:object>
      </w:r>
    </w:p>
    <w:p w:rsidR="0031173C" w:rsidRPr="008C46A8" w:rsidRDefault="005B1375" w:rsidP="0031173C">
      <w:pPr>
        <w:ind w:firstLine="426"/>
        <w:jc w:val="both"/>
        <w:rPr>
          <w:rFonts w:ascii="Times New Roman" w:hAnsi="Times New Roman"/>
          <w:sz w:val="28"/>
          <w:szCs w:val="28"/>
        </w:rPr>
      </w:pPr>
      <w:r w:rsidRPr="008C46A8">
        <w:rPr>
          <w:rFonts w:ascii="Times New Roman" w:hAnsi="Times New Roman"/>
          <w:position w:val="-158"/>
          <w:sz w:val="28"/>
          <w:szCs w:val="28"/>
        </w:rPr>
        <w:object w:dxaOrig="7420" w:dyaOrig="3720">
          <v:shape id="_x0000_i1759" type="#_x0000_t75" style="width:371.25pt;height:185.3pt" o:ole="" fillcolor="window">
            <v:imagedata r:id="rId1526" o:title=""/>
          </v:shape>
          <o:OLEObject Type="Embed" ProgID="Equation.3" ShapeID="_x0000_i1759" DrawAspect="Content" ObjectID="_1700596539" r:id="rId1527"/>
        </w:objec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Pr>
          <w:rFonts w:ascii="Times New Roman" w:hAnsi="Times New Roman"/>
          <w:b/>
          <w:bCs/>
          <w:iCs/>
          <w:sz w:val="28"/>
          <w:szCs w:val="28"/>
          <w:lang w:val="uk-UA"/>
        </w:rPr>
        <w:t xml:space="preserve"> 6.5.4</w:t>
      </w:r>
      <w:r w:rsidRPr="00D12A8C">
        <w:rPr>
          <w:rFonts w:ascii="Times New Roman" w:hAnsi="Times New Roman"/>
          <w:bCs/>
          <w:iCs/>
          <w:sz w:val="28"/>
          <w:szCs w:val="28"/>
          <w:lang w:val="uk-UA"/>
        </w:rPr>
        <w:t>.</w:t>
      </w:r>
      <w:r>
        <w:rPr>
          <w:rFonts w:ascii="Times New Roman" w:hAnsi="Times New Roman"/>
          <w:bCs/>
          <w:iCs/>
          <w:sz w:val="28"/>
          <w:szCs w:val="28"/>
          <w:lang w:val="uk-UA"/>
        </w:rPr>
        <w:t xml:space="preserve"> Розрахувати параметри надійності ВОЛЗ  </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при наступних вихідних даних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Pr="008C46A8" w:rsidRDefault="0031173C" w:rsidP="0031173C">
      <w:pPr>
        <w:ind w:firstLine="567"/>
        <w:jc w:val="both"/>
        <w:rPr>
          <w:rFonts w:ascii="Times New Roman" w:hAnsi="Times New Roman"/>
          <w:color w:val="000000"/>
          <w:sz w:val="28"/>
          <w:szCs w:val="28"/>
        </w:rPr>
      </w:pPr>
      <w:r w:rsidRPr="00D12A8C">
        <w:rPr>
          <w:rFonts w:ascii="Times New Roman" w:hAnsi="Times New Roman"/>
          <w:bCs/>
          <w:iCs/>
          <w:sz w:val="28"/>
          <w:szCs w:val="28"/>
        </w:rPr>
        <w:tab/>
        <w:t xml:space="preserve">   </w:t>
      </w:r>
      <w:r>
        <w:rPr>
          <w:rFonts w:ascii="Times New Roman" w:hAnsi="Times New Roman"/>
          <w:bCs/>
          <w:iCs/>
          <w:sz w:val="28"/>
          <w:szCs w:val="28"/>
        </w:rPr>
        <w:t xml:space="preserve"> довжина лінії звязку -</w:t>
      </w:r>
      <w:r w:rsidRPr="006253E5">
        <w:rPr>
          <w:rFonts w:ascii="Times New Roman" w:hAnsi="Times New Roman"/>
          <w:sz w:val="28"/>
          <w:szCs w:val="28"/>
        </w:rPr>
        <w:t xml:space="preserve"> </w:t>
      </w:r>
      <w:r w:rsidRPr="008C46A8">
        <w:rPr>
          <w:rFonts w:ascii="Times New Roman" w:hAnsi="Times New Roman"/>
          <w:color w:val="000000"/>
          <w:sz w:val="28"/>
          <w:szCs w:val="28"/>
          <w:lang w:val="en-US"/>
        </w:rPr>
        <w:t>L</w:t>
      </w:r>
      <w:r>
        <w:rPr>
          <w:rFonts w:ascii="Times New Roman" w:hAnsi="Times New Roman"/>
          <w:color w:val="000000"/>
          <w:sz w:val="28"/>
          <w:szCs w:val="28"/>
        </w:rPr>
        <w:t xml:space="preserve"> =</w:t>
      </w:r>
      <w:r w:rsidR="000426F1">
        <w:rPr>
          <w:rFonts w:ascii="Times New Roman" w:hAnsi="Times New Roman"/>
          <w:color w:val="000000"/>
          <w:sz w:val="28"/>
          <w:szCs w:val="28"/>
        </w:rPr>
        <w:t xml:space="preserve"> 500</w:t>
      </w:r>
      <w:r w:rsidRPr="008C46A8">
        <w:rPr>
          <w:rFonts w:ascii="Times New Roman" w:hAnsi="Times New Roman"/>
          <w:color w:val="000000"/>
          <w:sz w:val="28"/>
          <w:szCs w:val="28"/>
        </w:rPr>
        <w:t>км.</w:t>
      </w:r>
      <w:r>
        <w:rPr>
          <w:rFonts w:ascii="Times New Roman" w:hAnsi="Times New Roman"/>
          <w:color w:val="000000"/>
          <w:sz w:val="28"/>
          <w:szCs w:val="28"/>
        </w:rPr>
        <w:t>;</w:t>
      </w:r>
    </w:p>
    <w:p w:rsidR="0031173C" w:rsidRPr="00FD1D12"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Pr>
          <w:rFonts w:ascii="Times New Roman" w:hAnsi="Times New Roman"/>
          <w:sz w:val="28"/>
          <w:szCs w:val="28"/>
          <w:lang w:val="uk-UA"/>
        </w:rPr>
        <w:t xml:space="preserve">кількість ОРП - </w:t>
      </w:r>
      <w:r w:rsidRPr="008C46A8">
        <w:rPr>
          <w:rFonts w:ascii="Times New Roman" w:hAnsi="Times New Roman"/>
          <w:color w:val="000000"/>
          <w:sz w:val="28"/>
          <w:szCs w:val="28"/>
          <w:lang w:val="en-US"/>
        </w:rPr>
        <w:t>n</w:t>
      </w:r>
      <w:r w:rsidRPr="00FD1D12">
        <w:rPr>
          <w:rFonts w:ascii="Times New Roman" w:hAnsi="Times New Roman"/>
          <w:color w:val="000000"/>
          <w:sz w:val="28"/>
          <w:szCs w:val="28"/>
          <w:lang w:val="uk-UA"/>
        </w:rPr>
        <w:t xml:space="preserve"> </w:t>
      </w:r>
      <w:r w:rsidRPr="00307DAA">
        <w:rPr>
          <w:rFonts w:ascii="Times New Roman" w:hAnsi="Times New Roman"/>
          <w:color w:val="000000"/>
          <w:sz w:val="28"/>
          <w:szCs w:val="28"/>
          <w:vertAlign w:val="subscript"/>
          <w:lang w:val="uk-UA"/>
        </w:rPr>
        <w:t>орп</w:t>
      </w:r>
      <w:r w:rsidRPr="00FD1D12">
        <w:rPr>
          <w:rFonts w:ascii="Times New Roman" w:hAnsi="Times New Roman"/>
          <w:color w:val="000000"/>
          <w:sz w:val="28"/>
          <w:szCs w:val="28"/>
          <w:lang w:val="uk-UA"/>
        </w:rPr>
        <w:t xml:space="preserve"> = 5</w:t>
      </w:r>
      <w:r>
        <w:rPr>
          <w:rFonts w:ascii="Times New Roman" w:hAnsi="Times New Roman"/>
          <w:color w:val="000000"/>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довжина РД- 100км;</w:t>
      </w:r>
      <w:r>
        <w:rPr>
          <w:rFonts w:ascii="Times New Roman" w:hAnsi="Times New Roman"/>
          <w:bCs/>
          <w:iCs/>
          <w:sz w:val="28"/>
          <w:szCs w:val="28"/>
          <w:lang w:val="uk-UA"/>
        </w:rPr>
        <w:tab/>
      </w:r>
    </w:p>
    <w:p w:rsidR="0031173C" w:rsidRPr="00B8372C" w:rsidRDefault="0031173C" w:rsidP="0031173C">
      <w:pPr>
        <w:pStyle w:val="a3"/>
        <w:tabs>
          <w:tab w:val="left" w:pos="567"/>
          <w:tab w:val="left" w:pos="1701"/>
        </w:tabs>
        <w:spacing w:line="360" w:lineRule="auto"/>
        <w:ind w:left="0" w:firstLine="924"/>
        <w:jc w:val="both"/>
        <w:rPr>
          <w:rFonts w:ascii="Times New Roman" w:hAnsi="Times New Roman"/>
          <w:lang w:val="uk-UA"/>
        </w:rPr>
      </w:pPr>
      <w:r>
        <w:rPr>
          <w:rFonts w:ascii="Times New Roman" w:hAnsi="Times New Roman"/>
          <w:bCs/>
          <w:iCs/>
          <w:sz w:val="28"/>
          <w:szCs w:val="28"/>
          <w:lang w:val="uk-UA"/>
        </w:rPr>
        <w:t>інтенсивність відмов ОРП-</w:t>
      </w:r>
      <w:r w:rsidRPr="00AA3976">
        <w:rPr>
          <w:lang w:val="uk-UA"/>
        </w:rPr>
        <w:t xml:space="preserve"> </w:t>
      </w:r>
      <w:r w:rsidRPr="00DC2AAC">
        <w:rPr>
          <w:position w:val="-6"/>
        </w:rPr>
        <w:object w:dxaOrig="900" w:dyaOrig="320">
          <v:shape id="_x0000_i1760" type="#_x0000_t75" style="width:45.1pt;height:16.9pt" o:ole="">
            <v:imagedata r:id="rId1528" o:title=""/>
          </v:shape>
          <o:OLEObject Type="Embed" ProgID="Equation.3" ShapeID="_x0000_i1760" DrawAspect="Content" ObjectID="_1700596540" r:id="rId1529"/>
        </w:object>
      </w:r>
      <w:r w:rsidRPr="00FD1D12">
        <w:rPr>
          <w:rFonts w:ascii="Times New Roman" w:hAnsi="Times New Roman"/>
          <w:sz w:val="28"/>
          <w:szCs w:val="28"/>
          <w:lang w:val="uk-UA"/>
        </w:rPr>
        <w:t>год</w:t>
      </w:r>
      <w:r w:rsidRPr="00FD1D12">
        <w:rPr>
          <w:rFonts w:ascii="Times New Roman" w:hAnsi="Times New Roman"/>
          <w:sz w:val="28"/>
          <w:szCs w:val="28"/>
          <w:vertAlign w:val="superscript"/>
          <w:lang w:val="uk-UA"/>
        </w:rPr>
        <w:t>-1</w:t>
      </w:r>
      <w:r w:rsidR="00055485">
        <w:rPr>
          <w:rFonts w:ascii="Times New Roman" w:hAnsi="Times New Roman"/>
          <w:sz w:val="28"/>
          <w:szCs w:val="28"/>
          <w:lang w:val="uk-UA"/>
        </w:rPr>
        <w:t>;</w:t>
      </w:r>
    </w:p>
    <w:p w:rsidR="0031173C" w:rsidRPr="00B8372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sz w:val="28"/>
          <w:szCs w:val="28"/>
          <w:lang w:val="uk-UA"/>
        </w:rPr>
        <w:t>і</w:t>
      </w:r>
      <w:r w:rsidRPr="00AA3976">
        <w:rPr>
          <w:rFonts w:ascii="Times New Roman" w:hAnsi="Times New Roman"/>
          <w:sz w:val="28"/>
          <w:szCs w:val="28"/>
          <w:lang w:val="uk-UA"/>
        </w:rPr>
        <w:t>нтенсивність відмов 1км кабеля</w:t>
      </w:r>
      <w:r>
        <w:rPr>
          <w:rFonts w:ascii="Times New Roman" w:hAnsi="Times New Roman"/>
          <w:sz w:val="28"/>
          <w:szCs w:val="28"/>
          <w:lang w:val="uk-UA"/>
        </w:rPr>
        <w:t>=</w:t>
      </w:r>
      <w:r w:rsidRPr="00AA3976">
        <w:rPr>
          <w:lang w:val="uk-UA"/>
        </w:rPr>
        <w:t xml:space="preserve"> </w:t>
      </w:r>
      <w:r w:rsidRPr="00DC2AAC">
        <w:rPr>
          <w:position w:val="-6"/>
        </w:rPr>
        <w:object w:dxaOrig="1080" w:dyaOrig="320">
          <v:shape id="_x0000_i1761" type="#_x0000_t75" style="width:54.45pt;height:16.9pt" o:ole="">
            <v:imagedata r:id="rId1530" o:title=""/>
          </v:shape>
          <o:OLEObject Type="Embed" ProgID="Equation.3" ShapeID="_x0000_i1761" DrawAspect="Content" ObjectID="_1700596541" r:id="rId1531"/>
        </w:object>
      </w:r>
      <w:r w:rsidRPr="00FD1D12">
        <w:rPr>
          <w:rFonts w:ascii="Times New Roman" w:hAnsi="Times New Roman"/>
          <w:sz w:val="28"/>
          <w:szCs w:val="28"/>
          <w:lang w:val="uk-UA"/>
        </w:rPr>
        <w:t xml:space="preserve"> год</w:t>
      </w:r>
      <w:r w:rsidRPr="00FD1D12">
        <w:rPr>
          <w:rFonts w:ascii="Times New Roman" w:hAnsi="Times New Roman"/>
          <w:sz w:val="28"/>
          <w:szCs w:val="28"/>
          <w:vertAlign w:val="superscript"/>
          <w:lang w:val="uk-UA"/>
        </w:rPr>
        <w:t>-1</w:t>
      </w:r>
      <w:r w:rsidR="00B8372C">
        <w:rPr>
          <w:rFonts w:ascii="Times New Roman" w:hAnsi="Times New Roman"/>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час відновлення пошкодження ОРП - 0,5год;</w:t>
      </w:r>
    </w:p>
    <w:p w:rsidR="0031173C" w:rsidRPr="00D92656"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час відновлення пошкодження кабеля -5год.</w:t>
      </w:r>
    </w:p>
    <w:p w:rsidR="0031173C" w:rsidRPr="003F05B7" w:rsidRDefault="0031173C" w:rsidP="0031173C">
      <w:pPr>
        <w:pStyle w:val="a3"/>
        <w:tabs>
          <w:tab w:val="left" w:pos="567"/>
          <w:tab w:val="left" w:pos="1701"/>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lang w:val="uk-UA"/>
        </w:rPr>
        <w:tab/>
      </w:r>
      <w:r>
        <w:rPr>
          <w:rFonts w:ascii="Times New Roman" w:hAnsi="Times New Roman"/>
          <w:sz w:val="28"/>
          <w:szCs w:val="28"/>
          <w:u w:val="single"/>
          <w:lang w:val="uk-UA"/>
        </w:rPr>
        <w:t xml:space="preserve">Розв'язок  </w:t>
      </w:r>
    </w:p>
    <w:p w:rsidR="0031173C" w:rsidRPr="00FD1D12" w:rsidRDefault="0031173C" w:rsidP="0031173C">
      <w:pPr>
        <w:spacing w:line="360" w:lineRule="auto"/>
        <w:jc w:val="both"/>
        <w:rPr>
          <w:rFonts w:ascii="Times New Roman" w:hAnsi="Times New Roman"/>
          <w:color w:val="000000"/>
          <w:sz w:val="28"/>
          <w:szCs w:val="28"/>
        </w:rPr>
      </w:pPr>
      <w:r>
        <w:rPr>
          <w:rFonts w:ascii="Times New Roman" w:hAnsi="Times New Roman"/>
          <w:b/>
          <w:color w:val="000000"/>
          <w:sz w:val="28"/>
          <w:szCs w:val="28"/>
        </w:rPr>
        <w:tab/>
      </w:r>
      <w:r w:rsidRPr="00FD1D12">
        <w:rPr>
          <w:rFonts w:ascii="Times New Roman" w:hAnsi="Times New Roman"/>
          <w:color w:val="000000"/>
          <w:sz w:val="28"/>
          <w:szCs w:val="28"/>
        </w:rPr>
        <w:t xml:space="preserve">Для визначення параметрів надійності </w:t>
      </w:r>
      <w:r w:rsidRPr="00FD1D12">
        <w:rPr>
          <w:rFonts w:ascii="Times New Roman" w:hAnsi="Times New Roman"/>
          <w:color w:val="000000"/>
          <w:sz w:val="28"/>
          <w:szCs w:val="28"/>
          <w:lang w:val="en-US"/>
        </w:rPr>
        <w:t>P</w:t>
      </w:r>
      <w:r w:rsidRPr="00FD1D12">
        <w:rPr>
          <w:rFonts w:ascii="Times New Roman" w:hAnsi="Times New Roman"/>
          <w:color w:val="000000"/>
          <w:sz w:val="28"/>
          <w:szCs w:val="28"/>
        </w:rPr>
        <w:t>(</w:t>
      </w:r>
      <w:r w:rsidRPr="00FD1D12">
        <w:rPr>
          <w:rFonts w:ascii="Times New Roman" w:hAnsi="Times New Roman"/>
          <w:color w:val="000000"/>
          <w:sz w:val="28"/>
          <w:szCs w:val="28"/>
          <w:lang w:val="en-US"/>
        </w:rPr>
        <w:t>t</w:t>
      </w:r>
      <w:r w:rsidRPr="00FD1D12">
        <w:rPr>
          <w:rFonts w:ascii="Times New Roman" w:hAnsi="Times New Roman"/>
          <w:color w:val="000000"/>
          <w:sz w:val="28"/>
          <w:szCs w:val="28"/>
        </w:rPr>
        <w:t>), λ(</w:t>
      </w:r>
      <w:r w:rsidRPr="00FD1D12">
        <w:rPr>
          <w:rFonts w:ascii="Times New Roman" w:hAnsi="Times New Roman"/>
          <w:color w:val="000000"/>
          <w:sz w:val="28"/>
          <w:szCs w:val="28"/>
          <w:lang w:val="en-US"/>
        </w:rPr>
        <w:t>t</w:t>
      </w:r>
      <w:r w:rsidRPr="00FD1D12">
        <w:rPr>
          <w:rFonts w:ascii="Times New Roman" w:hAnsi="Times New Roman"/>
          <w:color w:val="000000"/>
          <w:sz w:val="28"/>
          <w:szCs w:val="28"/>
        </w:rPr>
        <w:t>), Т</w:t>
      </w:r>
      <w:r w:rsidRPr="00FD1D12">
        <w:rPr>
          <w:rFonts w:ascii="Times New Roman" w:hAnsi="Times New Roman"/>
          <w:color w:val="000000"/>
          <w:sz w:val="28"/>
          <w:szCs w:val="28"/>
          <w:vertAlign w:val="subscript"/>
        </w:rPr>
        <w:t>В</w:t>
      </w:r>
      <w:r w:rsidRPr="00FD1D12">
        <w:rPr>
          <w:rFonts w:ascii="Times New Roman" w:hAnsi="Times New Roman"/>
          <w:color w:val="000000"/>
          <w:sz w:val="28"/>
          <w:szCs w:val="28"/>
        </w:rPr>
        <w:t>, μ скористаємося співвідношеннями (6.40-6.44).</w:t>
      </w:r>
      <w:r>
        <w:rPr>
          <w:rFonts w:ascii="Times New Roman" w:hAnsi="Times New Roman"/>
          <w:color w:val="000000"/>
          <w:sz w:val="28"/>
          <w:szCs w:val="28"/>
        </w:rPr>
        <w:t xml:space="preserve"> Інтенсивність відмов дорівнює:</w:t>
      </w:r>
    </w:p>
    <w:p w:rsidR="0031173C" w:rsidRPr="008C46A8" w:rsidRDefault="0031173C" w:rsidP="0031173C">
      <w:pPr>
        <w:jc w:val="both"/>
        <w:rPr>
          <w:rFonts w:ascii="Times New Roman" w:hAnsi="Times New Roman"/>
          <w:color w:val="000000"/>
          <w:sz w:val="28"/>
          <w:szCs w:val="28"/>
        </w:rPr>
      </w:pPr>
      <w:r w:rsidRPr="008C46A8">
        <w:rPr>
          <w:rFonts w:ascii="Times New Roman" w:hAnsi="Times New Roman"/>
          <w:position w:val="-18"/>
          <w:sz w:val="28"/>
          <w:szCs w:val="28"/>
        </w:rPr>
        <w:object w:dxaOrig="4400" w:dyaOrig="480">
          <v:shape id="_x0000_i1762" type="#_x0000_t75" style="width:219.75pt;height:24.4pt" o:ole="" fillcolor="window">
            <v:imagedata r:id="rId1532" o:title=""/>
          </v:shape>
          <o:OLEObject Type="Embed" ProgID="Equation.3" ShapeID="_x0000_i1762" DrawAspect="Content" ObjectID="_1700596542" r:id="rId1533"/>
        </w:object>
      </w:r>
    </w:p>
    <w:p w:rsidR="0031173C" w:rsidRPr="008C46A8" w:rsidRDefault="0031173C" w:rsidP="0031173C">
      <w:pPr>
        <w:jc w:val="both"/>
        <w:rPr>
          <w:rFonts w:ascii="Times New Roman" w:hAnsi="Times New Roman"/>
          <w:color w:val="000000"/>
          <w:sz w:val="28"/>
          <w:szCs w:val="28"/>
        </w:rPr>
      </w:pPr>
      <w:r>
        <w:rPr>
          <w:rFonts w:ascii="Times New Roman" w:hAnsi="Times New Roman"/>
          <w:color w:val="000000"/>
          <w:sz w:val="28"/>
          <w:szCs w:val="28"/>
        </w:rPr>
        <w:t>Середній час відновлення зв’язку дорівнює</w:t>
      </w:r>
      <w:r w:rsidRPr="008C46A8">
        <w:rPr>
          <w:rFonts w:ascii="Times New Roman" w:hAnsi="Times New Roman"/>
          <w:color w:val="000000"/>
          <w:sz w:val="28"/>
          <w:szCs w:val="28"/>
        </w:rPr>
        <w:t>:</w:t>
      </w:r>
    </w:p>
    <w:p w:rsidR="0031173C" w:rsidRPr="008C46A8" w:rsidRDefault="000426F1" w:rsidP="0031173C">
      <w:pPr>
        <w:jc w:val="both"/>
        <w:rPr>
          <w:rFonts w:ascii="Times New Roman" w:hAnsi="Times New Roman"/>
          <w:color w:val="000000"/>
          <w:sz w:val="28"/>
          <w:szCs w:val="28"/>
        </w:rPr>
      </w:pPr>
      <w:r w:rsidRPr="008C46A8">
        <w:rPr>
          <w:rFonts w:ascii="Times New Roman" w:hAnsi="Times New Roman"/>
          <w:position w:val="-28"/>
          <w:sz w:val="28"/>
          <w:szCs w:val="28"/>
        </w:rPr>
        <w:object w:dxaOrig="4120" w:dyaOrig="700">
          <v:shape id="_x0000_i1763" type="#_x0000_t75" style="width:206.6pt;height:35.05pt" o:ole="" fillcolor="window">
            <v:imagedata r:id="rId1534" o:title=""/>
          </v:shape>
          <o:OLEObject Type="Embed" ProgID="Equation.3" ShapeID="_x0000_i1763" DrawAspect="Content" ObjectID="_1700596543" r:id="rId1535"/>
        </w:object>
      </w:r>
    </w:p>
    <w:p w:rsidR="0031173C" w:rsidRPr="008C46A8" w:rsidRDefault="0031173C" w:rsidP="0031173C">
      <w:pPr>
        <w:jc w:val="both"/>
        <w:rPr>
          <w:rFonts w:ascii="Times New Roman" w:hAnsi="Times New Roman"/>
          <w:color w:val="000000"/>
          <w:sz w:val="28"/>
          <w:szCs w:val="28"/>
        </w:rPr>
      </w:pPr>
      <w:r>
        <w:rPr>
          <w:rFonts w:ascii="Times New Roman" w:hAnsi="Times New Roman"/>
          <w:color w:val="000000"/>
          <w:sz w:val="28"/>
          <w:szCs w:val="28"/>
        </w:rPr>
        <w:t>Інтенсивність відновлення зв’язку дорівнює</w:t>
      </w:r>
      <w:r w:rsidRPr="008C46A8">
        <w:rPr>
          <w:rFonts w:ascii="Times New Roman" w:hAnsi="Times New Roman"/>
          <w:color w:val="000000"/>
          <w:sz w:val="28"/>
          <w:szCs w:val="28"/>
        </w:rPr>
        <w:t>:</w:t>
      </w:r>
    </w:p>
    <w:p w:rsidR="0031173C" w:rsidRPr="008C46A8" w:rsidRDefault="0031173C" w:rsidP="0031173C">
      <w:pPr>
        <w:jc w:val="both"/>
        <w:rPr>
          <w:rFonts w:ascii="Times New Roman" w:hAnsi="Times New Roman"/>
          <w:sz w:val="28"/>
          <w:szCs w:val="28"/>
        </w:rPr>
      </w:pPr>
      <w:r w:rsidRPr="008C46A8">
        <w:rPr>
          <w:rFonts w:ascii="Times New Roman" w:hAnsi="Times New Roman"/>
          <w:position w:val="-24"/>
          <w:sz w:val="28"/>
          <w:szCs w:val="28"/>
        </w:rPr>
        <w:object w:dxaOrig="1660" w:dyaOrig="620">
          <v:shape id="_x0000_i1764" type="#_x0000_t75" style="width:83.25pt;height:30.7pt" o:ole="" fillcolor="window">
            <v:imagedata r:id="rId1536" o:title=""/>
          </v:shape>
          <o:OLEObject Type="Embed" ProgID="Equation.3" ShapeID="_x0000_i1764" DrawAspect="Content" ObjectID="_1700596544" r:id="rId1537"/>
        </w:object>
      </w:r>
    </w:p>
    <w:p w:rsidR="0031173C" w:rsidRDefault="0031173C" w:rsidP="0031173C">
      <w:pPr>
        <w:spacing w:line="360" w:lineRule="auto"/>
        <w:jc w:val="both"/>
        <w:rPr>
          <w:rFonts w:ascii="Times New Roman" w:hAnsi="Times New Roman"/>
          <w:color w:val="000000"/>
          <w:sz w:val="28"/>
          <w:szCs w:val="28"/>
        </w:rPr>
      </w:pPr>
      <w:r>
        <w:rPr>
          <w:rFonts w:ascii="Times New Roman" w:hAnsi="Times New Roman"/>
          <w:color w:val="000000"/>
          <w:sz w:val="28"/>
          <w:szCs w:val="28"/>
        </w:rPr>
        <w:t>Ймовірність безвідмовної роботи через рік (8640год) і десять років (86400год) дорівнює:</w:t>
      </w:r>
    </w:p>
    <w:p w:rsidR="0031173C" w:rsidRDefault="0031173C" w:rsidP="0031173C">
      <w:pPr>
        <w:shd w:val="clear" w:color="auto" w:fill="FFFFFF"/>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sidRPr="008C46A8">
        <w:rPr>
          <w:rFonts w:ascii="Times New Roman" w:hAnsi="Times New Roman"/>
          <w:color w:val="000000"/>
          <w:sz w:val="28"/>
          <w:szCs w:val="28"/>
        </w:rPr>
        <w:t>Р</w:t>
      </w:r>
      <w:r w:rsidRPr="009E05F0">
        <w:rPr>
          <w:rFonts w:ascii="Times New Roman" w:hAnsi="Times New Roman"/>
          <w:color w:val="000000"/>
          <w:sz w:val="28"/>
          <w:szCs w:val="28"/>
          <w:lang w:val="ru-RU"/>
        </w:rPr>
        <w:t>(</w:t>
      </w:r>
      <w:r w:rsidRPr="008C46A8">
        <w:rPr>
          <w:rFonts w:ascii="Times New Roman" w:hAnsi="Times New Roman"/>
          <w:color w:val="000000"/>
          <w:sz w:val="28"/>
          <w:szCs w:val="28"/>
          <w:lang w:val="en-US"/>
        </w:rPr>
        <w:t>t</w:t>
      </w:r>
      <w:r>
        <w:rPr>
          <w:rFonts w:ascii="Times New Roman" w:hAnsi="Times New Roman"/>
          <w:color w:val="000000"/>
          <w:sz w:val="28"/>
          <w:szCs w:val="28"/>
        </w:rPr>
        <w:t>=8640</w:t>
      </w:r>
      <w:r w:rsidRPr="008C46A8">
        <w:rPr>
          <w:rFonts w:ascii="Times New Roman" w:hAnsi="Times New Roman"/>
          <w:color w:val="000000"/>
          <w:sz w:val="28"/>
          <w:szCs w:val="28"/>
        </w:rPr>
        <w:t>)</w:t>
      </w:r>
      <w:r>
        <w:rPr>
          <w:rFonts w:ascii="Times New Roman" w:hAnsi="Times New Roman"/>
          <w:color w:val="000000"/>
          <w:sz w:val="28"/>
          <w:szCs w:val="28"/>
        </w:rPr>
        <w:t xml:space="preserve">=0,67; </w:t>
      </w:r>
      <w:r w:rsidRPr="008C46A8">
        <w:rPr>
          <w:rFonts w:ascii="Times New Roman" w:hAnsi="Times New Roman"/>
          <w:color w:val="000000"/>
          <w:sz w:val="28"/>
          <w:szCs w:val="28"/>
        </w:rPr>
        <w:t>Р</w:t>
      </w:r>
      <w:r w:rsidRPr="00F20811">
        <w:rPr>
          <w:rFonts w:ascii="Times New Roman" w:hAnsi="Times New Roman"/>
          <w:color w:val="000000"/>
          <w:sz w:val="28"/>
          <w:szCs w:val="28"/>
          <w:lang w:val="ru-RU"/>
        </w:rPr>
        <w:t>(</w:t>
      </w:r>
      <w:r w:rsidRPr="008C46A8">
        <w:rPr>
          <w:rFonts w:ascii="Times New Roman" w:hAnsi="Times New Roman"/>
          <w:color w:val="000000"/>
          <w:sz w:val="28"/>
          <w:szCs w:val="28"/>
          <w:lang w:val="en-US"/>
        </w:rPr>
        <w:t>t</w:t>
      </w:r>
      <w:r>
        <w:rPr>
          <w:rFonts w:ascii="Times New Roman" w:hAnsi="Times New Roman"/>
          <w:color w:val="000000"/>
          <w:sz w:val="28"/>
          <w:szCs w:val="28"/>
        </w:rPr>
        <w:t>=86400</w:t>
      </w:r>
      <w:r w:rsidRPr="008C46A8">
        <w:rPr>
          <w:rFonts w:ascii="Times New Roman" w:hAnsi="Times New Roman"/>
          <w:color w:val="000000"/>
          <w:sz w:val="28"/>
          <w:szCs w:val="28"/>
        </w:rPr>
        <w:t>)</w:t>
      </w:r>
      <w:r>
        <w:rPr>
          <w:rFonts w:ascii="Times New Roman" w:hAnsi="Times New Roman"/>
          <w:color w:val="000000"/>
          <w:sz w:val="28"/>
          <w:szCs w:val="28"/>
        </w:rPr>
        <w:t>=0,012</w:t>
      </w:r>
    </w:p>
    <w:p w:rsidR="0031173C" w:rsidRDefault="0031173C" w:rsidP="0031173C">
      <w:pPr>
        <w:tabs>
          <w:tab w:val="left" w:pos="5955"/>
        </w:tabs>
        <w:autoSpaceDE w:val="0"/>
        <w:autoSpaceDN w:val="0"/>
        <w:adjustRightInd w:val="0"/>
        <w:spacing w:after="280" w:line="240" w:lineRule="auto"/>
        <w:ind w:firstLine="357"/>
        <w:jc w:val="center"/>
        <w:rPr>
          <w:rFonts w:ascii="Times New Roman" w:hAnsi="Times New Roman"/>
          <w:b/>
          <w:color w:val="000000"/>
          <w:sz w:val="28"/>
          <w:szCs w:val="28"/>
          <w:lang w:eastAsia="ru-RU"/>
        </w:rPr>
      </w:pPr>
      <w:r>
        <w:rPr>
          <w:rFonts w:ascii="Times New Roman" w:hAnsi="Times New Roman"/>
          <w:b/>
          <w:color w:val="000000"/>
          <w:sz w:val="28"/>
          <w:szCs w:val="28"/>
          <w:lang w:eastAsia="ru-RU"/>
        </w:rPr>
        <w:t xml:space="preserve">6.6. Контрольні </w:t>
      </w:r>
      <w:r w:rsidRPr="00610D59">
        <w:rPr>
          <w:rFonts w:ascii="Times New Roman" w:hAnsi="Times New Roman"/>
          <w:b/>
          <w:color w:val="000000"/>
          <w:sz w:val="28"/>
          <w:szCs w:val="28"/>
          <w:lang w:eastAsia="ru-RU"/>
        </w:rPr>
        <w:t>питання та завдання на самостійну роботу</w:t>
      </w:r>
    </w:p>
    <w:p w:rsidR="0031173C" w:rsidRDefault="0031173C" w:rsidP="0031173C">
      <w:pPr>
        <w:jc w:val="both"/>
        <w:rPr>
          <w:rFonts w:ascii="Times New Roman" w:hAnsi="Times New Roman"/>
          <w:sz w:val="28"/>
          <w:szCs w:val="28"/>
        </w:rPr>
      </w:pPr>
      <w:r>
        <w:rPr>
          <w:rFonts w:ascii="Times New Roman" w:hAnsi="Times New Roman"/>
          <w:sz w:val="28"/>
          <w:szCs w:val="28"/>
        </w:rPr>
        <w:t>1. Які основні пристрої входять у структуру  ВОЛЗ?</w:t>
      </w:r>
    </w:p>
    <w:p w:rsidR="0031173C" w:rsidRDefault="0031173C" w:rsidP="0031173C">
      <w:pPr>
        <w:jc w:val="both"/>
        <w:rPr>
          <w:rFonts w:ascii="Times New Roman" w:hAnsi="Times New Roman"/>
          <w:sz w:val="28"/>
          <w:szCs w:val="28"/>
        </w:rPr>
      </w:pPr>
      <w:r>
        <w:rPr>
          <w:rFonts w:ascii="Times New Roman" w:hAnsi="Times New Roman"/>
          <w:sz w:val="28"/>
          <w:szCs w:val="28"/>
        </w:rPr>
        <w:t>2.  Яка структура передаючого оптичного модуля?.</w:t>
      </w:r>
    </w:p>
    <w:p w:rsidR="0031173C" w:rsidRDefault="005B1375" w:rsidP="0031173C">
      <w:pPr>
        <w:jc w:val="both"/>
        <w:rPr>
          <w:rFonts w:ascii="Times New Roman" w:hAnsi="Times New Roman"/>
          <w:sz w:val="28"/>
          <w:szCs w:val="28"/>
        </w:rPr>
      </w:pPr>
      <w:r>
        <w:rPr>
          <w:rFonts w:ascii="Times New Roman" w:hAnsi="Times New Roman"/>
          <w:sz w:val="28"/>
          <w:szCs w:val="28"/>
        </w:rPr>
        <w:t xml:space="preserve"> 3. Яка структура фото</w:t>
      </w:r>
      <w:r w:rsidR="0031173C">
        <w:rPr>
          <w:rFonts w:ascii="Times New Roman" w:hAnsi="Times New Roman"/>
          <w:sz w:val="28"/>
          <w:szCs w:val="28"/>
        </w:rPr>
        <w:t xml:space="preserve">приймального блоку? </w:t>
      </w:r>
    </w:p>
    <w:p w:rsidR="0031173C" w:rsidRDefault="0031173C" w:rsidP="0031173C">
      <w:pPr>
        <w:jc w:val="both"/>
        <w:rPr>
          <w:rFonts w:ascii="Times New Roman" w:hAnsi="Times New Roman"/>
          <w:sz w:val="28"/>
          <w:szCs w:val="28"/>
        </w:rPr>
      </w:pPr>
      <w:r>
        <w:rPr>
          <w:rFonts w:ascii="Times New Roman" w:hAnsi="Times New Roman"/>
          <w:sz w:val="28"/>
          <w:szCs w:val="28"/>
        </w:rPr>
        <w:t>4. Від чого залежить довжина РД?</w:t>
      </w:r>
    </w:p>
    <w:p w:rsidR="0031173C" w:rsidRDefault="0031173C" w:rsidP="0031173C">
      <w:pPr>
        <w:jc w:val="both"/>
        <w:rPr>
          <w:rFonts w:ascii="Times New Roman" w:hAnsi="Times New Roman"/>
          <w:sz w:val="28"/>
          <w:szCs w:val="28"/>
        </w:rPr>
      </w:pPr>
      <w:r>
        <w:rPr>
          <w:rFonts w:ascii="Times New Roman" w:hAnsi="Times New Roman"/>
          <w:sz w:val="28"/>
          <w:szCs w:val="28"/>
        </w:rPr>
        <w:t>5. Від чого залежить загасання сигналу у ВОЛЗ?</w:t>
      </w:r>
    </w:p>
    <w:p w:rsidR="0031173C" w:rsidRDefault="0031173C" w:rsidP="0031173C">
      <w:pPr>
        <w:jc w:val="both"/>
        <w:rPr>
          <w:rFonts w:ascii="Times New Roman" w:hAnsi="Times New Roman"/>
          <w:sz w:val="28"/>
          <w:szCs w:val="28"/>
        </w:rPr>
      </w:pPr>
      <w:r>
        <w:rPr>
          <w:rFonts w:ascii="Times New Roman" w:hAnsi="Times New Roman"/>
          <w:sz w:val="28"/>
          <w:szCs w:val="28"/>
        </w:rPr>
        <w:t>6. Які фактори впливають на взаємний вплив світловодів у кабелі?</w:t>
      </w:r>
    </w:p>
    <w:p w:rsidR="0031173C" w:rsidRDefault="0031173C" w:rsidP="0031173C">
      <w:pPr>
        <w:jc w:val="both"/>
        <w:rPr>
          <w:rFonts w:ascii="Times New Roman" w:hAnsi="Times New Roman"/>
          <w:sz w:val="28"/>
          <w:szCs w:val="28"/>
        </w:rPr>
      </w:pPr>
      <w:r>
        <w:rPr>
          <w:rFonts w:ascii="Times New Roman" w:hAnsi="Times New Roman"/>
          <w:sz w:val="28"/>
          <w:szCs w:val="28"/>
        </w:rPr>
        <w:t>7. Назвіть основні параметри надійності ВОЛЗ.</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8719F0">
        <w:rPr>
          <w:rFonts w:ascii="Times New Roman" w:eastAsia="Times New Roman" w:hAnsi="Times New Roman"/>
          <w:b/>
          <w:sz w:val="28"/>
          <w:szCs w:val="28"/>
          <w:lang w:val="uk-UA" w:eastAsia="uk-UA"/>
        </w:rPr>
        <w:t>Задача</w:t>
      </w:r>
      <w:r w:rsidRPr="00331BB5">
        <w:rPr>
          <w:rFonts w:ascii="Times New Roman" w:hAnsi="Times New Roman"/>
          <w:b/>
          <w:bCs/>
          <w:iCs/>
          <w:sz w:val="28"/>
          <w:szCs w:val="28"/>
        </w:rPr>
        <w:t xml:space="preserve"> </w:t>
      </w:r>
      <w:r>
        <w:rPr>
          <w:rFonts w:ascii="Times New Roman" w:hAnsi="Times New Roman"/>
          <w:b/>
          <w:bCs/>
          <w:iCs/>
          <w:sz w:val="28"/>
          <w:szCs w:val="28"/>
          <w:lang w:val="uk-UA"/>
        </w:rPr>
        <w:t>6.6.</w:t>
      </w:r>
      <w:r w:rsidRPr="00331BB5">
        <w:rPr>
          <w:rFonts w:ascii="Times New Roman" w:hAnsi="Times New Roman"/>
          <w:b/>
          <w:bCs/>
          <w:iCs/>
          <w:sz w:val="28"/>
          <w:szCs w:val="28"/>
        </w:rPr>
        <w:t>1</w:t>
      </w:r>
      <w:r>
        <w:rPr>
          <w:rFonts w:ascii="Times New Roman" w:hAnsi="Times New Roman"/>
          <w:bCs/>
          <w:iCs/>
          <w:sz w:val="28"/>
          <w:szCs w:val="28"/>
        </w:rPr>
        <w:t xml:space="preserve">. </w:t>
      </w:r>
      <w:r>
        <w:rPr>
          <w:rFonts w:ascii="Times New Roman" w:hAnsi="Times New Roman"/>
          <w:bCs/>
          <w:iCs/>
          <w:sz w:val="28"/>
          <w:szCs w:val="28"/>
          <w:lang w:val="uk-UA"/>
        </w:rPr>
        <w:t xml:space="preserve">Визначити довжину регенераційної ділянки лімітовану затуханням. ВОЛЗ побудована на основі кабеля ОКЛ-01-03. Визначити залежність довжини РД від втрат у світловоді </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при наступних вихідних даних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енергетичний запас -</w:t>
      </w:r>
      <w:r w:rsidRPr="00202C47">
        <w:rPr>
          <w:rFonts w:ascii="Times New Roman" w:hAnsi="Times New Roman"/>
          <w:bCs/>
          <w:iCs/>
          <w:sz w:val="28"/>
          <w:szCs w:val="28"/>
          <w:lang w:val="uk-UA"/>
        </w:rPr>
        <w:t xml:space="preserve"> </w:t>
      </w:r>
      <w:r w:rsidRPr="00202C47">
        <w:rPr>
          <w:rFonts w:ascii="Times New Roman" w:hAnsi="Times New Roman"/>
          <w:sz w:val="28"/>
          <w:szCs w:val="28"/>
          <w:lang w:val="uk-UA"/>
        </w:rPr>
        <w:t xml:space="preserve">  </w:t>
      </w:r>
      <w:r w:rsidRPr="009A06ED">
        <w:rPr>
          <w:rFonts w:ascii="Times New Roman" w:hAnsi="Times New Roman"/>
          <w:sz w:val="28"/>
          <w:szCs w:val="28"/>
        </w:rPr>
        <w:sym w:font="Symbol" w:char="F051"/>
      </w:r>
      <w:r>
        <w:rPr>
          <w:rFonts w:ascii="Times New Roman" w:hAnsi="Times New Roman"/>
          <w:sz w:val="28"/>
          <w:szCs w:val="28"/>
          <w:lang w:val="uk-UA"/>
        </w:rPr>
        <w:t xml:space="preserve"> = 8дБ</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температурні втрати </w:t>
      </w:r>
      <w:r w:rsidRPr="008719F0">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Pr>
          <w:rFonts w:ascii="Times New Roman" w:hAnsi="Times New Roman"/>
          <w:sz w:val="28"/>
          <w:szCs w:val="28"/>
          <w:lang w:val="uk-UA"/>
        </w:rPr>
        <w:t>П</w:t>
      </w:r>
      <w:r>
        <w:rPr>
          <w:rFonts w:ascii="Times New Roman" w:hAnsi="Times New Roman"/>
          <w:i/>
          <w:sz w:val="28"/>
          <w:szCs w:val="28"/>
          <w:vertAlign w:val="subscript"/>
          <w:lang w:val="uk-UA"/>
        </w:rPr>
        <w:t>т</w:t>
      </w:r>
      <w:r w:rsidRPr="00202C47">
        <w:rPr>
          <w:rFonts w:ascii="Times New Roman" w:hAnsi="Times New Roman"/>
          <w:sz w:val="28"/>
          <w:szCs w:val="28"/>
          <w:lang w:val="uk-UA"/>
        </w:rPr>
        <w:t>=</w:t>
      </w:r>
      <w:r>
        <w:rPr>
          <w:rFonts w:ascii="Times New Roman" w:hAnsi="Times New Roman"/>
          <w:sz w:val="28"/>
          <w:szCs w:val="28"/>
          <w:lang w:val="uk-UA"/>
        </w:rPr>
        <w:t xml:space="preserve"> 0,2дБ</w:t>
      </w:r>
      <w:r w:rsidRPr="008719F0">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часові втрати</w:t>
      </w:r>
      <w:r w:rsidRPr="007E359D">
        <w:rPr>
          <w:rFonts w:ascii="Times New Roman" w:hAnsi="Times New Roman"/>
          <w:bCs/>
          <w:iCs/>
          <w:sz w:val="28"/>
          <w:szCs w:val="28"/>
          <w:lang w:val="uk-UA"/>
        </w:rPr>
        <w:t xml:space="preserve"> – </w:t>
      </w:r>
      <w:r>
        <w:rPr>
          <w:rFonts w:ascii="Times New Roman" w:hAnsi="Times New Roman"/>
          <w:sz w:val="28"/>
          <w:szCs w:val="28"/>
          <w:lang w:val="uk-UA"/>
        </w:rPr>
        <w:t>П</w:t>
      </w:r>
      <w:r>
        <w:rPr>
          <w:rFonts w:ascii="Times New Roman" w:hAnsi="Times New Roman"/>
          <w:i/>
          <w:sz w:val="28"/>
          <w:szCs w:val="28"/>
          <w:vertAlign w:val="subscript"/>
          <w:lang w:val="uk-UA"/>
        </w:rPr>
        <w:t>вр</w:t>
      </w:r>
      <w:r>
        <w:rPr>
          <w:rFonts w:ascii="Times New Roman" w:hAnsi="Times New Roman"/>
          <w:bCs/>
          <w:iCs/>
          <w:sz w:val="28"/>
          <w:szCs w:val="28"/>
          <w:lang w:val="uk-UA"/>
        </w:rPr>
        <w:t>.= 0,3дБ;</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втрати</w:t>
      </w:r>
      <w:r w:rsidR="005B1375">
        <w:rPr>
          <w:rFonts w:ascii="Times New Roman" w:hAnsi="Times New Roman"/>
          <w:bCs/>
          <w:iCs/>
          <w:sz w:val="28"/>
          <w:szCs w:val="28"/>
          <w:lang w:val="uk-UA"/>
        </w:rPr>
        <w:t xml:space="preserve"> у світловоді-α = 0,2;0.4;0,6дБ/км;</w:t>
      </w:r>
    </w:p>
    <w:p w:rsidR="0031173C" w:rsidRPr="00D92656"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втрати при вводі-виводі - П</w:t>
      </w:r>
      <w:r>
        <w:rPr>
          <w:rFonts w:ascii="Times New Roman" w:hAnsi="Times New Roman"/>
          <w:bCs/>
          <w:i/>
          <w:iCs/>
          <w:sz w:val="28"/>
          <w:szCs w:val="28"/>
          <w:vertAlign w:val="subscript"/>
          <w:lang w:val="uk-UA"/>
        </w:rPr>
        <w:t>в</w:t>
      </w:r>
      <w:r>
        <w:rPr>
          <w:rFonts w:ascii="Times New Roman" w:hAnsi="Times New Roman"/>
          <w:bCs/>
          <w:iCs/>
          <w:sz w:val="28"/>
          <w:szCs w:val="28"/>
          <w:lang w:val="uk-UA"/>
        </w:rPr>
        <w:t>=1дБ.</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Pr>
          <w:rFonts w:ascii="Times New Roman" w:hAnsi="Times New Roman"/>
          <w:sz w:val="28"/>
          <w:szCs w:val="28"/>
          <w:lang w:val="uk-UA"/>
        </w:rPr>
        <w:t xml:space="preserve">  </w:t>
      </w:r>
      <w:r>
        <w:rPr>
          <w:rFonts w:ascii="Times New Roman" w:hAnsi="Times New Roman"/>
          <w:b/>
          <w:bCs/>
          <w:iCs/>
          <w:sz w:val="28"/>
          <w:szCs w:val="28"/>
          <w:lang w:val="uk-UA"/>
        </w:rPr>
        <w:t>Задача 6.6.2</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 довжину регенераційної ділянки лімітовану дисперсієй. ВОЛЗ побудована на основі кабеля ОКЛ-01-03. Побудувати графік залежності смуги пропускання від довжини траси. Визначити залежність довжини РД від зміни ширини смуги пропускання світловода </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при наступних вихідних даних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Pr="000E2F7B"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ширина смуги пропускання кабеля – 700МГц</w:t>
      </w:r>
      <w:r w:rsidR="000426F1">
        <w:rPr>
          <w:rFonts w:ascii="Times New Roman" w:hAnsi="Times New Roman"/>
          <w:bCs/>
          <w:iCs/>
          <w:sz w:val="28"/>
          <w:szCs w:val="28"/>
          <w:lang w:val="uk-UA"/>
        </w:rPr>
        <w:t>·</w:t>
      </w:r>
      <w:r>
        <w:rPr>
          <w:rFonts w:ascii="Times New Roman" w:hAnsi="Times New Roman"/>
          <w:bCs/>
          <w:iCs/>
          <w:sz w:val="28"/>
          <w:szCs w:val="28"/>
          <w:lang w:val="uk-UA"/>
        </w:rPr>
        <w:t>км, 400МГц</w:t>
      </w:r>
      <w:r w:rsidR="000426F1">
        <w:rPr>
          <w:rFonts w:ascii="Times New Roman" w:hAnsi="Times New Roman"/>
          <w:bCs/>
          <w:iCs/>
          <w:sz w:val="28"/>
          <w:szCs w:val="28"/>
          <w:lang w:val="uk-UA"/>
        </w:rPr>
        <w:t>·</w:t>
      </w:r>
      <w:r>
        <w:rPr>
          <w:rFonts w:ascii="Times New Roman" w:hAnsi="Times New Roman"/>
          <w:bCs/>
          <w:iCs/>
          <w:sz w:val="28"/>
          <w:szCs w:val="28"/>
          <w:lang w:val="uk-UA"/>
        </w:rPr>
        <w:t>км;</w:t>
      </w:r>
      <w:r w:rsidRPr="00202C47">
        <w:rPr>
          <w:rFonts w:ascii="Times New Roman" w:hAnsi="Times New Roman"/>
          <w:bCs/>
          <w:iCs/>
          <w:sz w:val="28"/>
          <w:szCs w:val="28"/>
          <w:lang w:val="uk-UA"/>
        </w:rPr>
        <w:t xml:space="preserve"> </w:t>
      </w:r>
      <w:r w:rsidRPr="00202C47">
        <w:rPr>
          <w:rFonts w:ascii="Times New Roman" w:hAnsi="Times New Roman"/>
          <w:sz w:val="28"/>
          <w:szCs w:val="28"/>
          <w:lang w:val="uk-UA"/>
        </w:rPr>
        <w:t xml:space="preserve"> </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швидкість передачі апаратури </w:t>
      </w:r>
      <w:r w:rsidRPr="008719F0">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Pr>
          <w:rFonts w:ascii="Times New Roman" w:hAnsi="Times New Roman"/>
          <w:sz w:val="28"/>
          <w:szCs w:val="28"/>
          <w:lang w:val="uk-UA"/>
        </w:rPr>
        <w:t>34Мбіт/с</w:t>
      </w:r>
      <w:r w:rsidRPr="008719F0">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довжина траси- 80км;</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тип волокна в кабелі ОКЛ-01-03- східчасте.</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Pr>
          <w:rFonts w:ascii="Times New Roman" w:hAnsi="Times New Roman"/>
          <w:sz w:val="28"/>
          <w:szCs w:val="28"/>
          <w:lang w:val="uk-UA"/>
        </w:rPr>
        <w:tab/>
      </w:r>
      <w:r>
        <w:rPr>
          <w:rFonts w:ascii="Times New Roman" w:hAnsi="Times New Roman"/>
          <w:b/>
          <w:bCs/>
          <w:iCs/>
          <w:sz w:val="28"/>
          <w:szCs w:val="28"/>
          <w:lang w:val="uk-UA"/>
        </w:rPr>
        <w:t>Задача 6.6.3</w:t>
      </w:r>
      <w:r w:rsidRPr="00D12A8C">
        <w:rPr>
          <w:rFonts w:ascii="Times New Roman" w:hAnsi="Times New Roman"/>
          <w:bCs/>
          <w:iCs/>
          <w:sz w:val="28"/>
          <w:szCs w:val="28"/>
          <w:lang w:val="uk-UA"/>
        </w:rPr>
        <w:t>.</w:t>
      </w:r>
      <w:r>
        <w:rPr>
          <w:rFonts w:ascii="Times New Roman" w:hAnsi="Times New Roman"/>
          <w:bCs/>
          <w:iCs/>
          <w:sz w:val="28"/>
          <w:szCs w:val="28"/>
          <w:lang w:val="uk-UA"/>
        </w:rPr>
        <w:t xml:space="preserve"> Розрахувати параметри надійності ВОЛЗ  </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при наступних вихідних даних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Pr="008C46A8" w:rsidRDefault="0031173C" w:rsidP="0031173C">
      <w:pPr>
        <w:ind w:firstLine="567"/>
        <w:jc w:val="both"/>
        <w:rPr>
          <w:rFonts w:ascii="Times New Roman" w:hAnsi="Times New Roman"/>
          <w:color w:val="000000"/>
          <w:sz w:val="28"/>
          <w:szCs w:val="28"/>
        </w:rPr>
      </w:pPr>
      <w:r w:rsidRPr="00D12A8C">
        <w:rPr>
          <w:rFonts w:ascii="Times New Roman" w:hAnsi="Times New Roman"/>
          <w:bCs/>
          <w:iCs/>
          <w:sz w:val="28"/>
          <w:szCs w:val="28"/>
        </w:rPr>
        <w:tab/>
        <w:t xml:space="preserve">   </w:t>
      </w:r>
      <w:r>
        <w:rPr>
          <w:rFonts w:ascii="Times New Roman" w:hAnsi="Times New Roman"/>
          <w:bCs/>
          <w:iCs/>
          <w:sz w:val="28"/>
          <w:szCs w:val="28"/>
        </w:rPr>
        <w:t xml:space="preserve"> довжина лінії звязку -</w:t>
      </w:r>
      <w:r w:rsidRPr="006253E5">
        <w:rPr>
          <w:rFonts w:ascii="Times New Roman" w:hAnsi="Times New Roman"/>
          <w:sz w:val="28"/>
          <w:szCs w:val="28"/>
        </w:rPr>
        <w:t xml:space="preserve"> </w:t>
      </w:r>
      <w:r w:rsidRPr="008C46A8">
        <w:rPr>
          <w:rFonts w:ascii="Times New Roman" w:hAnsi="Times New Roman"/>
          <w:color w:val="000000"/>
          <w:sz w:val="28"/>
          <w:szCs w:val="28"/>
          <w:lang w:val="en-US"/>
        </w:rPr>
        <w:t>L</w:t>
      </w:r>
      <w:r>
        <w:rPr>
          <w:rFonts w:ascii="Times New Roman" w:hAnsi="Times New Roman"/>
          <w:color w:val="000000"/>
          <w:sz w:val="28"/>
          <w:szCs w:val="28"/>
        </w:rPr>
        <w:t xml:space="preserve"> = 7</w:t>
      </w:r>
      <w:r w:rsidR="00B8372C">
        <w:rPr>
          <w:rFonts w:ascii="Times New Roman" w:hAnsi="Times New Roman"/>
          <w:color w:val="000000"/>
          <w:sz w:val="28"/>
          <w:szCs w:val="28"/>
        </w:rPr>
        <w:t>00 км</w:t>
      </w:r>
      <w:r>
        <w:rPr>
          <w:rFonts w:ascii="Times New Roman" w:hAnsi="Times New Roman"/>
          <w:color w:val="000000"/>
          <w:sz w:val="28"/>
          <w:szCs w:val="28"/>
        </w:rPr>
        <w:t>;</w:t>
      </w:r>
    </w:p>
    <w:p w:rsidR="0031173C" w:rsidRPr="00FD1D12"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Pr>
          <w:rFonts w:ascii="Times New Roman" w:hAnsi="Times New Roman"/>
          <w:sz w:val="28"/>
          <w:szCs w:val="28"/>
          <w:lang w:val="uk-UA"/>
        </w:rPr>
        <w:t xml:space="preserve">кількість ОРП - </w:t>
      </w:r>
      <w:r w:rsidRPr="008C46A8">
        <w:rPr>
          <w:rFonts w:ascii="Times New Roman" w:hAnsi="Times New Roman"/>
          <w:color w:val="000000"/>
          <w:sz w:val="28"/>
          <w:szCs w:val="28"/>
          <w:lang w:val="en-US"/>
        </w:rPr>
        <w:t>n</w:t>
      </w:r>
      <w:r w:rsidRPr="0073599B">
        <w:rPr>
          <w:rFonts w:ascii="Times New Roman" w:hAnsi="Times New Roman"/>
          <w:color w:val="000000"/>
          <w:sz w:val="28"/>
          <w:szCs w:val="28"/>
          <w:vertAlign w:val="subscript"/>
          <w:lang w:val="uk-UA"/>
        </w:rPr>
        <w:t xml:space="preserve"> орп</w:t>
      </w:r>
      <w:r>
        <w:rPr>
          <w:rFonts w:ascii="Times New Roman" w:hAnsi="Times New Roman"/>
          <w:color w:val="000000"/>
          <w:sz w:val="28"/>
          <w:szCs w:val="28"/>
          <w:lang w:val="uk-UA"/>
        </w:rPr>
        <w:t xml:space="preserve"> = 7;</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довжина РД- 100км;</w:t>
      </w:r>
      <w:r>
        <w:rPr>
          <w:rFonts w:ascii="Times New Roman" w:hAnsi="Times New Roman"/>
          <w:bCs/>
          <w:iCs/>
          <w:sz w:val="28"/>
          <w:szCs w:val="28"/>
          <w:lang w:val="uk-UA"/>
        </w:rPr>
        <w:tab/>
      </w:r>
    </w:p>
    <w:p w:rsidR="0031173C" w:rsidRPr="0073599B" w:rsidRDefault="0031173C" w:rsidP="0031173C">
      <w:pPr>
        <w:pStyle w:val="a3"/>
        <w:tabs>
          <w:tab w:val="left" w:pos="567"/>
          <w:tab w:val="left" w:pos="1701"/>
        </w:tabs>
        <w:spacing w:line="360" w:lineRule="auto"/>
        <w:ind w:left="0" w:firstLine="924"/>
        <w:jc w:val="both"/>
        <w:rPr>
          <w:rFonts w:ascii="Times New Roman" w:hAnsi="Times New Roman"/>
          <w:lang w:val="uk-UA"/>
        </w:rPr>
      </w:pPr>
      <w:r>
        <w:rPr>
          <w:rFonts w:ascii="Times New Roman" w:hAnsi="Times New Roman"/>
          <w:bCs/>
          <w:iCs/>
          <w:sz w:val="28"/>
          <w:szCs w:val="28"/>
          <w:lang w:val="uk-UA"/>
        </w:rPr>
        <w:t>інтенсивність відмов ОРП -</w:t>
      </w:r>
      <w:r w:rsidRPr="00AA3976">
        <w:rPr>
          <w:lang w:val="uk-UA"/>
        </w:rPr>
        <w:t xml:space="preserve"> </w:t>
      </w:r>
      <w:r w:rsidRPr="00DC2AAC">
        <w:rPr>
          <w:position w:val="-6"/>
        </w:rPr>
        <w:object w:dxaOrig="900" w:dyaOrig="320">
          <v:shape id="_x0000_i1765" type="#_x0000_t75" style="width:45.1pt;height:16.9pt" o:ole="">
            <v:imagedata r:id="rId1528" o:title=""/>
          </v:shape>
          <o:OLEObject Type="Embed" ProgID="Equation.3" ShapeID="_x0000_i1765" DrawAspect="Content" ObjectID="_1700596545" r:id="rId1538"/>
        </w:object>
      </w:r>
      <w:r w:rsidRPr="00FD1D12">
        <w:rPr>
          <w:rFonts w:ascii="Times New Roman" w:hAnsi="Times New Roman"/>
          <w:sz w:val="28"/>
          <w:szCs w:val="28"/>
          <w:lang w:val="uk-UA"/>
        </w:rPr>
        <w:t>год</w:t>
      </w:r>
      <w:r w:rsidRPr="00FD1D12">
        <w:rPr>
          <w:rFonts w:ascii="Times New Roman" w:hAnsi="Times New Roman"/>
          <w:sz w:val="28"/>
          <w:szCs w:val="28"/>
          <w:vertAlign w:val="superscript"/>
          <w:lang w:val="uk-UA"/>
        </w:rPr>
        <w:t>-1</w:t>
      </w:r>
      <w:r>
        <w:rPr>
          <w:rFonts w:ascii="Times New Roman" w:hAnsi="Times New Roman"/>
          <w:sz w:val="28"/>
          <w:szCs w:val="28"/>
          <w:lang w:val="uk-UA"/>
        </w:rPr>
        <w:t>;</w:t>
      </w:r>
    </w:p>
    <w:p w:rsidR="0031173C" w:rsidRPr="0073599B"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sz w:val="28"/>
          <w:szCs w:val="28"/>
          <w:lang w:val="uk-UA"/>
        </w:rPr>
        <w:t>і</w:t>
      </w:r>
      <w:r w:rsidRPr="00AA3976">
        <w:rPr>
          <w:rFonts w:ascii="Times New Roman" w:hAnsi="Times New Roman"/>
          <w:sz w:val="28"/>
          <w:szCs w:val="28"/>
          <w:lang w:val="uk-UA"/>
        </w:rPr>
        <w:t>нтенсивність відмов 1км кабеля</w:t>
      </w:r>
      <w:r>
        <w:rPr>
          <w:rFonts w:ascii="Times New Roman" w:hAnsi="Times New Roman"/>
          <w:sz w:val="28"/>
          <w:szCs w:val="28"/>
          <w:lang w:val="uk-UA"/>
        </w:rPr>
        <w:t xml:space="preserve"> -</w:t>
      </w:r>
      <w:r w:rsidRPr="00AA3976">
        <w:rPr>
          <w:lang w:val="uk-UA"/>
        </w:rPr>
        <w:t xml:space="preserve"> </w:t>
      </w:r>
      <w:r w:rsidRPr="00DC2AAC">
        <w:rPr>
          <w:position w:val="-6"/>
        </w:rPr>
        <w:object w:dxaOrig="1080" w:dyaOrig="320">
          <v:shape id="_x0000_i1766" type="#_x0000_t75" style="width:54.45pt;height:16.9pt" o:ole="">
            <v:imagedata r:id="rId1530" o:title=""/>
          </v:shape>
          <o:OLEObject Type="Embed" ProgID="Equation.3" ShapeID="_x0000_i1766" DrawAspect="Content" ObjectID="_1700596546" r:id="rId1539"/>
        </w:object>
      </w:r>
      <w:r w:rsidRPr="00FD1D12">
        <w:rPr>
          <w:rFonts w:ascii="Times New Roman" w:hAnsi="Times New Roman"/>
          <w:sz w:val="28"/>
          <w:szCs w:val="28"/>
          <w:lang w:val="uk-UA"/>
        </w:rPr>
        <w:t xml:space="preserve"> год</w:t>
      </w:r>
      <w:r w:rsidRPr="00FD1D12">
        <w:rPr>
          <w:rFonts w:ascii="Times New Roman" w:hAnsi="Times New Roman"/>
          <w:sz w:val="28"/>
          <w:szCs w:val="28"/>
          <w:vertAlign w:val="superscript"/>
          <w:lang w:val="uk-UA"/>
        </w:rPr>
        <w:t>-1</w:t>
      </w:r>
      <w:r>
        <w:rPr>
          <w:rFonts w:ascii="Times New Roman" w:hAnsi="Times New Roman"/>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час відновлення пошкодження ОРП - 0,5год;</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час відновлення пошкодження кабеля - 5год.</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p>
    <w:p w:rsidR="0031173C" w:rsidRDefault="0031173C" w:rsidP="0031173C">
      <w:pPr>
        <w:pStyle w:val="a3"/>
        <w:tabs>
          <w:tab w:val="left" w:pos="567"/>
          <w:tab w:val="left" w:pos="1701"/>
        </w:tabs>
        <w:spacing w:line="360" w:lineRule="auto"/>
        <w:ind w:left="0" w:firstLine="924"/>
        <w:jc w:val="center"/>
        <w:rPr>
          <w:rFonts w:ascii="Times New Roman" w:hAnsi="Times New Roman"/>
          <w:b/>
          <w:sz w:val="28"/>
          <w:szCs w:val="28"/>
          <w:lang w:val="uk-UA"/>
        </w:rPr>
      </w:pPr>
      <w:r w:rsidRPr="00D93122">
        <w:rPr>
          <w:rFonts w:ascii="Times New Roman" w:hAnsi="Times New Roman"/>
          <w:b/>
          <w:bCs/>
          <w:iCs/>
          <w:sz w:val="28"/>
          <w:szCs w:val="28"/>
          <w:lang w:val="uk-UA"/>
        </w:rPr>
        <w:t>РОЗДІЛ 7</w:t>
      </w:r>
      <w:r w:rsidRPr="00D93122">
        <w:rPr>
          <w:rFonts w:ascii="Times New Roman" w:hAnsi="Times New Roman"/>
          <w:b/>
          <w:sz w:val="28"/>
          <w:szCs w:val="28"/>
        </w:rPr>
        <w:t xml:space="preserve"> </w:t>
      </w:r>
    </w:p>
    <w:p w:rsidR="00BE2D21" w:rsidRPr="00BE2D21" w:rsidRDefault="00BE2D21" w:rsidP="0031173C">
      <w:pPr>
        <w:pStyle w:val="a3"/>
        <w:tabs>
          <w:tab w:val="left" w:pos="567"/>
          <w:tab w:val="left" w:pos="1701"/>
        </w:tabs>
        <w:spacing w:line="360" w:lineRule="auto"/>
        <w:ind w:left="0" w:firstLine="924"/>
        <w:jc w:val="center"/>
        <w:rPr>
          <w:rFonts w:ascii="Times New Roman" w:hAnsi="Times New Roman"/>
          <w:b/>
          <w:sz w:val="28"/>
          <w:szCs w:val="28"/>
          <w:lang w:val="uk-UA"/>
        </w:rPr>
      </w:pPr>
    </w:p>
    <w:p w:rsidR="0031173C" w:rsidRDefault="0031173C" w:rsidP="0031173C">
      <w:pPr>
        <w:pStyle w:val="a3"/>
        <w:tabs>
          <w:tab w:val="left" w:pos="567"/>
          <w:tab w:val="left" w:pos="1701"/>
        </w:tabs>
        <w:spacing w:line="360" w:lineRule="auto"/>
        <w:ind w:left="0" w:firstLine="924"/>
        <w:jc w:val="center"/>
        <w:rPr>
          <w:rFonts w:ascii="Times New Roman" w:hAnsi="Times New Roman"/>
          <w:b/>
          <w:sz w:val="28"/>
          <w:szCs w:val="28"/>
          <w:lang w:val="uk-UA"/>
        </w:rPr>
      </w:pPr>
      <w:r w:rsidRPr="00D93122">
        <w:rPr>
          <w:rFonts w:ascii="Times New Roman" w:hAnsi="Times New Roman"/>
          <w:b/>
          <w:sz w:val="28"/>
          <w:szCs w:val="28"/>
        </w:rPr>
        <w:t>ВОЛОКОННО-ОПТИЧН</w:t>
      </w:r>
      <w:r w:rsidRPr="00D93122">
        <w:rPr>
          <w:rFonts w:ascii="Times New Roman" w:hAnsi="Times New Roman"/>
          <w:b/>
          <w:sz w:val="28"/>
          <w:szCs w:val="28"/>
          <w:lang w:val="uk-UA"/>
        </w:rPr>
        <w:t>І</w:t>
      </w:r>
      <w:r w:rsidRPr="00D93122">
        <w:rPr>
          <w:rFonts w:ascii="Times New Roman" w:hAnsi="Times New Roman"/>
          <w:b/>
          <w:sz w:val="28"/>
          <w:szCs w:val="28"/>
        </w:rPr>
        <w:t xml:space="preserve"> ДАТЧИК</w:t>
      </w:r>
      <w:r w:rsidRPr="00D93122">
        <w:rPr>
          <w:rFonts w:ascii="Times New Roman" w:hAnsi="Times New Roman"/>
          <w:b/>
          <w:sz w:val="28"/>
          <w:szCs w:val="28"/>
          <w:lang w:val="uk-UA"/>
        </w:rPr>
        <w:t>И</w:t>
      </w:r>
      <w:r w:rsidRPr="00D93122">
        <w:rPr>
          <w:rFonts w:ascii="Times New Roman" w:hAnsi="Times New Roman"/>
          <w:b/>
          <w:sz w:val="28"/>
          <w:szCs w:val="28"/>
        </w:rPr>
        <w:t xml:space="preserve"> ФІЗИЧНИХ ВЕЛИЧИН</w:t>
      </w:r>
    </w:p>
    <w:p w:rsidR="00BE2D21" w:rsidRPr="00BE2D21" w:rsidRDefault="00BE2D21" w:rsidP="0031173C">
      <w:pPr>
        <w:pStyle w:val="a3"/>
        <w:tabs>
          <w:tab w:val="left" w:pos="567"/>
          <w:tab w:val="left" w:pos="1701"/>
        </w:tabs>
        <w:spacing w:line="360" w:lineRule="auto"/>
        <w:ind w:left="0" w:firstLine="924"/>
        <w:jc w:val="center"/>
        <w:rPr>
          <w:rFonts w:ascii="Times New Roman" w:hAnsi="Times New Roman"/>
          <w:b/>
          <w:bCs/>
          <w:iCs/>
          <w:sz w:val="28"/>
          <w:szCs w:val="28"/>
          <w:lang w:val="uk-UA"/>
        </w:rPr>
      </w:pPr>
    </w:p>
    <w:p w:rsidR="0031173C" w:rsidRPr="000B2CB2"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Волоконно-оптичні датчики(ВОД)</w:t>
      </w:r>
      <w:r w:rsidR="00B8372C">
        <w:rPr>
          <w:rFonts w:ascii="Times New Roman" w:hAnsi="Times New Roman"/>
          <w:sz w:val="28"/>
          <w:szCs w:val="28"/>
        </w:rPr>
        <w:t xml:space="preserve">  діляться на два типа</w:t>
      </w:r>
      <w:r>
        <w:rPr>
          <w:rFonts w:ascii="Times New Roman" w:hAnsi="Times New Roman"/>
          <w:sz w:val="28"/>
          <w:szCs w:val="28"/>
        </w:rPr>
        <w:t xml:space="preserve"> </w:t>
      </w:r>
      <w:r w:rsidRPr="00D13260">
        <w:rPr>
          <w:rFonts w:ascii="Times New Roman" w:hAnsi="Times New Roman"/>
          <w:sz w:val="28"/>
          <w:szCs w:val="28"/>
        </w:rPr>
        <w:t>[</w:t>
      </w:r>
      <w:r>
        <w:rPr>
          <w:rFonts w:ascii="Times New Roman" w:hAnsi="Times New Roman"/>
          <w:sz w:val="28"/>
          <w:szCs w:val="28"/>
        </w:rPr>
        <w:t>9,10</w:t>
      </w:r>
      <w:r w:rsidRPr="00D13260">
        <w:rPr>
          <w:rFonts w:ascii="Times New Roman" w:hAnsi="Times New Roman"/>
          <w:sz w:val="28"/>
          <w:szCs w:val="28"/>
        </w:rPr>
        <w:t>]</w:t>
      </w:r>
      <w:r w:rsidRPr="000B2CB2">
        <w:rPr>
          <w:rFonts w:ascii="Times New Roman" w:hAnsi="Times New Roman"/>
          <w:sz w:val="28"/>
          <w:szCs w:val="28"/>
        </w:rPr>
        <w:t>:</w:t>
      </w:r>
    </w:p>
    <w:p w:rsidR="0031173C" w:rsidRPr="008B7C8C" w:rsidRDefault="0031173C" w:rsidP="0031173C">
      <w:pPr>
        <w:pStyle w:val="a3"/>
        <w:numPr>
          <w:ilvl w:val="0"/>
          <w:numId w:val="50"/>
        </w:numPr>
        <w:spacing w:after="0" w:line="360" w:lineRule="auto"/>
        <w:jc w:val="both"/>
        <w:rPr>
          <w:rFonts w:ascii="Times New Roman" w:hAnsi="Times New Roman"/>
          <w:sz w:val="28"/>
          <w:szCs w:val="28"/>
        </w:rPr>
      </w:pPr>
      <w:r w:rsidRPr="008B7C8C">
        <w:rPr>
          <w:rFonts w:ascii="Times New Roman" w:hAnsi="Times New Roman"/>
          <w:sz w:val="28"/>
          <w:szCs w:val="28"/>
        </w:rPr>
        <w:t>датчики, у яких в</w:t>
      </w:r>
      <w:r>
        <w:rPr>
          <w:rFonts w:ascii="Times New Roman" w:hAnsi="Times New Roman"/>
          <w:sz w:val="28"/>
          <w:szCs w:val="28"/>
        </w:rPr>
        <w:t>олокно використовується</w:t>
      </w:r>
      <w:r w:rsidR="00B8372C">
        <w:rPr>
          <w:rFonts w:ascii="Times New Roman" w:hAnsi="Times New Roman"/>
          <w:sz w:val="28"/>
          <w:szCs w:val="28"/>
          <w:lang w:val="uk-UA"/>
        </w:rPr>
        <w:t>,</w:t>
      </w:r>
      <w:r>
        <w:rPr>
          <w:rFonts w:ascii="Times New Roman" w:hAnsi="Times New Roman"/>
          <w:sz w:val="28"/>
          <w:szCs w:val="28"/>
        </w:rPr>
        <w:t xml:space="preserve"> як лінія передачі сигнал</w:t>
      </w:r>
      <w:r>
        <w:rPr>
          <w:rFonts w:ascii="Times New Roman" w:hAnsi="Times New Roman"/>
          <w:sz w:val="28"/>
          <w:szCs w:val="28"/>
          <w:lang w:val="uk-UA"/>
        </w:rPr>
        <w:t>а</w:t>
      </w:r>
      <w:r w:rsidRPr="008B7C8C">
        <w:rPr>
          <w:rFonts w:ascii="Times New Roman" w:hAnsi="Times New Roman"/>
          <w:sz w:val="28"/>
          <w:szCs w:val="28"/>
        </w:rPr>
        <w:t>;</w:t>
      </w:r>
    </w:p>
    <w:p w:rsidR="0031173C" w:rsidRPr="000B2CB2" w:rsidRDefault="0031173C" w:rsidP="0031173C">
      <w:pPr>
        <w:pStyle w:val="a3"/>
        <w:numPr>
          <w:ilvl w:val="0"/>
          <w:numId w:val="50"/>
        </w:numPr>
        <w:spacing w:after="0" w:line="360" w:lineRule="auto"/>
        <w:jc w:val="both"/>
        <w:rPr>
          <w:rFonts w:ascii="Times New Roman" w:hAnsi="Times New Roman"/>
          <w:sz w:val="28"/>
          <w:szCs w:val="28"/>
        </w:rPr>
      </w:pPr>
      <w:r w:rsidRPr="008B7C8C">
        <w:rPr>
          <w:rFonts w:ascii="Times New Roman" w:hAnsi="Times New Roman"/>
          <w:sz w:val="28"/>
          <w:szCs w:val="28"/>
        </w:rPr>
        <w:t>датчики</w:t>
      </w:r>
      <w:r w:rsidRPr="000B2CB2">
        <w:rPr>
          <w:rFonts w:ascii="Times New Roman" w:hAnsi="Times New Roman"/>
          <w:sz w:val="28"/>
          <w:szCs w:val="28"/>
        </w:rPr>
        <w:t>, у яких волокно є чутливим елементом.</w:t>
      </w:r>
    </w:p>
    <w:p w:rsidR="0031173C" w:rsidRDefault="0031173C" w:rsidP="0031173C">
      <w:pPr>
        <w:spacing w:after="0" w:line="360" w:lineRule="auto"/>
        <w:ind w:firstLine="708"/>
        <w:jc w:val="both"/>
        <w:rPr>
          <w:rFonts w:ascii="Times New Roman" w:hAnsi="Times New Roman"/>
          <w:b/>
          <w:sz w:val="28"/>
          <w:szCs w:val="28"/>
        </w:rPr>
      </w:pPr>
    </w:p>
    <w:p w:rsidR="0031173C" w:rsidRPr="00933AB2" w:rsidRDefault="0031173C" w:rsidP="0031173C">
      <w:pPr>
        <w:spacing w:after="0" w:line="360" w:lineRule="auto"/>
        <w:ind w:firstLine="708"/>
        <w:jc w:val="both"/>
        <w:rPr>
          <w:rFonts w:ascii="Times New Roman" w:hAnsi="Times New Roman"/>
          <w:b/>
          <w:sz w:val="28"/>
          <w:szCs w:val="28"/>
        </w:rPr>
      </w:pPr>
      <w:r w:rsidRPr="00933AB2">
        <w:rPr>
          <w:rFonts w:ascii="Times New Roman" w:hAnsi="Times New Roman"/>
          <w:b/>
          <w:sz w:val="28"/>
          <w:szCs w:val="28"/>
        </w:rPr>
        <w:t>7.1. Датчики з використанням волокна</w:t>
      </w:r>
      <w:r w:rsidR="00B8372C">
        <w:rPr>
          <w:rFonts w:ascii="Times New Roman" w:hAnsi="Times New Roman"/>
          <w:b/>
          <w:sz w:val="28"/>
          <w:szCs w:val="28"/>
        </w:rPr>
        <w:t>,</w:t>
      </w:r>
      <w:r w:rsidRPr="00933AB2">
        <w:rPr>
          <w:rFonts w:ascii="Times New Roman" w:hAnsi="Times New Roman"/>
          <w:b/>
          <w:sz w:val="28"/>
          <w:szCs w:val="28"/>
        </w:rPr>
        <w:t xml:space="preserve"> як лінії передачі сигнала</w:t>
      </w:r>
    </w:p>
    <w:p w:rsidR="0031173C" w:rsidRPr="000B2CB2" w:rsidRDefault="00D0694D" w:rsidP="0031173C">
      <w:pPr>
        <w:spacing w:after="0" w:line="360" w:lineRule="auto"/>
        <w:ind w:firstLine="708"/>
        <w:jc w:val="both"/>
        <w:rPr>
          <w:rFonts w:ascii="Times New Roman" w:hAnsi="Times New Roman"/>
          <w:sz w:val="28"/>
          <w:szCs w:val="28"/>
        </w:rPr>
      </w:pPr>
      <w:r>
        <w:rPr>
          <w:rFonts w:ascii="Times New Roman" w:hAnsi="Times New Roman"/>
          <w:sz w:val="28"/>
          <w:szCs w:val="28"/>
        </w:rPr>
        <w:t>Датчики цього типа</w:t>
      </w:r>
      <w:r w:rsidR="0031173C" w:rsidRPr="000B2CB2">
        <w:rPr>
          <w:rFonts w:ascii="Times New Roman" w:hAnsi="Times New Roman"/>
          <w:sz w:val="28"/>
          <w:szCs w:val="28"/>
        </w:rPr>
        <w:t xml:space="preserve"> можуть будуватися по схемах з використанням оптичного перетворювача</w:t>
      </w:r>
      <w:r w:rsidR="00B8372C">
        <w:rPr>
          <w:rFonts w:ascii="Times New Roman" w:hAnsi="Times New Roman"/>
          <w:sz w:val="28"/>
          <w:szCs w:val="28"/>
        </w:rPr>
        <w:t>,</w:t>
      </w:r>
      <w:r w:rsidR="0031173C" w:rsidRPr="000B2CB2">
        <w:rPr>
          <w:rFonts w:ascii="Times New Roman" w:hAnsi="Times New Roman"/>
          <w:sz w:val="28"/>
          <w:szCs w:val="28"/>
        </w:rPr>
        <w:t xml:space="preserve"> або з оптичним зондом.</w:t>
      </w:r>
    </w:p>
    <w:p w:rsidR="0031173C" w:rsidRPr="000B2CB2"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Схема ВОД</w:t>
      </w:r>
      <w:r w:rsidRPr="000B2CB2">
        <w:rPr>
          <w:rFonts w:ascii="Times New Roman" w:hAnsi="Times New Roman"/>
          <w:sz w:val="28"/>
          <w:szCs w:val="28"/>
        </w:rPr>
        <w:t xml:space="preserve"> побудована з використанням оптичного  перетворювач</w:t>
      </w:r>
      <w:r>
        <w:rPr>
          <w:rFonts w:ascii="Times New Roman" w:hAnsi="Times New Roman"/>
          <w:sz w:val="28"/>
          <w:szCs w:val="28"/>
        </w:rPr>
        <w:t xml:space="preserve">а і </w:t>
      </w:r>
      <w:r w:rsidR="00D0694D">
        <w:rPr>
          <w:rFonts w:ascii="Times New Roman" w:hAnsi="Times New Roman"/>
          <w:sz w:val="28"/>
          <w:szCs w:val="28"/>
        </w:rPr>
        <w:t xml:space="preserve">оптичного </w:t>
      </w:r>
      <w:r>
        <w:rPr>
          <w:rFonts w:ascii="Times New Roman" w:hAnsi="Times New Roman"/>
          <w:sz w:val="28"/>
          <w:szCs w:val="28"/>
        </w:rPr>
        <w:t>зонда</w:t>
      </w:r>
      <w:r w:rsidRPr="000B2CB2">
        <w:rPr>
          <w:rFonts w:ascii="Times New Roman" w:hAnsi="Times New Roman"/>
          <w:sz w:val="28"/>
          <w:szCs w:val="28"/>
        </w:rPr>
        <w:t xml:space="preserve"> показана на </w:t>
      </w:r>
      <w:r>
        <w:rPr>
          <w:rFonts w:ascii="Times New Roman" w:hAnsi="Times New Roman"/>
          <w:sz w:val="28"/>
          <w:szCs w:val="28"/>
        </w:rPr>
        <w:t>рис.7</w:t>
      </w:r>
      <w:r w:rsidRPr="000B2CB2">
        <w:rPr>
          <w:rFonts w:ascii="Times New Roman" w:hAnsi="Times New Roman"/>
          <w:sz w:val="28"/>
          <w:szCs w:val="28"/>
        </w:rPr>
        <w:t>.1.</w:t>
      </w:r>
    </w:p>
    <w:p w:rsidR="0031173C" w:rsidRPr="000B2CB2"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6042835" cy="3116276"/>
            <wp:effectExtent l="19050" t="0" r="0" b="0"/>
            <wp:docPr id="9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540" cstate="print"/>
                    <a:srcRect/>
                    <a:stretch>
                      <a:fillRect/>
                    </a:stretch>
                  </pic:blipFill>
                  <pic:spPr bwMode="auto">
                    <a:xfrm>
                      <a:off x="0" y="0"/>
                      <a:ext cx="6042660" cy="3116185"/>
                    </a:xfrm>
                    <a:prstGeom prst="rect">
                      <a:avLst/>
                    </a:prstGeom>
                    <a:noFill/>
                    <a:ln w="9525">
                      <a:noFill/>
                      <a:miter lim="800000"/>
                      <a:headEnd/>
                      <a:tailEnd/>
                    </a:ln>
                  </pic:spPr>
                </pic:pic>
              </a:graphicData>
            </a:graphic>
          </wp:inline>
        </w:drawing>
      </w:r>
    </w:p>
    <w:p w:rsidR="0031173C" w:rsidRPr="00D60F73"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Рис.7.1. Схема ВОД з використанням в</w:t>
      </w:r>
      <w:r w:rsidR="004A6945">
        <w:rPr>
          <w:rFonts w:ascii="Times New Roman" w:hAnsi="Times New Roman"/>
          <w:sz w:val="28"/>
          <w:szCs w:val="28"/>
        </w:rPr>
        <w:t>олокна як лінії передачі сигнала</w:t>
      </w:r>
      <w:r w:rsidRPr="00D60F73">
        <w:rPr>
          <w:rFonts w:ascii="Times New Roman" w:hAnsi="Times New Roman"/>
          <w:sz w:val="28"/>
          <w:szCs w:val="28"/>
        </w:rPr>
        <w:t>:</w:t>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а) з  оптичним</w:t>
      </w:r>
      <w:r w:rsidRPr="00D60F73">
        <w:rPr>
          <w:rFonts w:ascii="Times New Roman" w:hAnsi="Times New Roman"/>
          <w:sz w:val="28"/>
          <w:szCs w:val="28"/>
        </w:rPr>
        <w:t xml:space="preserve"> перетво</w:t>
      </w:r>
      <w:r>
        <w:rPr>
          <w:rFonts w:ascii="Times New Roman" w:hAnsi="Times New Roman"/>
          <w:sz w:val="28"/>
          <w:szCs w:val="28"/>
        </w:rPr>
        <w:t>рювачем</w:t>
      </w:r>
      <w:r w:rsidRPr="00D60F73">
        <w:rPr>
          <w:rFonts w:ascii="Times New Roman" w:hAnsi="Times New Roman"/>
          <w:sz w:val="28"/>
          <w:szCs w:val="28"/>
        </w:rPr>
        <w:t xml:space="preserve">; </w:t>
      </w:r>
      <w:r>
        <w:rPr>
          <w:rFonts w:ascii="Times New Roman" w:hAnsi="Times New Roman"/>
          <w:sz w:val="28"/>
          <w:szCs w:val="28"/>
        </w:rPr>
        <w:t xml:space="preserve"> б) з оптичним зондом</w:t>
      </w:r>
    </w:p>
    <w:p w:rsidR="00BE2D21" w:rsidRPr="00D60F73" w:rsidRDefault="00BE2D21" w:rsidP="0031173C">
      <w:pPr>
        <w:spacing w:after="0" w:line="360" w:lineRule="auto"/>
        <w:jc w:val="center"/>
        <w:rPr>
          <w:rFonts w:ascii="Times New Roman" w:hAnsi="Times New Roman"/>
          <w:sz w:val="28"/>
          <w:szCs w:val="28"/>
        </w:rPr>
      </w:pPr>
    </w:p>
    <w:p w:rsidR="0031173C" w:rsidRPr="000B2CB2" w:rsidRDefault="0031173C" w:rsidP="0031173C">
      <w:pPr>
        <w:spacing w:after="0" w:line="360" w:lineRule="auto"/>
        <w:ind w:firstLine="708"/>
        <w:jc w:val="both"/>
        <w:rPr>
          <w:rFonts w:ascii="Times New Roman" w:hAnsi="Times New Roman"/>
          <w:sz w:val="28"/>
          <w:szCs w:val="28"/>
        </w:rPr>
      </w:pPr>
      <w:r w:rsidRPr="000B2CB2">
        <w:rPr>
          <w:rFonts w:ascii="Times New Roman" w:hAnsi="Times New Roman"/>
          <w:sz w:val="28"/>
          <w:szCs w:val="28"/>
        </w:rPr>
        <w:t xml:space="preserve">ВОД використовують в основному </w:t>
      </w:r>
      <w:r w:rsidRPr="000B2CB2">
        <w:rPr>
          <w:rFonts w:ascii="Times New Roman" w:hAnsi="Times New Roman"/>
          <w:sz w:val="28"/>
          <w:szCs w:val="28"/>
          <w:lang w:val="ru-RU"/>
        </w:rPr>
        <w:t>багато</w:t>
      </w:r>
      <w:r w:rsidRPr="000B2CB2">
        <w:rPr>
          <w:rFonts w:ascii="Times New Roman" w:hAnsi="Times New Roman"/>
          <w:sz w:val="28"/>
          <w:szCs w:val="28"/>
        </w:rPr>
        <w:t>модов</w:t>
      </w:r>
      <w:r>
        <w:rPr>
          <w:rFonts w:ascii="Times New Roman" w:hAnsi="Times New Roman"/>
          <w:sz w:val="28"/>
          <w:szCs w:val="28"/>
          <w:lang w:val="ru-RU"/>
        </w:rPr>
        <w:t xml:space="preserve">і </w:t>
      </w:r>
      <w:r w:rsidRPr="000B2CB2">
        <w:rPr>
          <w:rFonts w:ascii="Times New Roman" w:hAnsi="Times New Roman"/>
          <w:sz w:val="28"/>
          <w:szCs w:val="28"/>
        </w:rPr>
        <w:t>св</w:t>
      </w:r>
      <w:r w:rsidRPr="000B2CB2">
        <w:rPr>
          <w:rFonts w:ascii="Times New Roman" w:hAnsi="Times New Roman"/>
          <w:sz w:val="28"/>
          <w:szCs w:val="28"/>
          <w:lang w:val="ru-RU"/>
        </w:rPr>
        <w:t>ітло</w:t>
      </w:r>
      <w:r w:rsidRPr="000B2CB2">
        <w:rPr>
          <w:rFonts w:ascii="Times New Roman" w:hAnsi="Times New Roman"/>
          <w:sz w:val="28"/>
          <w:szCs w:val="28"/>
        </w:rPr>
        <w:t>вод</w:t>
      </w:r>
      <w:r w:rsidRPr="000B2CB2">
        <w:rPr>
          <w:rFonts w:ascii="Times New Roman" w:hAnsi="Times New Roman"/>
          <w:sz w:val="28"/>
          <w:szCs w:val="28"/>
          <w:lang w:val="ru-RU"/>
        </w:rPr>
        <w:t>и</w:t>
      </w:r>
      <w:r w:rsidRPr="000B2CB2">
        <w:rPr>
          <w:rFonts w:ascii="Times New Roman" w:hAnsi="Times New Roman"/>
          <w:sz w:val="28"/>
          <w:szCs w:val="28"/>
        </w:rPr>
        <w:t xml:space="preserve"> або волоконні джгути. Як джерело випромінювання застосовують світлодіоди й напі</w:t>
      </w:r>
      <w:r>
        <w:rPr>
          <w:rFonts w:ascii="Times New Roman" w:hAnsi="Times New Roman"/>
          <w:sz w:val="28"/>
          <w:szCs w:val="28"/>
        </w:rPr>
        <w:t xml:space="preserve">впровідникові лазери, а приймачем є </w:t>
      </w:r>
      <w:r w:rsidRPr="000B2CB2">
        <w:rPr>
          <w:rFonts w:ascii="Times New Roman" w:hAnsi="Times New Roman"/>
          <w:sz w:val="28"/>
          <w:szCs w:val="28"/>
        </w:rPr>
        <w:t xml:space="preserve"> p-i-n</w:t>
      </w:r>
      <w:r>
        <w:rPr>
          <w:rFonts w:ascii="Times New Roman" w:hAnsi="Times New Roman"/>
          <w:sz w:val="28"/>
          <w:szCs w:val="28"/>
        </w:rPr>
        <w:t xml:space="preserve"> фотодіоди</w:t>
      </w:r>
      <w:r w:rsidRPr="000B2CB2">
        <w:rPr>
          <w:rFonts w:ascii="Times New Roman" w:hAnsi="Times New Roman"/>
          <w:sz w:val="28"/>
          <w:szCs w:val="28"/>
        </w:rPr>
        <w:t xml:space="preserve"> і ЛФД.</w:t>
      </w:r>
    </w:p>
    <w:p w:rsidR="0031173C" w:rsidRPr="000B2CB2" w:rsidRDefault="0031173C" w:rsidP="0031173C">
      <w:pPr>
        <w:spacing w:after="0" w:line="360" w:lineRule="auto"/>
        <w:ind w:firstLine="708"/>
        <w:jc w:val="both"/>
        <w:rPr>
          <w:rFonts w:ascii="Times New Roman" w:hAnsi="Times New Roman"/>
          <w:sz w:val="28"/>
          <w:szCs w:val="28"/>
        </w:rPr>
      </w:pPr>
      <w:r w:rsidRPr="000B2CB2">
        <w:rPr>
          <w:rFonts w:ascii="Times New Roman" w:hAnsi="Times New Roman"/>
          <w:sz w:val="28"/>
          <w:szCs w:val="28"/>
        </w:rPr>
        <w:t>Принцип дії ВОД заснований на вимірюванні параметрів, що входять у формулу напруже</w:t>
      </w:r>
      <w:r>
        <w:rPr>
          <w:rFonts w:ascii="Times New Roman" w:hAnsi="Times New Roman"/>
          <w:sz w:val="28"/>
          <w:szCs w:val="28"/>
        </w:rPr>
        <w:t>ності електромагнітного поля і</w:t>
      </w:r>
      <w:r w:rsidRPr="000B2CB2">
        <w:rPr>
          <w:rFonts w:ascii="Times New Roman" w:hAnsi="Times New Roman"/>
          <w:sz w:val="28"/>
          <w:szCs w:val="28"/>
        </w:rPr>
        <w:t xml:space="preserve"> має такий вигляд:</w:t>
      </w:r>
    </w:p>
    <w:p w:rsidR="0031173C" w:rsidRPr="000B2CB2" w:rsidRDefault="0031173C" w:rsidP="0031173C">
      <w:pPr>
        <w:spacing w:after="0" w:line="360" w:lineRule="auto"/>
        <w:jc w:val="right"/>
        <w:rPr>
          <w:rFonts w:ascii="Times New Roman" w:hAnsi="Times New Roman"/>
          <w:sz w:val="28"/>
          <w:szCs w:val="28"/>
        </w:rPr>
      </w:pPr>
      <w:r w:rsidRPr="000B2CB2">
        <w:rPr>
          <w:rFonts w:ascii="Times New Roman" w:hAnsi="Times New Roman"/>
          <w:position w:val="-12"/>
          <w:sz w:val="28"/>
          <w:szCs w:val="28"/>
        </w:rPr>
        <w:object w:dxaOrig="2180" w:dyaOrig="360">
          <v:shape id="_x0000_i1767" type="#_x0000_t75" style="width:108.95pt;height:18.15pt" o:ole="">
            <v:imagedata r:id="rId1541" o:title=""/>
          </v:shape>
          <o:OLEObject Type="Embed" ProgID="Equation.3" ShapeID="_x0000_i1767" DrawAspect="Content" ObjectID="_1700596547" r:id="rId1542"/>
        </w:object>
      </w:r>
      <w:r>
        <w:rPr>
          <w:rFonts w:ascii="Times New Roman" w:hAnsi="Times New Roman"/>
          <w:position w:val="-12"/>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w:t>
      </w:r>
      <w:r w:rsidRPr="000B2CB2">
        <w:rPr>
          <w:rFonts w:ascii="Times New Roman" w:hAnsi="Times New Roman"/>
          <w:sz w:val="28"/>
          <w:szCs w:val="28"/>
        </w:rPr>
        <w:t>.1)</w:t>
      </w:r>
    </w:p>
    <w:p w:rsidR="0031173C" w:rsidRPr="002A7860" w:rsidRDefault="0031173C" w:rsidP="0031173C">
      <w:pPr>
        <w:spacing w:after="0" w:line="360" w:lineRule="auto"/>
        <w:jc w:val="both"/>
        <w:rPr>
          <w:rFonts w:ascii="Times New Roman" w:hAnsi="Times New Roman"/>
          <w:position w:val="-4"/>
          <w:sz w:val="28"/>
          <w:szCs w:val="28"/>
        </w:rPr>
      </w:pPr>
      <w:r>
        <w:rPr>
          <w:rFonts w:ascii="Times New Roman" w:hAnsi="Times New Roman"/>
          <w:sz w:val="28"/>
          <w:szCs w:val="28"/>
        </w:rPr>
        <w:t xml:space="preserve">де </w:t>
      </w:r>
      <w:r w:rsidRPr="000B2CB2">
        <w:rPr>
          <w:rFonts w:ascii="Times New Roman" w:hAnsi="Times New Roman"/>
          <w:position w:val="-4"/>
          <w:sz w:val="28"/>
          <w:szCs w:val="28"/>
        </w:rPr>
        <w:object w:dxaOrig="260" w:dyaOrig="279">
          <v:shape id="_x0000_i1768" type="#_x0000_t75" style="width:13.15pt;height:13.15pt" o:ole="">
            <v:imagedata r:id="rId1543" o:title=""/>
          </v:shape>
          <o:OLEObject Type="Embed" ProgID="Equation.3" ShapeID="_x0000_i1768" DrawAspect="Content" ObjectID="_1700596548" r:id="rId1544"/>
        </w:object>
      </w:r>
      <w:r>
        <w:rPr>
          <w:rFonts w:ascii="Times New Roman" w:hAnsi="Times New Roman"/>
          <w:sz w:val="28"/>
          <w:szCs w:val="28"/>
        </w:rPr>
        <w:t>– амплітуда сигнала</w:t>
      </w:r>
      <w:r w:rsidRPr="000B2CB2">
        <w:rPr>
          <w:rFonts w:ascii="Times New Roman" w:hAnsi="Times New Roman"/>
          <w:sz w:val="28"/>
          <w:szCs w:val="28"/>
        </w:rPr>
        <w:t xml:space="preserve">; </w:t>
      </w:r>
      <w:r>
        <w:rPr>
          <w:rFonts w:ascii="Times New Roman" w:hAnsi="Times New Roman"/>
          <w:sz w:val="28"/>
          <w:szCs w:val="28"/>
        </w:rPr>
        <w:t xml:space="preserve"> </w:t>
      </w:r>
      <w:r w:rsidRPr="000B2CB2">
        <w:rPr>
          <w:rFonts w:ascii="Times New Roman" w:hAnsi="Times New Roman"/>
          <w:position w:val="-6"/>
          <w:sz w:val="28"/>
          <w:szCs w:val="28"/>
        </w:rPr>
        <w:object w:dxaOrig="260" w:dyaOrig="240">
          <v:shape id="_x0000_i1769" type="#_x0000_t75" style="width:13.15pt;height:11.9pt" o:ole="">
            <v:imagedata r:id="rId1545" o:title=""/>
          </v:shape>
          <o:OLEObject Type="Embed" ProgID="Equation.3" ShapeID="_x0000_i1769" DrawAspect="Content" ObjectID="_1700596549" r:id="rId1546"/>
        </w:object>
      </w:r>
      <w:r w:rsidRPr="000B2CB2">
        <w:rPr>
          <w:rFonts w:ascii="Times New Roman" w:hAnsi="Times New Roman"/>
          <w:sz w:val="28"/>
          <w:szCs w:val="28"/>
        </w:rPr>
        <w:t>– частота сигна</w:t>
      </w:r>
      <w:r>
        <w:rPr>
          <w:rFonts w:ascii="Times New Roman" w:hAnsi="Times New Roman"/>
          <w:sz w:val="28"/>
          <w:szCs w:val="28"/>
        </w:rPr>
        <w:t>ла</w:t>
      </w:r>
      <w:r w:rsidRPr="000B2CB2">
        <w:rPr>
          <w:rFonts w:ascii="Times New Roman" w:hAnsi="Times New Roman"/>
          <w:sz w:val="28"/>
          <w:szCs w:val="28"/>
        </w:rPr>
        <w:t xml:space="preserve">;  </w:t>
      </w:r>
      <w:r w:rsidRPr="000B2CB2">
        <w:rPr>
          <w:rFonts w:ascii="Times New Roman" w:hAnsi="Times New Roman"/>
          <w:position w:val="-10"/>
          <w:sz w:val="28"/>
          <w:szCs w:val="28"/>
        </w:rPr>
        <w:object w:dxaOrig="240" w:dyaOrig="279">
          <v:shape id="_x0000_i1770" type="#_x0000_t75" style="width:11.9pt;height:13.15pt" o:ole="">
            <v:imagedata r:id="rId1547" o:title=""/>
          </v:shape>
          <o:OLEObject Type="Embed" ProgID="Equation.3" ShapeID="_x0000_i1770" DrawAspect="Content" ObjectID="_1700596550" r:id="rId1548"/>
        </w:object>
      </w:r>
      <w:r>
        <w:rPr>
          <w:rFonts w:ascii="Times New Roman" w:hAnsi="Times New Roman"/>
          <w:sz w:val="28"/>
          <w:szCs w:val="28"/>
        </w:rPr>
        <w:t>– початкова фаза сигнала</w:t>
      </w:r>
      <w:r w:rsidRPr="000B2CB2">
        <w:rPr>
          <w:rFonts w:ascii="Times New Roman" w:hAnsi="Times New Roman"/>
          <w:sz w:val="28"/>
          <w:szCs w:val="28"/>
        </w:rPr>
        <w:t>.</w:t>
      </w:r>
    </w:p>
    <w:p w:rsidR="0031173C" w:rsidRPr="000B2CB2"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Відповідно до (7</w:t>
      </w:r>
      <w:r w:rsidRPr="000B2CB2">
        <w:rPr>
          <w:rFonts w:ascii="Times New Roman" w:hAnsi="Times New Roman"/>
          <w:sz w:val="28"/>
          <w:szCs w:val="28"/>
        </w:rPr>
        <w:t>.1) ефекти, використ</w:t>
      </w:r>
      <w:r w:rsidRPr="000B2CB2">
        <w:rPr>
          <w:rFonts w:ascii="Times New Roman" w:hAnsi="Times New Roman"/>
          <w:sz w:val="28"/>
          <w:szCs w:val="28"/>
          <w:lang w:val="ru-RU"/>
        </w:rPr>
        <w:t>ан</w:t>
      </w:r>
      <w:r w:rsidRPr="000B2CB2">
        <w:rPr>
          <w:rFonts w:ascii="Times New Roman" w:hAnsi="Times New Roman"/>
          <w:sz w:val="28"/>
          <w:szCs w:val="28"/>
        </w:rPr>
        <w:t xml:space="preserve">і у ВОД, </w:t>
      </w:r>
      <w:r>
        <w:rPr>
          <w:rFonts w:ascii="Times New Roman" w:hAnsi="Times New Roman"/>
          <w:sz w:val="28"/>
          <w:szCs w:val="28"/>
          <w:lang w:val="ru-RU"/>
        </w:rPr>
        <w:t>наступн</w:t>
      </w:r>
      <w:r>
        <w:rPr>
          <w:rFonts w:ascii="Times New Roman" w:hAnsi="Times New Roman"/>
          <w:sz w:val="28"/>
          <w:szCs w:val="28"/>
        </w:rPr>
        <w:t>і.</w:t>
      </w:r>
    </w:p>
    <w:p w:rsidR="0031173C" w:rsidRPr="00D60F73" w:rsidRDefault="0031173C" w:rsidP="0031173C">
      <w:pPr>
        <w:pStyle w:val="a3"/>
        <w:numPr>
          <w:ilvl w:val="0"/>
          <w:numId w:val="51"/>
        </w:numPr>
        <w:spacing w:after="0" w:line="360" w:lineRule="auto"/>
        <w:jc w:val="both"/>
        <w:rPr>
          <w:rFonts w:ascii="Times New Roman" w:hAnsi="Times New Roman"/>
          <w:sz w:val="28"/>
          <w:szCs w:val="28"/>
          <w:lang w:val="uk-UA"/>
        </w:rPr>
      </w:pPr>
      <w:r>
        <w:rPr>
          <w:rFonts w:ascii="Times New Roman" w:hAnsi="Times New Roman"/>
          <w:sz w:val="28"/>
          <w:szCs w:val="28"/>
          <w:lang w:val="uk-UA"/>
        </w:rPr>
        <w:t>Ефекти</w:t>
      </w:r>
      <w:r w:rsidR="00B8372C">
        <w:rPr>
          <w:rFonts w:ascii="Times New Roman" w:hAnsi="Times New Roman"/>
          <w:sz w:val="28"/>
          <w:szCs w:val="28"/>
          <w:lang w:val="uk-UA"/>
        </w:rPr>
        <w:t xml:space="preserve"> пов'язані з</w:t>
      </w:r>
      <w:r w:rsidRPr="00D60F73">
        <w:rPr>
          <w:rFonts w:ascii="Times New Roman" w:hAnsi="Times New Roman"/>
          <w:sz w:val="28"/>
          <w:szCs w:val="28"/>
          <w:lang w:val="uk-UA"/>
        </w:rPr>
        <w:t xml:space="preserve"> зміною інте</w:t>
      </w:r>
      <w:r>
        <w:rPr>
          <w:rFonts w:ascii="Times New Roman" w:hAnsi="Times New Roman"/>
          <w:sz w:val="28"/>
          <w:szCs w:val="28"/>
          <w:lang w:val="uk-UA"/>
        </w:rPr>
        <w:t>нсивності або амплітуди  сигнала при поглинанні</w:t>
      </w:r>
      <w:r w:rsidRPr="00D60F73">
        <w:rPr>
          <w:rFonts w:ascii="Times New Roman" w:hAnsi="Times New Roman"/>
          <w:sz w:val="28"/>
          <w:szCs w:val="28"/>
          <w:lang w:val="uk-UA"/>
        </w:rPr>
        <w:t>.</w:t>
      </w:r>
    </w:p>
    <w:p w:rsidR="0031173C" w:rsidRPr="000B2CB2" w:rsidRDefault="0031173C" w:rsidP="0031173C">
      <w:pPr>
        <w:spacing w:after="0" w:line="360" w:lineRule="auto"/>
        <w:ind w:firstLine="708"/>
        <w:jc w:val="both"/>
        <w:rPr>
          <w:rFonts w:ascii="Times New Roman" w:hAnsi="Times New Roman"/>
          <w:sz w:val="28"/>
          <w:szCs w:val="28"/>
        </w:rPr>
      </w:pPr>
      <w:r w:rsidRPr="000B2CB2">
        <w:rPr>
          <w:rFonts w:ascii="Times New Roman" w:hAnsi="Times New Roman"/>
          <w:sz w:val="28"/>
          <w:szCs w:val="28"/>
        </w:rPr>
        <w:t xml:space="preserve">Один з варіантів схеми може бути заснований на поглинанні світла. Наприклад, ВОД температури використовує залежність граничної довжини </w:t>
      </w:r>
      <w:r>
        <w:rPr>
          <w:rFonts w:ascii="Times New Roman" w:hAnsi="Times New Roman"/>
          <w:sz w:val="28"/>
          <w:szCs w:val="28"/>
        </w:rPr>
        <w:t xml:space="preserve">хвилі поглинання </w:t>
      </w:r>
      <w:r w:rsidRPr="000B2CB2">
        <w:rPr>
          <w:rFonts w:ascii="Times New Roman" w:hAnsi="Times New Roman"/>
          <w:sz w:val="28"/>
          <w:szCs w:val="28"/>
        </w:rPr>
        <w:t xml:space="preserve">випромінювання </w:t>
      </w:r>
      <w:r>
        <w:rPr>
          <w:rFonts w:ascii="Times New Roman" w:hAnsi="Times New Roman"/>
          <w:sz w:val="28"/>
          <w:szCs w:val="28"/>
        </w:rPr>
        <w:t>від температури для певних типів</w:t>
      </w:r>
      <w:r w:rsidRPr="000B2CB2">
        <w:rPr>
          <w:rFonts w:ascii="Times New Roman" w:hAnsi="Times New Roman"/>
          <w:sz w:val="28"/>
          <w:szCs w:val="28"/>
        </w:rPr>
        <w:t xml:space="preserve"> напівпровідників (</w:t>
      </w:r>
      <w:r>
        <w:rPr>
          <w:rFonts w:ascii="Times New Roman" w:hAnsi="Times New Roman"/>
          <w:sz w:val="28"/>
          <w:szCs w:val="28"/>
        </w:rPr>
        <w:t>рис. 7</w:t>
      </w:r>
      <w:r w:rsidRPr="000B2CB2">
        <w:rPr>
          <w:rFonts w:ascii="Times New Roman" w:hAnsi="Times New Roman"/>
          <w:sz w:val="28"/>
          <w:szCs w:val="28"/>
        </w:rPr>
        <w:t xml:space="preserve">.2). </w:t>
      </w:r>
    </w:p>
    <w:p w:rsidR="0031173C" w:rsidRPr="000B2CB2" w:rsidRDefault="0031173C" w:rsidP="0031173C">
      <w:pPr>
        <w:spacing w:after="0" w:line="360" w:lineRule="auto"/>
        <w:ind w:left="720"/>
        <w:jc w:val="both"/>
        <w:rPr>
          <w:rFonts w:ascii="Times New Roman" w:hAnsi="Times New Roman"/>
          <w:sz w:val="28"/>
          <w:szCs w:val="28"/>
        </w:rPr>
      </w:pPr>
      <w:r>
        <w:rPr>
          <w:rFonts w:ascii="Times New Roman" w:hAnsi="Times New Roman"/>
          <w:noProof/>
          <w:sz w:val="28"/>
          <w:szCs w:val="28"/>
        </w:rPr>
        <w:drawing>
          <wp:inline distT="0" distB="0" distL="0" distR="0">
            <wp:extent cx="4060190" cy="1762760"/>
            <wp:effectExtent l="19050" t="0" r="0" b="0"/>
            <wp:docPr id="9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49" cstate="print"/>
                    <a:srcRect/>
                    <a:stretch>
                      <a:fillRect/>
                    </a:stretch>
                  </pic:blipFill>
                  <pic:spPr bwMode="auto">
                    <a:xfrm>
                      <a:off x="0" y="0"/>
                      <a:ext cx="4060190" cy="1762760"/>
                    </a:xfrm>
                    <a:prstGeom prst="rect">
                      <a:avLst/>
                    </a:prstGeom>
                    <a:noFill/>
                    <a:ln w="9525">
                      <a:noFill/>
                      <a:miter lim="800000"/>
                      <a:headEnd/>
                      <a:tailEnd/>
                    </a:ln>
                  </pic:spPr>
                </pic:pic>
              </a:graphicData>
            </a:graphic>
          </wp:inline>
        </w:drawing>
      </w:r>
    </w:p>
    <w:p w:rsidR="0031173C" w:rsidRDefault="0031173C" w:rsidP="0031173C">
      <w:pPr>
        <w:spacing w:after="0" w:line="360" w:lineRule="auto"/>
        <w:ind w:left="720"/>
        <w:jc w:val="center"/>
        <w:rPr>
          <w:rFonts w:ascii="Times New Roman" w:hAnsi="Times New Roman"/>
          <w:sz w:val="28"/>
          <w:szCs w:val="28"/>
        </w:rPr>
      </w:pPr>
      <w:r>
        <w:rPr>
          <w:rFonts w:ascii="Times New Roman" w:hAnsi="Times New Roman"/>
          <w:sz w:val="28"/>
          <w:szCs w:val="28"/>
        </w:rPr>
        <w:t>Рис. 7</w:t>
      </w:r>
      <w:r w:rsidRPr="00D60F73">
        <w:rPr>
          <w:rFonts w:ascii="Times New Roman" w:hAnsi="Times New Roman"/>
          <w:sz w:val="28"/>
          <w:szCs w:val="28"/>
        </w:rPr>
        <w:t>.2. Залежність гран</w:t>
      </w:r>
      <w:r>
        <w:rPr>
          <w:rFonts w:ascii="Times New Roman" w:hAnsi="Times New Roman"/>
          <w:sz w:val="28"/>
          <w:szCs w:val="28"/>
        </w:rPr>
        <w:t xml:space="preserve">ичної довжини </w:t>
      </w:r>
      <w:r w:rsidRPr="00D60F73">
        <w:rPr>
          <w:rFonts w:ascii="Times New Roman" w:hAnsi="Times New Roman"/>
          <w:sz w:val="28"/>
          <w:szCs w:val="28"/>
        </w:rPr>
        <w:t xml:space="preserve"> поглинанні світла </w:t>
      </w:r>
      <w:r>
        <w:rPr>
          <w:rFonts w:ascii="Times New Roman" w:hAnsi="Times New Roman"/>
          <w:sz w:val="28"/>
          <w:szCs w:val="28"/>
        </w:rPr>
        <w:t>від температури для певних типів</w:t>
      </w:r>
      <w:r w:rsidRPr="00D60F73">
        <w:rPr>
          <w:rFonts w:ascii="Times New Roman" w:hAnsi="Times New Roman"/>
          <w:sz w:val="28"/>
          <w:szCs w:val="28"/>
        </w:rPr>
        <w:t xml:space="preserve"> напівпровідників</w:t>
      </w:r>
    </w:p>
    <w:p w:rsidR="00BE2D21" w:rsidRPr="00D60F73" w:rsidRDefault="00BE2D21" w:rsidP="0031173C">
      <w:pPr>
        <w:spacing w:after="0" w:line="360" w:lineRule="auto"/>
        <w:ind w:left="720"/>
        <w:jc w:val="center"/>
        <w:rPr>
          <w:rFonts w:ascii="Times New Roman" w:hAnsi="Times New Roman"/>
          <w:sz w:val="28"/>
          <w:szCs w:val="28"/>
        </w:rPr>
      </w:pPr>
    </w:p>
    <w:p w:rsidR="0031173C" w:rsidRDefault="0031173C" w:rsidP="0031173C">
      <w:pPr>
        <w:pStyle w:val="a3"/>
        <w:numPr>
          <w:ilvl w:val="0"/>
          <w:numId w:val="51"/>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Ефекти </w:t>
      </w:r>
      <w:r w:rsidRPr="00D60F73">
        <w:rPr>
          <w:rFonts w:ascii="Times New Roman" w:hAnsi="Times New Roman"/>
          <w:sz w:val="28"/>
          <w:szCs w:val="28"/>
          <w:lang w:val="uk-UA"/>
        </w:rPr>
        <w:t xml:space="preserve"> пов'язані з </w:t>
      </w:r>
      <w:r>
        <w:rPr>
          <w:rFonts w:ascii="Times New Roman" w:hAnsi="Times New Roman"/>
          <w:sz w:val="28"/>
          <w:szCs w:val="28"/>
          <w:lang w:val="uk-UA"/>
        </w:rPr>
        <w:t>відбиття</w:t>
      </w:r>
      <w:r w:rsidRPr="00D60F73">
        <w:rPr>
          <w:rFonts w:ascii="Times New Roman" w:hAnsi="Times New Roman"/>
          <w:sz w:val="28"/>
          <w:szCs w:val="28"/>
          <w:lang w:val="uk-UA"/>
        </w:rPr>
        <w:t xml:space="preserve">м </w:t>
      </w:r>
      <w:r>
        <w:rPr>
          <w:rFonts w:ascii="Times New Roman" w:hAnsi="Times New Roman"/>
          <w:sz w:val="28"/>
          <w:szCs w:val="28"/>
          <w:lang w:val="uk-UA"/>
        </w:rPr>
        <w:t>світла, що впливає</w:t>
      </w:r>
      <w:r w:rsidRPr="00D60F73">
        <w:rPr>
          <w:rFonts w:ascii="Times New Roman" w:hAnsi="Times New Roman"/>
          <w:sz w:val="28"/>
          <w:szCs w:val="28"/>
          <w:lang w:val="uk-UA"/>
        </w:rPr>
        <w:t xml:space="preserve"> на амплітуду, наприкл</w:t>
      </w:r>
      <w:r>
        <w:rPr>
          <w:rFonts w:ascii="Times New Roman" w:hAnsi="Times New Roman"/>
          <w:sz w:val="28"/>
          <w:szCs w:val="28"/>
          <w:lang w:val="uk-UA"/>
        </w:rPr>
        <w:t>ад,  датчики тиску або вібрацій(рис.7</w:t>
      </w:r>
      <w:r w:rsidRPr="00D60F73">
        <w:rPr>
          <w:rFonts w:ascii="Times New Roman" w:hAnsi="Times New Roman"/>
          <w:sz w:val="28"/>
          <w:szCs w:val="28"/>
          <w:lang w:val="uk-UA"/>
        </w:rPr>
        <w:t>.3).</w:t>
      </w:r>
    </w:p>
    <w:p w:rsidR="00BE2D21" w:rsidRPr="00D60F73" w:rsidRDefault="00BE2D21" w:rsidP="00BE2D21">
      <w:pPr>
        <w:pStyle w:val="a3"/>
        <w:spacing w:after="0" w:line="360" w:lineRule="auto"/>
        <w:jc w:val="both"/>
        <w:rPr>
          <w:rFonts w:ascii="Times New Roman" w:hAnsi="Times New Roman"/>
          <w:sz w:val="28"/>
          <w:szCs w:val="28"/>
          <w:lang w:val="uk-UA"/>
        </w:rPr>
      </w:pPr>
    </w:p>
    <w:p w:rsidR="0031173C" w:rsidRPr="000B2CB2" w:rsidRDefault="0031173C" w:rsidP="0031173C">
      <w:pPr>
        <w:spacing w:after="0" w:line="360" w:lineRule="auto"/>
        <w:ind w:left="720"/>
        <w:jc w:val="center"/>
        <w:rPr>
          <w:rFonts w:ascii="Times New Roman" w:hAnsi="Times New Roman"/>
          <w:sz w:val="28"/>
          <w:szCs w:val="28"/>
        </w:rPr>
      </w:pPr>
      <w:r>
        <w:rPr>
          <w:rFonts w:ascii="Times New Roman" w:hAnsi="Times New Roman"/>
          <w:noProof/>
          <w:sz w:val="28"/>
          <w:szCs w:val="28"/>
        </w:rPr>
        <w:drawing>
          <wp:inline distT="0" distB="0" distL="0" distR="0">
            <wp:extent cx="4060254" cy="1419149"/>
            <wp:effectExtent l="19050" t="0" r="0" b="0"/>
            <wp:docPr id="9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50" cstate="print"/>
                    <a:srcRect/>
                    <a:stretch>
                      <a:fillRect/>
                    </a:stretch>
                  </pic:blipFill>
                  <pic:spPr bwMode="auto">
                    <a:xfrm>
                      <a:off x="0" y="0"/>
                      <a:ext cx="4060190" cy="1419127"/>
                    </a:xfrm>
                    <a:prstGeom prst="rect">
                      <a:avLst/>
                    </a:prstGeom>
                    <a:noFill/>
                    <a:ln w="9525">
                      <a:noFill/>
                      <a:miter lim="800000"/>
                      <a:headEnd/>
                      <a:tailEnd/>
                    </a:ln>
                  </pic:spPr>
                </pic:pic>
              </a:graphicData>
            </a:graphic>
          </wp:inline>
        </w:drawing>
      </w:r>
    </w:p>
    <w:p w:rsidR="0031173C" w:rsidRDefault="0031173C" w:rsidP="0031173C">
      <w:pPr>
        <w:spacing w:after="0" w:line="360" w:lineRule="auto"/>
        <w:ind w:left="720"/>
        <w:jc w:val="center"/>
        <w:rPr>
          <w:rFonts w:ascii="Times New Roman" w:hAnsi="Times New Roman"/>
          <w:sz w:val="28"/>
          <w:szCs w:val="28"/>
        </w:rPr>
      </w:pPr>
      <w:r>
        <w:rPr>
          <w:rFonts w:ascii="Times New Roman" w:hAnsi="Times New Roman"/>
          <w:sz w:val="28"/>
          <w:szCs w:val="28"/>
        </w:rPr>
        <w:t>Рис.7</w:t>
      </w:r>
      <w:r w:rsidRPr="00D60F73">
        <w:rPr>
          <w:rFonts w:ascii="Times New Roman" w:hAnsi="Times New Roman"/>
          <w:sz w:val="28"/>
          <w:szCs w:val="28"/>
        </w:rPr>
        <w:t>.3. ВОД тиску або вібрації</w:t>
      </w:r>
    </w:p>
    <w:p w:rsidR="00BE2D21" w:rsidRPr="00D60F73" w:rsidRDefault="00BE2D21" w:rsidP="0031173C">
      <w:pPr>
        <w:spacing w:after="0" w:line="360" w:lineRule="auto"/>
        <w:ind w:left="720"/>
        <w:jc w:val="center"/>
        <w:rPr>
          <w:rFonts w:ascii="Times New Roman" w:hAnsi="Times New Roman"/>
          <w:sz w:val="28"/>
          <w:szCs w:val="28"/>
        </w:rPr>
      </w:pPr>
    </w:p>
    <w:p w:rsidR="0031173C" w:rsidRPr="000B2CB2"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При прикладанні тиску до діафрагми перерозподіляється потік, що попадає на світлоприймальний джгут. </w:t>
      </w:r>
      <w:r w:rsidRPr="000B2CB2">
        <w:rPr>
          <w:rFonts w:ascii="Times New Roman" w:hAnsi="Times New Roman"/>
          <w:sz w:val="28"/>
          <w:szCs w:val="28"/>
        </w:rPr>
        <w:t xml:space="preserve">Чутливість </w:t>
      </w:r>
      <w:r w:rsidRPr="008B7C8C">
        <w:rPr>
          <w:rFonts w:ascii="Times New Roman" w:hAnsi="Times New Roman"/>
          <w:sz w:val="28"/>
          <w:szCs w:val="28"/>
        </w:rPr>
        <w:t>датчика</w:t>
      </w:r>
      <w:r w:rsidRPr="000B2CB2">
        <w:rPr>
          <w:rFonts w:ascii="Times New Roman" w:hAnsi="Times New Roman"/>
          <w:sz w:val="28"/>
          <w:szCs w:val="28"/>
        </w:rPr>
        <w:t xml:space="preserve"> залежить від взаємної о</w:t>
      </w:r>
      <w:r>
        <w:rPr>
          <w:rFonts w:ascii="Times New Roman" w:hAnsi="Times New Roman"/>
          <w:sz w:val="28"/>
          <w:szCs w:val="28"/>
        </w:rPr>
        <w:t>рієнтації освітлювального й світло</w:t>
      </w:r>
      <w:r w:rsidRPr="000B2CB2">
        <w:rPr>
          <w:rFonts w:ascii="Times New Roman" w:hAnsi="Times New Roman"/>
          <w:sz w:val="28"/>
          <w:szCs w:val="28"/>
        </w:rPr>
        <w:t>приймального джгутів.</w:t>
      </w:r>
    </w:p>
    <w:p w:rsidR="0031173C" w:rsidRPr="00530645" w:rsidRDefault="0031173C" w:rsidP="0031173C">
      <w:pPr>
        <w:pStyle w:val="a3"/>
        <w:numPr>
          <w:ilvl w:val="0"/>
          <w:numId w:val="51"/>
        </w:numPr>
        <w:spacing w:after="0" w:line="360" w:lineRule="auto"/>
        <w:jc w:val="both"/>
        <w:rPr>
          <w:rFonts w:ascii="Times New Roman" w:hAnsi="Times New Roman"/>
          <w:sz w:val="28"/>
          <w:szCs w:val="28"/>
        </w:rPr>
      </w:pPr>
      <w:r>
        <w:rPr>
          <w:rFonts w:ascii="Times New Roman" w:hAnsi="Times New Roman"/>
          <w:sz w:val="28"/>
          <w:szCs w:val="28"/>
          <w:lang w:val="uk-UA"/>
        </w:rPr>
        <w:t xml:space="preserve">ВОД </w:t>
      </w:r>
      <w:r w:rsidRPr="000B2CB2">
        <w:rPr>
          <w:rFonts w:ascii="Times New Roman" w:hAnsi="Times New Roman"/>
          <w:sz w:val="28"/>
          <w:szCs w:val="28"/>
        </w:rPr>
        <w:t xml:space="preserve"> пов'язані з модуляцією поляризованого світла</w:t>
      </w:r>
      <w:r>
        <w:rPr>
          <w:rFonts w:ascii="Times New Roman" w:hAnsi="Times New Roman"/>
          <w:sz w:val="28"/>
          <w:szCs w:val="28"/>
          <w:lang w:val="uk-UA"/>
        </w:rPr>
        <w:t xml:space="preserve"> використовують ефекти</w:t>
      </w:r>
      <w:r w:rsidRPr="000B2CB2">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sz w:val="28"/>
          <w:szCs w:val="28"/>
        </w:rPr>
        <w:t xml:space="preserve"> Фарадея</w:t>
      </w:r>
      <w:r>
        <w:rPr>
          <w:rFonts w:ascii="Times New Roman" w:hAnsi="Times New Roman"/>
          <w:sz w:val="28"/>
          <w:szCs w:val="28"/>
          <w:lang w:val="uk-UA"/>
        </w:rPr>
        <w:t xml:space="preserve">, </w:t>
      </w:r>
      <w:r>
        <w:rPr>
          <w:rFonts w:ascii="Times New Roman" w:hAnsi="Times New Roman"/>
          <w:sz w:val="28"/>
          <w:szCs w:val="28"/>
        </w:rPr>
        <w:t xml:space="preserve"> Покельса</w:t>
      </w:r>
      <w:r>
        <w:rPr>
          <w:rFonts w:ascii="Times New Roman" w:hAnsi="Times New Roman"/>
          <w:sz w:val="28"/>
          <w:szCs w:val="28"/>
          <w:lang w:val="uk-UA"/>
        </w:rPr>
        <w:t>,</w:t>
      </w:r>
      <w:r w:rsidRPr="00530645">
        <w:rPr>
          <w:rFonts w:ascii="Times New Roman" w:hAnsi="Times New Roman"/>
          <w:sz w:val="28"/>
          <w:szCs w:val="28"/>
        </w:rPr>
        <w:t xml:space="preserve"> фотопружності.</w:t>
      </w:r>
    </w:p>
    <w:p w:rsidR="0031173C" w:rsidRPr="00530645" w:rsidRDefault="0031173C" w:rsidP="0031173C">
      <w:pPr>
        <w:numPr>
          <w:ilvl w:val="0"/>
          <w:numId w:val="51"/>
        </w:numPr>
        <w:spacing w:after="0" w:line="360" w:lineRule="auto"/>
        <w:jc w:val="both"/>
        <w:rPr>
          <w:rFonts w:ascii="Times New Roman" w:hAnsi="Times New Roman"/>
          <w:sz w:val="28"/>
          <w:szCs w:val="28"/>
        </w:rPr>
      </w:pPr>
      <w:r>
        <w:rPr>
          <w:rFonts w:ascii="Times New Roman" w:hAnsi="Times New Roman"/>
          <w:sz w:val="28"/>
          <w:szCs w:val="28"/>
        </w:rPr>
        <w:t xml:space="preserve">ВОД </w:t>
      </w:r>
      <w:r w:rsidRPr="000B2CB2">
        <w:rPr>
          <w:rFonts w:ascii="Times New Roman" w:hAnsi="Times New Roman"/>
          <w:sz w:val="28"/>
          <w:szCs w:val="28"/>
        </w:rPr>
        <w:t xml:space="preserve"> пов'язані зі зміною частоти</w:t>
      </w:r>
      <w:r>
        <w:rPr>
          <w:rFonts w:ascii="Times New Roman" w:hAnsi="Times New Roman"/>
          <w:sz w:val="28"/>
          <w:szCs w:val="28"/>
        </w:rPr>
        <w:t xml:space="preserve"> використовують ефекти</w:t>
      </w:r>
      <w:r w:rsidRPr="000B2CB2">
        <w:rPr>
          <w:rFonts w:ascii="Times New Roman" w:hAnsi="Times New Roman"/>
          <w:sz w:val="28"/>
          <w:szCs w:val="28"/>
        </w:rPr>
        <w:t>:</w:t>
      </w:r>
      <w:r w:rsidRPr="00530645">
        <w:rPr>
          <w:rFonts w:ascii="Times New Roman" w:hAnsi="Times New Roman"/>
          <w:sz w:val="28"/>
          <w:szCs w:val="28"/>
        </w:rPr>
        <w:t xml:space="preserve"> Доплера (</w:t>
      </w:r>
      <w:r>
        <w:rPr>
          <w:rFonts w:ascii="Times New Roman" w:hAnsi="Times New Roman"/>
          <w:sz w:val="28"/>
          <w:szCs w:val="28"/>
        </w:rPr>
        <w:t>датчики швидкості, витратоміри),  релеї</w:t>
      </w:r>
      <w:r w:rsidRPr="00530645">
        <w:rPr>
          <w:rFonts w:ascii="Times New Roman" w:hAnsi="Times New Roman"/>
          <w:sz w:val="28"/>
          <w:szCs w:val="28"/>
        </w:rPr>
        <w:t>вського розсіювання.</w:t>
      </w:r>
    </w:p>
    <w:p w:rsidR="0031173C" w:rsidRPr="00530645" w:rsidRDefault="0031173C" w:rsidP="0031173C">
      <w:pPr>
        <w:numPr>
          <w:ilvl w:val="0"/>
          <w:numId w:val="51"/>
        </w:numPr>
        <w:spacing w:after="0" w:line="360" w:lineRule="auto"/>
        <w:jc w:val="both"/>
        <w:rPr>
          <w:rFonts w:ascii="Times New Roman" w:hAnsi="Times New Roman"/>
          <w:sz w:val="28"/>
          <w:szCs w:val="28"/>
        </w:rPr>
      </w:pPr>
      <w:r>
        <w:rPr>
          <w:rFonts w:ascii="Times New Roman" w:hAnsi="Times New Roman"/>
          <w:sz w:val="28"/>
          <w:szCs w:val="28"/>
        </w:rPr>
        <w:t xml:space="preserve">ВОД </w:t>
      </w:r>
      <w:r w:rsidRPr="000B2CB2">
        <w:rPr>
          <w:rFonts w:ascii="Times New Roman" w:hAnsi="Times New Roman"/>
          <w:sz w:val="28"/>
          <w:szCs w:val="28"/>
        </w:rPr>
        <w:t xml:space="preserve"> пов'язані зі зміною фази</w:t>
      </w:r>
      <w:r>
        <w:rPr>
          <w:rFonts w:ascii="Times New Roman" w:hAnsi="Times New Roman"/>
          <w:sz w:val="28"/>
          <w:szCs w:val="28"/>
        </w:rPr>
        <w:t xml:space="preserve"> будуються по  інтерферометричній схемі</w:t>
      </w:r>
      <w:r w:rsidRPr="00530645">
        <w:rPr>
          <w:rFonts w:ascii="Times New Roman" w:hAnsi="Times New Roman"/>
          <w:sz w:val="28"/>
          <w:szCs w:val="28"/>
        </w:rPr>
        <w:t>.</w:t>
      </w:r>
    </w:p>
    <w:p w:rsidR="0031173C" w:rsidRDefault="0031173C" w:rsidP="0031173C">
      <w:pPr>
        <w:spacing w:after="0" w:line="360" w:lineRule="auto"/>
        <w:ind w:firstLine="708"/>
        <w:jc w:val="both"/>
        <w:rPr>
          <w:rFonts w:ascii="Times New Roman" w:hAnsi="Times New Roman"/>
          <w:b/>
          <w:sz w:val="28"/>
          <w:szCs w:val="28"/>
          <w:highlight w:val="yellow"/>
        </w:rPr>
      </w:pPr>
    </w:p>
    <w:p w:rsidR="0031173C" w:rsidRPr="00770F17" w:rsidRDefault="0031173C" w:rsidP="0031173C">
      <w:pPr>
        <w:spacing w:after="0" w:line="360" w:lineRule="auto"/>
        <w:ind w:firstLine="708"/>
        <w:jc w:val="center"/>
        <w:rPr>
          <w:rFonts w:ascii="Times New Roman" w:hAnsi="Times New Roman"/>
          <w:b/>
          <w:sz w:val="28"/>
          <w:szCs w:val="28"/>
        </w:rPr>
      </w:pPr>
      <w:r w:rsidRPr="00770F17">
        <w:rPr>
          <w:rFonts w:ascii="Times New Roman" w:hAnsi="Times New Roman"/>
          <w:b/>
          <w:sz w:val="28"/>
          <w:szCs w:val="28"/>
        </w:rPr>
        <w:t>7.2. Датчики з використанням волокна</w:t>
      </w:r>
      <w:r w:rsidR="00B8372C">
        <w:rPr>
          <w:rFonts w:ascii="Times New Roman" w:hAnsi="Times New Roman"/>
          <w:b/>
          <w:sz w:val="28"/>
          <w:szCs w:val="28"/>
        </w:rPr>
        <w:t>,</w:t>
      </w:r>
      <w:r w:rsidRPr="00770F17">
        <w:rPr>
          <w:rFonts w:ascii="Times New Roman" w:hAnsi="Times New Roman"/>
          <w:b/>
          <w:sz w:val="28"/>
          <w:szCs w:val="28"/>
        </w:rPr>
        <w:t xml:space="preserve"> як чутливого елемента</w:t>
      </w:r>
    </w:p>
    <w:p w:rsidR="0031173C" w:rsidRPr="000B2CB2" w:rsidRDefault="0031173C" w:rsidP="0031173C">
      <w:pPr>
        <w:spacing w:after="0" w:line="360" w:lineRule="auto"/>
        <w:jc w:val="both"/>
        <w:rPr>
          <w:rFonts w:ascii="Times New Roman" w:hAnsi="Times New Roman"/>
          <w:sz w:val="28"/>
          <w:szCs w:val="28"/>
        </w:rPr>
      </w:pPr>
      <w:r w:rsidRPr="000B2CB2">
        <w:rPr>
          <w:rFonts w:ascii="Times New Roman" w:hAnsi="Times New Roman"/>
          <w:sz w:val="28"/>
          <w:szCs w:val="28"/>
        </w:rPr>
        <w:tab/>
      </w:r>
      <w:r w:rsidRPr="008B7C8C">
        <w:rPr>
          <w:rFonts w:ascii="Times New Roman" w:hAnsi="Times New Roman"/>
          <w:sz w:val="28"/>
          <w:szCs w:val="28"/>
        </w:rPr>
        <w:t>Датчики</w:t>
      </w:r>
      <w:r w:rsidRPr="000B2CB2">
        <w:rPr>
          <w:rFonts w:ascii="Times New Roman" w:hAnsi="Times New Roman"/>
          <w:sz w:val="28"/>
          <w:szCs w:val="28"/>
        </w:rPr>
        <w:t xml:space="preserve"> цього ти</w:t>
      </w:r>
      <w:r>
        <w:rPr>
          <w:rFonts w:ascii="Times New Roman" w:hAnsi="Times New Roman"/>
          <w:sz w:val="28"/>
          <w:szCs w:val="28"/>
        </w:rPr>
        <w:t>пу бувають наступних різновидів.</w:t>
      </w:r>
    </w:p>
    <w:p w:rsidR="0031173C" w:rsidRPr="000B2CB2" w:rsidRDefault="0031173C" w:rsidP="0031173C">
      <w:pPr>
        <w:pStyle w:val="a3"/>
        <w:numPr>
          <w:ilvl w:val="0"/>
          <w:numId w:val="53"/>
        </w:numPr>
        <w:spacing w:after="0" w:line="360" w:lineRule="auto"/>
        <w:jc w:val="both"/>
        <w:rPr>
          <w:rFonts w:ascii="Times New Roman" w:hAnsi="Times New Roman"/>
          <w:sz w:val="28"/>
          <w:szCs w:val="28"/>
        </w:rPr>
      </w:pPr>
      <w:r>
        <w:rPr>
          <w:rFonts w:ascii="Times New Roman" w:hAnsi="Times New Roman"/>
          <w:sz w:val="28"/>
          <w:szCs w:val="28"/>
          <w:lang w:val="uk-UA"/>
        </w:rPr>
        <w:t>Д</w:t>
      </w:r>
      <w:r w:rsidRPr="000B2CB2">
        <w:rPr>
          <w:rFonts w:ascii="Times New Roman" w:hAnsi="Times New Roman"/>
          <w:sz w:val="28"/>
          <w:szCs w:val="28"/>
        </w:rPr>
        <w:t>атчики інтерферометричного типу (</w:t>
      </w:r>
      <w:r>
        <w:rPr>
          <w:rFonts w:ascii="Times New Roman" w:hAnsi="Times New Roman"/>
          <w:sz w:val="28"/>
          <w:szCs w:val="28"/>
        </w:rPr>
        <w:t xml:space="preserve">рис. </w:t>
      </w:r>
      <w:r>
        <w:rPr>
          <w:rFonts w:ascii="Times New Roman" w:hAnsi="Times New Roman"/>
          <w:sz w:val="28"/>
          <w:szCs w:val="28"/>
          <w:lang w:val="uk-UA"/>
        </w:rPr>
        <w:t>7</w:t>
      </w:r>
      <w:r w:rsidRPr="000B2CB2">
        <w:rPr>
          <w:rFonts w:ascii="Times New Roman" w:hAnsi="Times New Roman"/>
          <w:sz w:val="28"/>
          <w:szCs w:val="28"/>
        </w:rPr>
        <w:t>.4) призначені для виміру таких параметрів, як:</w:t>
      </w:r>
    </w:p>
    <w:p w:rsidR="0031173C" w:rsidRPr="000B2CB2" w:rsidRDefault="0031173C" w:rsidP="0031173C">
      <w:pPr>
        <w:pStyle w:val="a3"/>
        <w:numPr>
          <w:ilvl w:val="0"/>
          <w:numId w:val="52"/>
        </w:numPr>
        <w:spacing w:after="0" w:line="360" w:lineRule="auto"/>
        <w:jc w:val="both"/>
        <w:rPr>
          <w:rFonts w:ascii="Times New Roman" w:hAnsi="Times New Roman"/>
          <w:sz w:val="28"/>
          <w:szCs w:val="28"/>
        </w:rPr>
      </w:pPr>
      <w:r w:rsidRPr="000B2CB2">
        <w:rPr>
          <w:rFonts w:ascii="Times New Roman" w:hAnsi="Times New Roman"/>
          <w:sz w:val="28"/>
          <w:szCs w:val="28"/>
        </w:rPr>
        <w:t>температура;</w:t>
      </w:r>
    </w:p>
    <w:p w:rsidR="0031173C" w:rsidRPr="000B2CB2" w:rsidRDefault="0031173C" w:rsidP="0031173C">
      <w:pPr>
        <w:pStyle w:val="a3"/>
        <w:numPr>
          <w:ilvl w:val="0"/>
          <w:numId w:val="52"/>
        </w:numPr>
        <w:spacing w:after="0" w:line="360" w:lineRule="auto"/>
        <w:jc w:val="both"/>
        <w:rPr>
          <w:rFonts w:ascii="Times New Roman" w:hAnsi="Times New Roman"/>
          <w:sz w:val="28"/>
          <w:szCs w:val="28"/>
        </w:rPr>
      </w:pPr>
      <w:r w:rsidRPr="000B2CB2">
        <w:rPr>
          <w:rFonts w:ascii="Times New Roman" w:hAnsi="Times New Roman"/>
          <w:sz w:val="28"/>
          <w:szCs w:val="28"/>
        </w:rPr>
        <w:t>тиск;</w:t>
      </w:r>
    </w:p>
    <w:p w:rsidR="0031173C" w:rsidRPr="000B2CB2" w:rsidRDefault="0031173C" w:rsidP="0031173C">
      <w:pPr>
        <w:pStyle w:val="a3"/>
        <w:numPr>
          <w:ilvl w:val="0"/>
          <w:numId w:val="52"/>
        </w:numPr>
        <w:spacing w:after="0" w:line="360" w:lineRule="auto"/>
        <w:jc w:val="both"/>
        <w:rPr>
          <w:rFonts w:ascii="Times New Roman" w:hAnsi="Times New Roman"/>
          <w:sz w:val="28"/>
          <w:szCs w:val="28"/>
        </w:rPr>
      </w:pPr>
      <w:r w:rsidRPr="000B2CB2">
        <w:rPr>
          <w:rFonts w:ascii="Times New Roman" w:hAnsi="Times New Roman"/>
          <w:sz w:val="28"/>
          <w:szCs w:val="28"/>
        </w:rPr>
        <w:t>деформація;</w:t>
      </w:r>
    </w:p>
    <w:p w:rsidR="0031173C" w:rsidRPr="000B2CB2" w:rsidRDefault="0031173C" w:rsidP="0031173C">
      <w:pPr>
        <w:pStyle w:val="a3"/>
        <w:numPr>
          <w:ilvl w:val="0"/>
          <w:numId w:val="52"/>
        </w:numPr>
        <w:spacing w:after="0" w:line="360" w:lineRule="auto"/>
        <w:jc w:val="both"/>
        <w:rPr>
          <w:rFonts w:ascii="Times New Roman" w:hAnsi="Times New Roman"/>
          <w:sz w:val="28"/>
          <w:szCs w:val="28"/>
        </w:rPr>
      </w:pPr>
      <w:r w:rsidRPr="000B2CB2">
        <w:rPr>
          <w:rFonts w:ascii="Times New Roman" w:hAnsi="Times New Roman"/>
          <w:sz w:val="28"/>
          <w:szCs w:val="28"/>
        </w:rPr>
        <w:t>напруженість магнітного поля;</w:t>
      </w:r>
    </w:p>
    <w:p w:rsidR="0031173C" w:rsidRPr="00BE2D21" w:rsidRDefault="0031173C" w:rsidP="0031173C">
      <w:pPr>
        <w:pStyle w:val="a3"/>
        <w:numPr>
          <w:ilvl w:val="0"/>
          <w:numId w:val="52"/>
        </w:numPr>
        <w:spacing w:after="0" w:line="360" w:lineRule="auto"/>
        <w:jc w:val="both"/>
        <w:rPr>
          <w:rFonts w:ascii="Times New Roman" w:hAnsi="Times New Roman"/>
          <w:sz w:val="28"/>
          <w:szCs w:val="28"/>
        </w:rPr>
      </w:pPr>
      <w:r w:rsidRPr="000B2CB2">
        <w:rPr>
          <w:rFonts w:ascii="Times New Roman" w:hAnsi="Times New Roman"/>
          <w:sz w:val="28"/>
          <w:szCs w:val="28"/>
        </w:rPr>
        <w:t>звуковий тиск.</w:t>
      </w:r>
    </w:p>
    <w:p w:rsidR="00BE2D21" w:rsidRPr="000B2CB2" w:rsidRDefault="00BE2D21" w:rsidP="00BE2D21">
      <w:pPr>
        <w:pStyle w:val="a3"/>
        <w:spacing w:after="0" w:line="360" w:lineRule="auto"/>
        <w:ind w:left="1080"/>
        <w:jc w:val="both"/>
        <w:rPr>
          <w:rFonts w:ascii="Times New Roman" w:hAnsi="Times New Roman"/>
          <w:sz w:val="28"/>
          <w:szCs w:val="28"/>
        </w:rPr>
      </w:pPr>
    </w:p>
    <w:p w:rsidR="0031173C" w:rsidRPr="000B2CB2" w:rsidRDefault="0031173C" w:rsidP="0031173C">
      <w:pPr>
        <w:spacing w:after="0" w:line="360" w:lineRule="auto"/>
        <w:ind w:firstLine="708"/>
        <w:jc w:val="center"/>
        <w:rPr>
          <w:rFonts w:ascii="Times New Roman" w:hAnsi="Times New Roman"/>
          <w:sz w:val="24"/>
          <w:szCs w:val="24"/>
        </w:rPr>
      </w:pPr>
      <w:r>
        <w:rPr>
          <w:rFonts w:ascii="Times New Roman" w:hAnsi="Times New Roman"/>
          <w:noProof/>
          <w:sz w:val="24"/>
          <w:szCs w:val="24"/>
        </w:rPr>
        <w:drawing>
          <wp:inline distT="0" distB="0" distL="0" distR="0">
            <wp:extent cx="3620770" cy="1858010"/>
            <wp:effectExtent l="19050" t="0" r="0" b="0"/>
            <wp:docPr id="10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51" cstate="print"/>
                    <a:srcRect/>
                    <a:stretch>
                      <a:fillRect/>
                    </a:stretch>
                  </pic:blipFill>
                  <pic:spPr bwMode="auto">
                    <a:xfrm>
                      <a:off x="0" y="0"/>
                      <a:ext cx="3620770" cy="1858010"/>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w:t>
      </w:r>
      <w:r w:rsidRPr="00D60F73">
        <w:rPr>
          <w:rFonts w:ascii="Times New Roman" w:hAnsi="Times New Roman"/>
          <w:sz w:val="28"/>
          <w:szCs w:val="28"/>
        </w:rPr>
        <w:t>.4. Схема датчика інтерферометричного типу</w:t>
      </w:r>
    </w:p>
    <w:p w:rsidR="00BE2D21" w:rsidRPr="00D60F73" w:rsidRDefault="00BE2D21" w:rsidP="0031173C">
      <w:pPr>
        <w:spacing w:after="0" w:line="360" w:lineRule="auto"/>
        <w:jc w:val="center"/>
        <w:rPr>
          <w:rFonts w:ascii="Times New Roman" w:hAnsi="Times New Roman"/>
          <w:sz w:val="28"/>
          <w:szCs w:val="28"/>
        </w:rPr>
      </w:pPr>
    </w:p>
    <w:p w:rsidR="0031173C" w:rsidRPr="000B2CB2" w:rsidRDefault="0031173C" w:rsidP="0031173C">
      <w:pPr>
        <w:pStyle w:val="a3"/>
        <w:numPr>
          <w:ilvl w:val="0"/>
          <w:numId w:val="53"/>
        </w:numPr>
        <w:spacing w:after="0" w:line="360" w:lineRule="auto"/>
        <w:jc w:val="both"/>
        <w:rPr>
          <w:rFonts w:ascii="Times New Roman" w:hAnsi="Times New Roman"/>
          <w:sz w:val="28"/>
          <w:szCs w:val="28"/>
        </w:rPr>
      </w:pPr>
      <w:r>
        <w:rPr>
          <w:rFonts w:ascii="Times New Roman" w:hAnsi="Times New Roman"/>
          <w:sz w:val="28"/>
          <w:szCs w:val="28"/>
          <w:lang w:val="uk-UA"/>
        </w:rPr>
        <w:t>Д</w:t>
      </w:r>
      <w:r w:rsidRPr="008B7C8C">
        <w:rPr>
          <w:rFonts w:ascii="Times New Roman" w:hAnsi="Times New Roman"/>
          <w:sz w:val="28"/>
          <w:szCs w:val="28"/>
        </w:rPr>
        <w:t>атчик</w:t>
      </w:r>
      <w:r>
        <w:rPr>
          <w:rFonts w:ascii="Times New Roman" w:hAnsi="Times New Roman"/>
          <w:sz w:val="28"/>
          <w:szCs w:val="28"/>
          <w:lang w:val="uk-UA"/>
        </w:rPr>
        <w:t xml:space="preserve">и </w:t>
      </w:r>
      <w:r>
        <w:rPr>
          <w:rFonts w:ascii="Times New Roman" w:hAnsi="Times New Roman"/>
          <w:sz w:val="28"/>
          <w:szCs w:val="28"/>
        </w:rPr>
        <w:t xml:space="preserve"> заснован</w:t>
      </w:r>
      <w:r>
        <w:rPr>
          <w:rFonts w:ascii="Times New Roman" w:hAnsi="Times New Roman"/>
          <w:sz w:val="28"/>
          <w:szCs w:val="28"/>
          <w:lang w:val="uk-UA"/>
        </w:rPr>
        <w:t>і</w:t>
      </w:r>
      <w:r w:rsidRPr="000B2CB2">
        <w:rPr>
          <w:rFonts w:ascii="Times New Roman" w:hAnsi="Times New Roman"/>
          <w:sz w:val="28"/>
          <w:szCs w:val="28"/>
        </w:rPr>
        <w:t xml:space="preserve"> на використанні поляризаційного світла (</w:t>
      </w:r>
      <w:r>
        <w:rPr>
          <w:rFonts w:ascii="Times New Roman" w:hAnsi="Times New Roman"/>
          <w:sz w:val="28"/>
          <w:szCs w:val="28"/>
        </w:rPr>
        <w:t>рис.</w:t>
      </w:r>
      <w:r>
        <w:rPr>
          <w:rFonts w:ascii="Times New Roman" w:hAnsi="Times New Roman"/>
          <w:sz w:val="28"/>
          <w:szCs w:val="28"/>
          <w:lang w:val="uk-UA"/>
        </w:rPr>
        <w:t>7</w:t>
      </w:r>
      <w:r>
        <w:rPr>
          <w:rFonts w:ascii="Times New Roman" w:hAnsi="Times New Roman"/>
          <w:sz w:val="28"/>
          <w:szCs w:val="28"/>
        </w:rPr>
        <w:t>.5), призначен</w:t>
      </w:r>
      <w:r>
        <w:rPr>
          <w:rFonts w:ascii="Times New Roman" w:hAnsi="Times New Roman"/>
          <w:sz w:val="28"/>
          <w:szCs w:val="28"/>
          <w:lang w:val="uk-UA"/>
        </w:rPr>
        <w:t>і</w:t>
      </w:r>
      <w:r w:rsidRPr="000B2CB2">
        <w:rPr>
          <w:rFonts w:ascii="Times New Roman" w:hAnsi="Times New Roman"/>
          <w:sz w:val="28"/>
          <w:szCs w:val="28"/>
        </w:rPr>
        <w:t xml:space="preserve"> для виміру таких параметрів, як:</w:t>
      </w:r>
    </w:p>
    <w:p w:rsidR="0031173C" w:rsidRPr="000B2CB2" w:rsidRDefault="0031173C" w:rsidP="0031173C">
      <w:pPr>
        <w:pStyle w:val="a3"/>
        <w:numPr>
          <w:ilvl w:val="0"/>
          <w:numId w:val="54"/>
        </w:numPr>
        <w:spacing w:after="0" w:line="360" w:lineRule="auto"/>
        <w:jc w:val="both"/>
        <w:rPr>
          <w:rFonts w:ascii="Times New Roman" w:hAnsi="Times New Roman"/>
          <w:sz w:val="28"/>
          <w:szCs w:val="28"/>
        </w:rPr>
      </w:pPr>
      <w:r w:rsidRPr="000B2CB2">
        <w:rPr>
          <w:rFonts w:ascii="Times New Roman" w:hAnsi="Times New Roman"/>
          <w:sz w:val="28"/>
          <w:szCs w:val="28"/>
        </w:rPr>
        <w:t>електричний струм;</w:t>
      </w:r>
    </w:p>
    <w:p w:rsidR="0031173C" w:rsidRPr="00BE2D21" w:rsidRDefault="0031173C" w:rsidP="0031173C">
      <w:pPr>
        <w:pStyle w:val="a3"/>
        <w:numPr>
          <w:ilvl w:val="0"/>
          <w:numId w:val="54"/>
        </w:numPr>
        <w:spacing w:after="0" w:line="360" w:lineRule="auto"/>
        <w:jc w:val="both"/>
        <w:rPr>
          <w:rFonts w:ascii="Times New Roman" w:hAnsi="Times New Roman"/>
          <w:sz w:val="28"/>
          <w:szCs w:val="28"/>
        </w:rPr>
      </w:pPr>
      <w:r w:rsidRPr="000B2CB2">
        <w:rPr>
          <w:rFonts w:ascii="Times New Roman" w:hAnsi="Times New Roman"/>
          <w:sz w:val="28"/>
          <w:szCs w:val="28"/>
        </w:rPr>
        <w:t>напруженість магнітного поля.</w:t>
      </w:r>
    </w:p>
    <w:p w:rsidR="00BE2D21" w:rsidRPr="000B2CB2" w:rsidRDefault="00BE2D21" w:rsidP="00BE2D21">
      <w:pPr>
        <w:pStyle w:val="a3"/>
        <w:spacing w:after="0" w:line="360" w:lineRule="auto"/>
        <w:ind w:left="1068"/>
        <w:jc w:val="both"/>
        <w:rPr>
          <w:rFonts w:ascii="Times New Roman" w:hAnsi="Times New Roman"/>
          <w:sz w:val="28"/>
          <w:szCs w:val="28"/>
        </w:rPr>
      </w:pPr>
    </w:p>
    <w:p w:rsidR="0031173C" w:rsidRPr="000B2CB2"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4279265" cy="1645920"/>
            <wp:effectExtent l="19050" t="0" r="6985" b="0"/>
            <wp:docPr id="10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552" cstate="print"/>
                    <a:srcRect/>
                    <a:stretch>
                      <a:fillRect/>
                    </a:stretch>
                  </pic:blipFill>
                  <pic:spPr bwMode="auto">
                    <a:xfrm>
                      <a:off x="0" y="0"/>
                      <a:ext cx="4279265" cy="1645920"/>
                    </a:xfrm>
                    <a:prstGeom prst="rect">
                      <a:avLst/>
                    </a:prstGeom>
                    <a:noFill/>
                    <a:ln w="9525">
                      <a:noFill/>
                      <a:miter lim="800000"/>
                      <a:headEnd/>
                      <a:tailEnd/>
                    </a:ln>
                  </pic:spPr>
                </pic:pic>
              </a:graphicData>
            </a:graphic>
          </wp:inline>
        </w:drawing>
      </w:r>
    </w:p>
    <w:p w:rsidR="0031173C" w:rsidRPr="00D60F73"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w:t>
      </w:r>
      <w:r w:rsidRPr="00D60F73">
        <w:rPr>
          <w:rFonts w:ascii="Times New Roman" w:hAnsi="Times New Roman"/>
          <w:sz w:val="28"/>
          <w:szCs w:val="28"/>
        </w:rPr>
        <w:t>.5. Схема датчика, заснованого на використанні</w:t>
      </w:r>
    </w:p>
    <w:p w:rsidR="0031173C" w:rsidRPr="00D60F73" w:rsidRDefault="0031173C" w:rsidP="0031173C">
      <w:pPr>
        <w:spacing w:after="0" w:line="360" w:lineRule="auto"/>
        <w:jc w:val="center"/>
        <w:rPr>
          <w:rFonts w:ascii="Times New Roman" w:hAnsi="Times New Roman"/>
          <w:sz w:val="28"/>
          <w:szCs w:val="28"/>
        </w:rPr>
      </w:pPr>
      <w:r w:rsidRPr="00D60F73">
        <w:rPr>
          <w:rFonts w:ascii="Times New Roman" w:hAnsi="Times New Roman"/>
          <w:sz w:val="28"/>
          <w:szCs w:val="28"/>
        </w:rPr>
        <w:t>поляризованого світла</w:t>
      </w:r>
    </w:p>
    <w:p w:rsidR="0031173C" w:rsidRPr="00BE2D21" w:rsidRDefault="0031173C" w:rsidP="0031173C">
      <w:pPr>
        <w:pStyle w:val="a3"/>
        <w:numPr>
          <w:ilvl w:val="0"/>
          <w:numId w:val="53"/>
        </w:numPr>
        <w:spacing w:after="0" w:line="360" w:lineRule="auto"/>
        <w:jc w:val="both"/>
        <w:outlineLvl w:val="0"/>
        <w:rPr>
          <w:rFonts w:ascii="Times New Roman" w:hAnsi="Times New Roman"/>
          <w:sz w:val="28"/>
          <w:szCs w:val="28"/>
        </w:rPr>
      </w:pPr>
      <w:r>
        <w:rPr>
          <w:rFonts w:ascii="Times New Roman" w:hAnsi="Times New Roman"/>
          <w:sz w:val="28"/>
          <w:szCs w:val="28"/>
          <w:lang w:val="uk-UA"/>
        </w:rPr>
        <w:t>Д</w:t>
      </w:r>
      <w:r w:rsidRPr="008B7C8C">
        <w:rPr>
          <w:rFonts w:ascii="Times New Roman" w:hAnsi="Times New Roman"/>
          <w:sz w:val="28"/>
          <w:szCs w:val="28"/>
        </w:rPr>
        <w:t>атчики</w:t>
      </w:r>
      <w:r w:rsidRPr="000B2CB2">
        <w:rPr>
          <w:rFonts w:ascii="Times New Roman" w:hAnsi="Times New Roman"/>
          <w:sz w:val="28"/>
          <w:szCs w:val="28"/>
        </w:rPr>
        <w:t xml:space="preserve"> засновані на вимірюванні втрат у світловоді (</w:t>
      </w:r>
      <w:r>
        <w:rPr>
          <w:rFonts w:ascii="Times New Roman" w:hAnsi="Times New Roman"/>
          <w:sz w:val="28"/>
          <w:szCs w:val="28"/>
        </w:rPr>
        <w:t>рис.</w:t>
      </w:r>
      <w:r>
        <w:rPr>
          <w:rFonts w:ascii="Times New Roman" w:hAnsi="Times New Roman"/>
          <w:sz w:val="28"/>
          <w:szCs w:val="28"/>
          <w:lang w:val="uk-UA"/>
        </w:rPr>
        <w:t>7.</w:t>
      </w:r>
      <w:r w:rsidRPr="000B2CB2">
        <w:rPr>
          <w:rFonts w:ascii="Times New Roman" w:hAnsi="Times New Roman"/>
          <w:sz w:val="28"/>
          <w:szCs w:val="28"/>
        </w:rPr>
        <w:t>6), призначені для виміру звукового тиску.</w:t>
      </w:r>
    </w:p>
    <w:p w:rsidR="00BE2D21" w:rsidRPr="000B2CB2" w:rsidRDefault="00BE2D21" w:rsidP="00BE2D21">
      <w:pPr>
        <w:pStyle w:val="a3"/>
        <w:spacing w:after="0" w:line="360" w:lineRule="auto"/>
        <w:jc w:val="both"/>
        <w:outlineLvl w:val="0"/>
        <w:rPr>
          <w:rFonts w:ascii="Times New Roman" w:hAnsi="Times New Roman"/>
          <w:sz w:val="28"/>
          <w:szCs w:val="28"/>
        </w:rPr>
      </w:pPr>
    </w:p>
    <w:p w:rsidR="0031173C" w:rsidRPr="000B2CB2" w:rsidRDefault="0031173C" w:rsidP="0031173C">
      <w:pPr>
        <w:spacing w:after="0" w:line="360" w:lineRule="auto"/>
        <w:jc w:val="center"/>
        <w:outlineLvl w:val="0"/>
        <w:rPr>
          <w:rFonts w:ascii="Times New Roman" w:hAnsi="Times New Roman"/>
          <w:sz w:val="28"/>
          <w:szCs w:val="28"/>
        </w:rPr>
      </w:pPr>
      <w:r>
        <w:rPr>
          <w:rFonts w:ascii="Times New Roman" w:hAnsi="Times New Roman"/>
          <w:noProof/>
          <w:sz w:val="28"/>
          <w:szCs w:val="28"/>
        </w:rPr>
        <w:drawing>
          <wp:inline distT="0" distB="0" distL="0" distR="0">
            <wp:extent cx="3971925" cy="1762760"/>
            <wp:effectExtent l="19050" t="0" r="9525" b="0"/>
            <wp:docPr id="10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53" cstate="print"/>
                    <a:srcRect/>
                    <a:stretch>
                      <a:fillRect/>
                    </a:stretch>
                  </pic:blipFill>
                  <pic:spPr bwMode="auto">
                    <a:xfrm>
                      <a:off x="0" y="0"/>
                      <a:ext cx="3971925" cy="1762760"/>
                    </a:xfrm>
                    <a:prstGeom prst="rect">
                      <a:avLst/>
                    </a:prstGeom>
                    <a:noFill/>
                    <a:ln w="9525">
                      <a:noFill/>
                      <a:miter lim="800000"/>
                      <a:headEnd/>
                      <a:tailEnd/>
                    </a:ln>
                  </pic:spPr>
                </pic:pic>
              </a:graphicData>
            </a:graphic>
          </wp:inline>
        </w:drawing>
      </w:r>
    </w:p>
    <w:p w:rsidR="0031173C" w:rsidRPr="00D60F73"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w:t>
      </w:r>
      <w:r w:rsidRPr="00D60F73">
        <w:rPr>
          <w:rFonts w:ascii="Times New Roman" w:hAnsi="Times New Roman"/>
          <w:sz w:val="28"/>
          <w:szCs w:val="28"/>
        </w:rPr>
        <w:t>.6. Схема датчика, заснованого на вимірі</w:t>
      </w:r>
    </w:p>
    <w:p w:rsidR="0031173C" w:rsidRDefault="0031173C" w:rsidP="0031173C">
      <w:pPr>
        <w:spacing w:after="0" w:line="360" w:lineRule="auto"/>
        <w:jc w:val="center"/>
        <w:rPr>
          <w:rFonts w:ascii="Times New Roman" w:hAnsi="Times New Roman"/>
          <w:sz w:val="28"/>
          <w:szCs w:val="28"/>
        </w:rPr>
      </w:pPr>
      <w:r w:rsidRPr="00D60F73">
        <w:rPr>
          <w:rFonts w:ascii="Times New Roman" w:hAnsi="Times New Roman"/>
          <w:sz w:val="28"/>
          <w:szCs w:val="28"/>
        </w:rPr>
        <w:t>втрат у світловоді</w:t>
      </w:r>
    </w:p>
    <w:p w:rsidR="00BE2D21" w:rsidRPr="00D60F73" w:rsidRDefault="00BE2D21" w:rsidP="0031173C">
      <w:pPr>
        <w:spacing w:after="0" w:line="360" w:lineRule="auto"/>
        <w:jc w:val="center"/>
        <w:rPr>
          <w:rFonts w:ascii="Times New Roman" w:hAnsi="Times New Roman"/>
          <w:sz w:val="28"/>
          <w:szCs w:val="28"/>
        </w:rPr>
      </w:pPr>
    </w:p>
    <w:p w:rsidR="0031173C" w:rsidRDefault="0031173C" w:rsidP="0031173C">
      <w:pPr>
        <w:pStyle w:val="a3"/>
        <w:numPr>
          <w:ilvl w:val="0"/>
          <w:numId w:val="53"/>
        </w:numPr>
        <w:spacing w:after="0" w:line="360" w:lineRule="auto"/>
        <w:jc w:val="both"/>
        <w:rPr>
          <w:rFonts w:ascii="Times New Roman" w:hAnsi="Times New Roman"/>
          <w:sz w:val="28"/>
          <w:szCs w:val="28"/>
          <w:lang w:val="uk-UA"/>
        </w:rPr>
      </w:pPr>
      <w:r>
        <w:rPr>
          <w:rFonts w:ascii="Times New Roman" w:hAnsi="Times New Roman"/>
          <w:sz w:val="28"/>
          <w:szCs w:val="28"/>
          <w:lang w:val="uk-UA"/>
        </w:rPr>
        <w:t>Д</w:t>
      </w:r>
      <w:r w:rsidRPr="002A7860">
        <w:rPr>
          <w:rFonts w:ascii="Times New Roman" w:hAnsi="Times New Roman"/>
          <w:sz w:val="28"/>
          <w:szCs w:val="28"/>
          <w:lang w:val="uk-UA"/>
        </w:rPr>
        <w:t>атчики, що використовують ефект розсіювання світла (рис.</w:t>
      </w:r>
      <w:r>
        <w:rPr>
          <w:rFonts w:ascii="Times New Roman" w:hAnsi="Times New Roman"/>
          <w:sz w:val="28"/>
          <w:szCs w:val="28"/>
          <w:lang w:val="uk-UA"/>
        </w:rPr>
        <w:t>7</w:t>
      </w:r>
      <w:r w:rsidRPr="002A7860">
        <w:rPr>
          <w:rFonts w:ascii="Times New Roman" w:hAnsi="Times New Roman"/>
          <w:sz w:val="28"/>
          <w:szCs w:val="28"/>
          <w:lang w:val="uk-UA"/>
        </w:rPr>
        <w:t>.7), призначені для виміру таких параметрів, як</w:t>
      </w:r>
      <w:r>
        <w:rPr>
          <w:rFonts w:ascii="Times New Roman" w:hAnsi="Times New Roman"/>
          <w:sz w:val="28"/>
          <w:szCs w:val="28"/>
          <w:lang w:val="uk-UA"/>
        </w:rPr>
        <w:t xml:space="preserve"> </w:t>
      </w:r>
      <w:r w:rsidRPr="002A7860">
        <w:rPr>
          <w:rFonts w:ascii="Times New Roman" w:hAnsi="Times New Roman"/>
          <w:sz w:val="28"/>
          <w:szCs w:val="28"/>
          <w:lang w:val="uk-UA"/>
        </w:rPr>
        <w:t>розподіл температури</w:t>
      </w:r>
      <w:r>
        <w:rPr>
          <w:rFonts w:ascii="Times New Roman" w:hAnsi="Times New Roman"/>
          <w:sz w:val="28"/>
          <w:szCs w:val="28"/>
          <w:lang w:val="uk-UA"/>
        </w:rPr>
        <w:t xml:space="preserve"> і деформації</w:t>
      </w:r>
      <w:r w:rsidRPr="002A7860">
        <w:rPr>
          <w:rFonts w:ascii="Times New Roman" w:hAnsi="Times New Roman"/>
          <w:sz w:val="28"/>
          <w:szCs w:val="28"/>
          <w:lang w:val="uk-UA"/>
        </w:rPr>
        <w:t>.</w:t>
      </w:r>
    </w:p>
    <w:p w:rsidR="00BE2D21" w:rsidRPr="002A7860" w:rsidRDefault="00BE2D21" w:rsidP="00BE2D21">
      <w:pPr>
        <w:pStyle w:val="a3"/>
        <w:spacing w:after="0" w:line="360" w:lineRule="auto"/>
        <w:jc w:val="both"/>
        <w:rPr>
          <w:rFonts w:ascii="Times New Roman" w:hAnsi="Times New Roman"/>
          <w:sz w:val="28"/>
          <w:szCs w:val="28"/>
          <w:lang w:val="uk-UA"/>
        </w:rPr>
      </w:pPr>
    </w:p>
    <w:p w:rsidR="0031173C" w:rsidRPr="000B2CB2"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4762500" cy="1828800"/>
            <wp:effectExtent l="19050" t="0" r="0" b="0"/>
            <wp:docPr id="10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554" cstate="print"/>
                    <a:srcRect/>
                    <a:stretch>
                      <a:fillRect/>
                    </a:stretch>
                  </pic:blipFill>
                  <pic:spPr bwMode="auto">
                    <a:xfrm>
                      <a:off x="0" y="0"/>
                      <a:ext cx="4762500" cy="1828800"/>
                    </a:xfrm>
                    <a:prstGeom prst="rect">
                      <a:avLst/>
                    </a:prstGeom>
                    <a:noFill/>
                    <a:ln w="9525">
                      <a:noFill/>
                      <a:miter lim="800000"/>
                      <a:headEnd/>
                      <a:tailEnd/>
                    </a:ln>
                  </pic:spPr>
                </pic:pic>
              </a:graphicData>
            </a:graphic>
          </wp:inline>
        </w:drawing>
      </w:r>
    </w:p>
    <w:p w:rsidR="0031173C" w:rsidRPr="00D60F73"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w:t>
      </w:r>
      <w:r w:rsidRPr="00D60F73">
        <w:rPr>
          <w:rFonts w:ascii="Times New Roman" w:hAnsi="Times New Roman"/>
          <w:sz w:val="28"/>
          <w:szCs w:val="28"/>
        </w:rPr>
        <w:t>.7. Схема датчика, заснованого на використанні</w:t>
      </w:r>
    </w:p>
    <w:p w:rsidR="0031173C" w:rsidRDefault="0031173C" w:rsidP="0031173C">
      <w:pPr>
        <w:spacing w:after="0" w:line="360" w:lineRule="auto"/>
        <w:jc w:val="center"/>
        <w:rPr>
          <w:rFonts w:ascii="Times New Roman" w:hAnsi="Times New Roman"/>
          <w:sz w:val="28"/>
          <w:szCs w:val="28"/>
        </w:rPr>
      </w:pPr>
      <w:r w:rsidRPr="00D60F73">
        <w:rPr>
          <w:rFonts w:ascii="Times New Roman" w:hAnsi="Times New Roman"/>
          <w:sz w:val="28"/>
          <w:szCs w:val="28"/>
        </w:rPr>
        <w:t>ефекту розсіювання світла</w:t>
      </w:r>
    </w:p>
    <w:p w:rsidR="00BE2D21" w:rsidRPr="00D60F73" w:rsidRDefault="00BE2D21" w:rsidP="0031173C">
      <w:pPr>
        <w:spacing w:after="0" w:line="360" w:lineRule="auto"/>
        <w:jc w:val="center"/>
        <w:rPr>
          <w:rFonts w:ascii="Times New Roman" w:hAnsi="Times New Roman"/>
          <w:sz w:val="28"/>
          <w:szCs w:val="28"/>
        </w:rPr>
      </w:pPr>
    </w:p>
    <w:p w:rsidR="0031173C" w:rsidRPr="000B2CB2" w:rsidRDefault="0031173C" w:rsidP="0031173C">
      <w:pPr>
        <w:spacing w:after="0" w:line="360" w:lineRule="auto"/>
        <w:ind w:firstLine="708"/>
        <w:jc w:val="both"/>
        <w:rPr>
          <w:rFonts w:ascii="Times New Roman" w:hAnsi="Times New Roman"/>
          <w:sz w:val="28"/>
          <w:szCs w:val="28"/>
        </w:rPr>
      </w:pPr>
      <w:r w:rsidRPr="000B2CB2">
        <w:rPr>
          <w:rFonts w:ascii="Times New Roman" w:hAnsi="Times New Roman"/>
          <w:sz w:val="28"/>
          <w:szCs w:val="28"/>
        </w:rPr>
        <w:t>О</w:t>
      </w:r>
      <w:r>
        <w:rPr>
          <w:rFonts w:ascii="Times New Roman" w:hAnsi="Times New Roman"/>
          <w:sz w:val="28"/>
          <w:szCs w:val="28"/>
        </w:rPr>
        <w:t>сновними вимогами  до ВОД</w:t>
      </w:r>
      <w:r w:rsidRPr="000B2CB2">
        <w:rPr>
          <w:rFonts w:ascii="Times New Roman" w:hAnsi="Times New Roman"/>
          <w:sz w:val="28"/>
          <w:szCs w:val="28"/>
        </w:rPr>
        <w:t xml:space="preserve"> є:</w:t>
      </w:r>
    </w:p>
    <w:p w:rsidR="0031173C" w:rsidRPr="000B2CB2" w:rsidRDefault="0031173C" w:rsidP="0031173C">
      <w:pPr>
        <w:pStyle w:val="a3"/>
        <w:numPr>
          <w:ilvl w:val="0"/>
          <w:numId w:val="55"/>
        </w:numPr>
        <w:spacing w:after="0" w:line="360" w:lineRule="auto"/>
        <w:jc w:val="both"/>
        <w:rPr>
          <w:rFonts w:ascii="Times New Roman" w:hAnsi="Times New Roman"/>
          <w:sz w:val="28"/>
          <w:szCs w:val="28"/>
        </w:rPr>
      </w:pPr>
      <w:r>
        <w:rPr>
          <w:rFonts w:ascii="Times New Roman" w:hAnsi="Times New Roman"/>
          <w:sz w:val="28"/>
          <w:szCs w:val="28"/>
        </w:rPr>
        <w:t>підвищення відно</w:t>
      </w:r>
      <w:r>
        <w:rPr>
          <w:rFonts w:ascii="Times New Roman" w:hAnsi="Times New Roman"/>
          <w:sz w:val="28"/>
          <w:szCs w:val="28"/>
          <w:lang w:val="uk-UA"/>
        </w:rPr>
        <w:t>шення</w:t>
      </w:r>
      <w:r w:rsidRPr="000B2CB2">
        <w:rPr>
          <w:rFonts w:ascii="Times New Roman" w:hAnsi="Times New Roman"/>
          <w:sz w:val="28"/>
          <w:szCs w:val="28"/>
        </w:rPr>
        <w:t xml:space="preserve"> сигнал/шум;</w:t>
      </w:r>
    </w:p>
    <w:p w:rsidR="0031173C" w:rsidRPr="000B2CB2" w:rsidRDefault="0031173C" w:rsidP="0031173C">
      <w:pPr>
        <w:pStyle w:val="a3"/>
        <w:numPr>
          <w:ilvl w:val="0"/>
          <w:numId w:val="55"/>
        </w:numPr>
        <w:spacing w:after="0" w:line="360" w:lineRule="auto"/>
        <w:jc w:val="both"/>
        <w:rPr>
          <w:rFonts w:ascii="Times New Roman" w:hAnsi="Times New Roman"/>
          <w:sz w:val="28"/>
          <w:szCs w:val="28"/>
        </w:rPr>
      </w:pPr>
      <w:r w:rsidRPr="000B2CB2">
        <w:rPr>
          <w:rFonts w:ascii="Times New Roman" w:hAnsi="Times New Roman"/>
          <w:sz w:val="28"/>
          <w:szCs w:val="28"/>
        </w:rPr>
        <w:t>зменшення дрейфу нуля датчика.</w:t>
      </w:r>
    </w:p>
    <w:p w:rsidR="0031173C" w:rsidRPr="000B2CB2" w:rsidRDefault="0031173C" w:rsidP="0031173C">
      <w:pPr>
        <w:spacing w:after="0" w:line="360" w:lineRule="auto"/>
        <w:jc w:val="both"/>
        <w:rPr>
          <w:rFonts w:ascii="Times New Roman" w:hAnsi="Times New Roman"/>
          <w:sz w:val="28"/>
          <w:szCs w:val="28"/>
        </w:rPr>
      </w:pPr>
      <w:r w:rsidRPr="000B2CB2">
        <w:rPr>
          <w:rFonts w:ascii="Times New Roman" w:hAnsi="Times New Roman"/>
          <w:sz w:val="28"/>
          <w:szCs w:val="28"/>
        </w:rPr>
        <w:tab/>
        <w:t>Джерелами шумів ВОД є:</w:t>
      </w:r>
    </w:p>
    <w:p w:rsidR="0031173C" w:rsidRPr="000B2CB2" w:rsidRDefault="0031173C" w:rsidP="0031173C">
      <w:pPr>
        <w:spacing w:after="0" w:line="360" w:lineRule="auto"/>
        <w:ind w:left="360"/>
        <w:jc w:val="both"/>
        <w:rPr>
          <w:rFonts w:ascii="Times New Roman" w:hAnsi="Times New Roman"/>
          <w:sz w:val="28"/>
          <w:szCs w:val="28"/>
        </w:rPr>
      </w:pPr>
      <w:r>
        <w:rPr>
          <w:rFonts w:ascii="Times New Roman" w:hAnsi="Times New Roman"/>
          <w:sz w:val="28"/>
          <w:szCs w:val="28"/>
        </w:rPr>
        <w:t xml:space="preserve">1) </w:t>
      </w:r>
      <w:r w:rsidRPr="000B2CB2">
        <w:rPr>
          <w:rFonts w:ascii="Times New Roman" w:hAnsi="Times New Roman"/>
          <w:sz w:val="28"/>
          <w:szCs w:val="28"/>
        </w:rPr>
        <w:t>джерело світла:</w:t>
      </w:r>
    </w:p>
    <w:p w:rsidR="0031173C" w:rsidRPr="000B2CB2" w:rsidRDefault="0031173C" w:rsidP="0031173C">
      <w:pPr>
        <w:pStyle w:val="a3"/>
        <w:numPr>
          <w:ilvl w:val="0"/>
          <w:numId w:val="56"/>
        </w:numPr>
        <w:spacing w:after="0" w:line="360" w:lineRule="auto"/>
        <w:ind w:left="1134"/>
        <w:jc w:val="both"/>
        <w:rPr>
          <w:rFonts w:ascii="Times New Roman" w:hAnsi="Times New Roman"/>
          <w:sz w:val="28"/>
          <w:szCs w:val="28"/>
        </w:rPr>
      </w:pPr>
      <w:r w:rsidRPr="000B2CB2">
        <w:rPr>
          <w:rFonts w:ascii="Times New Roman" w:hAnsi="Times New Roman"/>
          <w:sz w:val="28"/>
          <w:szCs w:val="28"/>
        </w:rPr>
        <w:t>власний шум джерела світла;</w:t>
      </w:r>
    </w:p>
    <w:p w:rsidR="0031173C" w:rsidRPr="000B2CB2" w:rsidRDefault="0031173C" w:rsidP="0031173C">
      <w:pPr>
        <w:pStyle w:val="a3"/>
        <w:numPr>
          <w:ilvl w:val="0"/>
          <w:numId w:val="56"/>
        </w:numPr>
        <w:spacing w:after="0" w:line="360" w:lineRule="auto"/>
        <w:ind w:left="1134"/>
        <w:jc w:val="both"/>
        <w:rPr>
          <w:rFonts w:ascii="Times New Roman" w:hAnsi="Times New Roman"/>
          <w:sz w:val="28"/>
          <w:szCs w:val="28"/>
        </w:rPr>
      </w:pPr>
      <w:r>
        <w:rPr>
          <w:rFonts w:ascii="Times New Roman" w:hAnsi="Times New Roman"/>
          <w:sz w:val="28"/>
          <w:szCs w:val="28"/>
        </w:rPr>
        <w:t>флуктуації</w:t>
      </w:r>
      <w:r w:rsidRPr="000B2CB2">
        <w:rPr>
          <w:rFonts w:ascii="Times New Roman" w:hAnsi="Times New Roman"/>
          <w:sz w:val="28"/>
          <w:szCs w:val="28"/>
        </w:rPr>
        <w:t xml:space="preserve"> вихідної потужності;</w:t>
      </w:r>
    </w:p>
    <w:p w:rsidR="0031173C" w:rsidRPr="000B2CB2" w:rsidRDefault="0031173C" w:rsidP="0031173C">
      <w:pPr>
        <w:pStyle w:val="a3"/>
        <w:numPr>
          <w:ilvl w:val="0"/>
          <w:numId w:val="56"/>
        </w:numPr>
        <w:spacing w:after="0" w:line="360" w:lineRule="auto"/>
        <w:ind w:left="1134"/>
        <w:jc w:val="both"/>
        <w:rPr>
          <w:rFonts w:ascii="Times New Roman" w:hAnsi="Times New Roman"/>
          <w:sz w:val="28"/>
          <w:szCs w:val="28"/>
        </w:rPr>
      </w:pPr>
      <w:r w:rsidRPr="000B2CB2">
        <w:rPr>
          <w:rFonts w:ascii="Times New Roman" w:hAnsi="Times New Roman"/>
          <w:sz w:val="28"/>
          <w:szCs w:val="28"/>
        </w:rPr>
        <w:t>зміна довжини хвилі.</w:t>
      </w:r>
    </w:p>
    <w:p w:rsidR="0031173C" w:rsidRPr="000B2CB2" w:rsidRDefault="0031173C" w:rsidP="0031173C">
      <w:pPr>
        <w:numPr>
          <w:ilvl w:val="0"/>
          <w:numId w:val="1"/>
        </w:numPr>
        <w:spacing w:after="0" w:line="360" w:lineRule="auto"/>
        <w:jc w:val="both"/>
        <w:rPr>
          <w:rFonts w:ascii="Times New Roman" w:hAnsi="Times New Roman"/>
          <w:sz w:val="28"/>
          <w:szCs w:val="28"/>
        </w:rPr>
      </w:pPr>
      <w:r w:rsidRPr="000B2CB2">
        <w:rPr>
          <w:rFonts w:ascii="Times New Roman" w:hAnsi="Times New Roman"/>
          <w:sz w:val="28"/>
          <w:szCs w:val="28"/>
        </w:rPr>
        <w:t>з'єднувач джерела зі світловодом:</w:t>
      </w:r>
    </w:p>
    <w:p w:rsidR="0031173C" w:rsidRPr="000B2CB2" w:rsidRDefault="0031173C" w:rsidP="0031173C">
      <w:pPr>
        <w:pStyle w:val="a3"/>
        <w:numPr>
          <w:ilvl w:val="0"/>
          <w:numId w:val="57"/>
        </w:numPr>
        <w:spacing w:after="0" w:line="360" w:lineRule="auto"/>
        <w:ind w:left="1134"/>
        <w:jc w:val="both"/>
        <w:rPr>
          <w:rFonts w:ascii="Times New Roman" w:hAnsi="Times New Roman"/>
          <w:sz w:val="28"/>
          <w:szCs w:val="28"/>
        </w:rPr>
      </w:pPr>
      <w:r w:rsidRPr="000B2CB2">
        <w:rPr>
          <w:rFonts w:ascii="Times New Roman" w:hAnsi="Times New Roman"/>
          <w:sz w:val="28"/>
          <w:szCs w:val="28"/>
        </w:rPr>
        <w:t>флуктуація втрат з'єднань джерело світла - оптичне волокно.</w:t>
      </w:r>
    </w:p>
    <w:p w:rsidR="0031173C" w:rsidRPr="000B2CB2" w:rsidRDefault="0031173C" w:rsidP="0031173C">
      <w:pPr>
        <w:numPr>
          <w:ilvl w:val="0"/>
          <w:numId w:val="1"/>
        </w:numPr>
        <w:spacing w:after="0" w:line="360" w:lineRule="auto"/>
        <w:jc w:val="both"/>
        <w:rPr>
          <w:rFonts w:ascii="Times New Roman" w:hAnsi="Times New Roman"/>
          <w:sz w:val="28"/>
          <w:szCs w:val="28"/>
        </w:rPr>
      </w:pPr>
      <w:r w:rsidRPr="000B2CB2">
        <w:rPr>
          <w:rFonts w:ascii="Times New Roman" w:hAnsi="Times New Roman"/>
          <w:sz w:val="28"/>
          <w:szCs w:val="28"/>
        </w:rPr>
        <w:t xml:space="preserve">елементи оптичної схеми </w:t>
      </w:r>
      <w:r w:rsidRPr="008B7C8C">
        <w:rPr>
          <w:rFonts w:ascii="Times New Roman" w:hAnsi="Times New Roman"/>
          <w:sz w:val="28"/>
          <w:szCs w:val="28"/>
        </w:rPr>
        <w:t>датчика:</w:t>
      </w:r>
    </w:p>
    <w:p w:rsidR="0031173C" w:rsidRPr="000B2CB2" w:rsidRDefault="0031173C" w:rsidP="0031173C">
      <w:pPr>
        <w:pStyle w:val="a3"/>
        <w:numPr>
          <w:ilvl w:val="0"/>
          <w:numId w:val="57"/>
        </w:numPr>
        <w:spacing w:after="0" w:line="360" w:lineRule="auto"/>
        <w:ind w:left="1134"/>
        <w:jc w:val="both"/>
        <w:rPr>
          <w:rFonts w:ascii="Times New Roman" w:hAnsi="Times New Roman"/>
          <w:sz w:val="28"/>
          <w:szCs w:val="28"/>
        </w:rPr>
      </w:pPr>
      <w:r w:rsidRPr="000B2CB2">
        <w:rPr>
          <w:rFonts w:ascii="Times New Roman" w:hAnsi="Times New Roman"/>
          <w:sz w:val="28"/>
          <w:szCs w:val="28"/>
        </w:rPr>
        <w:t>флуктуації внесених втрат оптичного з'єднувача й елемента оптичної схеми.</w:t>
      </w:r>
    </w:p>
    <w:p w:rsidR="0031173C" w:rsidRDefault="0031173C" w:rsidP="0031173C">
      <w:pPr>
        <w:spacing w:after="0" w:line="360" w:lineRule="auto"/>
        <w:ind w:firstLine="708"/>
        <w:jc w:val="both"/>
        <w:rPr>
          <w:rFonts w:ascii="Times New Roman" w:hAnsi="Times New Roman"/>
          <w:sz w:val="28"/>
          <w:szCs w:val="28"/>
        </w:rPr>
      </w:pPr>
      <w:r w:rsidRPr="000B2CB2">
        <w:rPr>
          <w:rFonts w:ascii="Times New Roman" w:hAnsi="Times New Roman"/>
          <w:sz w:val="28"/>
          <w:szCs w:val="28"/>
        </w:rPr>
        <w:t xml:space="preserve">На шумові характеристики ВОД впливають фактори, представлені на </w:t>
      </w:r>
      <w:r>
        <w:rPr>
          <w:rFonts w:ascii="Times New Roman" w:hAnsi="Times New Roman"/>
          <w:sz w:val="28"/>
          <w:szCs w:val="28"/>
        </w:rPr>
        <w:t>рис. 7</w:t>
      </w:r>
      <w:r w:rsidRPr="000B2CB2">
        <w:rPr>
          <w:rFonts w:ascii="Times New Roman" w:hAnsi="Times New Roman"/>
          <w:sz w:val="28"/>
          <w:szCs w:val="28"/>
        </w:rPr>
        <w:t>.8.</w:t>
      </w:r>
      <w:r>
        <w:rPr>
          <w:rFonts w:ascii="Times New Roman" w:hAnsi="Times New Roman"/>
          <w:sz w:val="28"/>
          <w:szCs w:val="28"/>
        </w:rPr>
        <w:t xml:space="preserve"> </w:t>
      </w:r>
      <w:r w:rsidRPr="00D13260">
        <w:rPr>
          <w:rFonts w:ascii="Times New Roman" w:hAnsi="Times New Roman"/>
          <w:sz w:val="28"/>
          <w:szCs w:val="28"/>
        </w:rPr>
        <w:t>[</w:t>
      </w:r>
      <w:r>
        <w:rPr>
          <w:rFonts w:ascii="Times New Roman" w:hAnsi="Times New Roman"/>
          <w:sz w:val="28"/>
          <w:szCs w:val="28"/>
        </w:rPr>
        <w:t>9</w:t>
      </w:r>
      <w:r w:rsidRPr="00D13260">
        <w:rPr>
          <w:rFonts w:ascii="Times New Roman" w:hAnsi="Times New Roman"/>
          <w:sz w:val="28"/>
          <w:szCs w:val="28"/>
        </w:rPr>
        <w:t>]</w:t>
      </w:r>
      <w:r>
        <w:rPr>
          <w:rFonts w:ascii="Times New Roman" w:hAnsi="Times New Roman"/>
          <w:sz w:val="28"/>
          <w:szCs w:val="28"/>
        </w:rPr>
        <w:t>.</w:t>
      </w:r>
    </w:p>
    <w:p w:rsidR="0031173C" w:rsidRDefault="0031173C" w:rsidP="0031173C">
      <w:pPr>
        <w:spacing w:after="0" w:line="360" w:lineRule="auto"/>
        <w:ind w:firstLine="708"/>
        <w:jc w:val="both"/>
        <w:rPr>
          <w:rFonts w:ascii="Times New Roman" w:hAnsi="Times New Roman"/>
          <w:sz w:val="28"/>
          <w:szCs w:val="28"/>
        </w:rPr>
      </w:pPr>
    </w:p>
    <w:tbl>
      <w:tblPr>
        <w:tblW w:w="110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2"/>
        <w:gridCol w:w="992"/>
        <w:gridCol w:w="709"/>
        <w:gridCol w:w="992"/>
        <w:gridCol w:w="1129"/>
        <w:gridCol w:w="289"/>
        <w:gridCol w:w="661"/>
        <w:gridCol w:w="189"/>
        <w:gridCol w:w="661"/>
        <w:gridCol w:w="142"/>
        <w:gridCol w:w="959"/>
        <w:gridCol w:w="1221"/>
        <w:gridCol w:w="1506"/>
      </w:tblGrid>
      <w:tr w:rsidR="0031173C" w:rsidRPr="000269D9" w:rsidTr="00316F26">
        <w:tc>
          <w:tcPr>
            <w:tcW w:w="2552" w:type="dxa"/>
            <w:gridSpan w:val="3"/>
            <w:tcBorders>
              <w:top w:val="single" w:sz="4" w:space="0" w:color="auto"/>
              <w:left w:val="single" w:sz="4" w:space="0" w:color="auto"/>
              <w:bottom w:val="nil"/>
              <w:right w:val="nil"/>
            </w:tcBorders>
          </w:tcPr>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28"/>
                <w:szCs w:val="28"/>
                <w:lang w:val="ru-RU" w:eastAsia="ru-RU"/>
              </w:rPr>
              <w:br w:type="page"/>
            </w:r>
            <w:r w:rsidR="00BF465C">
              <w:rPr>
                <w:rFonts w:ascii="Times New Roman" w:hAnsi="Times New Roman"/>
                <w:noProof/>
                <w:sz w:val="18"/>
                <w:szCs w:val="20"/>
              </w:rPr>
              <mc:AlternateContent>
                <mc:Choice Requires="wps">
                  <w:drawing>
                    <wp:anchor distT="0" distB="0" distL="114300" distR="114300" simplePos="0" relativeHeight="251645440" behindDoc="0" locked="0" layoutInCell="1" allowOverlap="1">
                      <wp:simplePos x="0" y="0"/>
                      <wp:positionH relativeFrom="column">
                        <wp:posOffset>805180</wp:posOffset>
                      </wp:positionH>
                      <wp:positionV relativeFrom="paragraph">
                        <wp:posOffset>353060</wp:posOffset>
                      </wp:positionV>
                      <wp:extent cx="0" cy="750570"/>
                      <wp:effectExtent l="52705" t="10160" r="61595" b="20320"/>
                      <wp:wrapNone/>
                      <wp:docPr id="134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0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945AD9" id="_x0000_t32" coordsize="21600,21600" o:spt="32" o:oned="t" path="m,l21600,21600e" filled="f">
                      <v:path arrowok="t" fillok="f" o:connecttype="none"/>
                      <o:lock v:ext="edit" shapetype="t"/>
                    </v:shapetype>
                    <v:shape id="AutoShape 34" o:spid="_x0000_s1026" type="#_x0000_t32" style="position:absolute;margin-left:63.4pt;margin-top:27.8pt;width:0;height:59.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PUNgIAAGA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MJjdOM8w&#10;UqSDKT0evI7F0TgPFPXGFeBZqa0NTdKTejFPmn5zSOmqJWrPo/fr2UBwFiKSdyFh4wwU2vWfNQMf&#10;AgUiX6fGdiElMIFOcSzn+1j4ySN6OaRwOpukk1mcWEKKW5yxzn/iukPBKLHzloh96yutFMxe2yxW&#10;Iccn5wMqUtwCQlGlN0LKKAGpUF/ixWQ0iQFOS8HCZXBzdr+rpEVHEkQUf7FFuHnrZvVBsZis5YSt&#10;r7YnQoKNfOTGWwFsSY5DtY4zjCSHdxOsCzypQkXoHABfrYuOvi/SxXq+nueDfDRdD/K0rgePmyof&#10;TDfZbFKP66qqsx8BfJYXrWCMq4D/puks/zvNXF/XRY13Vd+JSt5nj4wC2Nt/BB1HH6Z90c1Os/PW&#10;hu6CCkDG0fn65MI7ebuPXr8+DKufAAAA//8DAFBLAwQUAAYACAAAACEABU+tCd8AAAAKAQAADwAA&#10;AGRycy9kb3ducmV2LnhtbEyPQU/DMAyF70j8h8hI3FjK0MIoTSdgQvQCEhtCHLPGNBWNUzXZ1vHr&#10;8bjAzc9+ev5esRh9J3Y4xDaQhstJBgKpDralRsPb+vFiDiImQ9Z0gVDDASMsytOTwuQ27OkVd6vU&#10;CA6hmBsNLqU+lzLWDr2Jk9Aj8e0zDN4klkMj7WD2HO47Oc0yJb1piT840+ODw/prtfUa0vLj4NR7&#10;fX/TvqyfnlX7XVXVUuvzs/HuFkTCMf2Z4YjP6FAy0yZsyUbRsZ4qRk8aZjMF4mj4XWx4uL6agywL&#10;+b9C+QMAAP//AwBQSwECLQAUAAYACAAAACEAtoM4kv4AAADhAQAAEwAAAAAAAAAAAAAAAAAAAAAA&#10;W0NvbnRlbnRfVHlwZXNdLnhtbFBLAQItABQABgAIAAAAIQA4/SH/1gAAAJQBAAALAAAAAAAAAAAA&#10;AAAAAC8BAABfcmVscy8ucmVsc1BLAQItABQABgAIAAAAIQAHjjPUNgIAAGAEAAAOAAAAAAAAAAAA&#10;AAAAAC4CAABkcnMvZTJvRG9jLnhtbFBLAQItABQABgAIAAAAIQAFT60J3wAAAAoBAAAPAAAAAAAA&#10;AAAAAAAAAJAEAABkcnMvZG93bnJldi54bWxQSwUGAAAAAAQABADzAAAAnAUAAAAA&#10;">
                      <v:stroke endarrow="block"/>
                    </v:shape>
                  </w:pict>
                </mc:Fallback>
              </mc:AlternateContent>
            </w:r>
            <w:r w:rsidRPr="000269D9">
              <w:rPr>
                <w:rFonts w:ascii="Times New Roman" w:hAnsi="Times New Roman"/>
                <w:sz w:val="18"/>
                <w:szCs w:val="20"/>
                <w:lang w:val="ru-RU" w:eastAsia="ru-RU"/>
              </w:rPr>
              <w:t>Флуктуації втрат в з’єднаннях джерела світла – оптичне волокно</w:t>
            </w:r>
          </w:p>
        </w:tc>
        <w:tc>
          <w:tcPr>
            <w:tcW w:w="709" w:type="dxa"/>
            <w:tcBorders>
              <w:top w:val="single" w:sz="4" w:space="0" w:color="auto"/>
              <w:left w:val="nil"/>
              <w:bottom w:val="nil"/>
              <w:right w:val="nil"/>
            </w:tcBorders>
          </w:tcPr>
          <w:p w:rsidR="0031173C" w:rsidRPr="000269D9" w:rsidRDefault="0031173C" w:rsidP="00316F26">
            <w:pPr>
              <w:spacing w:after="0" w:line="360" w:lineRule="auto"/>
              <w:jc w:val="both"/>
              <w:rPr>
                <w:rFonts w:ascii="Times New Roman" w:hAnsi="Times New Roman"/>
                <w:sz w:val="18"/>
                <w:szCs w:val="20"/>
                <w:lang w:val="ru-RU" w:eastAsia="ru-RU"/>
              </w:rPr>
            </w:pPr>
          </w:p>
        </w:tc>
        <w:tc>
          <w:tcPr>
            <w:tcW w:w="2410" w:type="dxa"/>
            <w:gridSpan w:val="3"/>
            <w:tcBorders>
              <w:top w:val="single" w:sz="4" w:space="0" w:color="auto"/>
              <w:left w:val="nil"/>
              <w:bottom w:val="nil"/>
              <w:right w:val="nil"/>
            </w:tcBorders>
          </w:tcPr>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Флуктуація глибини модуляції із-за зовнішніх факторів (температура, вологість та т.п.)</w:t>
            </w:r>
          </w:p>
        </w:tc>
        <w:tc>
          <w:tcPr>
            <w:tcW w:w="1511" w:type="dxa"/>
            <w:gridSpan w:val="3"/>
            <w:tcBorders>
              <w:top w:val="single" w:sz="4" w:space="0" w:color="auto"/>
              <w:left w:val="nil"/>
              <w:bottom w:val="nil"/>
              <w:right w:val="nil"/>
            </w:tcBorders>
          </w:tcPr>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Випадкове перетворення мод</w:t>
            </w:r>
          </w:p>
        </w:tc>
        <w:tc>
          <w:tcPr>
            <w:tcW w:w="3828" w:type="dxa"/>
            <w:gridSpan w:val="4"/>
            <w:tcBorders>
              <w:top w:val="single" w:sz="4" w:space="0" w:color="auto"/>
              <w:left w:val="nil"/>
              <w:bottom w:val="nil"/>
              <w:right w:val="single" w:sz="4" w:space="0" w:color="auto"/>
            </w:tcBorders>
          </w:tcPr>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 спектральні шуми</w:t>
            </w:r>
          </w:p>
          <w:p w:rsidR="0031173C" w:rsidRPr="000269D9" w:rsidRDefault="00BF465C" w:rsidP="00316F26">
            <w:pPr>
              <w:spacing w:after="0" w:line="360" w:lineRule="auto"/>
              <w:jc w:val="both"/>
              <w:rPr>
                <w:rFonts w:ascii="Times New Roman" w:hAnsi="Times New Roman"/>
                <w:sz w:val="18"/>
                <w:szCs w:val="20"/>
                <w:lang w:val="ru-RU" w:eastAsia="ru-RU"/>
              </w:rPr>
            </w:pPr>
            <w:r>
              <w:rPr>
                <w:rFonts w:ascii="Times New Roman" w:hAnsi="Times New Roman"/>
                <w:noProof/>
                <w:sz w:val="18"/>
                <w:szCs w:val="20"/>
              </w:rPr>
              <mc:AlternateContent>
                <mc:Choice Requires="wps">
                  <w:drawing>
                    <wp:anchor distT="0" distB="0" distL="114300" distR="114300" simplePos="0" relativeHeight="251646464" behindDoc="0" locked="0" layoutInCell="1" allowOverlap="1">
                      <wp:simplePos x="0" y="0"/>
                      <wp:positionH relativeFrom="column">
                        <wp:posOffset>88265</wp:posOffset>
                      </wp:positionH>
                      <wp:positionV relativeFrom="paragraph">
                        <wp:posOffset>334010</wp:posOffset>
                      </wp:positionV>
                      <wp:extent cx="0" cy="638175"/>
                      <wp:effectExtent l="59690" t="10160" r="54610" b="18415"/>
                      <wp:wrapNone/>
                      <wp:docPr id="133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57B35C" id="AutoShape 38" o:spid="_x0000_s1026" type="#_x0000_t32" style="position:absolute;margin-left:6.95pt;margin-top:26.3pt;width:0;height:50.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Wr3NAIAAGAEAAAOAAAAZHJzL2Uyb0RvYy54bWysVMGO2jAQvVfqP1i+syEQKESE1SqBXrZd&#10;pN1+gLEdYtWxLdsQUNV/79gJtLSXqioHM7Zn3rx5M87q8dxKdOLWCa0KnD6MMeKKaibUocBf3raj&#10;BUbOE8WI1IoX+MIdfly/f7fqTM4nutGScYsARLm8MwVuvDd5kjja8Ja4B224gsta25Z42NpDwizp&#10;AL2VyWQ8niedtsxYTblzcFr1l3gd8euaU/9S1457JAsM3HxcbVz3YU3WK5IfLDGNoAMN8g8sWiIU&#10;JL1BVcQTdLTiD6hWUKudrv0D1W2i61pQHmuAatLxb9W8NsTwWAuI48xNJvf/YOnn084iwaB30+kc&#10;I0Va6NLT0euYHE0XQaLOuBw8S7WzoUh6Vq/mWdOvDildNkQdePR+uxgITkNEchcSNs5Aon33STPw&#10;IZAg6nWubRsgQQl0jm253NrCzx7R/pDC6Xy6SD/MIjjJr3HGOv+R6xYFo8DOWyIOjS+1UtB7bdOY&#10;hZyenQ+sSH4NCEmV3gop4whIhboCL2eTWQxwWgoWLoObs4d9KS06kTBE8TewuHOz+qhYBGs4YZvB&#10;9kRIsJGP2ngrQC3JccjWcoaR5PBugtXTkypkhMqB8GD1c/RtOV5uFptFNsom880oG1fV6GlbZqP5&#10;FlSpplVZVun3QD7N8kYwxlXgf53pNPu7mRleVz+Nt6m+CZXco0dFgez1P5KOrQ/d7udmr9llZ0N1&#10;YQpgjKPz8OTCO/l1H71+fhjWPwAAAP//AwBQSwMEFAAGAAgAAAAhAFMIV3neAAAACAEAAA8AAABk&#10;cnMvZG93bnJldi54bWxMj0FLw0AQhe+C/2EZwZvdtKXBxmyKWsRcFGxL8bjNjslidjZkt23qr3dy&#10;0tPw8R5v3stXg2vFCftgPSmYThIQSJU3lmoFu+3L3T2IEDUZ3XpCBRcMsCqur3KdGX+mDzxtYi04&#10;hEKmFTQxdpmUoWrQ6TDxHRJrX753OjL2tTS9PnO4a+UsSVLptCX+0OgOnxusvjdHpyCuPy9Nuq+e&#10;lvZ9+/qW2p+yLNdK3d4Mjw8gIg7xzwxjfa4OBXc6+COZIFrm+ZKdChazFMSoj3zgu5hPQRa5/D+g&#10;+AUAAP//AwBQSwECLQAUAAYACAAAACEAtoM4kv4AAADhAQAAEwAAAAAAAAAAAAAAAAAAAAAAW0Nv&#10;bnRlbnRfVHlwZXNdLnhtbFBLAQItABQABgAIAAAAIQA4/SH/1gAAAJQBAAALAAAAAAAAAAAAAAAA&#10;AC8BAABfcmVscy8ucmVsc1BLAQItABQABgAIAAAAIQD1pWr3NAIAAGAEAAAOAAAAAAAAAAAAAAAA&#10;AC4CAABkcnMvZTJvRG9jLnhtbFBLAQItABQABgAIAAAAIQBTCFd53gAAAAgBAAAPAAAAAAAAAAAA&#10;AAAAAI4EAABkcnMvZG93bnJldi54bWxQSwUGAAAAAAQABADzAAAAmQUAAAAA&#10;">
                      <v:stroke endarrow="block"/>
                    </v:shape>
                  </w:pict>
                </mc:Fallback>
              </mc:AlternateContent>
            </w:r>
            <w:r w:rsidR="0031173C" w:rsidRPr="000269D9">
              <w:rPr>
                <w:rFonts w:ascii="Times New Roman" w:hAnsi="Times New Roman"/>
                <w:sz w:val="18"/>
                <w:szCs w:val="20"/>
                <w:lang w:val="ru-RU" w:eastAsia="ru-RU"/>
              </w:rPr>
              <w:t>- флуктуації втрат в з’єднаннях оптичне волокно – світловий детектор</w:t>
            </w:r>
          </w:p>
        </w:tc>
      </w:tr>
      <w:tr w:rsidR="0031173C" w:rsidRPr="000269D9" w:rsidTr="00316F26">
        <w:tc>
          <w:tcPr>
            <w:tcW w:w="1418" w:type="dxa"/>
            <w:tcBorders>
              <w:top w:val="nil"/>
              <w:left w:val="single" w:sz="4" w:space="0" w:color="auto"/>
              <w:bottom w:val="nil"/>
            </w:tcBorders>
          </w:tcPr>
          <w:p w:rsidR="0031173C" w:rsidRPr="000269D9" w:rsidRDefault="0031173C" w:rsidP="00316F26">
            <w:pPr>
              <w:spacing w:after="0" w:line="360" w:lineRule="auto"/>
              <w:jc w:val="both"/>
              <w:rPr>
                <w:rFonts w:ascii="Times New Roman" w:hAnsi="Times New Roman"/>
                <w:sz w:val="20"/>
                <w:szCs w:val="20"/>
                <w:lang w:val="ru-RU" w:eastAsia="ru-RU"/>
              </w:rPr>
            </w:pPr>
          </w:p>
        </w:tc>
        <w:tc>
          <w:tcPr>
            <w:tcW w:w="1134" w:type="dxa"/>
            <w:gridSpan w:val="2"/>
            <w:tcBorders>
              <w:top w:val="single" w:sz="4" w:space="0" w:color="auto"/>
              <w:bottom w:val="single" w:sz="4" w:space="0" w:color="auto"/>
            </w:tcBorders>
          </w:tcPr>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Оптичний</w:t>
            </w:r>
          </w:p>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з'єднувач</w:t>
            </w:r>
          </w:p>
        </w:tc>
        <w:tc>
          <w:tcPr>
            <w:tcW w:w="3780" w:type="dxa"/>
            <w:gridSpan w:val="5"/>
            <w:tcBorders>
              <w:top w:val="nil"/>
              <w:bottom w:val="nil"/>
            </w:tcBorders>
          </w:tcPr>
          <w:p w:rsidR="0031173C" w:rsidRPr="000269D9" w:rsidRDefault="00BF465C" w:rsidP="00316F26">
            <w:pPr>
              <w:spacing w:after="0" w:line="360" w:lineRule="auto"/>
              <w:jc w:val="both"/>
              <w:rPr>
                <w:rFonts w:ascii="Times New Roman" w:hAnsi="Times New Roman"/>
                <w:sz w:val="18"/>
                <w:szCs w:val="20"/>
                <w:lang w:val="ru-RU" w:eastAsia="ru-RU"/>
              </w:rPr>
            </w:pPr>
            <w:r>
              <w:rPr>
                <w:rFonts w:ascii="Times New Roman" w:hAnsi="Times New Roman"/>
                <w:noProof/>
                <w:sz w:val="18"/>
                <w:szCs w:val="20"/>
              </w:rPr>
              <mc:AlternateContent>
                <mc:Choice Requires="wps">
                  <w:drawing>
                    <wp:anchor distT="0" distB="0" distL="114300" distR="114300" simplePos="0" relativeHeight="251647488" behindDoc="0" locked="0" layoutInCell="1" allowOverlap="1">
                      <wp:simplePos x="0" y="0"/>
                      <wp:positionH relativeFrom="column">
                        <wp:posOffset>2139950</wp:posOffset>
                      </wp:positionH>
                      <wp:positionV relativeFrom="paragraph">
                        <wp:posOffset>-6350</wp:posOffset>
                      </wp:positionV>
                      <wp:extent cx="0" cy="577850"/>
                      <wp:effectExtent l="53975" t="12700" r="60325" b="19050"/>
                      <wp:wrapNone/>
                      <wp:docPr id="1335"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7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2DF31" id="AutoShape 37" o:spid="_x0000_s1026" type="#_x0000_t32" style="position:absolute;margin-left:168.5pt;margin-top:-.5pt;width:0;height:4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1eFNgIAAGAEAAAOAAAAZHJzL2Uyb0RvYy54bWysVMuO2jAU3VfqP1jeQwiEV0QYjRLoZtpB&#10;mukHGNshVh3bsg0BVf33XjtAZ9pNVZWFubbv49xzj7N6OLcSnbh1QqsCp8MRRlxRzYQ6FPjr63aw&#10;wMh5ohiRWvECX7jDD+uPH1adyflYN1oybhEkUS7vTIEb702eJI42vCVuqA1XcFlr2xIPW3tImCUd&#10;ZG9lMh6NZkmnLTNWU+4cnFb9JV7H/HXNqX+ua8c9kgUGbD6uNq77sCbrFckPlphG0CsM8g8oWiIU&#10;FL2nqogn6GjFH6laQa12uvZDqttE17WgPPYA3aSj37p5aYjhsRcgx5k7Te7/paVfTjuLBIPZTSZT&#10;jBRpYUqPR69jcTSZB4o643LwLNXOhibpWb2YJ02/OaR02RB14NH79WIgOA0RybuQsHEGCu27z5qB&#10;D4ECka9zbduQEphA5ziWy30s/OwR7Q8pnE7n88U0Tiwh+S3OWOc/cd2iYBTYeUvEofGlVgpmr20a&#10;q5DTk/MBFclvAaGo0lshZZSAVKgr8HI6nsYAp6Vg4TK4OXvYl9KiEwkiir/YIty8dbP6qFhM1nDC&#10;NlfbEyHBRj5y460AtiTHoVrLGUaSw7sJVg9PqlAROgfAV6vX0fflaLlZbBbZIBvPNoNsVFWDx22Z&#10;DWbbdD6tJlVZVumPAD7N8kYwxlXAf9N0mv2dZq6vq1fjXdV3opL32SOjAPb2H0HH0Ydp97rZa3bZ&#10;2dBdUAHIODpfn1x4J2/30evXh2H9EwAA//8DAFBLAwQUAAYACAAAACEAxKAreuAAAAAJAQAADwAA&#10;AGRycy9kb3ducmV2LnhtbEyPQU/DMAyF70j8h8hI3LZkTCqs1J2ACdELk9gQ4pg1oY1onKrJto5f&#10;jxEHOFn2e3r+XrEcfScOdoguEMJsqkBYqoNx1CC8bh8nNyBi0mR0F8ginGyEZXl+VujchCO92MMm&#10;NYJDKOYaoU2pz6WMdWu9jtPQW2LtIwxeJ16HRppBHzncd/JKqUx67Yg/tLq3D62tPzd7j5BW76c2&#10;e6vvF269fXrO3FdVVSvEy4vx7hZEsmP6M8MPPqNDyUy7sCcTRYcwn19zl4QwmfFkw+9hh7BQCmRZ&#10;yP8Nym8AAAD//wMAUEsBAi0AFAAGAAgAAAAhALaDOJL+AAAA4QEAABMAAAAAAAAAAAAAAAAAAAAA&#10;AFtDb250ZW50X1R5cGVzXS54bWxQSwECLQAUAAYACAAAACEAOP0h/9YAAACUAQAACwAAAAAAAAAA&#10;AAAAAAAvAQAAX3JlbHMvLnJlbHNQSwECLQAUAAYACAAAACEA9otXhTYCAABgBAAADgAAAAAAAAAA&#10;AAAAAAAuAgAAZHJzL2Uyb0RvYy54bWxQSwECLQAUAAYACAAAACEAxKAreuAAAAAJAQAADwAAAAAA&#10;AAAAAAAAAACQBAAAZHJzL2Rvd25yZXYueG1sUEsFBgAAAAAEAAQA8wAAAJ0FAAAAAA==&#10;">
                      <v:stroke endarrow="block"/>
                    </v:shape>
                  </w:pict>
                </mc:Fallback>
              </mc:AlternateContent>
            </w:r>
            <w:r>
              <w:rPr>
                <w:rFonts w:ascii="Times New Roman" w:hAnsi="Times New Roman"/>
                <w:noProof/>
                <w:sz w:val="18"/>
                <w:szCs w:val="20"/>
              </w:rPr>
              <mc:AlternateContent>
                <mc:Choice Requires="wps">
                  <w:drawing>
                    <wp:anchor distT="0" distB="0" distL="114300" distR="114300" simplePos="0" relativeHeight="251648512" behindDoc="0" locked="0" layoutInCell="1" allowOverlap="1">
                      <wp:simplePos x="0" y="0"/>
                      <wp:positionH relativeFrom="column">
                        <wp:posOffset>1510030</wp:posOffset>
                      </wp:positionH>
                      <wp:positionV relativeFrom="paragraph">
                        <wp:posOffset>-6350</wp:posOffset>
                      </wp:positionV>
                      <wp:extent cx="8890" cy="345440"/>
                      <wp:effectExtent l="52705" t="12700" r="52705" b="22860"/>
                      <wp:wrapNone/>
                      <wp:docPr id="133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345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984DA2" id="AutoShape 35" o:spid="_x0000_s1026" type="#_x0000_t32" style="position:absolute;margin-left:118.9pt;margin-top:-.5pt;width:.7pt;height:27.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14SOgIAAGM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6TTH&#10;SJEepvR48DomR9NZaNFgXAGWldrZUCQ9qWfzpOk3h5SuOqJaHq1fzgacs+CRvHEJF2cg0X74pBnY&#10;EEgQ+3VqbB9CQifQKY7lfB8LP3lE4eNisYTRUVBM81mex6ElpLi5Guv8R657FIQSO2+JaDtfaaVg&#10;/NpmMRE5PjkfgJHi5hDyKr0VUkYWSIWGEi9nk1l0cFoKFpTBzNl2X0mLjiTwKD6xStC8NrP6oFgM&#10;1nHCNlfZEyFBRj62x1sBDZMch2w9ZxhJDqsTpAs8qUJGKB4AX6ULlb4v0+VmsVnko3wy34zytK5H&#10;j9sqH8232YdZPa2rqs5+BPBZXnSCMa4C/huts/zvaHNdsAsh78S+Nyp5Gz12FMDe3hF0nH4Y+IU6&#10;e83OOxuqC0QAJkfj69aFVXl9j1a//g3rnwAAAP//AwBQSwMEFAAGAAgAAAAhADkQwwHiAAAACQEA&#10;AA8AAABkcnMvZG93bnJldi54bWxMj8FOwzAQRO9I/IO1SNxapwmkbcimAipELiDRIsTRjU1sEdtR&#10;7LYpX9/lBMfRjGbelKvRduyghmC8Q5hNE2DKNV4a1yK8b58mC2AhCidF551COKkAq+ryohSF9Ef3&#10;pg6b2DIqcaEQCDrGvuA8NFpZEaa+V468Lz9YEUkOLZeDOFK57XiaJDm3wjha0KJXj1o135u9RYjr&#10;z5POP5qHpXndPr/k5qeu6zXi9dV4fwcsqjH+heEXn9ChIqad3zsZWIeQZnNCjwiTGX2iQJotU2A7&#10;hNvsBnhV8v8PqjMAAAD//wMAUEsBAi0AFAAGAAgAAAAhALaDOJL+AAAA4QEAABMAAAAAAAAAAAAA&#10;AAAAAAAAAFtDb250ZW50X1R5cGVzXS54bWxQSwECLQAUAAYACAAAACEAOP0h/9YAAACUAQAACwAA&#10;AAAAAAAAAAAAAAAvAQAAX3JlbHMvLnJlbHNQSwECLQAUAAYACAAAACEA9xNeEjoCAABjBAAADgAA&#10;AAAAAAAAAAAAAAAuAgAAZHJzL2Uyb0RvYy54bWxQSwECLQAUAAYACAAAACEAORDDAeIAAAAJAQAA&#10;DwAAAAAAAAAAAAAAAACUBAAAZHJzL2Rvd25yZXYueG1sUEsFBgAAAAAEAAQA8wAAAKMFAAAAAA==&#10;">
                      <v:stroke endarrow="block"/>
                    </v:shape>
                  </w:pict>
                </mc:Fallback>
              </mc:AlternateContent>
            </w:r>
          </w:p>
        </w:tc>
        <w:tc>
          <w:tcPr>
            <w:tcW w:w="992" w:type="dxa"/>
            <w:gridSpan w:val="3"/>
            <w:tcBorders>
              <w:top w:val="single" w:sz="4" w:space="0" w:color="auto"/>
              <w:bottom w:val="single" w:sz="4" w:space="0" w:color="auto"/>
            </w:tcBorders>
          </w:tcPr>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Оптичне</w:t>
            </w:r>
          </w:p>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 xml:space="preserve">волокно </w:t>
            </w:r>
          </w:p>
        </w:tc>
        <w:tc>
          <w:tcPr>
            <w:tcW w:w="3686" w:type="dxa"/>
            <w:gridSpan w:val="3"/>
            <w:tcBorders>
              <w:top w:val="nil"/>
              <w:bottom w:val="nil"/>
              <w:right w:val="single" w:sz="4" w:space="0" w:color="auto"/>
            </w:tcBorders>
          </w:tcPr>
          <w:p w:rsidR="0031173C" w:rsidRPr="000269D9" w:rsidRDefault="0031173C" w:rsidP="00316F26">
            <w:pPr>
              <w:spacing w:after="0" w:line="360" w:lineRule="auto"/>
              <w:jc w:val="both"/>
              <w:rPr>
                <w:rFonts w:ascii="Times New Roman" w:hAnsi="Times New Roman"/>
                <w:sz w:val="18"/>
                <w:szCs w:val="20"/>
                <w:lang w:val="ru-RU" w:eastAsia="ru-RU"/>
              </w:rPr>
            </w:pPr>
          </w:p>
        </w:tc>
      </w:tr>
      <w:tr w:rsidR="0031173C" w:rsidRPr="000269D9" w:rsidTr="00316F26">
        <w:tc>
          <w:tcPr>
            <w:tcW w:w="11010" w:type="dxa"/>
            <w:gridSpan w:val="14"/>
            <w:tcBorders>
              <w:top w:val="nil"/>
              <w:left w:val="single" w:sz="4" w:space="0" w:color="auto"/>
              <w:bottom w:val="nil"/>
              <w:right w:val="single" w:sz="4" w:space="0" w:color="auto"/>
            </w:tcBorders>
          </w:tcPr>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 xml:space="preserve"> </w:t>
            </w:r>
          </w:p>
          <w:p w:rsidR="0031173C" w:rsidRPr="000269D9" w:rsidRDefault="00BF465C" w:rsidP="00316F26">
            <w:pPr>
              <w:spacing w:after="0" w:line="360" w:lineRule="auto"/>
              <w:ind w:firstLine="708"/>
              <w:jc w:val="both"/>
              <w:rPr>
                <w:rFonts w:ascii="Times New Roman" w:hAnsi="Times New Roman"/>
                <w:sz w:val="18"/>
                <w:szCs w:val="20"/>
                <w:lang w:val="ru-RU" w:eastAsia="ru-RU"/>
              </w:rPr>
            </w:pPr>
            <w:r>
              <w:rPr>
                <w:rFonts w:ascii="Times New Roman" w:hAnsi="Times New Roman"/>
                <w:noProof/>
                <w:sz w:val="18"/>
                <w:szCs w:val="20"/>
              </w:rPr>
              <mc:AlternateContent>
                <mc:Choice Requires="wps">
                  <w:drawing>
                    <wp:anchor distT="0" distB="0" distL="114300" distR="114300" simplePos="0" relativeHeight="251649536" behindDoc="0" locked="0" layoutInCell="1" allowOverlap="1">
                      <wp:simplePos x="0" y="0"/>
                      <wp:positionH relativeFrom="column">
                        <wp:posOffset>4693920</wp:posOffset>
                      </wp:positionH>
                      <wp:positionV relativeFrom="paragraph">
                        <wp:posOffset>29845</wp:posOffset>
                      </wp:positionV>
                      <wp:extent cx="752475" cy="485775"/>
                      <wp:effectExtent l="7620" t="10795" r="11430" b="8255"/>
                      <wp:wrapNone/>
                      <wp:docPr id="133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485775"/>
                              </a:xfrm>
                              <a:prstGeom prst="rect">
                                <a:avLst/>
                              </a:prstGeom>
                              <a:solidFill>
                                <a:srgbClr val="FFFFFF"/>
                              </a:solidFill>
                              <a:ln w="9525">
                                <a:solidFill>
                                  <a:srgbClr val="000000"/>
                                </a:solidFill>
                                <a:miter lim="800000"/>
                                <a:headEnd/>
                                <a:tailEnd/>
                              </a:ln>
                            </wps:spPr>
                            <wps:txbx>
                              <w:txbxContent>
                                <w:p w:rsidR="007A3E9B" w:rsidRPr="004A4D02" w:rsidRDefault="007A3E9B" w:rsidP="0031173C">
                                  <w:pPr>
                                    <w:rPr>
                                      <w:sz w:val="18"/>
                                    </w:rPr>
                                  </w:pPr>
                                  <w:r>
                                    <w:rPr>
                                      <w:rFonts w:ascii="Times New Roman" w:hAnsi="Times New Roman"/>
                                      <w:sz w:val="18"/>
                                    </w:rPr>
                                    <w:t>Світловий детектор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7" style="position:absolute;left:0;text-align:left;margin-left:369.6pt;margin-top:2.35pt;width:59.25pt;height:38.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vTYKwIAAFEEAAAOAAAAZHJzL2Uyb0RvYy54bWysVF+P0zAMf0fiO0R5Z926le2qdafTjiGk&#10;A04cfIA0TduI/MPJ1h2fHifd7XbAE6IPkR07P9s/211fH7UiBwFeWlPR2WRKiTDcNtJ0Ff32dfdm&#10;RYkPzDRMWSMq+ig8vd68frUeXCly21vVCCAIYnw5uIr2IbgyyzzvhWZ+Yp0waGwtaBZQhS5rgA2I&#10;rlWWT6dvs8FC48By4T3e3o5Gukn4bSt4+Ny2XgSiKoq5hXRCOut4Zps1Kztgrpf8lAb7hyw0kwaD&#10;nqFuWWBkD/IPKC05WG/bMOFWZ7ZtJRepBqxmNv2tmoeeOZFqQXK8O9Pk/x8s/3S4ByIb7N18PqfE&#10;MI1d+oK8MdMpQfJVpGhwvkTPB3cPsUjv7iz/7omx2x7dxA2AHXrBGkxsFv2zFw+i4vEpqYePtkF4&#10;tg82sXVsQUdA5IEcU1Mez00Rx0A4Xi6LfLEsKOFoWqyKJcoxAiufHjvw4b2wmkShooC5J3B2uPNh&#10;dH1ySclbJZudVCop0NVbBeTAcD526Tuh+0s3ZchQ0asiLxLyC5u/hJim728QWgYcdCV1RVdnJ1ZG&#10;1t6ZBtNkZWBSjTJWp8yJxsjc2IFwrI9jq2KAyGptm0fkFew417iHKPQWflIy4ExX1P/YMxCUqA8G&#10;e3M1WyziEiRlUSxzVODSUl9amOEIVdFAyShuw7g4ewey6zHSLLFh7A32s5WJ6+esTunj3KZunXYs&#10;Lsalnrye/wSbXwAAAP//AwBQSwMEFAAGAAgAAAAhAHL0VK/dAAAACAEAAA8AAABkcnMvZG93bnJl&#10;di54bWxMj0FPg0AQhe8m/ofNmHizS6lKiyyN0dTEY0sv3gYYAWVnCbu06K93POntTd7Lm+9l29n2&#10;6kSj7xwbWC4iUMSVqztuDByL3c0alA/INfaOycAXedjmlxcZprU7855Oh9AoKWGfooE2hCHV2lct&#10;WfQLNxCL9+5Gi0HOsdH1iGcpt72Oo+heW+xYPrQ40FNL1edhsgbKLj7i9754iexmtwqvc/ExvT0b&#10;c301Pz6ACjSHvzD84gs65MJUuolrr3oDyWoTS9TAbQJK/PVdIqIUsYxB55n+PyD/AQAA//8DAFBL&#10;AQItABQABgAIAAAAIQC2gziS/gAAAOEBAAATAAAAAAAAAAAAAAAAAAAAAABbQ29udGVudF9UeXBl&#10;c10ueG1sUEsBAi0AFAAGAAgAAAAhADj9If/WAAAAlAEAAAsAAAAAAAAAAAAAAAAALwEAAF9yZWxz&#10;Ly5yZWxzUEsBAi0AFAAGAAgAAAAhANjm9NgrAgAAUQQAAA4AAAAAAAAAAAAAAAAALgIAAGRycy9l&#10;Mm9Eb2MueG1sUEsBAi0AFAAGAAgAAAAhAHL0VK/dAAAACAEAAA8AAAAAAAAAAAAAAAAAhQQAAGRy&#10;cy9kb3ducmV2LnhtbFBLBQYAAAAABAAEAPMAAACPBQAAAAA=&#10;">
                      <v:textbox>
                        <w:txbxContent>
                          <w:p w:rsidR="007A3E9B" w:rsidRPr="004A4D02" w:rsidRDefault="007A3E9B" w:rsidP="0031173C">
                            <w:pPr>
                              <w:rPr>
                                <w:sz w:val="18"/>
                              </w:rPr>
                            </w:pPr>
                            <w:r>
                              <w:rPr>
                                <w:rFonts w:ascii="Times New Roman" w:hAnsi="Times New Roman"/>
                                <w:sz w:val="18"/>
                              </w:rPr>
                              <w:t>Світловий детектор</w:t>
                            </w:r>
                          </w:p>
                        </w:txbxContent>
                      </v:textbox>
                    </v:rect>
                  </w:pict>
                </mc:Fallback>
              </mc:AlternateContent>
            </w:r>
            <w:r>
              <w:rPr>
                <w:rFonts w:ascii="Times New Roman" w:hAnsi="Times New Roman"/>
                <w:noProof/>
                <w:sz w:val="18"/>
                <w:szCs w:val="20"/>
              </w:rPr>
              <mc:AlternateContent>
                <mc:Choice Requires="wps">
                  <w:drawing>
                    <wp:anchor distT="0" distB="0" distL="114300" distR="114300" simplePos="0" relativeHeight="251650560" behindDoc="0" locked="0" layoutInCell="1" allowOverlap="1">
                      <wp:simplePos x="0" y="0"/>
                      <wp:positionH relativeFrom="column">
                        <wp:posOffset>-26670</wp:posOffset>
                      </wp:positionH>
                      <wp:positionV relativeFrom="paragraph">
                        <wp:posOffset>29845</wp:posOffset>
                      </wp:positionV>
                      <wp:extent cx="752475" cy="485775"/>
                      <wp:effectExtent l="11430" t="10795" r="7620" b="8255"/>
                      <wp:wrapNone/>
                      <wp:docPr id="133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485775"/>
                              </a:xfrm>
                              <a:prstGeom prst="rect">
                                <a:avLst/>
                              </a:prstGeom>
                              <a:solidFill>
                                <a:srgbClr val="FFFFFF"/>
                              </a:solidFill>
                              <a:ln w="9525">
                                <a:solidFill>
                                  <a:srgbClr val="000000"/>
                                </a:solidFill>
                                <a:miter lim="800000"/>
                                <a:headEnd/>
                                <a:tailEnd/>
                              </a:ln>
                            </wps:spPr>
                            <wps:txbx>
                              <w:txbxContent>
                                <w:p w:rsidR="007A3E9B" w:rsidRPr="004A4D02" w:rsidRDefault="007A3E9B" w:rsidP="0031173C">
                                  <w:r>
                                    <w:rPr>
                                      <w:rFonts w:ascii="Times New Roman" w:hAnsi="Times New Roman"/>
                                      <w:sz w:val="20"/>
                                    </w:rPr>
                                    <w:t>Джерело світла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8" style="position:absolute;left:0;text-align:left;margin-left:-2.1pt;margin-top:2.35pt;width:59.25pt;height:38.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wdmLAIAAFEEAAAOAAAAZHJzL2Uyb0RvYy54bWysVFGP0zAMfkfiP0R5Z117K9uqdafTjiGk&#10;A04c/IA0TduINAlOtvb49TjpbrcDnhB9iOzY+Wx/tru5HntFjgKcNLqk6WxOidDc1FK3Jf32df9m&#10;RYnzTNdMGS1K+igcvd6+frUZbCEy0xlVCyAIol0x2JJ23tsiSRzvRM/czFih0dgY6JlHFdqkBjYg&#10;eq+SbD5/mwwGaguGC+fw9nYy0m3EbxrB/eemccITVVLMzccT4lmFM9luWNECs53kpzTYP2TRM6kx&#10;6BnqlnlGDiD/gOolB+NM42fc9IlpGslFrAGrSee/VfPQMStiLUiOs2ea3P+D5Z+O90Bkjb27usoo&#10;0azHLn1B3phulSDpOlA0WFeg54O9h1Cks3eGf3dEm12HbuIGwAydYDUmlgb/5MWDoDh8Sqrho6kR&#10;nh28iWyNDfQBEHkgY2zK47kpYvSE4+UyzxbLnBKOpsUqX6IcIrDi6bEF598L05MglBQw9wjOjnfO&#10;T65PLjF5o2S9l0pFBdpqp4AcGc7HPn4ndHfppjQZSrrOszwiv7C5S4h5/P4G0UuPg65kX9LV2YkV&#10;gbV3usY0WeGZVJOM1Sl9ojEwN3XAj9UYW5WFAIHVytSPyCuYaa5xD1HoDPykZMCZLqn7cWAgKFEf&#10;NPZmnS4WYQmissiXGSpwaakuLUxzhCqpp2QSd35anIMF2XYYKY1saHOD/Wxk5Po5q1P6OLexW6cd&#10;C4txqUev5z/B9hcAAAD//wMAUEsDBBQABgAIAAAAIQApiqna3AAAAAcBAAAPAAAAZHJzL2Rvd25y&#10;ZXYueG1sTI7BToNAFEX3TfyHyTNx1w5QUivyaIymJi5bunH3YJ6AMjOEGVr0652udHlzb849+W7W&#10;vTjz6DprEOJVBIJNbVVnGoRTuV9uQThPRlFvDSN8s4NdcbPIKVP2Yg58PvpGBIhxGSG03g+ZlK5u&#10;WZNb2YFN6D7sqMmHODZSjXQJcN3LJIo2UlNnwkNLAz+3XH8dJ41QdcmJfg7la6Qf9mv/Npef0/sL&#10;4t3t/PQIwvPs/8Zw1Q/qUASnyk5GOdEjLNMkLBHSexDXOk7XICqEbZyALHL537/4BQAA//8DAFBL&#10;AQItABQABgAIAAAAIQC2gziS/gAAAOEBAAATAAAAAAAAAAAAAAAAAAAAAABbQ29udGVudF9UeXBl&#10;c10ueG1sUEsBAi0AFAAGAAgAAAAhADj9If/WAAAAlAEAAAsAAAAAAAAAAAAAAAAALwEAAF9yZWxz&#10;Ly5yZWxzUEsBAi0AFAAGAAgAAAAhAGfzB2YsAgAAUQQAAA4AAAAAAAAAAAAAAAAALgIAAGRycy9l&#10;Mm9Eb2MueG1sUEsBAi0AFAAGAAgAAAAhACmKqdrcAAAABwEAAA8AAAAAAAAAAAAAAAAAhgQAAGRy&#10;cy9kb3ducmV2LnhtbFBLBQYAAAAABAAEAPMAAACPBQAAAAA=&#10;">
                      <v:textbox>
                        <w:txbxContent>
                          <w:p w:rsidR="007A3E9B" w:rsidRPr="004A4D02" w:rsidRDefault="007A3E9B" w:rsidP="0031173C">
                            <w:r>
                              <w:rPr>
                                <w:rFonts w:ascii="Times New Roman" w:hAnsi="Times New Roman"/>
                                <w:sz w:val="20"/>
                              </w:rPr>
                              <w:t>Джерело світла</w:t>
                            </w:r>
                          </w:p>
                        </w:txbxContent>
                      </v:textbox>
                    </v:rect>
                  </w:pict>
                </mc:Fallback>
              </mc:AlternateContent>
            </w:r>
            <w:r>
              <w:rPr>
                <w:rFonts w:ascii="Times New Roman" w:hAnsi="Times New Roman"/>
                <w:noProof/>
                <w:sz w:val="18"/>
                <w:szCs w:val="20"/>
              </w:rPr>
              <mc:AlternateContent>
                <mc:Choice Requires="wps">
                  <w:drawing>
                    <wp:anchor distT="0" distB="0" distL="114300" distR="114300" simplePos="0" relativeHeight="251651584" behindDoc="0" locked="0" layoutInCell="1" allowOverlap="1">
                      <wp:simplePos x="0" y="0"/>
                      <wp:positionH relativeFrom="column">
                        <wp:posOffset>5807075</wp:posOffset>
                      </wp:positionH>
                      <wp:positionV relativeFrom="paragraph">
                        <wp:posOffset>29845</wp:posOffset>
                      </wp:positionV>
                      <wp:extent cx="916305" cy="485775"/>
                      <wp:effectExtent l="6350" t="10795" r="10795" b="8255"/>
                      <wp:wrapNone/>
                      <wp:docPr id="133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305" cy="485775"/>
                              </a:xfrm>
                              <a:prstGeom prst="rect">
                                <a:avLst/>
                              </a:prstGeom>
                              <a:solidFill>
                                <a:srgbClr val="FFFFFF"/>
                              </a:solidFill>
                              <a:ln w="9525">
                                <a:solidFill>
                                  <a:srgbClr val="000000"/>
                                </a:solidFill>
                                <a:miter lim="800000"/>
                                <a:headEnd/>
                                <a:tailEnd/>
                              </a:ln>
                            </wps:spPr>
                            <wps:txbx>
                              <w:txbxContent>
                                <w:p w:rsidR="007A3E9B" w:rsidRDefault="007A3E9B" w:rsidP="0031173C">
                                  <w:pPr>
                                    <w:rPr>
                                      <w:sz w:val="18"/>
                                    </w:rPr>
                                  </w:pPr>
                                  <w:r>
                                    <w:rPr>
                                      <w:rFonts w:ascii="Times New Roman" w:hAnsi="Times New Roman"/>
                                      <w:sz w:val="18"/>
                                    </w:rPr>
                                    <w:t>Підсилювач</w:t>
                                  </w:r>
                                </w:p>
                                <w:p w:rsidR="007A3E9B" w:rsidRDefault="007A3E9B" w:rsidP="0031173C">
                                  <w:pPr>
                                    <w:rPr>
                                      <w:sz w:val="18"/>
                                    </w:rPr>
                                  </w:pPr>
                                  <w:r>
                                    <w:rPr>
                                      <w:rFonts w:ascii="Times New Roman" w:hAnsi="Times New Roman"/>
                                      <w:sz w:val="18"/>
                                    </w:rPr>
                                    <w:t>процесор.</w:t>
                                  </w:r>
                                </w:p>
                                <w:p w:rsidR="007A3E9B" w:rsidRPr="004A4D02" w:rsidRDefault="007A3E9B" w:rsidP="0031173C">
                                  <w:pPr>
                                    <w:rPr>
                                      <w:sz w:val="18"/>
                                    </w:rPr>
                                  </w:pPr>
                                  <w:r>
                                    <w:rPr>
                                      <w:rFonts w:ascii="Times New Roman" w:hAnsi="Times New Roman"/>
                                      <w:sz w:val="18"/>
                                    </w:rPr>
                                    <w:t xml:space="preserve">сигналу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9" style="position:absolute;left:0;text-align:left;margin-left:457.25pt;margin-top:2.35pt;width:72.15pt;height:38.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W4LQIAAFEEAAAOAAAAZHJzL2Uyb0RvYy54bWysVFFv0zAQfkfiP1h+p0naZu2iptPUUYQ0&#10;YGLwAxzHSSwc25zdJuXX7+x2XQc8IfJg+Xznz999d5fVzdgrshfgpNElzSYpJUJzU0vdlvT7t+27&#10;JSXOM10zZbQo6UE4erN++2Y12EJMTWdULYAgiHbFYEvaeW+LJHG8Ez1zE2OFRmdjoGceTWiTGtiA&#10;6L1Kpml6lQwGaguGC+fw9O7opOuI3zSC+y9N44QnqqTIzccV4lqFNVmvWNECs53kJxrsH1j0TGp8&#10;9Ax1xzwjO5B/QPWSg3Gm8RNu+sQ0jeQi5oDZZOlv2Tx2zIqYC4rj7Fkm9/9g+ef9AxBZY+1ms4wS&#10;zXqs0lfUjelWCTKLEg3WFRj5aB8gJOnsveE/HNFm02GYuAUwQydYjcSyIGny6kIwHF4l1fDJ1AjP&#10;dt5EtcYG+gCIOpAxFuVwLooYPeF4eJ1dzdKcEo6u+TJfLPL4AiueL1tw/oMwPQmbkgJyj+Bsf+98&#10;IMOK55BI3ihZb6VS0YC22igge4b9sY3fCd1dhilNBmSST/OI/MrnLiHS+P0NopceG13JvqTLcxAr&#10;gmrvdR3b0DOpjnukrPRJxqBcaGdX+LEaY6lm4YFwUpn6gLqCOfY1ziFuOgO/KBmwp0vqfu4YCErU&#10;R421uc7m8zAE0ZjniykacOmpLj1Mc4QqqafkuN344+DsLMi2w5eyqIY2t1jPRkatX1id6GPfxhKc&#10;ZiwMxqUdo17+BOsnAAAA//8DAFBLAwQUAAYACAAAACEAQPI6FN4AAAAJAQAADwAAAGRycy9kb3du&#10;cmV2LnhtbEyPQU+DQBSE7yb+h80z8WYXsFWKPBqjqYnHll68PdgnoOwuYZcW/fVuT/U4mcnMN/lm&#10;1r048ug6axDiRQSCTW1VZxqEQ7m9S0E4T0ZRbw0j/LCDTXF9lVOm7Mns+Lj3jQglxmWE0Ho/ZFK6&#10;umVNbmEHNsH7tKMmH+TYSDXSKZTrXiZR9CA1dSYstDTwS8v1937SCFWXHOh3V75Fer299+9z+TV9&#10;vCLe3szPTyA8z/4ShjN+QIciMFV2MsqJHmEdL1chirB8BHH2o1UavlQIaZyALHL5/0HxBwAA//8D&#10;AFBLAQItABQABgAIAAAAIQC2gziS/gAAAOEBAAATAAAAAAAAAAAAAAAAAAAAAABbQ29udGVudF9U&#10;eXBlc10ueG1sUEsBAi0AFAAGAAgAAAAhADj9If/WAAAAlAEAAAsAAAAAAAAAAAAAAAAALwEAAF9y&#10;ZWxzLy5yZWxzUEsBAi0AFAAGAAgAAAAhAGgqNbgtAgAAUQQAAA4AAAAAAAAAAAAAAAAALgIAAGRy&#10;cy9lMm9Eb2MueG1sUEsBAi0AFAAGAAgAAAAhAEDyOhTeAAAACQEAAA8AAAAAAAAAAAAAAAAAhwQA&#10;AGRycy9kb3ducmV2LnhtbFBLBQYAAAAABAAEAPMAAACSBQAAAAA=&#10;">
                      <v:textbox>
                        <w:txbxContent>
                          <w:p w:rsidR="007A3E9B" w:rsidRDefault="007A3E9B" w:rsidP="0031173C">
                            <w:pPr>
                              <w:rPr>
                                <w:sz w:val="18"/>
                              </w:rPr>
                            </w:pPr>
                            <w:r>
                              <w:rPr>
                                <w:rFonts w:ascii="Times New Roman" w:hAnsi="Times New Roman"/>
                                <w:sz w:val="18"/>
                              </w:rPr>
                              <w:t>Підсилювач</w:t>
                            </w:r>
                          </w:p>
                          <w:p w:rsidR="007A3E9B" w:rsidRDefault="007A3E9B" w:rsidP="0031173C">
                            <w:pPr>
                              <w:rPr>
                                <w:sz w:val="18"/>
                              </w:rPr>
                            </w:pPr>
                            <w:r>
                              <w:rPr>
                                <w:rFonts w:ascii="Times New Roman" w:hAnsi="Times New Roman"/>
                                <w:sz w:val="18"/>
                              </w:rPr>
                              <w:t>процесор.</w:t>
                            </w:r>
                          </w:p>
                          <w:p w:rsidR="007A3E9B" w:rsidRPr="004A4D02" w:rsidRDefault="007A3E9B" w:rsidP="0031173C">
                            <w:pPr>
                              <w:rPr>
                                <w:sz w:val="18"/>
                              </w:rPr>
                            </w:pPr>
                            <w:r>
                              <w:rPr>
                                <w:rFonts w:ascii="Times New Roman" w:hAnsi="Times New Roman"/>
                                <w:sz w:val="18"/>
                              </w:rPr>
                              <w:t xml:space="preserve">сигналу </w:t>
                            </w:r>
                          </w:p>
                        </w:txbxContent>
                      </v:textbox>
                    </v:rect>
                  </w:pict>
                </mc:Fallback>
              </mc:AlternateContent>
            </w:r>
            <w:r>
              <w:rPr>
                <w:rFonts w:ascii="Times New Roman" w:hAnsi="Times New Roman"/>
                <w:noProof/>
                <w:sz w:val="18"/>
                <w:szCs w:val="20"/>
              </w:rPr>
              <mc:AlternateContent>
                <mc:Choice Requires="wps">
                  <w:drawing>
                    <wp:anchor distT="0" distB="0" distL="114300" distR="114300" simplePos="0" relativeHeight="251652608" behindDoc="0" locked="0" layoutInCell="1" allowOverlap="1">
                      <wp:simplePos x="0" y="0"/>
                      <wp:positionH relativeFrom="column">
                        <wp:posOffset>2825750</wp:posOffset>
                      </wp:positionH>
                      <wp:positionV relativeFrom="paragraph">
                        <wp:posOffset>29845</wp:posOffset>
                      </wp:positionV>
                      <wp:extent cx="752475" cy="485775"/>
                      <wp:effectExtent l="6350" t="10795" r="12700" b="8255"/>
                      <wp:wrapNone/>
                      <wp:docPr id="132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485775"/>
                              </a:xfrm>
                              <a:prstGeom prst="rect">
                                <a:avLst/>
                              </a:prstGeom>
                              <a:solidFill>
                                <a:srgbClr val="FFFFFF"/>
                              </a:solidFill>
                              <a:ln w="9525">
                                <a:solidFill>
                                  <a:srgbClr val="000000"/>
                                </a:solidFill>
                                <a:miter lim="800000"/>
                                <a:headEnd/>
                                <a:tailEnd/>
                              </a:ln>
                            </wps:spPr>
                            <wps:txbx>
                              <w:txbxContent>
                                <w:p w:rsidR="007A3E9B" w:rsidRPr="004A4D02" w:rsidRDefault="007A3E9B" w:rsidP="0031173C">
                                  <w:pPr>
                                    <w:rPr>
                                      <w:sz w:val="18"/>
                                    </w:rPr>
                                  </w:pPr>
                                  <w:r>
                                    <w:rPr>
                                      <w:rFonts w:ascii="Times New Roman" w:hAnsi="Times New Roman"/>
                                      <w:sz w:val="18"/>
                                    </w:rPr>
                                    <w:t>Оптично чутливий</w:t>
                                  </w:r>
                                  <w:r w:rsidRPr="004A4D02">
                                    <w:rPr>
                                      <w:rFonts w:ascii="Times New Roman" w:hAnsi="Times New Roman"/>
                                      <w:sz w:val="18"/>
                                    </w:rPr>
                                    <w:t xml:space="preserve"> </w:t>
                                  </w:r>
                                  <w:r>
                                    <w:rPr>
                                      <w:rFonts w:ascii="Times New Roman" w:hAnsi="Times New Roman"/>
                                      <w:sz w:val="18"/>
                                    </w:rPr>
                                    <w:t>елемент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0" style="position:absolute;left:0;text-align:left;margin-left:222.5pt;margin-top:2.35pt;width:59.25pt;height:38.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EEKwIAAFEEAAAOAAAAZHJzL2Uyb0RvYy54bWysVFFv0zAQfkfiP1h+p2lDsnZR02nqKEIa&#10;MDH4AY7jJBaObc5uk/LrOTtd1wFPiDxYPt/589333WV9M/aKHAQ4aXRJF7M5JUJzU0vdlvTb192b&#10;FSXOM10zZbQo6VE4erN5/Wo92EKkpjOqFkAQRLtisCXtvLdFkjjeiZ65mbFCo7Mx0DOPJrRJDWxA&#10;9F4l6Xx+lQwGaguGC+fw9G5y0k3EbxrB/eemccITVVLMzccV4lqFNdmsWdECs53kpzTYP2TRM6nx&#10;0TPUHfOM7EH+AdVLDsaZxs+46RPTNJKLWANWs5j/Vs1jx6yItSA5zp5pcv8Pln86PACRNWr3NkWt&#10;NOtRpS/IG9OtEiS9ChQN1hUY+WgfIBTp7L3h3x3RZtthmLgFMEMnWI2JLUJ88uJCMBxeJdXw0dQI&#10;z/beRLbGBvoAiDyQMYpyPIsiRk84Hi7zNFvmlHB0Zat8ifvwAiueLltw/r0wPQmbkgLmHsHZ4d75&#10;KfQpJCZvlKx3UqloQFttFZADw/7Yxe+E7i7DlCZDSa/zNI/IL3zuEmIev79B9NJjoyvZl3R1DmJF&#10;YO2drjFNVngm1bTH6pQ+0RiYmxTwYzVGqbLwQGC1MvUReQUz9TXOIW46Az8pGbCnS+p+7BkIStQH&#10;jdpcL7IsDEE0snyZogGXnurSwzRHqJJ6Sqbt1k+Ds7cg2w5fWkQ2tLlFPRsZuX7O6pQ+9m1U6zRj&#10;YTAu7Rj1/CfY/AIAAP//AwBQSwMEFAAGAAgAAAAhAD2c69TfAAAACAEAAA8AAABkcnMvZG93bnJl&#10;di54bWxMj8FOwzAQRO9I/IO1SNyo07QpJY1TIVCROLbphZsTb5NAvI5ipw18Pcup3GY1q5k32Xay&#10;nTjj4FtHCuazCARS5UxLtYJjsXtYg/BBk9GdI1TwjR62+e1NplPjLrTH8yHUgkPIp1pBE0KfSumr&#10;Bq32M9cjsXdyg9WBz6GWZtAXDredjKNoJa1uiRsa3eNLg9XXYbQKyjY+6p998RbZp90ivE/F5/jx&#10;qtT93fS8ARFwCtdn+MNndMiZqXQjGS86BctlwlsCi0cQ7CerRQKiVLCexyDzTP4fkP8CAAD//wMA&#10;UEsBAi0AFAAGAAgAAAAhALaDOJL+AAAA4QEAABMAAAAAAAAAAAAAAAAAAAAAAFtDb250ZW50X1R5&#10;cGVzXS54bWxQSwECLQAUAAYACAAAACEAOP0h/9YAAACUAQAACwAAAAAAAAAAAAAAAAAvAQAAX3Jl&#10;bHMvLnJlbHNQSwECLQAUAAYACAAAACEApBkBBCsCAABRBAAADgAAAAAAAAAAAAAAAAAuAgAAZHJz&#10;L2Uyb0RvYy54bWxQSwECLQAUAAYACAAAACEAPZzr1N8AAAAIAQAADwAAAAAAAAAAAAAAAACFBAAA&#10;ZHJzL2Rvd25yZXYueG1sUEsFBgAAAAAEAAQA8wAAAJEFAAAAAA==&#10;">
                      <v:textbox>
                        <w:txbxContent>
                          <w:p w:rsidR="007A3E9B" w:rsidRPr="004A4D02" w:rsidRDefault="007A3E9B" w:rsidP="0031173C">
                            <w:pPr>
                              <w:rPr>
                                <w:sz w:val="18"/>
                              </w:rPr>
                            </w:pPr>
                            <w:r>
                              <w:rPr>
                                <w:rFonts w:ascii="Times New Roman" w:hAnsi="Times New Roman"/>
                                <w:sz w:val="18"/>
                              </w:rPr>
                              <w:t>Оптично чутливий</w:t>
                            </w:r>
                            <w:r w:rsidRPr="004A4D02">
                              <w:rPr>
                                <w:rFonts w:ascii="Times New Roman" w:hAnsi="Times New Roman"/>
                                <w:sz w:val="18"/>
                              </w:rPr>
                              <w:t xml:space="preserve"> </w:t>
                            </w:r>
                            <w:r>
                              <w:rPr>
                                <w:rFonts w:ascii="Times New Roman" w:hAnsi="Times New Roman"/>
                                <w:sz w:val="18"/>
                              </w:rPr>
                              <w:t>елемент</w:t>
                            </w:r>
                          </w:p>
                        </w:txbxContent>
                      </v:textbox>
                    </v:rect>
                  </w:pict>
                </mc:Fallback>
              </mc:AlternateContent>
            </w:r>
            <w:r>
              <w:rPr>
                <w:rFonts w:ascii="Times New Roman" w:hAnsi="Times New Roman"/>
                <w:noProof/>
                <w:sz w:val="18"/>
                <w:szCs w:val="20"/>
              </w:rPr>
              <mc:AlternateContent>
                <mc:Choice Requires="wps">
                  <w:drawing>
                    <wp:anchor distT="0" distB="0" distL="114300" distR="114300" simplePos="0" relativeHeight="251653632" behindDoc="0" locked="0" layoutInCell="1" allowOverlap="1">
                      <wp:simplePos x="0" y="0"/>
                      <wp:positionH relativeFrom="column">
                        <wp:posOffset>1838960</wp:posOffset>
                      </wp:positionH>
                      <wp:positionV relativeFrom="paragraph">
                        <wp:posOffset>29845</wp:posOffset>
                      </wp:positionV>
                      <wp:extent cx="752475" cy="485775"/>
                      <wp:effectExtent l="10160" t="10795" r="8890" b="8255"/>
                      <wp:wrapNone/>
                      <wp:docPr id="132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485775"/>
                              </a:xfrm>
                              <a:prstGeom prst="rect">
                                <a:avLst/>
                              </a:prstGeom>
                              <a:solidFill>
                                <a:srgbClr val="FFFFFF"/>
                              </a:solidFill>
                              <a:ln w="9525">
                                <a:solidFill>
                                  <a:srgbClr val="000000"/>
                                </a:solidFill>
                                <a:miter lim="800000"/>
                                <a:headEnd/>
                                <a:tailEnd/>
                              </a:ln>
                            </wps:spPr>
                            <wps:txbx>
                              <w:txbxContent>
                                <w:p w:rsidR="007A3E9B" w:rsidRPr="004A4D02" w:rsidRDefault="007A3E9B" w:rsidP="0031173C">
                                  <w:pPr>
                                    <w:rPr>
                                      <w:sz w:val="18"/>
                                    </w:rPr>
                                  </w:pPr>
                                  <w:r w:rsidRPr="004A4D02">
                                    <w:rPr>
                                      <w:rFonts w:ascii="Times New Roman" w:hAnsi="Times New Roman"/>
                                      <w:sz w:val="18"/>
                                    </w:rPr>
                                    <w:t>Елемент оптичної схеми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1" style="position:absolute;left:0;text-align:left;margin-left:144.8pt;margin-top:2.35pt;width:59.25pt;height:3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8IyKwIAAFEEAAAOAAAAZHJzL2Uyb0RvYy54bWysVFFv0zAQfkfiP1h+p2lDQruo6TR1FCEN&#10;mBj8AMdxEgvHNme3Sfn1Oztd1wFPiDxYPt/583ff3WV9PfaKHAQ4aXRJF7M5JUJzU0vdlvT7t92b&#10;FSXOM10zZbQo6VE4er15/Wo92EKkpjOqFkAQRLtisCXtvLdFkjjeiZ65mbFCo7Mx0DOPJrRJDWxA&#10;9F4l6Xz+LhkM1BYMF87h6e3kpJuI3zSC+y9N44QnqqTIzccV4lqFNdmsWdECs53kJxrsH1j0TGp8&#10;9Ax1yzwje5B/QPWSg3Gm8TNu+sQ0jeQi5oDZLOa/ZfPQMStiLiiOs2eZ3P+D5Z8P90BkjbV7my4p&#10;0azHKn1F3ZhulSBpFiQarCsw8sHeQ0jS2TvDfziizbbDMHEDYIZOsBqJLUJ88uJCMBxeJdXwydQI&#10;z/beRLXGBvoAiDqQMRbleC6KGD3heLjM02yZU8LRla3yJe7DC6x4umzB+Q/C9CRsSgrIPYKzw53z&#10;U+hTSCRvlKx3UqloQFttFZADw/7Yxe+E7i7DlCZDSa/yNI/IL3zuEmIev79B9NJjoyvZl3R1DmJF&#10;UO29rpEmKzyTatpjdkqfZAzKTRXwYzXGUkUFgqqVqY+oK5ipr3EOcdMZ+EXJgD1dUvdzz0BQoj5q&#10;rM3VIsvCEEQjy5cpGnDpqS49THOEKqmnZNpu/TQ4ewuy7fClRVRDmxusZyOj1s+sTvSxb2O1TjMW&#10;BuPSjlHPf4LNIwAAAP//AwBQSwMEFAAGAAgAAAAhANuauljeAAAACAEAAA8AAABkcnMvZG93bnJl&#10;di54bWxMj0FPg0AUhO8m/ofNM/Fmd8GmUsqjMZqaeGzpxdsDnkBldwm7tOivdz3V42QmM99k21n3&#10;4syj66xBiBYKBJvK1p1pEI7F7iEB4TyZmnprGOGbHWzz25uM0tpezJ7PB9+IUGJcSgit90Mqpata&#10;1uQWdmATvE87avJBjo2sR7qEct3LWKmV1NSZsNDSwC8tV1+HSSOUXXykn33xpvR69+jf5+I0fbwi&#10;3t/NzxsQnmd/DcMffkCHPDCVdjK1Ez1CnKxXIYqwfAIR/KVKIhAlQhLFIPNM/j+Q/wIAAP//AwBQ&#10;SwECLQAUAAYACAAAACEAtoM4kv4AAADhAQAAEwAAAAAAAAAAAAAAAAAAAAAAW0NvbnRlbnRfVHlw&#10;ZXNdLnhtbFBLAQItABQABgAIAAAAIQA4/SH/1gAAAJQBAAALAAAAAAAAAAAAAAAAAC8BAABfcmVs&#10;cy8ucmVsc1BLAQItABQABgAIAAAAIQA388IyKwIAAFEEAAAOAAAAAAAAAAAAAAAAAC4CAABkcnMv&#10;ZTJvRG9jLnhtbFBLAQItABQABgAIAAAAIQDbmrpY3gAAAAgBAAAPAAAAAAAAAAAAAAAAAIUEAABk&#10;cnMvZG93bnJldi54bWxQSwUGAAAAAAQABADzAAAAkAUAAAAA&#10;">
                      <v:textbox>
                        <w:txbxContent>
                          <w:p w:rsidR="007A3E9B" w:rsidRPr="004A4D02" w:rsidRDefault="007A3E9B" w:rsidP="0031173C">
                            <w:pPr>
                              <w:rPr>
                                <w:sz w:val="18"/>
                              </w:rPr>
                            </w:pPr>
                            <w:r w:rsidRPr="004A4D02">
                              <w:rPr>
                                <w:rFonts w:ascii="Times New Roman" w:hAnsi="Times New Roman"/>
                                <w:sz w:val="18"/>
                              </w:rPr>
                              <w:t>Елемент оптичної схеми</w:t>
                            </w:r>
                          </w:p>
                        </w:txbxContent>
                      </v:textbox>
                    </v:rect>
                  </w:pict>
                </mc:Fallback>
              </mc:AlternateContent>
            </w:r>
            <w:r>
              <w:rPr>
                <w:rFonts w:ascii="Times New Roman" w:hAnsi="Times New Roman"/>
                <w:noProof/>
                <w:sz w:val="18"/>
                <w:szCs w:val="20"/>
              </w:rPr>
              <mc:AlternateContent>
                <mc:Choice Requires="wps">
                  <w:drawing>
                    <wp:anchor distT="0" distB="0" distL="114300" distR="114300" simplePos="0" relativeHeight="251654656" behindDoc="0" locked="0" layoutInCell="1" allowOverlap="1">
                      <wp:simplePos x="0" y="0"/>
                      <wp:positionH relativeFrom="column">
                        <wp:posOffset>1367155</wp:posOffset>
                      </wp:positionH>
                      <wp:positionV relativeFrom="paragraph">
                        <wp:posOffset>29845</wp:posOffset>
                      </wp:positionV>
                      <wp:extent cx="90805" cy="561975"/>
                      <wp:effectExtent l="5080" t="10795" r="8890" b="8255"/>
                      <wp:wrapNone/>
                      <wp:docPr id="132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61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716F2" id="Rectangle 22" o:spid="_x0000_s1026" style="position:absolute;margin-left:107.65pt;margin-top:2.35pt;width:7.15pt;height:4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xqIQ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b8s5JYZp&#10;rNIX1I2ZTglSllGiwfkKIx/cPcQkvbuz/Lsnxm56DBM3AHboBWuQWBHjsxcPouHxKdkNH22D8Gwf&#10;bFLr2IKOgKgDOaaiPJ6LIo6BcLxc5ot8RglHz2xeLK9m6QNWPb914MN7YTWJh5oCUk/Y7HDnQ+TC&#10;queQxN0q2WylUsmAbrdRQA4M22Ob1gndX4YpQwYkMitnCfmFz19C5Gn9DULLgH2upK7p4hzEqija&#10;O9OkLgxMqvGMlJU5qRiFGwuws80jigh2bGIcOjz0Fn5SMmAD19T/2DMQlKgPBguxLKbT2PHJmM6u&#10;SjTg0rO79DDDEaqmgZLxuAnjlOwdyK7Hn4qUu7E3WLxWJmVjYUdWJ7LYpEnw00DFKbi0U9SvsV8/&#10;AQAA//8DAFBLAwQUAAYACAAAACEATlpOjN4AAAAIAQAADwAAAGRycy9kb3ducmV2LnhtbEyPQU+D&#10;QBSE7yb+h80z8WaXLlqF8miMpiYeW3rxtsAroOxbwi4t+utdT/U4mcnMN9lmNr040eg6ywjLRQSC&#10;uLJ1xw3CodjePYFwXnOte8uE8E0ONvn1VabT2p55R6e9b0QoYZdqhNb7IZXSVS0Z7RZ2IA7e0Y5G&#10;+yDHRtajPody00sVRStpdMdhodUDvbRUfe0ng1B26qB/dsVbZJJt7N/n4nP6eEW8vZmf1yA8zf4S&#10;hj/8gA55YCrtxLUTPYJaPsQhinD/CCL4SiUrECVCEiuQeSb/H8h/AQAA//8DAFBLAQItABQABgAI&#10;AAAAIQC2gziS/gAAAOEBAAATAAAAAAAAAAAAAAAAAAAAAABbQ29udGVudF9UeXBlc10ueG1sUEsB&#10;Ai0AFAAGAAgAAAAhADj9If/WAAAAlAEAAAsAAAAAAAAAAAAAAAAALwEAAF9yZWxzLy5yZWxzUEsB&#10;Ai0AFAAGAAgAAAAhAFJpbGohAgAAPgQAAA4AAAAAAAAAAAAAAAAALgIAAGRycy9lMm9Eb2MueG1s&#10;UEsBAi0AFAAGAAgAAAAhAE5aTozeAAAACAEAAA8AAAAAAAAAAAAAAAAAewQAAGRycy9kb3ducmV2&#10;LnhtbFBLBQYAAAAABAAEAPMAAACGBQAAAAA=&#10;"/>
                  </w:pict>
                </mc:Fallback>
              </mc:AlternateContent>
            </w:r>
            <w:r>
              <w:rPr>
                <w:rFonts w:ascii="Times New Roman" w:hAnsi="Times New Roman"/>
                <w:noProof/>
                <w:sz w:val="18"/>
                <w:szCs w:val="20"/>
              </w:rPr>
              <mc:AlternateContent>
                <mc:Choice Requires="wps">
                  <w:drawing>
                    <wp:anchor distT="0" distB="0" distL="114300" distR="114300" simplePos="0" relativeHeight="251655680" behindDoc="0" locked="0" layoutInCell="1" allowOverlap="1">
                      <wp:simplePos x="0" y="0"/>
                      <wp:positionH relativeFrom="column">
                        <wp:posOffset>1276350</wp:posOffset>
                      </wp:positionH>
                      <wp:positionV relativeFrom="paragraph">
                        <wp:posOffset>29845</wp:posOffset>
                      </wp:positionV>
                      <wp:extent cx="90805" cy="561975"/>
                      <wp:effectExtent l="9525" t="10795" r="13970" b="8255"/>
                      <wp:wrapNone/>
                      <wp:docPr id="132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61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AE1EA" id="Rectangle 21" o:spid="_x0000_s1026" style="position:absolute;margin-left:100.5pt;margin-top:2.35pt;width:7.15pt;height:4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KTQHQIAAD4EAAAOAAAAZHJzL2Uyb0RvYy54bWysU9uO0zAQfUfiHyy/06Sl3W2jpqtVlyKk&#10;BVYsfIDrOImF7TFjt+ny9Ttx2lIu4gHhB8vjGR+fOTOzvDlYw/YKgwZX8vEo50w5CZV2Tcm/fN68&#10;mnMWonCVMOBUyZ9U4Derly+WnS/UBFowlUJGIC4UnS95G6MvsizIVlkRRuCVI2cNaEUkE5usQtER&#10;ujXZJM+vsg6w8ghShUC3d4OTrxJ+XSsZP9Z1UJGZkhO3mHZM+7bfs9VSFA0K32p5pCH+gYUV2tGn&#10;Z6g7EQXbof4NymqJEKCOIwk2g7rWUqUcKJtx/ks2j63wKuVC4gR/lin8P1j5Yf+ATFdUu9eTGWdO&#10;WKrSJ9JNuMYoNhn3EnU+FBT56B+wTzL4e5BfA3OwbilM3SJC1ypREbEUn/30oDcCPWXb7j1UBC92&#10;EZJahxptD0g6sEMqytO5KOoQmaTLRT7PiZgkz+xqvLie9YQyUZzeegzxrQLL+kPJkagnbLG/D3EI&#10;PYUk7mB0tdHGJAOb7dog2wtqj01aR/RwGWYc64jIjAT6O0Se1p8grI7U50bbks/PQaLoRXvjqtSF&#10;UWgznCk74yjJk3BDAbZQPZGICEMT09DRoQX8zllHDVzy8G0nUHFm3jkqxGI8nfYdn4zp7HpCBl56&#10;tpce4SRBlTxyNhzXcZiSnUfdtPTTOOXu4JaKV+ukbM9vYHUkS02aanMcqH4KLu0U9WPsV88AAAD/&#10;/wMAUEsDBBQABgAIAAAAIQBzj/Hv3gAAAAgBAAAPAAAAZHJzL2Rvd25yZXYueG1sTI/NTsMwEITv&#10;SLyDtUjcqBOHv4ZsKgQqEsc2vXBz4iUJxOsodtrA02NOcBzNaOabYrPYQRxp8r1jhHSVgCBunOm5&#10;RThU26t7ED5oNnpwTAhf5GFTnp8VOjfuxDs67kMrYgn7XCN0IYy5lL7pyGq/ciNx9N7dZHWIcmql&#10;mfQplttBqiS5lVb3HBc6PdJTR83nfrYIda8O+ntXvSR2vc3C61J9zG/PiJcXy+MDiEBL+AvDL35E&#10;hzIy1W5m48WAoJI0fgkI13cgoq/SmwxEjbDOFMiykP8PlD8AAAD//wMAUEsBAi0AFAAGAAgAAAAh&#10;ALaDOJL+AAAA4QEAABMAAAAAAAAAAAAAAAAAAAAAAFtDb250ZW50X1R5cGVzXS54bWxQSwECLQAU&#10;AAYACAAAACEAOP0h/9YAAACUAQAACwAAAAAAAAAAAAAAAAAvAQAAX3JlbHMvLnJlbHNQSwECLQAU&#10;AAYACAAAACEASiSk0B0CAAA+BAAADgAAAAAAAAAAAAAAAAAuAgAAZHJzL2Uyb0RvYy54bWxQSwEC&#10;LQAUAAYACAAAACEAc4/x794AAAAIAQAADwAAAAAAAAAAAAAAAAB3BAAAZHJzL2Rvd25yZXYueG1s&#10;UEsFBgAAAAAEAAQA8wAAAIIFAAAAAA==&#10;"/>
                  </w:pict>
                </mc:Fallback>
              </mc:AlternateContent>
            </w:r>
            <w:r>
              <w:rPr>
                <w:rFonts w:ascii="Times New Roman" w:hAnsi="Times New Roman"/>
                <w:noProof/>
                <w:sz w:val="18"/>
                <w:szCs w:val="20"/>
              </w:rPr>
              <mc:AlternateContent>
                <mc:Choice Requires="wps">
                  <w:drawing>
                    <wp:anchor distT="0" distB="0" distL="114300" distR="114300" simplePos="0" relativeHeight="251656704" behindDoc="0" locked="0" layoutInCell="1" allowOverlap="1">
                      <wp:simplePos x="0" y="0"/>
                      <wp:positionH relativeFrom="column">
                        <wp:posOffset>1457960</wp:posOffset>
                      </wp:positionH>
                      <wp:positionV relativeFrom="paragraph">
                        <wp:posOffset>277495</wp:posOffset>
                      </wp:positionV>
                      <wp:extent cx="381000" cy="0"/>
                      <wp:effectExtent l="10160" t="10795" r="8890" b="8255"/>
                      <wp:wrapNone/>
                      <wp:docPr id="132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FE730" id="AutoShape 23" o:spid="_x0000_s1026" type="#_x0000_t32" style="position:absolute;margin-left:114.8pt;margin-top:21.85pt;width:30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qSQIAIAAD4EAAAOAAAAZHJzL2Uyb0RvYy54bWysU9uO2jAQfa/Uf7D8DrkQthARVqsE+rLt&#10;Iu32A4ztJFYT27INAVX9944NQWz7UlXlwYwzM2cu53j1eOo7dOTGCiULnExjjLikignZFPjb23ay&#10;wMg6IhnplOQFPnOLH9cfP6wGnfNUtapj3CAAkTYfdIFb53QeRZa2vCd2qjSX4KyV6YmDq2kiZsgA&#10;6H0XpXH8EA3KMG0U5dbC1+rixOuAX9ecupe6ttyhrsDQmwunCefen9F6RfLGEN0Kem2D/EMXPRES&#10;it6gKuIIOhjxB1QvqFFW1W5KVR+puhaUhxlgmiT+bZrXlmgeZoHlWH1bk/1/sPTrcWeQYMDdLM0w&#10;kqQHlp4OToXiKJ35FQ3a5hBZyp3xQ9KTfNXPin63SKqyJbLhIfrtrCE58RnRuxR/sRoK7YcvikEM&#10;gQJhX6fa9B4SNoFOgZbzjRZ+cojCx9kiiWMgj46uiORjnjbWfeaqR94osHWGiKZ1pZISuFcmCVXI&#10;8dk63xXJxwRfVKqt6LoggU6iocDLeToPCVZ1gnmnD7Om2ZedQUfiRRR+YUTw3IcZdZAsgLWcsM3V&#10;dkR0FxuKd9LjwVzQztW6qOTHMl5uFptFNsnSh80ki6tq8rQts8nDNvk0r2ZVWVbJT99akuWtYIxL&#10;392o2CT7O0Vc385FazfN3tYQvUcP+4Jmx//QdCDWc3lRxV6x886MhINIQ/D1QflXcH8H+/7Zr38B&#10;AAD//wMAUEsDBBQABgAIAAAAIQBW59Dr3QAAAAkBAAAPAAAAZHJzL2Rvd25yZXYueG1sTI/BTsMw&#10;DIbvSLxDZKRdEEsXYGxd3WmaxIEj2ySuWWPassapmnQte3oycYCjf3/6/Tlbj7YRZ+p87RhhNk1A&#10;EBfO1FwiHPavDwsQPmg2unFMCN/kYZ3f3mQ6NW7gdzrvQiliCftUI1QhtKmUvqjIaj91LXHcfbrO&#10;6hDHrpSm00Mst41USTKXVtccL1S6pW1FxWnXWwTy/fMs2SxteXi7DPcf6vI1tHvEyd24WYEINIY/&#10;GK76UR3y6HR0PRsvGgSllvOIIjw9voCIgFpcg+NvIPNM/v8g/wEAAP//AwBQSwECLQAUAAYACAAA&#10;ACEAtoM4kv4AAADhAQAAEwAAAAAAAAAAAAAAAAAAAAAAW0NvbnRlbnRfVHlwZXNdLnhtbFBLAQIt&#10;ABQABgAIAAAAIQA4/SH/1gAAAJQBAAALAAAAAAAAAAAAAAAAAC8BAABfcmVscy8ucmVsc1BLAQIt&#10;ABQABgAIAAAAIQCQOqSQIAIAAD4EAAAOAAAAAAAAAAAAAAAAAC4CAABkcnMvZTJvRG9jLnhtbFBL&#10;AQItABQABgAIAAAAIQBW59Dr3QAAAAkBAAAPAAAAAAAAAAAAAAAAAHoEAABkcnMvZG93bnJldi54&#10;bWxQSwUGAAAAAAQABADzAAAAhAUAAAAA&#10;"/>
                  </w:pict>
                </mc:Fallback>
              </mc:AlternateContent>
            </w:r>
          </w:p>
          <w:p w:rsidR="0031173C" w:rsidRPr="000269D9" w:rsidRDefault="00BF465C" w:rsidP="00316F26">
            <w:pPr>
              <w:spacing w:after="0" w:line="360" w:lineRule="auto"/>
              <w:ind w:firstLine="708"/>
              <w:jc w:val="both"/>
              <w:rPr>
                <w:rFonts w:ascii="Times New Roman" w:hAnsi="Times New Roman"/>
                <w:sz w:val="18"/>
                <w:szCs w:val="20"/>
                <w:lang w:val="ru-RU" w:eastAsia="ru-RU"/>
              </w:rPr>
            </w:pPr>
            <w:r>
              <w:rPr>
                <w:rFonts w:ascii="Times New Roman" w:hAnsi="Times New Roman"/>
                <w:noProof/>
                <w:sz w:val="18"/>
                <w:szCs w:val="20"/>
              </w:rPr>
              <mc:AlternateContent>
                <mc:Choice Requires="wps">
                  <w:drawing>
                    <wp:anchor distT="0" distB="0" distL="114300" distR="114300" simplePos="0" relativeHeight="251657728" behindDoc="0" locked="0" layoutInCell="1" allowOverlap="1">
                      <wp:simplePos x="0" y="0"/>
                      <wp:positionH relativeFrom="column">
                        <wp:posOffset>2591435</wp:posOffset>
                      </wp:positionH>
                      <wp:positionV relativeFrom="paragraph">
                        <wp:posOffset>131445</wp:posOffset>
                      </wp:positionV>
                      <wp:extent cx="234315" cy="635"/>
                      <wp:effectExtent l="10160" t="7620" r="12700" b="10795"/>
                      <wp:wrapNone/>
                      <wp:docPr id="132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CA081D" id="AutoShape 25" o:spid="_x0000_s1026" type="#_x0000_t32" style="position:absolute;margin-left:204.05pt;margin-top:10.35pt;width:18.4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fAGIQIAAEAEAAAOAAAAZHJzL2Uyb0RvYy54bWysU9uO2jAQfa/Uf7D8DrlCISKsVgn0Zdsi&#10;7fYDjO0kVhPbsg0BVf33js1Fu9uXqioPZpyZOXNm5nj1cBp6dOTGCiVLnExjjLikignZlvj7y3ay&#10;wMg6IhnpleQlPnOLH9YfP6xGXfBUdapn3CAAkbYYdYk753QRRZZ2fCB2qjSX4GyUGYiDq2kjZsgI&#10;6EMfpXE8j0ZlmDaKcmvha31x4nXAbxpO3bemsdyhvsTAzYXThHPvz2i9IkVriO4EvdIg/8BiIEJC&#10;0TtUTRxBByP+gBoENcqqxk2pGiLVNILy0AN0k8TvunnuiOahFxiO1fcx2f8HS78edwYJBrvL0gwj&#10;SQbY0uPBqVAcpTM/olHbAiIruTO+SXqSz/pJ0R8WSVV1RLY8RL+cNSQnPiN6k+IvVkOh/fhFMYgh&#10;UCDM69SYwUPCJNAprOV8Xws/OUThY5rlWTLDiIJrngVCESlumdpY95mrAXmjxNYZItrOVUpK2L4y&#10;SahDjk/WeV6kuCX4slJtRd8HEfQSjSVezqBj77GqF8w7w8W0+6o36Ei8jMIvNPkuzKiDZAGs44Rt&#10;rrYjor/YULyXHg86AzpX66KTn8t4uVlsFvkkT+ebSR7X9eRxW+WT+Tb5NKuzuqrq5JenluRFJxjj&#10;0rO7aTbJ/04T19dzUdtdtfcxRG/Rw7yA7O0/kA6r9du86GKv2HlnbisHmYbg65Py7+D1HezXD3/9&#10;GwAA//8DAFBLAwQUAAYACAAAACEAeSEB0d0AAAAJAQAADwAAAGRycy9kb3ducmV2LnhtbEyPwU7D&#10;MAyG70i8Q2QkLoglrToopek0IXHgyDaJa9aYttA4VZOuZU+Pd4Kj7U+/v7/cLK4XJxxD50lDslIg&#10;kGpvO2o0HPav9zmIEA1Z03tCDT8YYFNdX5WmsH6mdzztYiM4hEJhNLQxDoWUoW7RmbDyAxLfPv3o&#10;TORxbKQdzczhrpepUg/SmY74Q2sGfGmx/t5NTgOGaZ2o7ZNrDm/n+e4jPX/Nw17r25tl+wwi4hL/&#10;YLjoszpU7HT0E9kgeg2ZyhNGNaTqEQQDWbbmcsfLIgdZlfJ/g+oXAAD//wMAUEsBAi0AFAAGAAgA&#10;AAAhALaDOJL+AAAA4QEAABMAAAAAAAAAAAAAAAAAAAAAAFtDb250ZW50X1R5cGVzXS54bWxQSwEC&#10;LQAUAAYACAAAACEAOP0h/9YAAACUAQAACwAAAAAAAAAAAAAAAAAvAQAAX3JlbHMvLnJlbHNQSwEC&#10;LQAUAAYACAAAACEAe0nwBiECAABABAAADgAAAAAAAAAAAAAAAAAuAgAAZHJzL2Uyb0RvYy54bWxQ&#10;SwECLQAUAAYACAAAACEAeSEB0d0AAAAJAQAADwAAAAAAAAAAAAAAAAB7BAAAZHJzL2Rvd25yZXYu&#10;eG1sUEsFBgAAAAAEAAQA8wAAAIUFAAAAAA==&#10;"/>
                  </w:pict>
                </mc:Fallback>
              </mc:AlternateContent>
            </w:r>
          </w:p>
          <w:p w:rsidR="0031173C" w:rsidRPr="000269D9" w:rsidRDefault="00BF465C" w:rsidP="00316F26">
            <w:pPr>
              <w:spacing w:after="0" w:line="360" w:lineRule="auto"/>
              <w:ind w:firstLine="708"/>
              <w:jc w:val="both"/>
              <w:rPr>
                <w:rFonts w:ascii="Times New Roman" w:hAnsi="Times New Roman"/>
                <w:sz w:val="18"/>
                <w:szCs w:val="20"/>
                <w:lang w:val="ru-RU" w:eastAsia="ru-RU"/>
              </w:rPr>
            </w:pPr>
            <w:r>
              <w:rPr>
                <w:rFonts w:ascii="Times New Roman" w:hAnsi="Times New Roman"/>
                <w:noProof/>
                <w:sz w:val="18"/>
                <w:szCs w:val="20"/>
              </w:rPr>
              <mc:AlternateContent>
                <mc:Choice Requires="wps">
                  <w:drawing>
                    <wp:anchor distT="0" distB="0" distL="114300" distR="114300" simplePos="0" relativeHeight="251658752" behindDoc="0" locked="0" layoutInCell="1" allowOverlap="1">
                      <wp:simplePos x="0" y="0"/>
                      <wp:positionH relativeFrom="column">
                        <wp:posOffset>3933190</wp:posOffset>
                      </wp:positionH>
                      <wp:positionV relativeFrom="paragraph">
                        <wp:posOffset>635</wp:posOffset>
                      </wp:positionV>
                      <wp:extent cx="0" cy="393700"/>
                      <wp:effectExtent l="56515" t="19685" r="57785" b="5715"/>
                      <wp:wrapNone/>
                      <wp:docPr id="132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3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04769E" id="AutoShape 42" o:spid="_x0000_s1026" type="#_x0000_t32" style="position:absolute;margin-left:309.7pt;margin-top:.05pt;width:0;height:31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iPQIAAGoEAAAOAAAAZHJzL2Uyb0RvYy54bWysVN9v2yAQfp+0/wHxnvpH3Dax6lSVneyl&#10;WyO12zsBbKNhQEDjRNP+9x04TdvtZZqWB3LA3Xff3X345vYwSLTn1gmtKpxdpBhxRTUTqqvw16fN&#10;bIGR80QxIrXiFT5yh29XHz/cjKbkue61ZNwiAFGuHE2Fe+9NmSSO9nwg7kIbruCy1XYgHra2S5gl&#10;I6APMsnT9CoZtWXGasqdg9NmusSriN+2nPqHtnXcI1lh4ObjauO6C2uyuiFlZ4npBT3RIP/AYiBC&#10;QdIzVEM8Qc9W/AE1CGq1062/oHpIdNsKymMNUE2W/lbNY08Mj7VAc5w5t8n9P1j6Zb+1SDCY3TzP&#10;MVJkgCndPXsdk6MiDy0ajSvBs1ZbG4qkB/Vo7jX97pDSdU9Ux6P309FAcBYiknchYeMMJNqNnzUD&#10;HwIJYr8OrR1QK4X5FgIDOPQEHeKAjucB8YNHdDqkcDpfzq/TOLuElAEhxBnr/CeuBxSMCjtvieh6&#10;X2ulQAXaTuhkf+984PcaEIKV3ggpoxikQmOFl5f5ZaTjtBQsXAY3Z7tdLS3akyCn+IvFws1bN6uf&#10;FYtgPSdsfbI9ERJs5GOXvBXQN8lxyDZwhpHk8IKCNdGTKmSEyoHwyZoU9WOZLteL9aKYFfnVelak&#10;TTO729TF7GqTXV8286aum+xnIJ8VZS8Y4yrwf1F3Vvydek7vbNLlWd/nRiXv0WNHgezLfyQdRRDm&#10;Pilop9lxa0N1QQ8g6Oh8enzhxbzdR6/XT8TqFwAAAP//AwBQSwMEFAAGAAgAAAAhAN28d37bAAAA&#10;BwEAAA8AAABkcnMvZG93bnJldi54bWxMjkFPwkAQhe8m/ofNkHgxsm2jBGu3xKjoiRAr3pfu0DZ0&#10;Z5vuAu2/ZwgHvc3L9/LmyxaDbcURe984UhBPIxBIpTMNVQo2P8uHOQgfNBndOkIFI3pY5Lc3mU6N&#10;O9E3HotQCR4hn2oFdQhdKqUva7TaT12HxGzneqsDx76SptcnHretTKJoJq1uiD/UusO3Gst9cbAK&#10;3ov10/L3fjMkY/m1Kj7n+zWNH0rdTYbXFxABh/BXhos+q0POTlt3IONFq2AWPz9y9QIE42vc8pHE&#10;IPNM/vfPzwAAAP//AwBQSwECLQAUAAYACAAAACEAtoM4kv4AAADhAQAAEwAAAAAAAAAAAAAAAAAA&#10;AAAAW0NvbnRlbnRfVHlwZXNdLnhtbFBLAQItABQABgAIAAAAIQA4/SH/1gAAAJQBAAALAAAAAAAA&#10;AAAAAAAAAC8BAABfcmVscy8ucmVsc1BLAQItABQABgAIAAAAIQAhi/biPQIAAGoEAAAOAAAAAAAA&#10;AAAAAAAAAC4CAABkcnMvZTJvRG9jLnhtbFBLAQItABQABgAIAAAAIQDdvHd+2wAAAAcBAAAPAAAA&#10;AAAAAAAAAAAAAJcEAABkcnMvZG93bnJldi54bWxQSwUGAAAAAAQABADzAAAAnwUAAAAA&#10;">
                      <v:stroke endarrow="block"/>
                    </v:shape>
                  </w:pict>
                </mc:Fallback>
              </mc:AlternateContent>
            </w:r>
            <w:r>
              <w:rPr>
                <w:rFonts w:ascii="Times New Roman" w:hAnsi="Times New Roman"/>
                <w:noProof/>
                <w:sz w:val="18"/>
                <w:szCs w:val="20"/>
              </w:rPr>
              <mc:AlternateContent>
                <mc:Choice Requires="wps">
                  <w:drawing>
                    <wp:anchor distT="0" distB="0" distL="114300" distR="114300" simplePos="0" relativeHeight="251659776" behindDoc="0" locked="0" layoutInCell="1" allowOverlap="1">
                      <wp:simplePos x="0" y="0"/>
                      <wp:positionH relativeFrom="column">
                        <wp:posOffset>5581015</wp:posOffset>
                      </wp:positionH>
                      <wp:positionV relativeFrom="paragraph">
                        <wp:posOffset>114935</wp:posOffset>
                      </wp:positionV>
                      <wp:extent cx="8255" cy="293370"/>
                      <wp:effectExtent l="46990" t="19685" r="59055" b="10795"/>
                      <wp:wrapNone/>
                      <wp:docPr id="132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293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6D8EE" id="AutoShape 39" o:spid="_x0000_s1026" type="#_x0000_t32" style="position:absolute;margin-left:439.45pt;margin-top:9.05pt;width:.65pt;height:23.1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hZQQIAAG0EAAAOAAAAZHJzL2Uyb0RvYy54bWysVFFv2yAQfp+0/4B4Txw7TptYcarKTvbS&#10;rZHa7Z0AttEwICBxomn/fQdJ03Z7mab5AR/m7rvv7j68vDv2Eh24dUKrEqfjCUZcUc2Eakv89Xkz&#10;mmPkPFGMSK14iU/c4bvVxw/LwRQ8052WjFsEIMoVgylx570pksTRjvfEjbXhCg4bbXviYWvbhFky&#10;AHovk2wyuUkGbZmxmnLn4Gt9PsSriN80nPrHpnHcI1li4ObjauO6C2uyWpKitcR0gl5okH9g0ROh&#10;IOkVqiaeoL0Vf0D1glrtdOPHVPeJbhpBeawBqkknv1Xz1BHDYy3QHGeubXL/D5Z+OWwtEgxmN81S&#10;jBTpYUr3e69jcjRdhBYNxhXgWamtDUXSo3oyD5p+d0jpqiOq5dH7+WQgOA0RybuQsHEGEu2Gz5qB&#10;D4EEsV/HxvaokcJ8C4EBHHqCjnFAp+uA+NEjCh/n2WyGEYWDbDGd3sbxJaQIICHUWOc/cd2jYJTY&#10;eUtE2/lKKwVC0PacgBwenA8UXwNCsNIbIWXUg1RoKPFils0iI6elYOEwuDnb7ipp0YEERcUn1gsn&#10;b92s3isWwTpO2PpieyIk2MjHRnkroHWS45Ct5wwjyeESBetMT6qQEYoHwhfrLKofi8liPV/P81Ge&#10;3axH+aSuR/ebKh/dbNLbWT2tq6pOfwbyaV50gjGuAv8Xgaf53wnoctXO0rxK/Nqo5D167CiQfXlH&#10;0lEHYfRnEe00O21tqC5IAjQdnS/3L1yat/vo9fqXWP0CAAD//wMAUEsDBBQABgAIAAAAIQAGmBgJ&#10;3wAAAAkBAAAPAAAAZHJzL2Rvd25yZXYueG1sTI/BTsMwEETvSPyDtUhcEHUaoJgQp0JAywlVhHJ3&#10;4yWJGq+j2G2Tv2c5wXE1TzNv8+XoOnHEIbSeNMxnCQikytuWag3bz9W1AhGiIWs6T6hhwgDL4vws&#10;N5n1J/rAYxlrwSUUMqOhibHPpAxVg86Eme+ROPv2gzORz6GWdjAnLnedTJNkIZ1piRca0+Nzg9W+&#10;PDgNL+XmbvV1tR3TqXp7L9dqv6HpVevLi/HpEUTEMf7B8KvP6lCw084fyAbRaVD36oFRDtQcBANK&#10;JSmInYbF7Q3IIpf/Pyh+AAAA//8DAFBLAQItABQABgAIAAAAIQC2gziS/gAAAOEBAAATAAAAAAAA&#10;AAAAAAAAAAAAAABbQ29udGVudF9UeXBlc10ueG1sUEsBAi0AFAAGAAgAAAAhADj9If/WAAAAlAEA&#10;AAsAAAAAAAAAAAAAAAAALwEAAF9yZWxzLy5yZWxzUEsBAi0AFAAGAAgAAAAhAISM6FlBAgAAbQQA&#10;AA4AAAAAAAAAAAAAAAAALgIAAGRycy9lMm9Eb2MueG1sUEsBAi0AFAAGAAgAAAAhAAaYGAnfAAAA&#10;CQEAAA8AAAAAAAAAAAAAAAAAmwQAAGRycy9kb3ducmV2LnhtbFBLBQYAAAAABAAEAPMAAACnBQAA&#10;AAA=&#10;">
                      <v:stroke endarrow="block"/>
                    </v:shape>
                  </w:pict>
                </mc:Fallback>
              </mc:AlternateContent>
            </w:r>
            <w:r>
              <w:rPr>
                <w:rFonts w:ascii="Times New Roman" w:hAnsi="Times New Roman"/>
                <w:noProof/>
                <w:sz w:val="18"/>
                <w:szCs w:val="20"/>
              </w:rPr>
              <mc:AlternateContent>
                <mc:Choice Requires="wps">
                  <w:drawing>
                    <wp:anchor distT="0" distB="0" distL="114300" distR="114300" simplePos="0" relativeHeight="251660800" behindDoc="0" locked="0" layoutInCell="1" allowOverlap="1">
                      <wp:simplePos x="0" y="0"/>
                      <wp:positionH relativeFrom="column">
                        <wp:posOffset>1681480</wp:posOffset>
                      </wp:positionH>
                      <wp:positionV relativeFrom="paragraph">
                        <wp:posOffset>114935</wp:posOffset>
                      </wp:positionV>
                      <wp:extent cx="0" cy="293370"/>
                      <wp:effectExtent l="52705" t="19685" r="61595" b="10795"/>
                      <wp:wrapNone/>
                      <wp:docPr id="132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3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0381B" id="AutoShape 33" o:spid="_x0000_s1026" type="#_x0000_t32" style="position:absolute;margin-left:132.4pt;margin-top:9.05pt;width:0;height:23.1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3kDPAIAAGoEAAAOAAAAZHJzL2Uyb0RvYy54bWysVFFv2jAQfp+0/2D5HUIItBARqiqBvXQr&#10;Uru9G9tJrDm2ZRsCmvbfd3YobbeXaRoP5mzffffd3ees7k6dREdundCqwOl4ghFXVDOhmgJ/fd6O&#10;Fhg5TxQjUite4DN3+G798cOqNzmf6lZLxi0CEOXy3hS49d7kSeJoyzvixtpwBZe1th3xsLVNwizp&#10;Ab2TyXQyuUl6bZmxmnLn4LQaLvE64tc1p/6xrh33SBYYuPm42rjuw5qsVyRvLDGtoBca5B9YdEQo&#10;SHqFqogn6GDFH1CdoFY7Xfsx1V2i61pQHmuAatLJb9U8tcTwWAs0x5lrm9z/g6VfjjuLBIPZZVNo&#10;kCIdTOn+4HVMjrIstKg3LgfPUu1sKJKe1JN50PS7Q0qXLVENj97PZwPBaYhI3oWEjTOQaN9/1gx8&#10;CCSI/TrVtkO1FOZbCAzg0BN0igM6XwfETx7R4ZDC6XSZZbdxdgnJA0KIM9b5T1x3KBgFdt4S0bS+&#10;1EqBCrQd0MnxwfnA7zUgBCu9FVJGMUiF+gIv59N5pOO0FCxcBjdnm30pLTqSIKf4i8XCzVs3qw+K&#10;RbCWE7a52J4ICTbysUveCuib5Dhk6zjDSHJ4QcEa6EkVMkLlQPhiDYr6sZwsN4vNYjaaTW82o9mk&#10;qkb323I2utmmt/Mqq8qySn8G8uksbwVjXAX+L+pOZ3+nnss7G3R51fe1Ucl79NhRIPvyH0lHEYS5&#10;Dwraa3be2VBd0AMIOjpfHl94MW/30ev1E7H+BQAA//8DAFBLAwQUAAYACAAAACEAlVlL6t4AAAAJ&#10;AQAADwAAAGRycy9kb3ducmV2LnhtbEyPwU7DMBBE70j8g7VIXBB1GkoUhTgVAgqnqiJt7268JFHj&#10;dRS7bfL3LOIAx9kZzbzNl6PtxBkH3zpSMJ9FIJAqZ1qqFey2q/sUhA+ajO4coYIJPSyL66tcZ8Zd&#10;6BPPZagFl5DPtIImhD6T0lcNWu1nrkdi78sNVgeWQy3NoC9cbjsZR1EirW6JFxrd40uD1bE8WQWv&#10;5eZxtb/bjfFUfazL9/S4oelNqdub8fkJRMAx/IXhB5/RoWCmgzuR8aJTECcLRg9spHMQHPg9HBQk&#10;iweQRS7/f1B8AwAA//8DAFBLAQItABQABgAIAAAAIQC2gziS/gAAAOEBAAATAAAAAAAAAAAAAAAA&#10;AAAAAABbQ29udGVudF9UeXBlc10ueG1sUEsBAi0AFAAGAAgAAAAhADj9If/WAAAAlAEAAAsAAAAA&#10;AAAAAAAAAAAALwEAAF9yZWxzLy5yZWxzUEsBAi0AFAAGAAgAAAAhABlPeQM8AgAAagQAAA4AAAAA&#10;AAAAAAAAAAAALgIAAGRycy9lMm9Eb2MueG1sUEsBAi0AFAAGAAgAAAAhAJVZS+reAAAACQEAAA8A&#10;AAAAAAAAAAAAAAAAlgQAAGRycy9kb3ducmV2LnhtbFBLBQYAAAAABAAEAPMAAAChBQAAAAA=&#10;">
                      <v:stroke endarrow="block"/>
                    </v:shape>
                  </w:pict>
                </mc:Fallback>
              </mc:AlternateContent>
            </w:r>
            <w:r>
              <w:rPr>
                <w:rFonts w:ascii="Times New Roman" w:hAnsi="Times New Roman"/>
                <w:noProof/>
                <w:sz w:val="18"/>
                <w:szCs w:val="20"/>
              </w:rPr>
              <mc:AlternateContent>
                <mc:Choice Requires="wps">
                  <w:drawing>
                    <wp:anchor distT="0" distB="0" distL="114300" distR="114300" simplePos="0" relativeHeight="251661824" behindDoc="0" locked="0" layoutInCell="1" allowOverlap="1">
                      <wp:simplePos x="0" y="0"/>
                      <wp:positionH relativeFrom="column">
                        <wp:posOffset>3578225</wp:posOffset>
                      </wp:positionH>
                      <wp:positionV relativeFrom="paragraph">
                        <wp:posOffset>0</wp:posOffset>
                      </wp:positionV>
                      <wp:extent cx="1115695" cy="635"/>
                      <wp:effectExtent l="6350" t="9525" r="11430" b="8890"/>
                      <wp:wrapNone/>
                      <wp:docPr id="131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56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6DD13" id="AutoShape 27" o:spid="_x0000_s1026" type="#_x0000_t32" style="position:absolute;margin-left:281.75pt;margin-top:0;width:87.85pt;height:.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f2IwIAAEEEAAAOAAAAZHJzL2Uyb0RvYy54bWysU8GO2yAQvVfqPyDfszaJnU2sOKuVnfSy&#10;bSPt9gMIYBvVBgQkTlT13zsQJ9q0l6qqD3iAmTdv5g2rp1PfoSM3VihZRPghiRCXVDEhmyL69rad&#10;LCJkHZGMdEryIjpzGz2tP35YDTrnU9WqjnGDAETafNBF1Dqn8zi2tOU9sQ9KcwmXtTI9cbA1TcwM&#10;GQC97+JpkszjQRmmjaLcWjitLpfROuDXNafua11b7lBXRMDNhdWEde/XeL0ieWOIbgUdaZB/YNET&#10;ISHpDaoijqCDEX9A9YIaZVXtHqjqY1XXgvJQA1SDk9+qeW2J5qEWaI7VtzbZ/wdLvxx3BgkG2s0w&#10;aCVJDyo9H5wKydH00bdo0DYHz1LujC+SnuSrflH0u0VSlS2RDQ/eb2cNwdhHxHchfmM1JNoPnxUD&#10;HwIJQr9Otek9JHQCnYIs55ss/OQQhUOMcTZfZhGicDefZQGf5NdQbaz7xFWPvFFE1hkimtaVSkqQ&#10;XxkcEpHji3WeGMmvAT6vVFvRdWEKOomGIlpm0ywEWNUJ5i+9mzXNvuwMOhI/R+EbWdy5GXWQLIC1&#10;nLDNaDsiuosNyTvp8aA0oDNal0H5sUyWm8VmkU7S6XwzSZOqmjxvy3Qy3+LHrJpVZVnhn54aTvNW&#10;MMalZ3cdWpz+3VCMz+cybrexvbUhvkcP/QKy138gHbT1cl4GY6/YeWeumsOcBufxTfmH8H4P9vuX&#10;v/4FAAD//wMAUEsDBBQABgAIAAAAIQAHi89R2wAAAAUBAAAPAAAAZHJzL2Rvd25yZXYueG1sTI/B&#10;bsIwEETvlfoP1lbiUoFDUCikcRBC6qHHAlKvJt4mgXgdxQ5J+foup3JczdPM22wz2kZcsfO1IwXz&#10;WQQCqXCmplLB8fAxXYHwQZPRjSNU8IseNvnzU6ZT4wb6wus+lIJLyKdaQRVCm0rpiwqt9jPXInH2&#10;4zqrA59dKU2nBy63jYyjaCmtrokXKt3irsLisu+tAvR9Mo+2a1seP2/D63d8Ow/tQanJy7h9BxFw&#10;DP8w3PVZHXJ2OrmejBeNgmS5SBhVwB9x/LZYxyBOd07mmXy0z/8AAAD//wMAUEsBAi0AFAAGAAgA&#10;AAAhALaDOJL+AAAA4QEAABMAAAAAAAAAAAAAAAAAAAAAAFtDb250ZW50X1R5cGVzXS54bWxQSwEC&#10;LQAUAAYACAAAACEAOP0h/9YAAACUAQAACwAAAAAAAAAAAAAAAAAvAQAAX3JlbHMvLnJlbHNQSwEC&#10;LQAUAAYACAAAACEAd2bH9iMCAABBBAAADgAAAAAAAAAAAAAAAAAuAgAAZHJzL2Uyb0RvYy54bWxQ&#10;SwECLQAUAAYACAAAACEAB4vPUdsAAAAFAQAADwAAAAAAAAAAAAAAAAB9BAAAZHJzL2Rvd25yZXYu&#10;eG1sUEsFBgAAAAAEAAQA8wAAAIUFAAAAAA==&#10;"/>
                  </w:pict>
                </mc:Fallback>
              </mc:AlternateContent>
            </w:r>
            <w:r>
              <w:rPr>
                <w:rFonts w:ascii="Times New Roman" w:hAnsi="Times New Roman"/>
                <w:noProof/>
                <w:sz w:val="18"/>
                <w:szCs w:val="20"/>
              </w:rPr>
              <mc:AlternateContent>
                <mc:Choice Requires="wps">
                  <w:drawing>
                    <wp:anchor distT="0" distB="0" distL="114300" distR="114300" simplePos="0" relativeHeight="251662848" behindDoc="0" locked="0" layoutInCell="1" allowOverlap="1">
                      <wp:simplePos x="0" y="0"/>
                      <wp:positionH relativeFrom="column">
                        <wp:posOffset>5446395</wp:posOffset>
                      </wp:positionH>
                      <wp:positionV relativeFrom="paragraph">
                        <wp:posOffset>0</wp:posOffset>
                      </wp:positionV>
                      <wp:extent cx="379730" cy="635"/>
                      <wp:effectExtent l="7620" t="9525" r="12700" b="8890"/>
                      <wp:wrapNone/>
                      <wp:docPr id="131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97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A1ACE" id="AutoShape 29" o:spid="_x0000_s1026" type="#_x0000_t32" style="position:absolute;margin-left:428.85pt;margin-top:0;width:29.9pt;height:.0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YgYKQIAAEoEAAAOAAAAZHJzL2Uyb0RvYy54bWysVE2PmzAQvVfqf7C4J0C+g0JWK0h62baR&#10;dtu7YxuwamzL9oZEVf97x4akm/ZSVeVgxnjmzZuZZzYP51agEzOWK5lH6TiJEJNEUS7rPPrysh+t&#10;ImQdlhQLJVkeXZiNHrbv3206nbGJapSgzCAAkTbrdB41zuksji1pWIvtWGkm4bBSpsUOtqaOqcEd&#10;oLciniTJIu6UodoowqyFr2V/GG0DflUx4j5XlWUOiTwCbi6sJqxHv8bbDc5qg3XDyUAD/wOLFnMJ&#10;SW9QJXYYvRr+B1TLiVFWVW5MVBurquKEhRqgmjT5rZrnBmsWaoHmWH1rk/1/sOTT6WAQpzC7abqM&#10;kMQtTOnx1amQHE3WvkWdthl4FvJgfJHkLJ/1kyLfLJKqaLCsWfB+uWgITn1EfBfiN1ZDomP3UVHw&#10;wZAg9OtcmRZVguuvPtCDQ0/QOQzochsQOztE4ON0uV5OYYwEjhbTeUiEM4/hI7Wx7gNTLfJGHlln&#10;MK8bVygpQQfK9Pj49GSdZ/grwAdLtedCBDkIibo8Ws8n80DIKsGpP/Ru1tTHQhh0wl5Q4RlY3LkZ&#10;9SppAGsYprvBdpiL3obkQno8qAzoDFavmO/rZL1b7Vaz0Wyy2I1mSVmOHvfFbLTYp8t5OS2Lokx/&#10;eGrpLGs4pUx6dlf1prO/U8dwj3rd3fR7a0N8jx76BWSv70A6DNnPtVfIUdHLwVyHD4INzsPl8jfi&#10;7R7st7+A7U8AAAD//wMAUEsDBBQABgAIAAAAIQDM9qlp2wAAAAUBAAAPAAAAZHJzL2Rvd25yZXYu&#10;eG1sTI/LTsMwEEX3SP0Hayqxo04RbdIQp0JIIBYoEn3s3XhIAvE4xG6S/j3TFSxH9+jeM9l2sq0Y&#10;sPeNIwXLRQQCqXSmoUrBYf9yl4DwQZPRrSNUcEEP23x2k+nUuJE+cNiFSnAJ+VQrqEPoUil9WaPV&#10;fuE6JM4+XW914LOvpOn1yOW2lfdRtJZWN8QLte7wucbye3e2Cn4ovhwf5JB8FUVYv769V4TFqNTt&#10;fHp6BBFwCn8wXPVZHXJ2OrkzGS9aBckqjhlVwB9xvFnGKxCnKyfzTP63z38BAAD//wMAUEsBAi0A&#10;FAAGAAgAAAAhALaDOJL+AAAA4QEAABMAAAAAAAAAAAAAAAAAAAAAAFtDb250ZW50X1R5cGVzXS54&#10;bWxQSwECLQAUAAYACAAAACEAOP0h/9YAAACUAQAACwAAAAAAAAAAAAAAAAAvAQAAX3JlbHMvLnJl&#10;bHNQSwECLQAUAAYACAAAACEAvQ2IGCkCAABKBAAADgAAAAAAAAAAAAAAAAAuAgAAZHJzL2Uyb0Rv&#10;Yy54bWxQSwECLQAUAAYACAAAACEAzPapadsAAAAFAQAADwAAAAAAAAAAAAAAAACDBAAAZHJzL2Rv&#10;d25yZXYueG1sUEsFBgAAAAAEAAQA8wAAAIsFAAAAAA==&#10;"/>
                  </w:pict>
                </mc:Fallback>
              </mc:AlternateContent>
            </w:r>
            <w:r>
              <w:rPr>
                <w:rFonts w:ascii="Times New Roman" w:hAnsi="Times New Roman"/>
                <w:noProof/>
                <w:sz w:val="18"/>
                <w:szCs w:val="20"/>
              </w:rPr>
              <mc:AlternateContent>
                <mc:Choice Requires="wps">
                  <w:drawing>
                    <wp:anchor distT="0" distB="0" distL="114300" distR="114300" simplePos="0" relativeHeight="251663872" behindDoc="0" locked="0" layoutInCell="1" allowOverlap="1">
                      <wp:simplePos x="0" y="0"/>
                      <wp:positionH relativeFrom="column">
                        <wp:posOffset>725805</wp:posOffset>
                      </wp:positionH>
                      <wp:positionV relativeFrom="paragraph">
                        <wp:posOffset>635</wp:posOffset>
                      </wp:positionV>
                      <wp:extent cx="550545" cy="13970"/>
                      <wp:effectExtent l="11430" t="10160" r="9525" b="13970"/>
                      <wp:wrapNone/>
                      <wp:docPr id="131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0545" cy="13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994207" id="AutoShape 20" o:spid="_x0000_s1026" type="#_x0000_t32" style="position:absolute;margin-left:57.15pt;margin-top:.05pt;width:43.35pt;height:1.1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YkLQIAAEwEAAAOAAAAZHJzL2Uyb0RvYy54bWysVE1v2zAMvQ/YfxB0T20ndpoYcYrCTnbp&#10;tgDtdlck2RYmS4KkxgmG/fdRSpq122UY5oNMmeTj45dXd8dBogO3TmhV4ewmxYgrqplQXYW/PG0n&#10;C4ycJ4oRqRWv8Ik7fLd+/241mpJPda8l4xYBiHLlaCrce2/KJHG05wNxN9pwBcpW24F4uNouYZaM&#10;gD7IZJqm82TUlhmrKXcOvjZnJV5H/Lbl1H9uW8c9khUGbj6eNp77cCbrFSk7S0wv6IUG+QcWAxEK&#10;gl6hGuIJerbiD6hBUKudbv0N1UOi21ZQHnOAbLL0t2wee2J4zAWK48y1TO7/wdJPh51FgkHvZtkc&#10;I0UG6NL9s9cxOJrGEo3GlWBZq50NSdKjejQPmn5zSOm6J6rj0frpZMA5C0VN3riEizMQaD9+1Axs&#10;CASI9Tq2dkCtFOZrcAzgUBN0jA06XRvEjx5R+FgUaZEXGFFQZbPlbSSXkDKgBF9jnf/A9YCCUGHn&#10;LRFd72utFEyCtucI5PDgfOD4yyE4K70VUsaBkAqNFV4W0yJScloKFpTBzNluX0uLDiSMVHxiwqB5&#10;bWb1s2IRrOeEbS6yJ0KeZQguVcCD3IDORTrPzPdlutwsNot8kk/nm0meNs3kflvnk/k2uy2aWVPX&#10;TfYjUMvysheMcRXYvcxvlv/dfFw26Tx51wm+liF5ix7rBWRf3pF0bHPobFg4V+41O+3sS/thZKPx&#10;Zb3CTry+g/z6J7D+CQAA//8DAFBLAwQUAAYACAAAACEA8tKVe9oAAAAGAQAADwAAAGRycy9kb3du&#10;cmV2LnhtbEyPQUvDQBCF74L/YRnBm92kLbXEbIoIigcJWPU+zY5JNDsbs9sk/fdOT3qbx3u8+V6+&#10;m12nRhpC69lAukhAEVfetlwbeH97vNmCChHZYueZDJwowK64vMgxs37iVxr3sVZSwiFDA02MfaZ1&#10;qBpyGBa+Jxbv0w8Oo8ih1nbAScpdp5dJstEOW5YPDfb00FD1vT86Az98e/pY63H7VZZx8/T8UjOV&#10;kzHXV/P9HahIc/wLwxlf0KEQpoM/sg2qE52uVxI9G0rsZZLKtIMcK9BFrv/jF78AAAD//wMAUEsB&#10;Ai0AFAAGAAgAAAAhALaDOJL+AAAA4QEAABMAAAAAAAAAAAAAAAAAAAAAAFtDb250ZW50X1R5cGVz&#10;XS54bWxQSwECLQAUAAYACAAAACEAOP0h/9YAAACUAQAACwAAAAAAAAAAAAAAAAAvAQAAX3JlbHMv&#10;LnJlbHNQSwECLQAUAAYACAAAACEA4CbWJC0CAABMBAAADgAAAAAAAAAAAAAAAAAuAgAAZHJzL2Uy&#10;b0RvYy54bWxQSwECLQAUAAYACAAAACEA8tKVe9oAAAAGAQAADwAAAAAAAAAAAAAAAACHBAAAZHJz&#10;L2Rvd25yZXYueG1sUEsFBgAAAAAEAAQA8wAAAI4FAAAAAA==&#10;"/>
                  </w:pict>
                </mc:Fallback>
              </mc:AlternateContent>
            </w:r>
          </w:p>
          <w:p w:rsidR="0031173C" w:rsidRPr="000269D9" w:rsidRDefault="0031173C" w:rsidP="00316F26">
            <w:pPr>
              <w:spacing w:after="0" w:line="360" w:lineRule="auto"/>
              <w:ind w:firstLine="708"/>
              <w:jc w:val="both"/>
              <w:rPr>
                <w:rFonts w:ascii="Times New Roman" w:hAnsi="Times New Roman"/>
                <w:sz w:val="18"/>
                <w:szCs w:val="20"/>
                <w:lang w:val="ru-RU" w:eastAsia="ru-RU"/>
              </w:rPr>
            </w:pPr>
          </w:p>
          <w:p w:rsidR="0031173C" w:rsidRPr="000269D9" w:rsidRDefault="00BF465C" w:rsidP="00316F26">
            <w:pPr>
              <w:spacing w:after="0" w:line="360" w:lineRule="auto"/>
              <w:jc w:val="both"/>
              <w:rPr>
                <w:rFonts w:ascii="Times New Roman" w:hAnsi="Times New Roman"/>
                <w:sz w:val="18"/>
                <w:szCs w:val="20"/>
                <w:lang w:val="ru-RU" w:eastAsia="ru-RU"/>
              </w:rPr>
            </w:pPr>
            <w:r>
              <w:rPr>
                <w:rFonts w:ascii="Times New Roman" w:hAnsi="Times New Roman"/>
                <w:noProof/>
                <w:sz w:val="18"/>
                <w:szCs w:val="20"/>
              </w:rPr>
              <mc:AlternateContent>
                <mc:Choice Requires="wps">
                  <w:drawing>
                    <wp:anchor distT="0" distB="0" distL="114300" distR="114300" simplePos="0" relativeHeight="251664896" behindDoc="0" locked="0" layoutInCell="1" allowOverlap="1">
                      <wp:simplePos x="0" y="0"/>
                      <wp:positionH relativeFrom="column">
                        <wp:posOffset>4873625</wp:posOffset>
                      </wp:positionH>
                      <wp:positionV relativeFrom="paragraph">
                        <wp:posOffset>-10160</wp:posOffset>
                      </wp:positionV>
                      <wp:extent cx="0" cy="155575"/>
                      <wp:effectExtent l="53975" t="18415" r="60325" b="6985"/>
                      <wp:wrapNone/>
                      <wp:docPr id="1315"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5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A57FA" id="AutoShape 41" o:spid="_x0000_s1026" type="#_x0000_t32" style="position:absolute;margin-left:383.75pt;margin-top:-.8pt;width:0;height:12.2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5vOgIAAGoEAAAOAAAAZHJzL2Uyb0RvYy54bWysVMGO2jAQvVfqP1i+Qwib7EJEWK0S6GXb&#10;Rdpt78Z2iFXHtmxDQFX/vWMHaGkvVVUOZmzPvHkz85zF47GT6MCtE1qVOB1PMOKKaibUrsSf39aj&#10;GUbOE8WI1IqX+MQdfly+f7foTcGnutWScYsARLmiNyVuvTdFkjja8o64sTZcwWWjbUc8bO0uYZb0&#10;gN7JZDqZ3Ce9tsxYTblzcFoPl3gZ8ZuGU//SNI57JEsM3HxcbVy3YU2WC1LsLDGtoGca5B9YdEQo&#10;SHqFqoknaG/FH1CdoFY73fgx1V2im0ZQHmuAatLJb9W8tsTwWAs0x5lrm9z/g6WfDhuLBIPZ3aU5&#10;Rop0MKWnvdcxOcrS0KLeuAI8K7WxoUh6VK/mWdOvDildtUTtePR+OxkIjhHJTUjYOAOJtv1HzcCH&#10;QILYr2NjO9RIYb6EwAAOPUHHOKDTdUD86BEdDimcpnmeP+SBWEKKgBDijHX+A9cdCkaJnbdE7Fpf&#10;aaVABdoO6OTw7PwQeAkIwUqvhZRRDFKhvsTzfJpHOk5LwcJlcHN2t62kRQcS5BR/ZxY3blbvFYtg&#10;LSdsdbY9ERJs5GOXvBXQN8lxyNZxhpHk8IKCNdCTKmSEyoHw2RoU9W0+ma9mq1k2yqb3q1E2qevR&#10;07rKRvfr9CGv7+qqqtPvgXyaFa1gjKvA/6LuNPs79Zzf2aDLq76vjUpu0eMogOzlP5KOIghzHxS0&#10;1ey0saG6oAcQdHQ+P77wYn7dR6+fn4jlDwAAAP//AwBQSwMEFAAGAAgAAAAhACg67HrfAAAACQEA&#10;AA8AAABkcnMvZG93bnJldi54bWxMj8FOwkAQhu8mvsNmTLwY2NKEArVTYlT0RIgV7kt3bBu6s013&#10;gfbtXeNBjzPz5Z/vz9aDacWFetdYRphNIxDEpdUNVwj7z81kCcJ5xVq1lglhJAfr/PYmU6m2V/6g&#10;S+ErEULYpQqh9r5LpXRlTUa5qe2Iw+3L9kb5MPaV1L26hnDTyjiKEmlUw+FDrTp6rqk8FWeD8FLs&#10;5pvDw36Ix/J9W7wtTzseXxHv74anRxCeBv8Hw49+UIc8OB3tmbUTLcIiWcwDijCZJSAC8Ls4IsTx&#10;CmSeyf8N8m8AAAD//wMAUEsBAi0AFAAGAAgAAAAhALaDOJL+AAAA4QEAABMAAAAAAAAAAAAAAAAA&#10;AAAAAFtDb250ZW50X1R5cGVzXS54bWxQSwECLQAUAAYACAAAACEAOP0h/9YAAACUAQAACwAAAAAA&#10;AAAAAAAAAAAvAQAAX3JlbHMvLnJlbHNQSwECLQAUAAYACAAAACEA2tcebzoCAABqBAAADgAAAAAA&#10;AAAAAAAAAAAuAgAAZHJzL2Uyb0RvYy54bWxQSwECLQAUAAYACAAAACEAKDrset8AAAAJAQAADwAA&#10;AAAAAAAAAAAAAACUBAAAZHJzL2Rvd25yZXYueG1sUEsFBgAAAAAEAAQA8wAAAKAFAAAAAA==&#10;">
                      <v:stroke endarrow="block"/>
                    </v:shape>
                  </w:pict>
                </mc:Fallback>
              </mc:AlternateContent>
            </w:r>
            <w:r>
              <w:rPr>
                <w:rFonts w:ascii="Times New Roman" w:hAnsi="Times New Roman"/>
                <w:noProof/>
                <w:sz w:val="18"/>
                <w:szCs w:val="20"/>
              </w:rPr>
              <mc:AlternateContent>
                <mc:Choice Requires="wps">
                  <w:drawing>
                    <wp:anchor distT="0" distB="0" distL="114300" distR="114300" simplePos="0" relativeHeight="251665920" behindDoc="0" locked="0" layoutInCell="1" allowOverlap="1">
                      <wp:simplePos x="0" y="0"/>
                      <wp:positionH relativeFrom="column">
                        <wp:posOffset>6167120</wp:posOffset>
                      </wp:positionH>
                      <wp:positionV relativeFrom="paragraph">
                        <wp:posOffset>-10160</wp:posOffset>
                      </wp:positionV>
                      <wp:extent cx="0" cy="155575"/>
                      <wp:effectExtent l="61595" t="18415" r="52705" b="6985"/>
                      <wp:wrapNone/>
                      <wp:docPr id="131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5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5C89BB" id="AutoShape 40" o:spid="_x0000_s1026" type="#_x0000_t32" style="position:absolute;margin-left:485.6pt;margin-top:-.8pt;width:0;height:12.2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mYxOgIAAGoEAAAOAAAAZHJzL2Uyb0RvYy54bWysVMGO2jAQvVfqP1i+QxI2YSEirFYJ9LJt&#10;kXbbu7EdYtWxLdsQUNV/79iwbGkvVVUOZmzPvHkzfpPFw7GX6MCtE1pVOBunGHFFNRNqV+EvL+vR&#10;DCPniWJEasUrfOIOPyzfv1sMpuQT3WnJuEUAolw5mAp33psySRzteE/cWBuu4LLVticetnaXMEsG&#10;QO9lMknTaTJoy4zVlDsHp835Ei8jftty6j+3reMeyQoDNx9XG9dtWJPlgpQ7S0wn6IUG+QcWPREK&#10;kl6hGuIJ2lvxB1QvqNVOt35MdZ/othWUxxqgmiz9rZrnjhgea4HmOHNtk/t/sPTTYWORYPB2d9kE&#10;I0V6eKXHvdcxOcpjiwbjSvCs1caGIulRPZsnTb85pHTdEbXj0fvlZCA4C01NbkLCxhlItB0+agY+&#10;BBLEfh1b26NWCvM1BAZw6Ak6xgc6XR+IHz2i50MKp1lRFPdFTEPKgBDijHX+A9c9CkaFnbdE7Dpf&#10;a6VABdqe0cnhyfnA7y0gBCu9FlJGMUiFhgrPi0kR6TgtBQuXwc3Z3baWFh1IkFP8XVjcuFm9VyyC&#10;dZyw1cX2REiwkY9d8lZA3yTHIVvPGUaSwwQF60xPqpARKgfCF+usqO/zdL6arWb5KJ9MV6M8bZrR&#10;47rOR9N1dl80d01dN9mPQD7Ly04wxlXg/6ruLP879Vzm7KzLq76vjUpu0WNHgezrfyQdRRDePYyj&#10;K7eanTY2VBd2IOjofBm+MDG/7qPX2ydi+RMAAP//AwBQSwMEFAAGAAgAAAAhANdafPjeAAAACQEA&#10;AA8AAABkcnMvZG93bnJldi54bWxMj8FOwzAMhu9IvENkJC5oSxuJsZW6EwIGJzRRxj1rTFutcaom&#10;29q3J4gDHG1/+v39+Xq0nTjR4FvHCOk8AUFcOdNyjbD72MyWIHzQbHTnmBAm8rAuLi9ynRl35nc6&#10;laEWMYR9phGaEPpMSl81ZLWfu5443r7cYHWI41BLM+hzDLedVEmykFa3HD80uqfHhqpDebQIT+X2&#10;dvN5sxvVVL2+lS/Lw5anZ8Trq/HhHkSgMfzB8KMf1aGITnt3ZONFh7C6S1VEEWbpAkQEfhd7BKVW&#10;IItc/m9QfAMAAP//AwBQSwECLQAUAAYACAAAACEAtoM4kv4AAADhAQAAEwAAAAAAAAAAAAAAAAAA&#10;AAAAW0NvbnRlbnRfVHlwZXNdLnhtbFBLAQItABQABgAIAAAAIQA4/SH/1gAAAJQBAAALAAAAAAAA&#10;AAAAAAAAAC8BAABfcmVscy8ucmVsc1BLAQItABQABgAIAAAAIQC6ymYxOgIAAGoEAAAOAAAAAAAA&#10;AAAAAAAAAC4CAABkcnMvZTJvRG9jLnhtbFBLAQItABQABgAIAAAAIQDXWnz43gAAAAkBAAAPAAAA&#10;AAAAAAAAAAAAAJQEAABkcnMvZG93bnJldi54bWxQSwUGAAAAAAQABADzAAAAnwUAAAAA&#10;">
                      <v:stroke endarrow="block"/>
                    </v:shape>
                  </w:pict>
                </mc:Fallback>
              </mc:AlternateContent>
            </w:r>
            <w:r>
              <w:rPr>
                <w:rFonts w:ascii="Times New Roman" w:hAnsi="Times New Roman"/>
                <w:noProof/>
                <w:sz w:val="18"/>
                <w:szCs w:val="20"/>
              </w:rPr>
              <mc:AlternateContent>
                <mc:Choice Requires="wps">
                  <w:drawing>
                    <wp:anchor distT="0" distB="0" distL="114300" distR="114300" simplePos="0" relativeHeight="251666944" behindDoc="0" locked="0" layoutInCell="1" allowOverlap="1">
                      <wp:simplePos x="0" y="0"/>
                      <wp:positionH relativeFrom="column">
                        <wp:posOffset>3130550</wp:posOffset>
                      </wp:positionH>
                      <wp:positionV relativeFrom="paragraph">
                        <wp:posOffset>-10160</wp:posOffset>
                      </wp:positionV>
                      <wp:extent cx="8890" cy="155575"/>
                      <wp:effectExtent l="44450" t="18415" r="60960" b="6985"/>
                      <wp:wrapNone/>
                      <wp:docPr id="19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 cy="155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816188" id="AutoShape 36" o:spid="_x0000_s1026" type="#_x0000_t32" style="position:absolute;margin-left:246.5pt;margin-top:-.8pt;width:.7pt;height:12.25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sdPgIAAGwEAAAOAAAAZHJzL2Uyb0RvYy54bWysVMGO2jAQvVfqP1i+QwhLWIgIq1UCvWxb&#10;pN32bmwnserYlm0IqOq/d2yybGkvVdUcnHE88+bNzHNWD6dOoiO3TmhV4HQ8wYgrqplQTYG/vGxH&#10;C4ycJ4oRqRUv8Jk7/LB+/27Vm5xPdasl4xYBiHJ5bwrcem/yJHG05R1xY224gsNa24542NomYZb0&#10;gN7JZDqZzJNeW2asptw5+FpdDvE64tc1p/5zXTvukSwwcPNxtXHdhzVZr0jeWGJaQQca5B9YdEQo&#10;SHqFqogn6GDFH1CdoFY7Xfsx1V2i61pQHmuAatLJb9U8t8TwWAs0x5lrm9z/g6WfjjuLBIPZLVOM&#10;FOlgSI8Hr2NudDcPHeqNy8GxVDsbaqQn9WyeNP3mkNJlS1TDo/fL2UBwGiKSm5CwcQby7PuPmoEP&#10;gQSxXafadqiWwnwNgQEcWoJOcT7n63z4ySMKHxeLJcyQwkGaZdl9FjORPICEUGOd/8B1h4JRYOct&#10;EU3rS60U6EDbSwJyfHI+UHwLCMFKb4WUUQ5Sob7Ay2yaRUZOS8HCYXBzttmX0qIjCYKKz8Dixs3q&#10;g2IRrOWEbQbbEyHBRj42ylsBrZMch2wdZxhJDncoWBd6UoWMUDwQHqyLpr4vJ8vNYrOYjWbT+WY0&#10;m1TV6HFbzkbzbXqfVXdVWVbpj0A+neWtYIyrwP9V3+ns7/Qz3LSLMq8KvzYquUWPHQWyr+9IOuog&#10;jP4ior1m550N1QVJgKSj83D9wp35dR+93n4S658AAAD//wMAUEsDBBQABgAIAAAAIQBdtM444AAA&#10;AAkBAAAPAAAAZHJzL2Rvd25yZXYueG1sTI9BT4NAFITvJv6HzTPxYtqliE1BHo1Ra0+mEet9yz6B&#10;lH1L2G0L/971pMfJTGa+ydej6cSZBtdaRljMIxDEldUt1wj7z81sBcJ5xVp1lglhIgfr4voqV5m2&#10;F/6gc+lrEUrYZQqh8b7PpHRVQ0a5ue2Jg/dtB6N8kEMt9aAuodx0Mo6ipTSq5bDQqJ6eG6qO5ckg&#10;vJS7h83X3X6Mp2r7Xr6tjjueXhFvb8anRxCeRv8Xhl/8gA5FYDrYE2snOoQkvQ9fPMJssQQRAkma&#10;JCAOCHGcgixy+f9B8QMAAP//AwBQSwECLQAUAAYACAAAACEAtoM4kv4AAADhAQAAEwAAAAAAAAAA&#10;AAAAAAAAAAAAW0NvbnRlbnRfVHlwZXNdLnhtbFBLAQItABQABgAIAAAAIQA4/SH/1gAAAJQBAAAL&#10;AAAAAAAAAAAAAAAAAC8BAABfcmVscy8ucmVsc1BLAQItABQABgAIAAAAIQDlovsdPgIAAGwEAAAO&#10;AAAAAAAAAAAAAAAAAC4CAABkcnMvZTJvRG9jLnhtbFBLAQItABQABgAIAAAAIQBdtM444AAAAAkB&#10;AAAPAAAAAAAAAAAAAAAAAJgEAABkcnMvZG93bnJldi54bWxQSwUGAAAAAAQABADzAAAApQUAAAAA&#10;">
                      <v:stroke endarrow="block"/>
                    </v:shape>
                  </w:pict>
                </mc:Fallback>
              </mc:AlternateContent>
            </w:r>
            <w:r>
              <w:rPr>
                <w:rFonts w:ascii="Times New Roman" w:hAnsi="Times New Roman"/>
                <w:noProof/>
                <w:sz w:val="18"/>
                <w:szCs w:val="20"/>
              </w:rPr>
              <mc:AlternateContent>
                <mc:Choice Requires="wps">
                  <w:drawing>
                    <wp:anchor distT="0" distB="0" distL="114300" distR="114300" simplePos="0" relativeHeight="251667968" behindDoc="0" locked="0" layoutInCell="1" allowOverlap="1">
                      <wp:simplePos x="0" y="0"/>
                      <wp:positionH relativeFrom="column">
                        <wp:posOffset>353060</wp:posOffset>
                      </wp:positionH>
                      <wp:positionV relativeFrom="paragraph">
                        <wp:posOffset>-10160</wp:posOffset>
                      </wp:positionV>
                      <wp:extent cx="8890" cy="155575"/>
                      <wp:effectExtent l="48260" t="18415" r="57150" b="6985"/>
                      <wp:wrapNone/>
                      <wp:docPr id="190"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 cy="155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C779CD" id="AutoShape 32" o:spid="_x0000_s1026" type="#_x0000_t32" style="position:absolute;margin-left:27.8pt;margin-top:-.8pt;width:.7pt;height:12.2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LWPQIAAGwEAAAOAAAAZHJzL2Uyb0RvYy54bWysVF1v2yAUfZ+0/4B4TxyncZtYcarKTvbS&#10;bZXa7Z0AjtEwIKBxomn/ffeSNF23l2maH/DF3I9zzz14eXvoNdlLH5Q1Fc3HE0qk4VYos6vol6fN&#10;aE5JiMwIpq2RFT3KQG9X798tB1fKqe2sFtITSGJCObiKdjG6MssC72TPwtg6aeCwtb5nEbZ+lwnP&#10;Bsje62w6mVxng/XCectlCPC1OR3SVcrftpLHz20bZCS6ooAtptWndYtrtlqycueZ6xQ/w2D/gKJn&#10;ykDRS6qGRUaevfojVa+4t8G2ccxtn9m2VVymHqCbfPJbN48dczL1AuQEd6Ep/L+0/NP+wRMlYHYL&#10;4MewHoZ09xxtqk2upsjQ4EIJjrV58NgjP5hHd2/5t0CMrTtmdjJ5Px0dBOcYkb0JwU1wUGc7fLQC&#10;fBgUSHQdWt+TViv3FQMxOVBCDmk+x8t85CESDh/nc8TI4SAviuKmSJVYiUkw1PkQP0jbEzQqGqJn&#10;atfF2hoDOrD+VIDt70NEiK8BGGzsRmmd5KANGSq6KKZFQhSsVgIP0S343bbWnuwZCio9ZxRv3Lx9&#10;NiIl6yQT67MdmdJgk5iIil4BdVpSrNZLQYmWcIfQOsHTBitC8wD4bJ009X0xWazn6/lsNJter0ez&#10;SdOM7jb1bHS9yW+K5qqp6yb/geDzWdkpIaRB/C/6zmd/p5/zTTsp86LwC1HZ2+yJUQD78k6gkw5w&#10;9CcRba04PnjsDiUBkk7O5+uHd+bXffJ6/UmsfgIAAP//AwBQSwMEFAAGAAgAAAAhANiMFy7eAAAA&#10;BwEAAA8AAABkcnMvZG93bnJldi54bWxMj0FLw0AQhe+C/2EZwYu0mwZSa8ykiFo9lWKs920yJqHZ&#10;2ZDdtsm/dzzp6TG8x3vfZOvRdupMg28dIyzmESji0lUt1wj7z81sBcoHw5XpHBPCRB7W+fVVZtLK&#10;XfiDzkWolZSwTw1CE0Kfau3Lhqzxc9cTi/ftBmuCnEOtq8FcpNx2Oo6ipbamZVloTE/PDZXH4mQR&#10;Xopdsvm624/xVL5vi7fVccfTK+Ltzfj0CCrQGP7C8Isv6JAL08GduPKqQ0iSpSQRZgtR8ZN7ee2A&#10;EMcPoPNM/+fPfwAAAP//AwBQSwECLQAUAAYACAAAACEAtoM4kv4AAADhAQAAEwAAAAAAAAAAAAAA&#10;AAAAAAAAW0NvbnRlbnRfVHlwZXNdLnhtbFBLAQItABQABgAIAAAAIQA4/SH/1gAAAJQBAAALAAAA&#10;AAAAAAAAAAAAAC8BAABfcmVscy8ucmVsc1BLAQItABQABgAIAAAAIQDzUsLWPQIAAGwEAAAOAAAA&#10;AAAAAAAAAAAAAC4CAABkcnMvZTJvRG9jLnhtbFBLAQItABQABgAIAAAAIQDYjBcu3gAAAAcBAAAP&#10;AAAAAAAAAAAAAAAAAJcEAABkcnMvZG93bnJldi54bWxQSwUGAAAAAAQABADzAAAAogUAAAAA&#10;">
                      <v:stroke endarrow="block"/>
                    </v:shape>
                  </w:pict>
                </mc:Fallback>
              </mc:AlternateContent>
            </w:r>
            <w:r>
              <w:rPr>
                <w:rFonts w:ascii="Times New Roman" w:hAnsi="Times New Roman"/>
                <w:noProof/>
                <w:sz w:val="18"/>
                <w:szCs w:val="20"/>
              </w:rPr>
              <mc:AlternateContent>
                <mc:Choice Requires="wps">
                  <w:drawing>
                    <wp:anchor distT="0" distB="0" distL="114300" distR="114300" simplePos="0" relativeHeight="251668992" behindDoc="0" locked="0" layoutInCell="1" allowOverlap="1">
                      <wp:simplePos x="0" y="0"/>
                      <wp:positionH relativeFrom="column">
                        <wp:posOffset>905510</wp:posOffset>
                      </wp:positionH>
                      <wp:positionV relativeFrom="paragraph">
                        <wp:posOffset>66040</wp:posOffset>
                      </wp:positionV>
                      <wp:extent cx="280670" cy="0"/>
                      <wp:effectExtent l="19685" t="56515" r="13970" b="57785"/>
                      <wp:wrapNone/>
                      <wp:docPr id="189"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0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FEB38" id="AutoShape 31" o:spid="_x0000_s1026" type="#_x0000_t32" style="position:absolute;margin-left:71.3pt;margin-top:5.2pt;width:22.1pt;height:0;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bbPAIAAGkEAAAOAAAAZHJzL2Uyb0RvYy54bWysVMGO2jAQvVfqP1i+QxIWWIgIq1UC7WG7&#10;RdrtBxjbSaw6tmV7Cajqv3fsAC3tpaqagzOOZ97MvHnO6uHYSXTg1gmtCpyNU4y4opoJ1RT4y+t2&#10;tMDIeaIYkVrxAp+4ww/r9+9Wvcn5RLdaMm4RgCiX96bArfcmTxJHW94RN9aGKziste2Ih61tEmZJ&#10;D+idTCZpOk96bZmxmnLn4Gs1HOJ1xK9rTv3nunbcI1lgqM3H1cZ1H9ZkvSJ5Y4lpBT2XQf6hio4I&#10;BUmvUBXxBL1Z8QdUJ6jVTtd+THWX6LoWlMceoJss/a2bl5YYHnsBcpy50uT+Hyx9PuwsEgxmt1hi&#10;pEgHQ3p88zrmRndZYKg3LgfHUu1s6JEe1Yt50vSrQ0qXLVENj96vJwPBMSK5CQkbZyDPvv+kGfgQ&#10;SBDpOta2Q7UU5mMIDOBACTrG+Zyu8+FHjyh8nCzS+T1MkV6OEpIHhBBnrPMfuO5QMArsvCWiaX2p&#10;lQIRaDugk8OT89ARBF4CQrDSWyFl1IJUqC/wcjaZxXKcloKFw+DmbLMvpUUHEtQUn0APgN24Wf2m&#10;WARrOWGbs+2JkGAjH1nyVgBvkuOQreMMI8nhAgVrQJQqZITOoeCzNQjq2zJdbhabxXQ0ncw3o2la&#10;VaPHbTkdzbfZ/ay6q8qyyr6H4rNp3grGuAr1X8SdTf9OPOdrNsjyKu8rUckteiQBir28Y9FRBGHu&#10;g4L2mp12NnQX9AB6js7nuxcuzK/76PXzD7H+AQAA//8DAFBLAwQUAAYACAAAACEABNfAw90AAAAJ&#10;AQAADwAAAGRycy9kb3ducmV2LnhtbEyPQU/DMAyF70j8h8hIXBBLqUZVlabTNBic0LRu3LPGtNUa&#10;p2qyrf33eOIANz/76fl7+WK0nTjj4FtHCp5mEQikypmWagX73foxBeGDJqM7R6hgQg+L4vYm15lx&#10;F9riuQy14BDymVbQhNBnUvqqQav9zPVIfPt2g9WB5VBLM+gLh9tOxlGUSKtb4g+N7nHVYHUsT1bB&#10;a7l5Xn897Md4qj4+y/f0uKHpTan7u3H5AiLgGP7McMVndCiY6eBOZLzoWM/jhK08RHMQV0OacJfD&#10;70IWufzfoPgBAAD//wMAUEsBAi0AFAAGAAgAAAAhALaDOJL+AAAA4QEAABMAAAAAAAAAAAAAAAAA&#10;AAAAAFtDb250ZW50X1R5cGVzXS54bWxQSwECLQAUAAYACAAAACEAOP0h/9YAAACUAQAACwAAAAAA&#10;AAAAAAAAAAAvAQAAX3JlbHMvLnJlbHNQSwECLQAUAAYACAAAACEAI8bG2zwCAABpBAAADgAAAAAA&#10;AAAAAAAAAAAuAgAAZHJzL2Uyb0RvYy54bWxQSwECLQAUAAYACAAAACEABNfAw90AAAAJAQAADwAA&#10;AAAAAAAAAAAAAACWBAAAZHJzL2Rvd25yZXYueG1sUEsFBgAAAAAEAAQA8wAAAKAFAAAAAA==&#10;">
                      <v:stroke endarrow="block"/>
                    </v:shape>
                  </w:pict>
                </mc:Fallback>
              </mc:AlternateContent>
            </w:r>
          </w:p>
        </w:tc>
      </w:tr>
      <w:tr w:rsidR="0031173C" w:rsidRPr="000269D9" w:rsidTr="00316F26">
        <w:tc>
          <w:tcPr>
            <w:tcW w:w="1560" w:type="dxa"/>
            <w:gridSpan w:val="2"/>
            <w:vMerge w:val="restart"/>
            <w:tcBorders>
              <w:top w:val="nil"/>
              <w:left w:val="single" w:sz="4" w:space="0" w:color="auto"/>
              <w:bottom w:val="nil"/>
              <w:right w:val="nil"/>
            </w:tcBorders>
          </w:tcPr>
          <w:p w:rsidR="0031173C" w:rsidRPr="000269D9" w:rsidRDefault="0031173C" w:rsidP="00316F26">
            <w:pPr>
              <w:spacing w:after="0" w:line="360" w:lineRule="auto"/>
              <w:jc w:val="both"/>
              <w:rPr>
                <w:rFonts w:ascii="Times New Roman" w:hAnsi="Times New Roman"/>
                <w:sz w:val="18"/>
                <w:szCs w:val="20"/>
                <w:lang w:eastAsia="ru-RU"/>
              </w:rPr>
            </w:pPr>
            <w:r w:rsidRPr="000269D9">
              <w:rPr>
                <w:rFonts w:ascii="Times New Roman" w:hAnsi="Times New Roman"/>
                <w:sz w:val="18"/>
                <w:szCs w:val="20"/>
                <w:lang w:eastAsia="ru-RU"/>
              </w:rPr>
              <w:t xml:space="preserve">- власні шуми </w:t>
            </w:r>
          </w:p>
          <w:p w:rsidR="0031173C" w:rsidRPr="000269D9" w:rsidRDefault="0031173C" w:rsidP="00316F26">
            <w:pPr>
              <w:spacing w:after="0" w:line="360" w:lineRule="auto"/>
              <w:jc w:val="both"/>
              <w:rPr>
                <w:rFonts w:ascii="Times New Roman" w:hAnsi="Times New Roman"/>
                <w:sz w:val="18"/>
                <w:szCs w:val="20"/>
                <w:lang w:eastAsia="ru-RU"/>
              </w:rPr>
            </w:pPr>
            <w:r w:rsidRPr="000269D9">
              <w:rPr>
                <w:rFonts w:ascii="Times New Roman" w:hAnsi="Times New Roman"/>
                <w:sz w:val="18"/>
                <w:szCs w:val="20"/>
                <w:lang w:eastAsia="ru-RU"/>
              </w:rPr>
              <w:t xml:space="preserve">- флуктуації вихідної напруги </w:t>
            </w:r>
          </w:p>
          <w:p w:rsidR="0031173C" w:rsidRPr="000269D9" w:rsidRDefault="0031173C" w:rsidP="00316F26">
            <w:pPr>
              <w:spacing w:after="0" w:line="360" w:lineRule="auto"/>
              <w:jc w:val="both"/>
              <w:rPr>
                <w:rFonts w:ascii="Times New Roman" w:hAnsi="Times New Roman"/>
                <w:sz w:val="18"/>
                <w:szCs w:val="20"/>
                <w:lang w:eastAsia="ru-RU"/>
              </w:rPr>
            </w:pPr>
            <w:r w:rsidRPr="000269D9">
              <w:rPr>
                <w:rFonts w:ascii="Times New Roman" w:hAnsi="Times New Roman"/>
                <w:sz w:val="18"/>
                <w:szCs w:val="20"/>
                <w:lang w:eastAsia="ru-RU"/>
              </w:rPr>
              <w:t>- зміна довжини хвилі</w:t>
            </w:r>
          </w:p>
        </w:tc>
        <w:tc>
          <w:tcPr>
            <w:tcW w:w="992" w:type="dxa"/>
            <w:tcBorders>
              <w:top w:val="nil"/>
              <w:left w:val="nil"/>
              <w:bottom w:val="nil"/>
              <w:right w:val="nil"/>
            </w:tcBorders>
          </w:tcPr>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Шуми зворотного світла</w:t>
            </w:r>
          </w:p>
        </w:tc>
        <w:tc>
          <w:tcPr>
            <w:tcW w:w="1701" w:type="dxa"/>
            <w:gridSpan w:val="2"/>
            <w:tcBorders>
              <w:top w:val="nil"/>
              <w:left w:val="nil"/>
              <w:bottom w:val="nil"/>
              <w:right w:val="nil"/>
            </w:tcBorders>
          </w:tcPr>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Флуктуація внесених втрат оптичного з’єднувача і елемента</w:t>
            </w:r>
          </w:p>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оптичної схеми</w:t>
            </w:r>
          </w:p>
        </w:tc>
        <w:tc>
          <w:tcPr>
            <w:tcW w:w="1129" w:type="dxa"/>
            <w:tcBorders>
              <w:top w:val="nil"/>
              <w:left w:val="nil"/>
              <w:bottom w:val="nil"/>
              <w:right w:val="nil"/>
            </w:tcBorders>
          </w:tcPr>
          <w:p w:rsidR="0031173C" w:rsidRPr="000269D9" w:rsidRDefault="0031173C" w:rsidP="00316F26">
            <w:pPr>
              <w:spacing w:after="0" w:line="360" w:lineRule="auto"/>
              <w:jc w:val="both"/>
              <w:rPr>
                <w:rFonts w:ascii="Times New Roman" w:hAnsi="Times New Roman"/>
                <w:b/>
                <w:sz w:val="18"/>
                <w:szCs w:val="20"/>
                <w:lang w:val="ru-RU" w:eastAsia="ru-RU"/>
              </w:rPr>
            </w:pPr>
            <w:r w:rsidRPr="000269D9">
              <w:rPr>
                <w:rFonts w:ascii="Times New Roman" w:hAnsi="Times New Roman"/>
                <w:sz w:val="18"/>
                <w:szCs w:val="20"/>
                <w:lang w:val="ru-RU" w:eastAsia="ru-RU"/>
              </w:rPr>
              <w:t>Флуктуація внесених втрат</w:t>
            </w:r>
          </w:p>
        </w:tc>
        <w:tc>
          <w:tcPr>
            <w:tcW w:w="1139" w:type="dxa"/>
            <w:gridSpan w:val="3"/>
            <w:vMerge w:val="restart"/>
            <w:tcBorders>
              <w:top w:val="nil"/>
              <w:left w:val="nil"/>
              <w:bottom w:val="nil"/>
              <w:right w:val="nil"/>
            </w:tcBorders>
          </w:tcPr>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Флуктуація втрати передачі по оптичному волокну</w:t>
            </w:r>
          </w:p>
        </w:tc>
        <w:tc>
          <w:tcPr>
            <w:tcW w:w="1762" w:type="dxa"/>
            <w:gridSpan w:val="3"/>
            <w:vMerge w:val="restart"/>
            <w:tcBorders>
              <w:top w:val="nil"/>
              <w:left w:val="nil"/>
              <w:bottom w:val="nil"/>
              <w:right w:val="nil"/>
            </w:tcBorders>
          </w:tcPr>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 надлишкові шуми</w:t>
            </w:r>
          </w:p>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 xml:space="preserve">- флуктуація чутливості </w:t>
            </w:r>
          </w:p>
        </w:tc>
        <w:tc>
          <w:tcPr>
            <w:tcW w:w="1221" w:type="dxa"/>
            <w:vMerge w:val="restart"/>
            <w:tcBorders>
              <w:top w:val="nil"/>
              <w:left w:val="nil"/>
              <w:bottom w:val="nil"/>
              <w:right w:val="nil"/>
            </w:tcBorders>
          </w:tcPr>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Інерційні шуми</w:t>
            </w:r>
          </w:p>
        </w:tc>
        <w:tc>
          <w:tcPr>
            <w:tcW w:w="1506" w:type="dxa"/>
            <w:vMerge w:val="restart"/>
            <w:tcBorders>
              <w:top w:val="nil"/>
              <w:left w:val="nil"/>
              <w:bottom w:val="nil"/>
              <w:right w:val="single" w:sz="4" w:space="0" w:color="auto"/>
            </w:tcBorders>
          </w:tcPr>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 шуми електронної схеми</w:t>
            </w:r>
          </w:p>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 дрейф сигналу</w:t>
            </w:r>
          </w:p>
        </w:tc>
      </w:tr>
      <w:tr w:rsidR="0031173C" w:rsidRPr="000269D9" w:rsidTr="00316F26">
        <w:tc>
          <w:tcPr>
            <w:tcW w:w="1560" w:type="dxa"/>
            <w:gridSpan w:val="2"/>
            <w:vMerge/>
            <w:tcBorders>
              <w:top w:val="nil"/>
              <w:right w:val="nil"/>
            </w:tcBorders>
          </w:tcPr>
          <w:p w:rsidR="0031173C" w:rsidRPr="000269D9" w:rsidRDefault="0031173C" w:rsidP="00316F26">
            <w:pPr>
              <w:spacing w:after="0" w:line="360" w:lineRule="auto"/>
              <w:jc w:val="both"/>
              <w:rPr>
                <w:rFonts w:ascii="Times New Roman" w:hAnsi="Times New Roman"/>
                <w:sz w:val="20"/>
                <w:szCs w:val="20"/>
                <w:lang w:val="ru-RU" w:eastAsia="ru-RU"/>
              </w:rPr>
            </w:pPr>
          </w:p>
        </w:tc>
        <w:tc>
          <w:tcPr>
            <w:tcW w:w="3822" w:type="dxa"/>
            <w:gridSpan w:val="4"/>
            <w:tcBorders>
              <w:top w:val="nil"/>
              <w:left w:val="nil"/>
              <w:right w:val="nil"/>
            </w:tcBorders>
          </w:tcPr>
          <w:p w:rsidR="0031173C" w:rsidRPr="000269D9" w:rsidRDefault="0031173C" w:rsidP="00316F26">
            <w:pPr>
              <w:spacing w:after="0" w:line="360" w:lineRule="auto"/>
              <w:jc w:val="both"/>
              <w:rPr>
                <w:rFonts w:ascii="Times New Roman" w:hAnsi="Times New Roman"/>
                <w:sz w:val="20"/>
                <w:szCs w:val="20"/>
                <w:lang w:val="ru-RU" w:eastAsia="ru-RU"/>
              </w:rPr>
            </w:pPr>
          </w:p>
        </w:tc>
        <w:tc>
          <w:tcPr>
            <w:tcW w:w="1139" w:type="dxa"/>
            <w:gridSpan w:val="3"/>
            <w:vMerge/>
            <w:tcBorders>
              <w:top w:val="nil"/>
              <w:left w:val="nil"/>
              <w:right w:val="nil"/>
            </w:tcBorders>
          </w:tcPr>
          <w:p w:rsidR="0031173C" w:rsidRPr="000269D9" w:rsidRDefault="0031173C" w:rsidP="00316F26">
            <w:pPr>
              <w:spacing w:after="0" w:line="360" w:lineRule="auto"/>
              <w:jc w:val="both"/>
              <w:rPr>
                <w:rFonts w:ascii="Times New Roman" w:hAnsi="Times New Roman"/>
                <w:sz w:val="20"/>
                <w:szCs w:val="20"/>
                <w:lang w:val="ru-RU" w:eastAsia="ru-RU"/>
              </w:rPr>
            </w:pPr>
          </w:p>
        </w:tc>
        <w:tc>
          <w:tcPr>
            <w:tcW w:w="1762" w:type="dxa"/>
            <w:gridSpan w:val="3"/>
            <w:vMerge/>
            <w:tcBorders>
              <w:top w:val="nil"/>
              <w:left w:val="nil"/>
              <w:right w:val="nil"/>
            </w:tcBorders>
          </w:tcPr>
          <w:p w:rsidR="0031173C" w:rsidRPr="000269D9" w:rsidRDefault="0031173C" w:rsidP="00316F26">
            <w:pPr>
              <w:spacing w:after="0" w:line="360" w:lineRule="auto"/>
              <w:jc w:val="both"/>
              <w:rPr>
                <w:rFonts w:ascii="Times New Roman" w:hAnsi="Times New Roman"/>
                <w:sz w:val="20"/>
                <w:szCs w:val="20"/>
                <w:lang w:val="ru-RU" w:eastAsia="ru-RU"/>
              </w:rPr>
            </w:pPr>
          </w:p>
        </w:tc>
        <w:tc>
          <w:tcPr>
            <w:tcW w:w="1221" w:type="dxa"/>
            <w:vMerge/>
            <w:tcBorders>
              <w:top w:val="nil"/>
              <w:left w:val="nil"/>
              <w:right w:val="nil"/>
            </w:tcBorders>
          </w:tcPr>
          <w:p w:rsidR="0031173C" w:rsidRPr="000269D9" w:rsidRDefault="0031173C" w:rsidP="00316F26">
            <w:pPr>
              <w:spacing w:after="0" w:line="360" w:lineRule="auto"/>
              <w:jc w:val="both"/>
              <w:rPr>
                <w:rFonts w:ascii="Times New Roman" w:hAnsi="Times New Roman"/>
                <w:sz w:val="20"/>
                <w:szCs w:val="20"/>
                <w:lang w:val="ru-RU" w:eastAsia="ru-RU"/>
              </w:rPr>
            </w:pPr>
          </w:p>
        </w:tc>
        <w:tc>
          <w:tcPr>
            <w:tcW w:w="1506" w:type="dxa"/>
            <w:vMerge/>
            <w:tcBorders>
              <w:top w:val="nil"/>
              <w:left w:val="nil"/>
            </w:tcBorders>
          </w:tcPr>
          <w:p w:rsidR="0031173C" w:rsidRPr="000269D9" w:rsidRDefault="0031173C" w:rsidP="00316F26">
            <w:pPr>
              <w:spacing w:after="0" w:line="360" w:lineRule="auto"/>
              <w:jc w:val="both"/>
              <w:rPr>
                <w:rFonts w:ascii="Times New Roman" w:hAnsi="Times New Roman"/>
                <w:sz w:val="20"/>
                <w:szCs w:val="20"/>
                <w:lang w:val="ru-RU" w:eastAsia="ru-RU"/>
              </w:rPr>
            </w:pPr>
          </w:p>
        </w:tc>
      </w:tr>
    </w:tbl>
    <w:p w:rsidR="0031173C" w:rsidRDefault="0031173C" w:rsidP="0031173C">
      <w:pPr>
        <w:spacing w:after="0" w:line="360" w:lineRule="auto"/>
        <w:jc w:val="both"/>
        <w:rPr>
          <w:rFonts w:ascii="Times New Roman" w:hAnsi="Times New Roman"/>
          <w:sz w:val="24"/>
          <w:szCs w:val="24"/>
        </w:rPr>
      </w:pPr>
    </w:p>
    <w:p w:rsidR="0031173C" w:rsidRPr="00D46819"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w:t>
      </w:r>
      <w:r w:rsidRPr="00D46819">
        <w:rPr>
          <w:rFonts w:ascii="Times New Roman" w:hAnsi="Times New Roman"/>
          <w:sz w:val="28"/>
          <w:szCs w:val="28"/>
        </w:rPr>
        <w:t>.8. Фактори, що впливають на шумові характеристики ВОД</w:t>
      </w:r>
    </w:p>
    <w:p w:rsidR="0031173C" w:rsidRPr="000B2CB2" w:rsidRDefault="0031173C" w:rsidP="0031173C">
      <w:pPr>
        <w:spacing w:after="0" w:line="360" w:lineRule="auto"/>
        <w:jc w:val="both"/>
        <w:rPr>
          <w:rFonts w:ascii="Times New Roman" w:hAnsi="Times New Roman"/>
          <w:sz w:val="28"/>
          <w:szCs w:val="28"/>
        </w:rPr>
      </w:pPr>
      <w:r w:rsidRPr="000B2CB2">
        <w:rPr>
          <w:rFonts w:ascii="Times New Roman" w:hAnsi="Times New Roman"/>
          <w:sz w:val="28"/>
          <w:szCs w:val="28"/>
        </w:rPr>
        <w:tab/>
      </w:r>
    </w:p>
    <w:p w:rsidR="0031173C" w:rsidRPr="000B2CB2" w:rsidRDefault="0031173C" w:rsidP="0031173C">
      <w:pPr>
        <w:spacing w:line="360" w:lineRule="auto"/>
        <w:jc w:val="both"/>
        <w:rPr>
          <w:rFonts w:ascii="Times New Roman" w:hAnsi="Times New Roman"/>
          <w:sz w:val="28"/>
          <w:szCs w:val="28"/>
        </w:rPr>
      </w:pPr>
      <w:r>
        <w:rPr>
          <w:rFonts w:ascii="Times New Roman" w:hAnsi="Times New Roman"/>
          <w:sz w:val="28"/>
          <w:szCs w:val="28"/>
        </w:rPr>
        <w:t>Ві</w:t>
      </w:r>
      <w:r w:rsidRPr="000B2CB2">
        <w:rPr>
          <w:rFonts w:ascii="Times New Roman" w:hAnsi="Times New Roman"/>
          <w:sz w:val="28"/>
          <w:szCs w:val="28"/>
        </w:rPr>
        <w:t>дношення сигнал/ шум  у ВОД визначається співвідношенням:</w:t>
      </w:r>
    </w:p>
    <w:p w:rsidR="0031173C" w:rsidRPr="000B2CB2" w:rsidRDefault="0031173C" w:rsidP="0031173C">
      <w:pPr>
        <w:spacing w:after="0" w:line="360" w:lineRule="auto"/>
        <w:jc w:val="right"/>
        <w:rPr>
          <w:rFonts w:ascii="Times New Roman" w:hAnsi="Times New Roman"/>
          <w:sz w:val="28"/>
          <w:szCs w:val="28"/>
        </w:rPr>
      </w:pPr>
      <w:r w:rsidRPr="004B0628">
        <w:rPr>
          <w:rFonts w:ascii="Times New Roman" w:hAnsi="Times New Roman"/>
          <w:position w:val="-68"/>
          <w:sz w:val="28"/>
          <w:szCs w:val="28"/>
        </w:rPr>
        <w:object w:dxaOrig="4239" w:dyaOrig="1080">
          <v:shape id="_x0000_i1771" type="#_x0000_t75" style="width:212.25pt;height:54.45pt" o:ole="">
            <v:imagedata r:id="rId1555" o:title=""/>
          </v:shape>
          <o:OLEObject Type="Embed" ProgID="Equation.3" ShapeID="_x0000_i1771" DrawAspect="Content" ObjectID="_1700596551" r:id="rId1556"/>
        </w:object>
      </w:r>
      <w:r w:rsidRPr="000B2CB2">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t>(7</w:t>
      </w:r>
      <w:r w:rsidRPr="000B2CB2">
        <w:rPr>
          <w:rFonts w:ascii="Times New Roman" w:hAnsi="Times New Roman"/>
          <w:sz w:val="28"/>
          <w:szCs w:val="28"/>
        </w:rPr>
        <w:t>.2)</w:t>
      </w:r>
    </w:p>
    <w:p w:rsidR="0031173C" w:rsidRPr="002A7860" w:rsidRDefault="0031173C" w:rsidP="0031173C">
      <w:pPr>
        <w:spacing w:after="0" w:line="360" w:lineRule="auto"/>
        <w:jc w:val="both"/>
        <w:rPr>
          <w:rFonts w:ascii="Times New Roman" w:hAnsi="Times New Roman"/>
          <w:position w:val="-6"/>
          <w:sz w:val="28"/>
          <w:szCs w:val="28"/>
        </w:rPr>
      </w:pPr>
      <w:r>
        <w:rPr>
          <w:rFonts w:ascii="Times New Roman" w:hAnsi="Times New Roman"/>
          <w:sz w:val="28"/>
          <w:szCs w:val="28"/>
        </w:rPr>
        <w:t xml:space="preserve">де </w:t>
      </w:r>
      <w:r w:rsidRPr="000B2CB2">
        <w:rPr>
          <w:rFonts w:ascii="Times New Roman" w:hAnsi="Times New Roman"/>
          <w:position w:val="-6"/>
          <w:sz w:val="28"/>
          <w:szCs w:val="28"/>
        </w:rPr>
        <w:object w:dxaOrig="279" w:dyaOrig="240">
          <v:shape id="_x0000_i1772" type="#_x0000_t75" style="width:13.15pt;height:11.9pt" o:ole="">
            <v:imagedata r:id="rId1557" o:title=""/>
          </v:shape>
          <o:OLEObject Type="Embed" ProgID="Equation.3" ShapeID="_x0000_i1772" DrawAspect="Content" ObjectID="_1700596552" r:id="rId1558"/>
        </w:object>
      </w:r>
      <w:r w:rsidRPr="000B2CB2">
        <w:rPr>
          <w:rFonts w:ascii="Times New Roman" w:hAnsi="Times New Roman"/>
          <w:sz w:val="28"/>
          <w:szCs w:val="28"/>
        </w:rPr>
        <w:t xml:space="preserve">– глибина модуляції; </w:t>
      </w:r>
    </w:p>
    <w:p w:rsidR="0031173C" w:rsidRPr="000B2CB2" w:rsidRDefault="0031173C" w:rsidP="0031173C">
      <w:pPr>
        <w:spacing w:after="0" w:line="360" w:lineRule="auto"/>
        <w:jc w:val="both"/>
        <w:rPr>
          <w:rFonts w:ascii="Times New Roman" w:hAnsi="Times New Roman"/>
          <w:sz w:val="28"/>
          <w:szCs w:val="28"/>
        </w:rPr>
      </w:pPr>
      <w:r w:rsidRPr="00CE08F5">
        <w:rPr>
          <w:rFonts w:ascii="Times New Roman" w:hAnsi="Times New Roman"/>
          <w:position w:val="-12"/>
          <w:sz w:val="28"/>
          <w:szCs w:val="28"/>
        </w:rPr>
        <w:object w:dxaOrig="340" w:dyaOrig="360">
          <v:shape id="_x0000_i1773" type="#_x0000_t75" style="width:17.55pt;height:18.15pt" o:ole="">
            <v:imagedata r:id="rId1559" o:title=""/>
          </v:shape>
          <o:OLEObject Type="Embed" ProgID="Equation.3" ShapeID="_x0000_i1773" DrawAspect="Content" ObjectID="_1700596553" r:id="rId1560"/>
        </w:object>
      </w:r>
      <w:r w:rsidRPr="000B2CB2">
        <w:rPr>
          <w:rFonts w:ascii="Times New Roman" w:hAnsi="Times New Roman"/>
          <w:sz w:val="28"/>
          <w:szCs w:val="28"/>
        </w:rPr>
        <w:t xml:space="preserve">– коефіцієнт підсилення світлового детектора; </w:t>
      </w:r>
    </w:p>
    <w:p w:rsidR="0031173C" w:rsidRPr="000B2CB2" w:rsidRDefault="0031173C" w:rsidP="0031173C">
      <w:pPr>
        <w:spacing w:after="0" w:line="360" w:lineRule="auto"/>
        <w:jc w:val="both"/>
        <w:rPr>
          <w:rFonts w:ascii="Times New Roman" w:hAnsi="Times New Roman"/>
          <w:sz w:val="28"/>
          <w:szCs w:val="28"/>
        </w:rPr>
      </w:pPr>
      <w:r w:rsidRPr="000B2CB2">
        <w:rPr>
          <w:rFonts w:ascii="Times New Roman" w:hAnsi="Times New Roman"/>
          <w:position w:val="-12"/>
          <w:sz w:val="28"/>
          <w:szCs w:val="28"/>
        </w:rPr>
        <w:object w:dxaOrig="320" w:dyaOrig="380">
          <v:shape id="_x0000_i1774" type="#_x0000_t75" style="width:16.9pt;height:19.4pt" o:ole="">
            <v:imagedata r:id="rId1561" o:title=""/>
          </v:shape>
          <o:OLEObject Type="Embed" ProgID="Equation.3" ShapeID="_x0000_i1774" DrawAspect="Content" ObjectID="_1700596554" r:id="rId1562"/>
        </w:object>
      </w:r>
      <w:r w:rsidRPr="000B2CB2">
        <w:rPr>
          <w:rFonts w:ascii="Times New Roman" w:hAnsi="Times New Roman"/>
          <w:sz w:val="28"/>
          <w:szCs w:val="28"/>
        </w:rPr>
        <w:t xml:space="preserve">– чутливість приймача; </w:t>
      </w:r>
    </w:p>
    <w:p w:rsidR="0031173C" w:rsidRPr="000B2CB2" w:rsidRDefault="0031173C" w:rsidP="0031173C">
      <w:pPr>
        <w:spacing w:after="0" w:line="360" w:lineRule="auto"/>
        <w:jc w:val="both"/>
        <w:rPr>
          <w:rFonts w:ascii="Times New Roman" w:hAnsi="Times New Roman"/>
          <w:sz w:val="28"/>
          <w:szCs w:val="28"/>
        </w:rPr>
      </w:pPr>
      <w:r w:rsidRPr="00C65877">
        <w:rPr>
          <w:rFonts w:ascii="Times New Roman" w:hAnsi="Times New Roman"/>
          <w:position w:val="-14"/>
          <w:sz w:val="28"/>
          <w:szCs w:val="28"/>
        </w:rPr>
        <w:object w:dxaOrig="1280" w:dyaOrig="420">
          <v:shape id="_x0000_i1775" type="#_x0000_t75" style="width:63.85pt;height:20.65pt" o:ole="">
            <v:imagedata r:id="rId1563" o:title=""/>
          </v:shape>
          <o:OLEObject Type="Embed" ProgID="Equation.3" ShapeID="_x0000_i1775" DrawAspect="Content" ObjectID="_1700596555" r:id="rId1564"/>
        </w:object>
      </w:r>
      <w:r w:rsidRPr="000B2CB2">
        <w:rPr>
          <w:rFonts w:ascii="Times New Roman" w:hAnsi="Times New Roman"/>
          <w:sz w:val="28"/>
          <w:szCs w:val="28"/>
        </w:rPr>
        <w:t>– шуми світлового детектора;</w:t>
      </w:r>
    </w:p>
    <w:p w:rsidR="0031173C" w:rsidRPr="000B2CB2" w:rsidRDefault="0031173C" w:rsidP="0031173C">
      <w:pPr>
        <w:spacing w:after="0" w:line="360" w:lineRule="auto"/>
        <w:jc w:val="both"/>
        <w:rPr>
          <w:rFonts w:ascii="Times New Roman" w:hAnsi="Times New Roman"/>
          <w:sz w:val="28"/>
          <w:szCs w:val="28"/>
        </w:rPr>
      </w:pPr>
      <w:r w:rsidRPr="000B2CB2">
        <w:rPr>
          <w:rFonts w:ascii="Times New Roman" w:hAnsi="Times New Roman"/>
          <w:sz w:val="28"/>
          <w:szCs w:val="28"/>
        </w:rPr>
        <w:t xml:space="preserve">х - коефіцієнт шуму світлового детектора;  </w:t>
      </w:r>
    </w:p>
    <w:p w:rsidR="0031173C" w:rsidRPr="000B2CB2" w:rsidRDefault="0031173C" w:rsidP="0031173C">
      <w:pPr>
        <w:spacing w:after="0" w:line="360" w:lineRule="auto"/>
        <w:jc w:val="both"/>
        <w:rPr>
          <w:rFonts w:ascii="Times New Roman" w:hAnsi="Times New Roman"/>
          <w:sz w:val="28"/>
          <w:szCs w:val="28"/>
        </w:rPr>
      </w:pPr>
      <w:r w:rsidRPr="000B2CB2">
        <w:rPr>
          <w:rFonts w:ascii="Times New Roman" w:hAnsi="Times New Roman"/>
          <w:position w:val="-26"/>
          <w:sz w:val="28"/>
          <w:szCs w:val="28"/>
        </w:rPr>
        <w:object w:dxaOrig="620" w:dyaOrig="700">
          <v:shape id="_x0000_i1776" type="#_x0000_t75" style="width:30.7pt;height:35.05pt" o:ole="">
            <v:imagedata r:id="rId1565" o:title=""/>
          </v:shape>
          <o:OLEObject Type="Embed" ProgID="Equation.3" ShapeID="_x0000_i1776" DrawAspect="Content" ObjectID="_1700596556" r:id="rId1566"/>
        </w:object>
      </w:r>
      <w:r w:rsidRPr="000B2CB2">
        <w:rPr>
          <w:rFonts w:ascii="Times New Roman" w:hAnsi="Times New Roman"/>
          <w:sz w:val="28"/>
          <w:szCs w:val="28"/>
        </w:rPr>
        <w:t xml:space="preserve">– теплові шуми;  </w:t>
      </w:r>
    </w:p>
    <w:p w:rsidR="0031173C" w:rsidRPr="000B2CB2" w:rsidRDefault="0031173C" w:rsidP="0031173C">
      <w:pPr>
        <w:spacing w:after="0" w:line="360" w:lineRule="auto"/>
        <w:jc w:val="both"/>
        <w:rPr>
          <w:rFonts w:ascii="Times New Roman" w:hAnsi="Times New Roman"/>
          <w:sz w:val="28"/>
          <w:szCs w:val="28"/>
        </w:rPr>
      </w:pPr>
      <w:r w:rsidRPr="000B2CB2">
        <w:rPr>
          <w:rFonts w:ascii="Times New Roman" w:hAnsi="Times New Roman"/>
          <w:position w:val="-6"/>
          <w:sz w:val="28"/>
          <w:szCs w:val="28"/>
        </w:rPr>
        <w:object w:dxaOrig="220" w:dyaOrig="300">
          <v:shape id="_x0000_i1777" type="#_x0000_t75" style="width:11.25pt;height:15.05pt" o:ole="">
            <v:imagedata r:id="rId1567" o:title=""/>
          </v:shape>
          <o:OLEObject Type="Embed" ProgID="Equation.3" ShapeID="_x0000_i1777" DrawAspect="Content" ObjectID="_1700596557" r:id="rId1568"/>
        </w:object>
      </w:r>
      <w:r>
        <w:rPr>
          <w:rFonts w:ascii="Times New Roman" w:hAnsi="Times New Roman"/>
          <w:sz w:val="28"/>
          <w:szCs w:val="28"/>
        </w:rPr>
        <w:t>– стал</w:t>
      </w:r>
      <w:r w:rsidRPr="000B2CB2">
        <w:rPr>
          <w:rFonts w:ascii="Times New Roman" w:hAnsi="Times New Roman"/>
          <w:sz w:val="28"/>
          <w:szCs w:val="28"/>
        </w:rPr>
        <w:t xml:space="preserve">а Больцмана; </w:t>
      </w:r>
    </w:p>
    <w:p w:rsidR="0031173C" w:rsidRPr="000B2CB2" w:rsidRDefault="0031173C" w:rsidP="0031173C">
      <w:pPr>
        <w:spacing w:after="0" w:line="360" w:lineRule="auto"/>
        <w:jc w:val="both"/>
        <w:rPr>
          <w:rFonts w:ascii="Times New Roman" w:hAnsi="Times New Roman"/>
          <w:sz w:val="28"/>
          <w:szCs w:val="28"/>
        </w:rPr>
      </w:pPr>
      <w:r w:rsidRPr="000B2CB2">
        <w:rPr>
          <w:rFonts w:ascii="Times New Roman" w:hAnsi="Times New Roman"/>
          <w:sz w:val="28"/>
          <w:szCs w:val="28"/>
        </w:rPr>
        <w:t xml:space="preserve">Т - абсолютна температура; </w:t>
      </w:r>
    </w:p>
    <w:p w:rsidR="0031173C" w:rsidRPr="000B2CB2" w:rsidRDefault="0031173C" w:rsidP="0031173C">
      <w:pPr>
        <w:spacing w:after="0" w:line="360" w:lineRule="auto"/>
        <w:jc w:val="both"/>
        <w:rPr>
          <w:rFonts w:ascii="Times New Roman" w:hAnsi="Times New Roman"/>
          <w:sz w:val="28"/>
          <w:szCs w:val="28"/>
        </w:rPr>
      </w:pPr>
      <w:r w:rsidRPr="000B2CB2">
        <w:rPr>
          <w:rFonts w:ascii="Times New Roman" w:hAnsi="Times New Roman"/>
          <w:position w:val="-4"/>
          <w:sz w:val="28"/>
          <w:szCs w:val="28"/>
        </w:rPr>
        <w:object w:dxaOrig="260" w:dyaOrig="279">
          <v:shape id="_x0000_i1778" type="#_x0000_t75" style="width:13.15pt;height:13.15pt" o:ole="">
            <v:imagedata r:id="rId1569" o:title=""/>
          </v:shape>
          <o:OLEObject Type="Embed" ProgID="Equation.3" ShapeID="_x0000_i1778" DrawAspect="Content" ObjectID="_1700596558" r:id="rId1570"/>
        </w:object>
      </w:r>
      <w:r w:rsidRPr="000B2CB2">
        <w:rPr>
          <w:rFonts w:ascii="Times New Roman" w:hAnsi="Times New Roman"/>
          <w:sz w:val="28"/>
          <w:szCs w:val="28"/>
        </w:rPr>
        <w:t xml:space="preserve">– опір навантаження світлового детектора; </w:t>
      </w:r>
    </w:p>
    <w:p w:rsidR="0031173C" w:rsidRPr="000B2CB2" w:rsidRDefault="0031173C" w:rsidP="0031173C">
      <w:pPr>
        <w:spacing w:after="0" w:line="360" w:lineRule="auto"/>
        <w:jc w:val="both"/>
        <w:rPr>
          <w:rFonts w:ascii="Times New Roman" w:hAnsi="Times New Roman"/>
          <w:sz w:val="28"/>
          <w:szCs w:val="28"/>
        </w:rPr>
      </w:pPr>
      <w:r w:rsidRPr="000B2CB2">
        <w:rPr>
          <w:rFonts w:ascii="Times New Roman" w:hAnsi="Times New Roman"/>
          <w:position w:val="-12"/>
          <w:sz w:val="28"/>
          <w:szCs w:val="28"/>
        </w:rPr>
        <w:object w:dxaOrig="380" w:dyaOrig="360">
          <v:shape id="_x0000_i1779" type="#_x0000_t75" style="width:18.8pt;height:18.15pt" o:ole="">
            <v:imagedata r:id="rId1571" o:title=""/>
          </v:shape>
          <o:OLEObject Type="Embed" ProgID="Equation.3" ShapeID="_x0000_i1779" DrawAspect="Content" ObjectID="_1700596559" r:id="rId1572"/>
        </w:object>
      </w:r>
      <w:r w:rsidRPr="000B2CB2">
        <w:rPr>
          <w:rFonts w:ascii="Times New Roman" w:hAnsi="Times New Roman"/>
          <w:sz w:val="28"/>
          <w:szCs w:val="28"/>
        </w:rPr>
        <w:t>– частотна смуга в детекторній системі;</w:t>
      </w:r>
    </w:p>
    <w:p w:rsidR="0031173C" w:rsidRPr="000B2CB2" w:rsidRDefault="0031173C" w:rsidP="0031173C">
      <w:pPr>
        <w:spacing w:after="0" w:line="360" w:lineRule="auto"/>
        <w:jc w:val="both"/>
        <w:rPr>
          <w:rFonts w:ascii="Times New Roman" w:hAnsi="Times New Roman"/>
          <w:sz w:val="28"/>
          <w:szCs w:val="28"/>
        </w:rPr>
      </w:pPr>
      <w:r w:rsidRPr="000B2CB2">
        <w:rPr>
          <w:rFonts w:ascii="Times New Roman" w:hAnsi="Times New Roman"/>
          <w:position w:val="-12"/>
          <w:sz w:val="28"/>
          <w:szCs w:val="28"/>
        </w:rPr>
        <w:object w:dxaOrig="400" w:dyaOrig="360">
          <v:shape id="_x0000_i1780" type="#_x0000_t75" style="width:19.4pt;height:18.15pt" o:ole="">
            <v:imagedata r:id="rId1573" o:title=""/>
          </v:shape>
          <o:OLEObject Type="Embed" ProgID="Equation.3" ShapeID="_x0000_i1780" DrawAspect="Content" ObjectID="_1700596560" r:id="rId1574"/>
        </w:object>
      </w:r>
      <w:r w:rsidRPr="000B2CB2">
        <w:rPr>
          <w:rFonts w:ascii="Times New Roman" w:hAnsi="Times New Roman"/>
          <w:sz w:val="28"/>
          <w:szCs w:val="28"/>
        </w:rPr>
        <w:t>– інші надлишкові шуми.</w:t>
      </w:r>
    </w:p>
    <w:p w:rsidR="0031173C" w:rsidRPr="000B2CB2" w:rsidRDefault="0031173C" w:rsidP="0031173C">
      <w:pPr>
        <w:spacing w:after="0" w:line="360" w:lineRule="auto"/>
        <w:ind w:firstLine="708"/>
        <w:jc w:val="both"/>
        <w:rPr>
          <w:rFonts w:ascii="Times New Roman" w:hAnsi="Times New Roman"/>
          <w:sz w:val="28"/>
          <w:szCs w:val="28"/>
        </w:rPr>
      </w:pPr>
      <w:r w:rsidRPr="000B2CB2">
        <w:rPr>
          <w:rFonts w:ascii="Times New Roman" w:hAnsi="Times New Roman"/>
          <w:sz w:val="28"/>
          <w:szCs w:val="28"/>
        </w:rPr>
        <w:t>На підс</w:t>
      </w:r>
      <w:r>
        <w:rPr>
          <w:rFonts w:ascii="Times New Roman" w:hAnsi="Times New Roman"/>
          <w:sz w:val="28"/>
          <w:szCs w:val="28"/>
        </w:rPr>
        <w:t>таві  формули (7.2) можна визнач</w:t>
      </w:r>
      <w:r w:rsidRPr="000B2CB2">
        <w:rPr>
          <w:rFonts w:ascii="Times New Roman" w:hAnsi="Times New Roman"/>
          <w:sz w:val="28"/>
          <w:szCs w:val="28"/>
        </w:rPr>
        <w:t>ити ос</w:t>
      </w:r>
      <w:r>
        <w:rPr>
          <w:rFonts w:ascii="Times New Roman" w:hAnsi="Times New Roman"/>
          <w:sz w:val="28"/>
          <w:szCs w:val="28"/>
        </w:rPr>
        <w:t>новні шляхи підвищення відношення</w:t>
      </w:r>
      <w:r w:rsidRPr="000B2CB2">
        <w:rPr>
          <w:rFonts w:ascii="Times New Roman" w:hAnsi="Times New Roman"/>
          <w:sz w:val="28"/>
          <w:szCs w:val="28"/>
        </w:rPr>
        <w:t xml:space="preserve"> сигнал/шум у ВОД:</w:t>
      </w:r>
    </w:p>
    <w:p w:rsidR="0031173C" w:rsidRPr="000B2CB2" w:rsidRDefault="0031173C" w:rsidP="0031173C">
      <w:pPr>
        <w:pStyle w:val="a3"/>
        <w:numPr>
          <w:ilvl w:val="0"/>
          <w:numId w:val="57"/>
        </w:numPr>
        <w:spacing w:after="0" w:line="360" w:lineRule="auto"/>
        <w:jc w:val="both"/>
        <w:rPr>
          <w:rFonts w:ascii="Times New Roman" w:hAnsi="Times New Roman"/>
          <w:sz w:val="28"/>
          <w:szCs w:val="28"/>
        </w:rPr>
      </w:pPr>
      <w:r w:rsidRPr="000B2CB2">
        <w:rPr>
          <w:rFonts w:ascii="Times New Roman" w:hAnsi="Times New Roman"/>
          <w:sz w:val="28"/>
          <w:szCs w:val="28"/>
        </w:rPr>
        <w:t>підвищити глибину модуляції;</w:t>
      </w:r>
    </w:p>
    <w:p w:rsidR="0031173C" w:rsidRPr="000B2CB2" w:rsidRDefault="0031173C" w:rsidP="0031173C">
      <w:pPr>
        <w:pStyle w:val="a3"/>
        <w:numPr>
          <w:ilvl w:val="0"/>
          <w:numId w:val="57"/>
        </w:numPr>
        <w:spacing w:after="0" w:line="360" w:lineRule="auto"/>
        <w:jc w:val="both"/>
        <w:rPr>
          <w:rFonts w:ascii="Times New Roman" w:hAnsi="Times New Roman"/>
          <w:sz w:val="28"/>
          <w:szCs w:val="28"/>
        </w:rPr>
      </w:pPr>
      <w:r w:rsidRPr="000B2CB2">
        <w:rPr>
          <w:rFonts w:ascii="Times New Roman" w:hAnsi="Times New Roman"/>
          <w:sz w:val="28"/>
          <w:szCs w:val="28"/>
        </w:rPr>
        <w:t>підвищити потужність</w:t>
      </w:r>
      <w:r>
        <w:rPr>
          <w:rFonts w:ascii="Times New Roman" w:hAnsi="Times New Roman"/>
          <w:sz w:val="28"/>
          <w:szCs w:val="28"/>
          <w:lang w:val="uk-UA"/>
        </w:rPr>
        <w:t xml:space="preserve"> джерела випромінювання</w:t>
      </w:r>
      <w:r w:rsidRPr="000B2CB2">
        <w:rPr>
          <w:rFonts w:ascii="Times New Roman" w:hAnsi="Times New Roman"/>
          <w:sz w:val="28"/>
          <w:szCs w:val="28"/>
        </w:rPr>
        <w:t>, зниження втрат</w:t>
      </w:r>
      <w:r>
        <w:rPr>
          <w:rFonts w:ascii="Times New Roman" w:hAnsi="Times New Roman"/>
          <w:sz w:val="28"/>
          <w:szCs w:val="28"/>
          <w:lang w:val="uk-UA"/>
        </w:rPr>
        <w:t xml:space="preserve"> в з</w:t>
      </w:r>
      <w:r w:rsidRPr="000B2CB2">
        <w:rPr>
          <w:rFonts w:ascii="Times New Roman" w:hAnsi="Times New Roman"/>
          <w:sz w:val="28"/>
          <w:szCs w:val="28"/>
        </w:rPr>
        <w:t>'</w:t>
      </w:r>
      <w:r>
        <w:rPr>
          <w:rFonts w:ascii="Times New Roman" w:hAnsi="Times New Roman"/>
          <w:sz w:val="28"/>
          <w:szCs w:val="28"/>
          <w:lang w:val="uk-UA"/>
        </w:rPr>
        <w:t>єднувачах</w:t>
      </w:r>
      <w:r w:rsidRPr="000B2CB2">
        <w:rPr>
          <w:rFonts w:ascii="Times New Roman" w:hAnsi="Times New Roman"/>
          <w:sz w:val="28"/>
          <w:szCs w:val="28"/>
        </w:rPr>
        <w:t>;</w:t>
      </w:r>
    </w:p>
    <w:p w:rsidR="0031173C" w:rsidRPr="000B2CB2" w:rsidRDefault="0031173C" w:rsidP="0031173C">
      <w:pPr>
        <w:pStyle w:val="a3"/>
        <w:numPr>
          <w:ilvl w:val="0"/>
          <w:numId w:val="57"/>
        </w:numPr>
        <w:spacing w:after="0" w:line="360" w:lineRule="auto"/>
        <w:jc w:val="both"/>
        <w:rPr>
          <w:rFonts w:ascii="Times New Roman" w:hAnsi="Times New Roman"/>
          <w:sz w:val="28"/>
          <w:szCs w:val="28"/>
        </w:rPr>
      </w:pPr>
      <w:r w:rsidRPr="000B2CB2">
        <w:rPr>
          <w:rFonts w:ascii="Times New Roman" w:hAnsi="Times New Roman"/>
          <w:sz w:val="28"/>
          <w:szCs w:val="28"/>
        </w:rPr>
        <w:t>оптимізація світлового детектора;</w:t>
      </w:r>
    </w:p>
    <w:p w:rsidR="0031173C" w:rsidRPr="000B2CB2" w:rsidRDefault="0031173C" w:rsidP="0031173C">
      <w:pPr>
        <w:pStyle w:val="a3"/>
        <w:numPr>
          <w:ilvl w:val="0"/>
          <w:numId w:val="57"/>
        </w:numPr>
        <w:spacing w:after="0" w:line="360" w:lineRule="auto"/>
        <w:jc w:val="both"/>
        <w:rPr>
          <w:rFonts w:ascii="Times New Roman" w:hAnsi="Times New Roman"/>
          <w:sz w:val="28"/>
          <w:szCs w:val="28"/>
        </w:rPr>
      </w:pPr>
      <w:r w:rsidRPr="000B2CB2">
        <w:rPr>
          <w:rFonts w:ascii="Times New Roman" w:hAnsi="Times New Roman"/>
          <w:sz w:val="28"/>
          <w:szCs w:val="28"/>
        </w:rPr>
        <w:t>зниження рівня надлишкових шумів.</w:t>
      </w:r>
    </w:p>
    <w:p w:rsidR="0031173C" w:rsidRPr="000B2CB2" w:rsidRDefault="0031173C" w:rsidP="0031173C">
      <w:pPr>
        <w:spacing w:after="0" w:line="360" w:lineRule="auto"/>
        <w:ind w:firstLine="708"/>
        <w:jc w:val="both"/>
        <w:rPr>
          <w:rFonts w:ascii="Times New Roman" w:hAnsi="Times New Roman"/>
          <w:sz w:val="28"/>
          <w:szCs w:val="28"/>
        </w:rPr>
      </w:pPr>
      <w:r w:rsidRPr="000B2CB2">
        <w:rPr>
          <w:rFonts w:ascii="Times New Roman" w:hAnsi="Times New Roman"/>
          <w:sz w:val="28"/>
          <w:szCs w:val="28"/>
        </w:rPr>
        <w:t>Основні види шумів джерел випромінювання наступні:</w:t>
      </w:r>
    </w:p>
    <w:p w:rsidR="0031173C" w:rsidRPr="000B2CB2" w:rsidRDefault="0031173C" w:rsidP="0031173C">
      <w:pPr>
        <w:pStyle w:val="a3"/>
        <w:numPr>
          <w:ilvl w:val="0"/>
          <w:numId w:val="58"/>
        </w:numPr>
        <w:spacing w:after="0" w:line="360" w:lineRule="auto"/>
        <w:jc w:val="both"/>
        <w:rPr>
          <w:rFonts w:ascii="Times New Roman" w:hAnsi="Times New Roman"/>
          <w:sz w:val="28"/>
          <w:szCs w:val="28"/>
        </w:rPr>
      </w:pPr>
      <w:r w:rsidRPr="000B2CB2">
        <w:rPr>
          <w:rFonts w:ascii="Times New Roman" w:hAnsi="Times New Roman"/>
          <w:sz w:val="28"/>
          <w:szCs w:val="28"/>
        </w:rPr>
        <w:t>амплітудні;</w:t>
      </w:r>
    </w:p>
    <w:p w:rsidR="0031173C" w:rsidRPr="000B2CB2" w:rsidRDefault="0031173C" w:rsidP="0031173C">
      <w:pPr>
        <w:pStyle w:val="a3"/>
        <w:numPr>
          <w:ilvl w:val="0"/>
          <w:numId w:val="58"/>
        </w:numPr>
        <w:spacing w:after="0" w:line="360" w:lineRule="auto"/>
        <w:jc w:val="both"/>
        <w:rPr>
          <w:rFonts w:ascii="Times New Roman" w:hAnsi="Times New Roman"/>
          <w:sz w:val="28"/>
          <w:szCs w:val="28"/>
        </w:rPr>
      </w:pPr>
      <w:r w:rsidRPr="000B2CB2">
        <w:rPr>
          <w:rFonts w:ascii="Times New Roman" w:hAnsi="Times New Roman"/>
          <w:sz w:val="28"/>
          <w:szCs w:val="28"/>
        </w:rPr>
        <w:t>фазові.</w:t>
      </w:r>
    </w:p>
    <w:p w:rsidR="0031173C" w:rsidRPr="000B2CB2" w:rsidRDefault="0031173C" w:rsidP="0031173C">
      <w:pPr>
        <w:spacing w:after="0" w:line="360" w:lineRule="auto"/>
        <w:ind w:firstLine="708"/>
        <w:jc w:val="both"/>
        <w:rPr>
          <w:rFonts w:ascii="Times New Roman" w:hAnsi="Times New Roman"/>
          <w:sz w:val="28"/>
          <w:szCs w:val="28"/>
        </w:rPr>
      </w:pPr>
      <w:r w:rsidRPr="000B2CB2">
        <w:rPr>
          <w:rFonts w:ascii="Times New Roman" w:hAnsi="Times New Roman"/>
          <w:sz w:val="28"/>
          <w:szCs w:val="28"/>
        </w:rPr>
        <w:t>Для зменшення шумів у</w:t>
      </w:r>
      <w:r>
        <w:rPr>
          <w:rFonts w:ascii="Times New Roman" w:hAnsi="Times New Roman"/>
          <w:sz w:val="28"/>
          <w:szCs w:val="28"/>
        </w:rPr>
        <w:t xml:space="preserve"> ВОД застосовують наступні методи</w:t>
      </w:r>
      <w:r w:rsidRPr="000B2CB2">
        <w:rPr>
          <w:rFonts w:ascii="Times New Roman" w:hAnsi="Times New Roman"/>
          <w:sz w:val="28"/>
          <w:szCs w:val="28"/>
        </w:rPr>
        <w:t>:</w:t>
      </w:r>
    </w:p>
    <w:p w:rsidR="0031173C" w:rsidRPr="000030B0" w:rsidRDefault="0031173C" w:rsidP="0031173C">
      <w:pPr>
        <w:pStyle w:val="a3"/>
        <w:numPr>
          <w:ilvl w:val="0"/>
          <w:numId w:val="59"/>
        </w:numPr>
        <w:spacing w:after="0" w:line="360" w:lineRule="auto"/>
        <w:jc w:val="both"/>
        <w:rPr>
          <w:rFonts w:ascii="Times New Roman" w:hAnsi="Times New Roman"/>
          <w:sz w:val="28"/>
          <w:szCs w:val="28"/>
          <w:lang w:val="uk-UA"/>
        </w:rPr>
      </w:pPr>
      <w:r w:rsidRPr="000030B0">
        <w:rPr>
          <w:rFonts w:ascii="Times New Roman" w:hAnsi="Times New Roman"/>
          <w:sz w:val="28"/>
          <w:szCs w:val="28"/>
          <w:lang w:val="uk-UA"/>
        </w:rPr>
        <w:t>зменшення амплітудних шумів</w:t>
      </w:r>
      <w:r>
        <w:rPr>
          <w:rFonts w:ascii="Times New Roman" w:hAnsi="Times New Roman"/>
          <w:sz w:val="28"/>
          <w:szCs w:val="28"/>
          <w:lang w:val="uk-UA"/>
        </w:rPr>
        <w:t xml:space="preserve"> випромінювача (рис. 7</w:t>
      </w:r>
      <w:r w:rsidRPr="000030B0">
        <w:rPr>
          <w:rFonts w:ascii="Times New Roman" w:hAnsi="Times New Roman"/>
          <w:sz w:val="28"/>
          <w:szCs w:val="28"/>
          <w:lang w:val="uk-UA"/>
        </w:rPr>
        <w:t>.10)</w:t>
      </w:r>
      <w:r>
        <w:rPr>
          <w:rFonts w:ascii="Times New Roman" w:hAnsi="Times New Roman"/>
          <w:sz w:val="28"/>
          <w:szCs w:val="28"/>
          <w:lang w:val="uk-UA"/>
        </w:rPr>
        <w:t>;</w:t>
      </w:r>
    </w:p>
    <w:p w:rsidR="0031173C" w:rsidRPr="000B2CB2"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4074795" cy="2179955"/>
            <wp:effectExtent l="19050" t="0" r="1905" b="0"/>
            <wp:docPr id="10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575" cstate="print"/>
                    <a:srcRect/>
                    <a:stretch>
                      <a:fillRect/>
                    </a:stretch>
                  </pic:blipFill>
                  <pic:spPr bwMode="auto">
                    <a:xfrm>
                      <a:off x="0" y="0"/>
                      <a:ext cx="4074795" cy="2179955"/>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Рис.7.10. Схема використання лазера,  що  зменшує</w:t>
      </w:r>
      <w:r w:rsidRPr="00D60F73">
        <w:rPr>
          <w:rFonts w:ascii="Times New Roman" w:hAnsi="Times New Roman"/>
          <w:sz w:val="28"/>
          <w:szCs w:val="28"/>
        </w:rPr>
        <w:t xml:space="preserve"> амплітудні шуми</w:t>
      </w:r>
      <w:r>
        <w:rPr>
          <w:rFonts w:ascii="Times New Roman" w:hAnsi="Times New Roman"/>
          <w:sz w:val="28"/>
          <w:szCs w:val="28"/>
        </w:rPr>
        <w:t xml:space="preserve"> випромінювача</w:t>
      </w:r>
    </w:p>
    <w:p w:rsidR="00BE2D21" w:rsidRPr="00D60F73" w:rsidRDefault="00BE2D21" w:rsidP="0031173C">
      <w:pPr>
        <w:spacing w:after="0" w:line="360" w:lineRule="auto"/>
        <w:jc w:val="center"/>
        <w:rPr>
          <w:rFonts w:ascii="Times New Roman" w:hAnsi="Times New Roman"/>
          <w:sz w:val="28"/>
          <w:szCs w:val="28"/>
        </w:rPr>
      </w:pPr>
    </w:p>
    <w:p w:rsidR="0031173C" w:rsidRDefault="0031173C" w:rsidP="0031173C">
      <w:pPr>
        <w:pStyle w:val="a3"/>
        <w:numPr>
          <w:ilvl w:val="0"/>
          <w:numId w:val="59"/>
        </w:numPr>
        <w:spacing w:after="0" w:line="360" w:lineRule="auto"/>
        <w:jc w:val="both"/>
        <w:outlineLvl w:val="0"/>
        <w:rPr>
          <w:rFonts w:ascii="Times New Roman" w:hAnsi="Times New Roman"/>
          <w:sz w:val="28"/>
          <w:szCs w:val="28"/>
          <w:lang w:val="uk-UA"/>
        </w:rPr>
      </w:pPr>
      <w:r w:rsidRPr="000030B0">
        <w:rPr>
          <w:rFonts w:ascii="Times New Roman" w:hAnsi="Times New Roman"/>
          <w:sz w:val="28"/>
          <w:szCs w:val="28"/>
          <w:lang w:val="uk-UA"/>
        </w:rPr>
        <w:t>зменшення  фазових шумів</w:t>
      </w:r>
      <w:r>
        <w:rPr>
          <w:rFonts w:ascii="Times New Roman" w:hAnsi="Times New Roman"/>
          <w:sz w:val="28"/>
          <w:szCs w:val="28"/>
          <w:lang w:val="uk-UA"/>
        </w:rPr>
        <w:t xml:space="preserve"> випромінювача</w:t>
      </w:r>
      <w:r w:rsidRPr="000030B0">
        <w:rPr>
          <w:rFonts w:ascii="Times New Roman" w:hAnsi="Times New Roman"/>
          <w:sz w:val="28"/>
          <w:szCs w:val="28"/>
          <w:lang w:val="uk-UA"/>
        </w:rPr>
        <w:t xml:space="preserve"> (</w:t>
      </w:r>
      <w:r>
        <w:rPr>
          <w:rFonts w:ascii="Times New Roman" w:hAnsi="Times New Roman"/>
          <w:sz w:val="28"/>
          <w:szCs w:val="28"/>
          <w:lang w:val="uk-UA"/>
        </w:rPr>
        <w:t>рис.7</w:t>
      </w:r>
      <w:r w:rsidRPr="000030B0">
        <w:rPr>
          <w:rFonts w:ascii="Times New Roman" w:hAnsi="Times New Roman"/>
          <w:sz w:val="28"/>
          <w:szCs w:val="28"/>
          <w:lang w:val="uk-UA"/>
        </w:rPr>
        <w:t>.11)</w:t>
      </w:r>
    </w:p>
    <w:p w:rsidR="00BE2D21" w:rsidRPr="000030B0" w:rsidRDefault="00BE2D21" w:rsidP="00BE2D21">
      <w:pPr>
        <w:pStyle w:val="a3"/>
        <w:spacing w:after="0" w:line="360" w:lineRule="auto"/>
        <w:jc w:val="both"/>
        <w:outlineLvl w:val="0"/>
        <w:rPr>
          <w:rFonts w:ascii="Times New Roman" w:hAnsi="Times New Roman"/>
          <w:sz w:val="28"/>
          <w:szCs w:val="28"/>
          <w:lang w:val="uk-UA"/>
        </w:rPr>
      </w:pPr>
    </w:p>
    <w:p w:rsidR="0031173C" w:rsidRPr="000B2CB2" w:rsidRDefault="0031173C" w:rsidP="0031173C">
      <w:pPr>
        <w:spacing w:after="0" w:line="360" w:lineRule="auto"/>
        <w:ind w:left="150"/>
        <w:jc w:val="both"/>
        <w:outlineLvl w:val="0"/>
        <w:rPr>
          <w:rFonts w:ascii="Times New Roman" w:hAnsi="Times New Roman"/>
          <w:i/>
          <w:sz w:val="28"/>
          <w:szCs w:val="28"/>
        </w:rPr>
      </w:pPr>
      <w:r>
        <w:rPr>
          <w:rFonts w:ascii="Times New Roman" w:hAnsi="Times New Roman"/>
          <w:i/>
          <w:noProof/>
          <w:sz w:val="28"/>
          <w:szCs w:val="28"/>
        </w:rPr>
        <w:drawing>
          <wp:inline distT="0" distB="0" distL="0" distR="0">
            <wp:extent cx="5054600" cy="2838450"/>
            <wp:effectExtent l="19050" t="0" r="0" b="0"/>
            <wp:docPr id="10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76" cstate="print"/>
                    <a:srcRect/>
                    <a:stretch>
                      <a:fillRect/>
                    </a:stretch>
                  </pic:blipFill>
                  <pic:spPr bwMode="auto">
                    <a:xfrm>
                      <a:off x="0" y="0"/>
                      <a:ext cx="5054600" cy="2838450"/>
                    </a:xfrm>
                    <a:prstGeom prst="rect">
                      <a:avLst/>
                    </a:prstGeom>
                    <a:noFill/>
                    <a:ln w="9525">
                      <a:noFill/>
                      <a:miter lim="800000"/>
                      <a:headEnd/>
                      <a:tailEnd/>
                    </a:ln>
                  </pic:spPr>
                </pic:pic>
              </a:graphicData>
            </a:graphic>
          </wp:inline>
        </w:drawing>
      </w:r>
    </w:p>
    <w:p w:rsidR="0031173C" w:rsidRPr="00D60F73" w:rsidRDefault="0031173C" w:rsidP="0031173C">
      <w:pPr>
        <w:spacing w:after="0" w:line="360" w:lineRule="auto"/>
        <w:ind w:left="150"/>
        <w:jc w:val="center"/>
        <w:rPr>
          <w:rFonts w:ascii="Times New Roman" w:hAnsi="Times New Roman"/>
          <w:sz w:val="28"/>
          <w:szCs w:val="28"/>
        </w:rPr>
      </w:pPr>
      <w:r>
        <w:rPr>
          <w:rFonts w:ascii="Times New Roman" w:hAnsi="Times New Roman"/>
          <w:sz w:val="28"/>
          <w:szCs w:val="28"/>
        </w:rPr>
        <w:t>Рис.7.11. Схема використання лазера, що  зменшує  фазові шуми випромінювача</w:t>
      </w:r>
    </w:p>
    <w:p w:rsidR="0031173C" w:rsidRPr="000B2CB2" w:rsidRDefault="0031173C" w:rsidP="0031173C">
      <w:pPr>
        <w:spacing w:after="0" w:line="360" w:lineRule="auto"/>
        <w:jc w:val="both"/>
        <w:rPr>
          <w:rFonts w:ascii="Times New Roman" w:hAnsi="Times New Roman"/>
          <w:sz w:val="24"/>
          <w:szCs w:val="24"/>
        </w:rPr>
      </w:pPr>
    </w:p>
    <w:p w:rsidR="0031173C" w:rsidRPr="000B2CB2" w:rsidRDefault="0031173C" w:rsidP="0031173C">
      <w:pPr>
        <w:spacing w:after="0" w:line="360" w:lineRule="auto"/>
        <w:ind w:firstLine="708"/>
        <w:jc w:val="both"/>
        <w:rPr>
          <w:rFonts w:ascii="Times New Roman" w:hAnsi="Times New Roman"/>
          <w:sz w:val="28"/>
          <w:szCs w:val="28"/>
        </w:rPr>
      </w:pPr>
      <w:r w:rsidRPr="000B2CB2">
        <w:rPr>
          <w:rFonts w:ascii="Times New Roman" w:hAnsi="Times New Roman"/>
          <w:sz w:val="28"/>
          <w:szCs w:val="28"/>
        </w:rPr>
        <w:t>Схема стаб</w:t>
      </w:r>
      <w:r>
        <w:rPr>
          <w:rFonts w:ascii="Times New Roman" w:hAnsi="Times New Roman"/>
          <w:sz w:val="28"/>
          <w:szCs w:val="28"/>
        </w:rPr>
        <w:t>ілізації частоти заснована на то</w:t>
      </w:r>
      <w:r w:rsidRPr="000B2CB2">
        <w:rPr>
          <w:rFonts w:ascii="Times New Roman" w:hAnsi="Times New Roman"/>
          <w:sz w:val="28"/>
          <w:szCs w:val="28"/>
        </w:rPr>
        <w:t>м</w:t>
      </w:r>
      <w:r>
        <w:rPr>
          <w:rFonts w:ascii="Times New Roman" w:hAnsi="Times New Roman"/>
          <w:sz w:val="28"/>
          <w:szCs w:val="28"/>
        </w:rPr>
        <w:t>у</w:t>
      </w:r>
      <w:r w:rsidRPr="000B2CB2">
        <w:rPr>
          <w:rFonts w:ascii="Times New Roman" w:hAnsi="Times New Roman"/>
          <w:sz w:val="28"/>
          <w:szCs w:val="28"/>
        </w:rPr>
        <w:t>, що п</w:t>
      </w:r>
      <w:r>
        <w:rPr>
          <w:rFonts w:ascii="Times New Roman" w:hAnsi="Times New Roman"/>
          <w:sz w:val="28"/>
          <w:szCs w:val="28"/>
        </w:rPr>
        <w:t>ри застосуванні резонатора Фабрі - Пер</w:t>
      </w:r>
      <w:r w:rsidRPr="000B2CB2">
        <w:rPr>
          <w:rFonts w:ascii="Times New Roman" w:hAnsi="Times New Roman"/>
          <w:sz w:val="28"/>
          <w:szCs w:val="28"/>
        </w:rPr>
        <w:t>о частотні шуми перетворяться в амплітудні. А потім по лінії зворотн</w:t>
      </w:r>
      <w:r>
        <w:rPr>
          <w:rFonts w:ascii="Times New Roman" w:hAnsi="Times New Roman"/>
          <w:sz w:val="28"/>
          <w:szCs w:val="28"/>
        </w:rPr>
        <w:t>ь</w:t>
      </w:r>
      <w:r w:rsidRPr="000B2CB2">
        <w:rPr>
          <w:rFonts w:ascii="Times New Roman" w:hAnsi="Times New Roman"/>
          <w:sz w:val="28"/>
          <w:szCs w:val="28"/>
        </w:rPr>
        <w:t>ого зв'язка регулюють струм інжекції лазера. Внаслідок коливання інтенсивності випромінювання</w:t>
      </w:r>
      <w:r>
        <w:rPr>
          <w:rFonts w:ascii="Times New Roman" w:hAnsi="Times New Roman"/>
          <w:sz w:val="28"/>
          <w:szCs w:val="28"/>
        </w:rPr>
        <w:t>,</w:t>
      </w:r>
      <w:r w:rsidRPr="000B2CB2">
        <w:rPr>
          <w:rFonts w:ascii="Times New Roman" w:hAnsi="Times New Roman"/>
          <w:sz w:val="28"/>
          <w:szCs w:val="28"/>
        </w:rPr>
        <w:t xml:space="preserve"> втрат в оптичних з'єднувачах, втрат при узгодженні</w:t>
      </w:r>
      <w:r>
        <w:rPr>
          <w:rFonts w:ascii="Times New Roman" w:hAnsi="Times New Roman"/>
          <w:sz w:val="28"/>
          <w:szCs w:val="28"/>
        </w:rPr>
        <w:t xml:space="preserve"> елементів ВОД,</w:t>
      </w:r>
      <w:r w:rsidRPr="00BC6B61">
        <w:rPr>
          <w:rFonts w:ascii="Times New Roman" w:hAnsi="Times New Roman"/>
          <w:sz w:val="28"/>
          <w:szCs w:val="28"/>
        </w:rPr>
        <w:t xml:space="preserve"> втрат</w:t>
      </w:r>
      <w:r w:rsidRPr="000B2CB2">
        <w:rPr>
          <w:rFonts w:ascii="Times New Roman" w:hAnsi="Times New Roman"/>
          <w:sz w:val="28"/>
          <w:szCs w:val="28"/>
        </w:rPr>
        <w:t xml:space="preserve"> передачі по оптичному волокну виникає дрейф вихідног</w:t>
      </w:r>
      <w:r>
        <w:rPr>
          <w:rFonts w:ascii="Times New Roman" w:hAnsi="Times New Roman"/>
          <w:sz w:val="28"/>
          <w:szCs w:val="28"/>
        </w:rPr>
        <w:t>о сигнала й зростає похибка</w:t>
      </w:r>
      <w:r w:rsidRPr="000B2CB2">
        <w:rPr>
          <w:rFonts w:ascii="Times New Roman" w:hAnsi="Times New Roman"/>
          <w:sz w:val="28"/>
          <w:szCs w:val="28"/>
        </w:rPr>
        <w:t xml:space="preserve"> вимірювання.</w:t>
      </w:r>
    </w:p>
    <w:p w:rsidR="0031173C" w:rsidRDefault="0031173C" w:rsidP="0031173C">
      <w:pPr>
        <w:spacing w:after="0" w:line="360" w:lineRule="auto"/>
        <w:jc w:val="both"/>
        <w:rPr>
          <w:rFonts w:ascii="Times New Roman" w:hAnsi="Times New Roman"/>
          <w:sz w:val="28"/>
          <w:szCs w:val="28"/>
        </w:rPr>
      </w:pPr>
      <w:r w:rsidRPr="000B2CB2">
        <w:rPr>
          <w:rFonts w:ascii="Times New Roman" w:hAnsi="Times New Roman"/>
          <w:sz w:val="28"/>
          <w:szCs w:val="28"/>
        </w:rPr>
        <w:tab/>
      </w:r>
    </w:p>
    <w:p w:rsidR="0031173C" w:rsidRDefault="0031173C" w:rsidP="0031173C">
      <w:pPr>
        <w:spacing w:after="0" w:line="360" w:lineRule="auto"/>
        <w:jc w:val="center"/>
        <w:rPr>
          <w:rFonts w:ascii="Times New Roman" w:hAnsi="Times New Roman"/>
          <w:b/>
          <w:sz w:val="28"/>
          <w:szCs w:val="28"/>
        </w:rPr>
      </w:pPr>
      <w:r w:rsidRPr="00770F17">
        <w:rPr>
          <w:rFonts w:ascii="Times New Roman" w:hAnsi="Times New Roman"/>
          <w:b/>
          <w:sz w:val="28"/>
          <w:szCs w:val="28"/>
        </w:rPr>
        <w:t xml:space="preserve">7.3. Засоби компенсації дрейфа </w:t>
      </w:r>
      <w:r>
        <w:rPr>
          <w:rFonts w:ascii="Times New Roman" w:hAnsi="Times New Roman"/>
          <w:b/>
          <w:sz w:val="28"/>
          <w:szCs w:val="28"/>
        </w:rPr>
        <w:t xml:space="preserve">нуля </w:t>
      </w:r>
      <w:r w:rsidRPr="00770F17">
        <w:rPr>
          <w:rFonts w:ascii="Times New Roman" w:hAnsi="Times New Roman"/>
          <w:b/>
          <w:sz w:val="28"/>
          <w:szCs w:val="28"/>
        </w:rPr>
        <w:t>ВОД</w:t>
      </w:r>
    </w:p>
    <w:p w:rsidR="0031173C" w:rsidRPr="00B83153" w:rsidRDefault="0031173C" w:rsidP="0031173C">
      <w:pPr>
        <w:spacing w:after="0" w:line="360" w:lineRule="auto"/>
        <w:ind w:firstLine="708"/>
        <w:jc w:val="both"/>
        <w:rPr>
          <w:rFonts w:ascii="Times New Roman" w:hAnsi="Times New Roman"/>
          <w:sz w:val="28"/>
          <w:szCs w:val="28"/>
        </w:rPr>
      </w:pPr>
      <w:r w:rsidRPr="00B83153">
        <w:rPr>
          <w:rFonts w:ascii="Times New Roman" w:hAnsi="Times New Roman"/>
          <w:sz w:val="28"/>
          <w:szCs w:val="28"/>
        </w:rPr>
        <w:t xml:space="preserve">Недоліком ВОД є дрейф нуля. Відомі наступні </w:t>
      </w:r>
      <w:r>
        <w:rPr>
          <w:rFonts w:ascii="Times New Roman" w:hAnsi="Times New Roman"/>
          <w:sz w:val="28"/>
          <w:szCs w:val="28"/>
        </w:rPr>
        <w:t>способи компенсації дрейфа нуля.</w:t>
      </w:r>
    </w:p>
    <w:p w:rsidR="0031173C" w:rsidRPr="00D93FA0" w:rsidRDefault="0031173C" w:rsidP="0031173C">
      <w:pPr>
        <w:spacing w:after="0" w:line="360" w:lineRule="auto"/>
        <w:ind w:left="360"/>
        <w:jc w:val="both"/>
        <w:rPr>
          <w:rFonts w:ascii="Times New Roman" w:hAnsi="Times New Roman"/>
          <w:sz w:val="28"/>
          <w:szCs w:val="28"/>
        </w:rPr>
      </w:pPr>
      <w:r>
        <w:rPr>
          <w:rFonts w:ascii="Times New Roman" w:hAnsi="Times New Roman"/>
          <w:sz w:val="28"/>
          <w:szCs w:val="28"/>
        </w:rPr>
        <w:t>1. Схема</w:t>
      </w:r>
      <w:r w:rsidR="008628FB">
        <w:rPr>
          <w:rFonts w:ascii="Times New Roman" w:hAnsi="Times New Roman"/>
          <w:sz w:val="28"/>
          <w:szCs w:val="28"/>
        </w:rPr>
        <w:t>,</w:t>
      </w:r>
      <w:r>
        <w:rPr>
          <w:rFonts w:ascii="Times New Roman" w:hAnsi="Times New Roman"/>
          <w:sz w:val="28"/>
          <w:szCs w:val="28"/>
        </w:rPr>
        <w:t xml:space="preserve"> що дозволяє перетворити</w:t>
      </w:r>
      <w:r w:rsidRPr="00D93FA0">
        <w:rPr>
          <w:rFonts w:ascii="Times New Roman" w:hAnsi="Times New Roman"/>
          <w:sz w:val="28"/>
          <w:szCs w:val="28"/>
        </w:rPr>
        <w:t xml:space="preserve"> </w:t>
      </w:r>
      <w:r>
        <w:rPr>
          <w:rFonts w:ascii="Times New Roman" w:hAnsi="Times New Roman"/>
          <w:sz w:val="28"/>
          <w:szCs w:val="28"/>
        </w:rPr>
        <w:t>змінний струм в сталий</w:t>
      </w:r>
      <w:r w:rsidR="008628FB">
        <w:rPr>
          <w:rFonts w:ascii="Times New Roman" w:hAnsi="Times New Roman"/>
          <w:sz w:val="28"/>
          <w:szCs w:val="28"/>
        </w:rPr>
        <w:t>,</w:t>
      </w:r>
      <w:r>
        <w:rPr>
          <w:rFonts w:ascii="Times New Roman" w:hAnsi="Times New Roman"/>
          <w:sz w:val="28"/>
          <w:szCs w:val="28"/>
        </w:rPr>
        <w:t xml:space="preserve"> приведена на рис.7</w:t>
      </w:r>
      <w:r w:rsidRPr="00D93FA0">
        <w:rPr>
          <w:rFonts w:ascii="Times New Roman" w:hAnsi="Times New Roman"/>
          <w:sz w:val="28"/>
          <w:szCs w:val="28"/>
        </w:rPr>
        <w:t>.1</w:t>
      </w:r>
      <w:r>
        <w:rPr>
          <w:rFonts w:ascii="Times New Roman" w:hAnsi="Times New Roman"/>
          <w:sz w:val="28"/>
          <w:szCs w:val="28"/>
        </w:rPr>
        <w:t>2а</w:t>
      </w:r>
      <w:r w:rsidRPr="00D93FA0">
        <w:rPr>
          <w:rFonts w:ascii="Times New Roman" w:hAnsi="Times New Roman"/>
          <w:sz w:val="28"/>
          <w:szCs w:val="28"/>
        </w:rPr>
        <w:t xml:space="preserve">. </w:t>
      </w:r>
    </w:p>
    <w:p w:rsidR="0031173C" w:rsidRPr="00B83153" w:rsidRDefault="0031173C" w:rsidP="0031173C">
      <w:pPr>
        <w:spacing w:after="0" w:line="360" w:lineRule="auto"/>
        <w:jc w:val="both"/>
        <w:rPr>
          <w:rFonts w:ascii="Times New Roman" w:hAnsi="Times New Roman"/>
          <w:sz w:val="28"/>
          <w:szCs w:val="28"/>
        </w:rPr>
      </w:pPr>
      <w:r>
        <w:rPr>
          <w:rFonts w:ascii="Times New Roman" w:hAnsi="Times New Roman"/>
          <w:sz w:val="28"/>
          <w:szCs w:val="28"/>
        </w:rPr>
        <w:tab/>
      </w:r>
      <w:r w:rsidRPr="00B83153">
        <w:rPr>
          <w:rFonts w:ascii="Times New Roman" w:hAnsi="Times New Roman"/>
          <w:sz w:val="28"/>
          <w:szCs w:val="28"/>
        </w:rPr>
        <w:t>При цьому з</w:t>
      </w:r>
      <w:r>
        <w:rPr>
          <w:rFonts w:ascii="Times New Roman" w:hAnsi="Times New Roman"/>
          <w:sz w:val="28"/>
          <w:szCs w:val="28"/>
        </w:rPr>
        <w:t>мінна складова вихідного сигнала</w:t>
      </w:r>
      <w:r w:rsidRPr="00B83153">
        <w:rPr>
          <w:rFonts w:ascii="Times New Roman" w:hAnsi="Times New Roman"/>
          <w:sz w:val="28"/>
          <w:szCs w:val="28"/>
        </w:rPr>
        <w:t xml:space="preserve"> </w:t>
      </w:r>
      <w:r w:rsidRPr="00911FA5">
        <w:rPr>
          <w:rFonts w:ascii="Times New Roman" w:hAnsi="Times New Roman"/>
          <w:sz w:val="28"/>
          <w:szCs w:val="28"/>
        </w:rPr>
        <w:t>датчика</w:t>
      </w:r>
      <w:r>
        <w:rPr>
          <w:rFonts w:ascii="Times New Roman" w:hAnsi="Times New Roman"/>
          <w:sz w:val="28"/>
          <w:szCs w:val="28"/>
        </w:rPr>
        <w:t xml:space="preserve"> відокремлюється від стал</w:t>
      </w:r>
      <w:r w:rsidRPr="00B83153">
        <w:rPr>
          <w:rFonts w:ascii="Times New Roman" w:hAnsi="Times New Roman"/>
          <w:sz w:val="28"/>
          <w:szCs w:val="28"/>
        </w:rPr>
        <w:t>ої. Потужність світла, сприймана детектором, визначається співвідношенням:</w:t>
      </w:r>
    </w:p>
    <w:p w:rsidR="0031173C" w:rsidRPr="00B83153" w:rsidRDefault="0031173C" w:rsidP="0031173C">
      <w:pPr>
        <w:spacing w:after="0" w:line="360" w:lineRule="auto"/>
        <w:jc w:val="right"/>
        <w:rPr>
          <w:rFonts w:ascii="Times New Roman" w:hAnsi="Times New Roman"/>
          <w:sz w:val="28"/>
          <w:szCs w:val="28"/>
        </w:rPr>
      </w:pPr>
      <w:r w:rsidRPr="00B83153">
        <w:rPr>
          <w:rFonts w:ascii="Times New Roman" w:hAnsi="Times New Roman"/>
          <w:position w:val="-12"/>
          <w:sz w:val="28"/>
          <w:szCs w:val="28"/>
        </w:rPr>
        <w:object w:dxaOrig="1560" w:dyaOrig="380">
          <v:shape id="_x0000_i1781" type="#_x0000_t75" style="width:77.65pt;height:19.4pt" o:ole="">
            <v:imagedata r:id="rId1577" o:title=""/>
          </v:shape>
          <o:OLEObject Type="Embed" ProgID="Equation.3" ShapeID="_x0000_i1781" DrawAspect="Content" ObjectID="_1700596561" r:id="rId1578"/>
        </w:object>
      </w:r>
      <w:r>
        <w:rPr>
          <w:rFonts w:ascii="Times New Roman" w:hAnsi="Times New Roman"/>
          <w:position w:val="-12"/>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(7.3</w:t>
      </w:r>
      <w:r w:rsidRPr="00B83153">
        <w:rPr>
          <w:rFonts w:ascii="Times New Roman" w:hAnsi="Times New Roman"/>
          <w:sz w:val="28"/>
          <w:szCs w:val="28"/>
        </w:rPr>
        <w:t>)</w:t>
      </w:r>
    </w:p>
    <w:p w:rsidR="0031173C" w:rsidRPr="00CE08F5"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д</w:t>
      </w:r>
      <w:r w:rsidRPr="007A706F">
        <w:rPr>
          <w:rFonts w:ascii="Times New Roman" w:hAnsi="Times New Roman"/>
          <w:sz w:val="28"/>
          <w:szCs w:val="28"/>
        </w:rPr>
        <w:t xml:space="preserve">е </w:t>
      </w:r>
      <w:r w:rsidRPr="00B83153">
        <w:rPr>
          <w:rFonts w:ascii="Times New Roman" w:hAnsi="Times New Roman"/>
          <w:position w:val="-12"/>
        </w:rPr>
        <w:object w:dxaOrig="300" w:dyaOrig="380">
          <v:shape id="_x0000_i1782" type="#_x0000_t75" style="width:15.05pt;height:18.8pt" o:ole="">
            <v:imagedata r:id="rId1579" o:title=""/>
          </v:shape>
          <o:OLEObject Type="Embed" ProgID="Equation.3" ShapeID="_x0000_i1782" DrawAspect="Content" ObjectID="_1700596562" r:id="rId1580"/>
        </w:object>
      </w:r>
      <w:r w:rsidRPr="00B83153">
        <w:rPr>
          <w:rFonts w:ascii="Times New Roman" w:hAnsi="Times New Roman"/>
        </w:rPr>
        <w:t xml:space="preserve"> </w:t>
      </w:r>
      <w:r w:rsidRPr="00B83153">
        <w:rPr>
          <w:rFonts w:ascii="Times New Roman" w:hAnsi="Times New Roman"/>
          <w:sz w:val="28"/>
          <w:szCs w:val="28"/>
        </w:rPr>
        <w:t>– середнє значення потужності лазерного випромінювача.</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Відокремивши змі</w:t>
      </w:r>
      <w:r w:rsidRPr="00B83153">
        <w:rPr>
          <w:rFonts w:ascii="Times New Roman" w:hAnsi="Times New Roman"/>
          <w:sz w:val="28"/>
          <w:szCs w:val="28"/>
        </w:rPr>
        <w:t xml:space="preserve">нну складову </w:t>
      </w:r>
      <w:r w:rsidRPr="00B83153">
        <w:rPr>
          <w:rFonts w:ascii="Times New Roman" w:hAnsi="Times New Roman"/>
          <w:position w:val="-12"/>
        </w:rPr>
        <w:object w:dxaOrig="700" w:dyaOrig="380">
          <v:shape id="_x0000_i1783" type="#_x0000_t75" style="width:35.05pt;height:18.8pt" o:ole="">
            <v:imagedata r:id="rId1581" o:title=""/>
          </v:shape>
          <o:OLEObject Type="Embed" ProgID="Equation.3" ShapeID="_x0000_i1783" DrawAspect="Content" ObjectID="_1700596563" r:id="rId1582"/>
        </w:object>
      </w:r>
      <w:r w:rsidRPr="00B83153">
        <w:rPr>
          <w:rFonts w:ascii="Times New Roman" w:hAnsi="Times New Roman"/>
          <w:sz w:val="28"/>
          <w:szCs w:val="28"/>
        </w:rPr>
        <w:t xml:space="preserve"> можна вимірювати глибину модуляції  </w:t>
      </w:r>
      <w:r w:rsidRPr="00B83153">
        <w:rPr>
          <w:rFonts w:ascii="Times New Roman" w:hAnsi="Times New Roman"/>
          <w:position w:val="-6"/>
        </w:rPr>
        <w:object w:dxaOrig="279" w:dyaOrig="240">
          <v:shape id="_x0000_i1784" type="#_x0000_t75" style="width:14.4pt;height:11.9pt" o:ole="">
            <v:imagedata r:id="rId1583" o:title=""/>
          </v:shape>
          <o:OLEObject Type="Embed" ProgID="Equation.3" ShapeID="_x0000_i1784" DrawAspect="Content" ObjectID="_1700596564" r:id="rId1584"/>
        </w:object>
      </w:r>
      <w:r w:rsidRPr="00B83153">
        <w:rPr>
          <w:rFonts w:ascii="Times New Roman" w:hAnsi="Times New Roman"/>
          <w:sz w:val="28"/>
          <w:szCs w:val="28"/>
        </w:rPr>
        <w:t>, при цьому підвищиться точність виміру.</w:t>
      </w:r>
    </w:p>
    <w:p w:rsidR="00BE2D21" w:rsidRPr="00B83153" w:rsidRDefault="00BE2D21" w:rsidP="00BE2D21">
      <w:pPr>
        <w:pStyle w:val="a3"/>
        <w:spacing w:after="0" w:line="360" w:lineRule="auto"/>
        <w:jc w:val="both"/>
        <w:rPr>
          <w:rFonts w:ascii="Times New Roman" w:hAnsi="Times New Roman"/>
          <w:sz w:val="28"/>
          <w:szCs w:val="28"/>
        </w:rPr>
      </w:pPr>
      <w:r>
        <w:rPr>
          <w:rFonts w:ascii="Times New Roman" w:hAnsi="Times New Roman"/>
          <w:sz w:val="28"/>
          <w:szCs w:val="28"/>
          <w:lang w:val="uk-UA"/>
        </w:rPr>
        <w:t xml:space="preserve">2. Схема, що використовує </w:t>
      </w:r>
      <w:r w:rsidRPr="00B83153">
        <w:rPr>
          <w:rFonts w:ascii="Times New Roman" w:hAnsi="Times New Roman"/>
          <w:sz w:val="28"/>
          <w:szCs w:val="28"/>
        </w:rPr>
        <w:t>метод зворотн</w:t>
      </w:r>
      <w:r>
        <w:rPr>
          <w:rFonts w:ascii="Times New Roman" w:hAnsi="Times New Roman"/>
          <w:sz w:val="28"/>
          <w:szCs w:val="28"/>
          <w:lang w:val="uk-UA"/>
        </w:rPr>
        <w:t>ь</w:t>
      </w:r>
      <w:r w:rsidRPr="00B83153">
        <w:rPr>
          <w:rFonts w:ascii="Times New Roman" w:hAnsi="Times New Roman"/>
          <w:sz w:val="28"/>
          <w:szCs w:val="28"/>
        </w:rPr>
        <w:t>ого зв'язк</w:t>
      </w:r>
      <w:r>
        <w:rPr>
          <w:rFonts w:ascii="Times New Roman" w:hAnsi="Times New Roman"/>
          <w:sz w:val="28"/>
          <w:szCs w:val="28"/>
          <w:lang w:val="uk-UA"/>
        </w:rPr>
        <w:t xml:space="preserve">а, приведена на  </w:t>
      </w:r>
      <w:r>
        <w:rPr>
          <w:rFonts w:ascii="Times New Roman" w:hAnsi="Times New Roman"/>
          <w:sz w:val="28"/>
          <w:szCs w:val="28"/>
        </w:rPr>
        <w:t xml:space="preserve"> рис.</w:t>
      </w:r>
      <w:r>
        <w:rPr>
          <w:rFonts w:ascii="Times New Roman" w:hAnsi="Times New Roman"/>
          <w:sz w:val="28"/>
          <w:szCs w:val="28"/>
          <w:lang w:val="uk-UA"/>
        </w:rPr>
        <w:t>7</w:t>
      </w:r>
      <w:r w:rsidRPr="00B83153">
        <w:rPr>
          <w:rFonts w:ascii="Times New Roman" w:hAnsi="Times New Roman"/>
          <w:sz w:val="28"/>
          <w:szCs w:val="28"/>
        </w:rPr>
        <w:t>.1</w:t>
      </w:r>
      <w:r>
        <w:rPr>
          <w:rFonts w:ascii="Times New Roman" w:hAnsi="Times New Roman"/>
          <w:sz w:val="28"/>
          <w:szCs w:val="28"/>
          <w:lang w:val="uk-UA"/>
        </w:rPr>
        <w:t>2</w:t>
      </w:r>
      <w:r>
        <w:rPr>
          <w:rFonts w:ascii="Times New Roman" w:hAnsi="Times New Roman"/>
          <w:sz w:val="28"/>
          <w:szCs w:val="28"/>
        </w:rPr>
        <w:t>б</w:t>
      </w:r>
      <w:r w:rsidRPr="00B83153">
        <w:rPr>
          <w:rFonts w:ascii="Times New Roman" w:hAnsi="Times New Roman"/>
          <w:sz w:val="28"/>
          <w:szCs w:val="28"/>
        </w:rPr>
        <w:t xml:space="preserve">. </w:t>
      </w:r>
    </w:p>
    <w:p w:rsidR="00BE2D21" w:rsidRPr="00B83153" w:rsidRDefault="00BE2D21" w:rsidP="00BE2D21">
      <w:pPr>
        <w:spacing w:after="0" w:line="360" w:lineRule="auto"/>
        <w:jc w:val="both"/>
        <w:rPr>
          <w:rFonts w:ascii="Times New Roman" w:hAnsi="Times New Roman"/>
          <w:sz w:val="28"/>
          <w:szCs w:val="28"/>
        </w:rPr>
      </w:pPr>
      <w:r>
        <w:rPr>
          <w:rFonts w:ascii="Times New Roman" w:hAnsi="Times New Roman"/>
          <w:sz w:val="28"/>
          <w:szCs w:val="28"/>
        </w:rPr>
        <w:tab/>
        <w:t>При цьому способі стал</w:t>
      </w:r>
      <w:r w:rsidRPr="00B83153">
        <w:rPr>
          <w:rFonts w:ascii="Times New Roman" w:hAnsi="Times New Roman"/>
          <w:sz w:val="28"/>
          <w:szCs w:val="28"/>
        </w:rPr>
        <w:t xml:space="preserve">а складова вихідного сигналу порівнюється з попередньо встановленою опорною напругою, і </w:t>
      </w:r>
      <w:r w:rsidRPr="00911FA5">
        <w:rPr>
          <w:rFonts w:ascii="Times New Roman" w:hAnsi="Times New Roman"/>
          <w:sz w:val="28"/>
          <w:szCs w:val="28"/>
        </w:rPr>
        <w:t>різницевий</w:t>
      </w:r>
      <w:r w:rsidRPr="00B83153">
        <w:rPr>
          <w:rFonts w:ascii="Times New Roman" w:hAnsi="Times New Roman"/>
          <w:sz w:val="28"/>
          <w:szCs w:val="28"/>
        </w:rPr>
        <w:t xml:space="preserve"> сигнал застосовують для зворотн</w:t>
      </w:r>
      <w:r>
        <w:rPr>
          <w:rFonts w:ascii="Times New Roman" w:hAnsi="Times New Roman"/>
          <w:sz w:val="28"/>
          <w:szCs w:val="28"/>
        </w:rPr>
        <w:t>ь</w:t>
      </w:r>
      <w:r w:rsidRPr="00B83153">
        <w:rPr>
          <w:rFonts w:ascii="Times New Roman" w:hAnsi="Times New Roman"/>
          <w:sz w:val="28"/>
          <w:szCs w:val="28"/>
        </w:rPr>
        <w:t>ого зв'язка в процесі регул</w:t>
      </w:r>
      <w:r>
        <w:rPr>
          <w:rFonts w:ascii="Times New Roman" w:hAnsi="Times New Roman"/>
          <w:sz w:val="28"/>
          <w:szCs w:val="28"/>
        </w:rPr>
        <w:t>ювання струму збудження</w:t>
      </w:r>
      <w:r w:rsidRPr="00B83153">
        <w:rPr>
          <w:rFonts w:ascii="Times New Roman" w:hAnsi="Times New Roman"/>
          <w:sz w:val="28"/>
          <w:szCs w:val="28"/>
        </w:rPr>
        <w:t xml:space="preserve"> вип</w:t>
      </w:r>
      <w:r>
        <w:rPr>
          <w:rFonts w:ascii="Times New Roman" w:hAnsi="Times New Roman"/>
          <w:sz w:val="28"/>
          <w:szCs w:val="28"/>
        </w:rPr>
        <w:t>ромінювача. При наявності дрейфа</w:t>
      </w:r>
      <w:r w:rsidRPr="00B83153">
        <w:rPr>
          <w:rFonts w:ascii="Times New Roman" w:hAnsi="Times New Roman"/>
          <w:sz w:val="28"/>
          <w:szCs w:val="28"/>
        </w:rPr>
        <w:t xml:space="preserve"> в цьому способі стабілізують значення </w:t>
      </w:r>
      <w:r w:rsidRPr="00B83153">
        <w:rPr>
          <w:rFonts w:ascii="Times New Roman" w:hAnsi="Times New Roman"/>
          <w:position w:val="-12"/>
        </w:rPr>
        <w:object w:dxaOrig="300" w:dyaOrig="380">
          <v:shape id="_x0000_i1785" type="#_x0000_t75" style="width:15.05pt;height:18.8pt" o:ole="">
            <v:imagedata r:id="rId1585" o:title=""/>
          </v:shape>
          <o:OLEObject Type="Embed" ProgID="Equation.3" ShapeID="_x0000_i1785" DrawAspect="Content" ObjectID="_1700596565" r:id="rId1586"/>
        </w:object>
      </w:r>
      <w:r w:rsidRPr="00B83153">
        <w:rPr>
          <w:rFonts w:ascii="Times New Roman" w:hAnsi="Times New Roman"/>
          <w:sz w:val="28"/>
          <w:szCs w:val="28"/>
        </w:rPr>
        <w:t>. Мет</w:t>
      </w:r>
      <w:r>
        <w:rPr>
          <w:rFonts w:ascii="Times New Roman" w:hAnsi="Times New Roman"/>
          <w:sz w:val="28"/>
          <w:szCs w:val="28"/>
        </w:rPr>
        <w:t>од застосовується коли інформаційним є сигнал</w:t>
      </w:r>
      <w:r w:rsidRPr="00B83153">
        <w:rPr>
          <w:rFonts w:ascii="Times New Roman" w:hAnsi="Times New Roman"/>
          <w:sz w:val="28"/>
          <w:szCs w:val="28"/>
        </w:rPr>
        <w:t xml:space="preserve"> змінного струму.</w:t>
      </w:r>
    </w:p>
    <w:p w:rsidR="00BE2D21" w:rsidRPr="00B83153" w:rsidRDefault="00BE2D21" w:rsidP="00BE2D21">
      <w:pPr>
        <w:spacing w:after="0" w:line="360" w:lineRule="auto"/>
        <w:ind w:left="142" w:firstLine="567"/>
        <w:jc w:val="both"/>
        <w:rPr>
          <w:rFonts w:ascii="Times New Roman" w:hAnsi="Times New Roman"/>
          <w:sz w:val="28"/>
          <w:szCs w:val="28"/>
        </w:rPr>
      </w:pPr>
      <w:r>
        <w:rPr>
          <w:rFonts w:ascii="Times New Roman" w:hAnsi="Times New Roman"/>
          <w:sz w:val="28"/>
          <w:szCs w:val="28"/>
        </w:rPr>
        <w:t xml:space="preserve">3. Схема, що використовує </w:t>
      </w:r>
      <w:r w:rsidRPr="00BD2385">
        <w:rPr>
          <w:rFonts w:ascii="Times New Roman" w:hAnsi="Times New Roman"/>
          <w:sz w:val="28"/>
          <w:szCs w:val="28"/>
        </w:rPr>
        <w:t>спосіб д</w:t>
      </w:r>
      <w:r>
        <w:rPr>
          <w:rFonts w:ascii="Times New Roman" w:hAnsi="Times New Roman"/>
          <w:sz w:val="28"/>
          <w:szCs w:val="28"/>
        </w:rPr>
        <w:t>вох вихідних світлових променів, приведена на рис.7.13. Ця схема використовується тільки для ВОД, що працюють з поляризованим світлом</w:t>
      </w:r>
      <w:r w:rsidRPr="00B83153">
        <w:rPr>
          <w:rFonts w:ascii="Times New Roman" w:hAnsi="Times New Roman"/>
          <w:sz w:val="28"/>
          <w:szCs w:val="28"/>
        </w:rPr>
        <w:t xml:space="preserve">. </w:t>
      </w:r>
    </w:p>
    <w:p w:rsidR="00BE2D21" w:rsidRPr="00B83153" w:rsidRDefault="00BE2D21" w:rsidP="0031173C">
      <w:pPr>
        <w:spacing w:after="0" w:line="360" w:lineRule="auto"/>
        <w:ind w:firstLine="708"/>
        <w:jc w:val="both"/>
        <w:rPr>
          <w:rFonts w:ascii="Times New Roman" w:hAnsi="Times New Roman"/>
          <w:sz w:val="28"/>
          <w:szCs w:val="28"/>
        </w:rPr>
      </w:pPr>
    </w:p>
    <w:p w:rsidR="0031173C" w:rsidRPr="00B83153"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6130290" cy="4630420"/>
            <wp:effectExtent l="19050" t="0" r="3810" b="0"/>
            <wp:docPr id="11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587" cstate="print"/>
                    <a:srcRect/>
                    <a:stretch>
                      <a:fillRect/>
                    </a:stretch>
                  </pic:blipFill>
                  <pic:spPr bwMode="auto">
                    <a:xfrm>
                      <a:off x="0" y="0"/>
                      <a:ext cx="6130290" cy="4630420"/>
                    </a:xfrm>
                    <a:prstGeom prst="rect">
                      <a:avLst/>
                    </a:prstGeom>
                    <a:noFill/>
                    <a:ln w="9525">
                      <a:noFill/>
                      <a:miter lim="800000"/>
                      <a:headEnd/>
                      <a:tailEnd/>
                    </a:ln>
                  </pic:spPr>
                </pic:pic>
              </a:graphicData>
            </a:graphic>
          </wp:inline>
        </w:drawing>
      </w:r>
    </w:p>
    <w:p w:rsidR="0031173C" w:rsidRPr="00452E8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w:t>
      </w:r>
      <w:r w:rsidRPr="00452E8C">
        <w:rPr>
          <w:rFonts w:ascii="Times New Roman" w:hAnsi="Times New Roman"/>
          <w:sz w:val="28"/>
          <w:szCs w:val="28"/>
        </w:rPr>
        <w:t>.1</w:t>
      </w:r>
      <w:r>
        <w:rPr>
          <w:rFonts w:ascii="Times New Roman" w:hAnsi="Times New Roman"/>
          <w:sz w:val="28"/>
          <w:szCs w:val="28"/>
        </w:rPr>
        <w:t>2</w:t>
      </w:r>
      <w:r w:rsidRPr="00452E8C">
        <w:rPr>
          <w:rFonts w:ascii="Times New Roman" w:hAnsi="Times New Roman"/>
          <w:sz w:val="28"/>
          <w:szCs w:val="28"/>
        </w:rPr>
        <w:t>. Спо</w:t>
      </w:r>
      <w:r>
        <w:rPr>
          <w:rFonts w:ascii="Times New Roman" w:hAnsi="Times New Roman"/>
          <w:sz w:val="28"/>
          <w:szCs w:val="28"/>
        </w:rPr>
        <w:t>соби компенсації дрейфа нуля ВОД:</w:t>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а-схема</w:t>
      </w:r>
      <w:r w:rsidR="008628FB">
        <w:rPr>
          <w:rFonts w:ascii="Times New Roman" w:hAnsi="Times New Roman"/>
          <w:sz w:val="28"/>
          <w:szCs w:val="28"/>
        </w:rPr>
        <w:t>,</w:t>
      </w:r>
      <w:r>
        <w:rPr>
          <w:rFonts w:ascii="Times New Roman" w:hAnsi="Times New Roman"/>
          <w:sz w:val="28"/>
          <w:szCs w:val="28"/>
        </w:rPr>
        <w:t xml:space="preserve"> що дозволяє перетворити</w:t>
      </w:r>
      <w:r w:rsidRPr="00D93FA0">
        <w:rPr>
          <w:rFonts w:ascii="Times New Roman" w:hAnsi="Times New Roman"/>
          <w:sz w:val="28"/>
          <w:szCs w:val="28"/>
        </w:rPr>
        <w:t xml:space="preserve"> </w:t>
      </w:r>
      <w:r>
        <w:rPr>
          <w:rFonts w:ascii="Times New Roman" w:hAnsi="Times New Roman"/>
          <w:sz w:val="28"/>
          <w:szCs w:val="28"/>
        </w:rPr>
        <w:t>змінний струм в сталий; б-схема</w:t>
      </w:r>
      <w:r w:rsidR="008628FB">
        <w:rPr>
          <w:rFonts w:ascii="Times New Roman" w:hAnsi="Times New Roman"/>
          <w:sz w:val="28"/>
          <w:szCs w:val="28"/>
        </w:rPr>
        <w:t>,</w:t>
      </w:r>
      <w:r>
        <w:rPr>
          <w:rFonts w:ascii="Times New Roman" w:hAnsi="Times New Roman"/>
          <w:sz w:val="28"/>
          <w:szCs w:val="28"/>
        </w:rPr>
        <w:t xml:space="preserve"> що використовує </w:t>
      </w:r>
      <w:r w:rsidRPr="00B83153">
        <w:rPr>
          <w:rFonts w:ascii="Times New Roman" w:hAnsi="Times New Roman"/>
          <w:sz w:val="28"/>
          <w:szCs w:val="28"/>
        </w:rPr>
        <w:t>метод зворотн</w:t>
      </w:r>
      <w:r>
        <w:rPr>
          <w:rFonts w:ascii="Times New Roman" w:hAnsi="Times New Roman"/>
          <w:sz w:val="28"/>
          <w:szCs w:val="28"/>
        </w:rPr>
        <w:t>ь</w:t>
      </w:r>
      <w:r w:rsidRPr="00B83153">
        <w:rPr>
          <w:rFonts w:ascii="Times New Roman" w:hAnsi="Times New Roman"/>
          <w:sz w:val="28"/>
          <w:szCs w:val="28"/>
        </w:rPr>
        <w:t>ого зв'язк</w:t>
      </w:r>
      <w:r>
        <w:rPr>
          <w:rFonts w:ascii="Times New Roman" w:hAnsi="Times New Roman"/>
          <w:sz w:val="28"/>
          <w:szCs w:val="28"/>
        </w:rPr>
        <w:t>а</w:t>
      </w:r>
    </w:p>
    <w:p w:rsidR="00BE2D21" w:rsidRPr="00452E8C" w:rsidRDefault="00BE2D21" w:rsidP="0031173C">
      <w:pPr>
        <w:spacing w:after="0" w:line="360" w:lineRule="auto"/>
        <w:jc w:val="center"/>
        <w:rPr>
          <w:rFonts w:ascii="Times New Roman" w:hAnsi="Times New Roman"/>
          <w:sz w:val="28"/>
          <w:szCs w:val="28"/>
          <w:lang w:val="ru-RU"/>
        </w:rPr>
      </w:pPr>
    </w:p>
    <w:p w:rsidR="0031173C" w:rsidRPr="00452E8C" w:rsidRDefault="0031173C" w:rsidP="0031173C">
      <w:pPr>
        <w:spacing w:after="0" w:line="360" w:lineRule="auto"/>
        <w:ind w:firstLine="708"/>
        <w:jc w:val="center"/>
        <w:rPr>
          <w:rFonts w:ascii="Times New Roman" w:hAnsi="Times New Roman"/>
          <w:sz w:val="28"/>
          <w:szCs w:val="28"/>
        </w:rPr>
      </w:pPr>
      <w:r>
        <w:rPr>
          <w:rFonts w:ascii="Times New Roman" w:hAnsi="Times New Roman"/>
          <w:noProof/>
          <w:sz w:val="28"/>
          <w:szCs w:val="28"/>
        </w:rPr>
        <w:drawing>
          <wp:inline distT="0" distB="0" distL="0" distR="0">
            <wp:extent cx="5764530" cy="2508885"/>
            <wp:effectExtent l="19050" t="0" r="7620" b="0"/>
            <wp:docPr id="1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88" cstate="print"/>
                    <a:srcRect/>
                    <a:stretch>
                      <a:fillRect/>
                    </a:stretch>
                  </pic:blipFill>
                  <pic:spPr bwMode="auto">
                    <a:xfrm>
                      <a:off x="0" y="0"/>
                      <a:ext cx="5764530" cy="2508885"/>
                    </a:xfrm>
                    <a:prstGeom prst="rect">
                      <a:avLst/>
                    </a:prstGeom>
                    <a:noFill/>
                    <a:ln w="9525">
                      <a:noFill/>
                      <a:miter lim="800000"/>
                      <a:headEnd/>
                      <a:tailEnd/>
                    </a:ln>
                  </pic:spPr>
                </pic:pic>
              </a:graphicData>
            </a:graphic>
          </wp:inline>
        </w:drawing>
      </w:r>
      <w:r>
        <w:rPr>
          <w:rFonts w:ascii="Times New Roman" w:hAnsi="Times New Roman"/>
          <w:sz w:val="28"/>
          <w:szCs w:val="28"/>
        </w:rPr>
        <w:t>Рис. 7.13</w:t>
      </w:r>
      <w:r w:rsidRPr="00452E8C">
        <w:rPr>
          <w:rFonts w:ascii="Times New Roman" w:hAnsi="Times New Roman"/>
          <w:sz w:val="28"/>
          <w:szCs w:val="28"/>
        </w:rPr>
        <w:t>. Компенсація дрейф</w:t>
      </w:r>
      <w:r>
        <w:rPr>
          <w:rFonts w:ascii="Times New Roman" w:hAnsi="Times New Roman"/>
          <w:sz w:val="28"/>
          <w:szCs w:val="28"/>
        </w:rPr>
        <w:t>а</w:t>
      </w:r>
      <w:r w:rsidRPr="00452E8C">
        <w:rPr>
          <w:rFonts w:ascii="Times New Roman" w:hAnsi="Times New Roman"/>
          <w:sz w:val="28"/>
          <w:szCs w:val="28"/>
        </w:rPr>
        <w:t xml:space="preserve"> датчика методом двох вихідних світлових променів</w:t>
      </w:r>
    </w:p>
    <w:p w:rsidR="0031173C" w:rsidRPr="00B83153" w:rsidRDefault="0031173C" w:rsidP="0031173C">
      <w:pPr>
        <w:spacing w:after="0" w:line="360" w:lineRule="auto"/>
        <w:ind w:firstLine="708"/>
        <w:jc w:val="both"/>
        <w:rPr>
          <w:rFonts w:ascii="Times New Roman" w:hAnsi="Times New Roman"/>
          <w:sz w:val="28"/>
          <w:szCs w:val="28"/>
        </w:rPr>
      </w:pPr>
      <w:r w:rsidRPr="00B83153">
        <w:rPr>
          <w:rFonts w:ascii="Times New Roman" w:hAnsi="Times New Roman"/>
          <w:sz w:val="28"/>
          <w:szCs w:val="28"/>
        </w:rPr>
        <w:t xml:space="preserve">Потужність вихідного сигналу датчика, що сприймає світлові промені </w:t>
      </w:r>
      <w:r>
        <w:rPr>
          <w:rFonts w:ascii="Times New Roman" w:hAnsi="Times New Roman"/>
          <w:sz w:val="28"/>
          <w:szCs w:val="28"/>
        </w:rPr>
        <w:t xml:space="preserve">поляризовані </w:t>
      </w:r>
      <w:r w:rsidRPr="00B83153">
        <w:rPr>
          <w:rFonts w:ascii="Times New Roman" w:hAnsi="Times New Roman"/>
          <w:sz w:val="28"/>
          <w:szCs w:val="28"/>
        </w:rPr>
        <w:t>у двох взаємно</w:t>
      </w:r>
      <w:r>
        <w:rPr>
          <w:rFonts w:ascii="Times New Roman" w:hAnsi="Times New Roman"/>
          <w:sz w:val="28"/>
          <w:szCs w:val="28"/>
        </w:rPr>
        <w:t>-перпендикулярних</w:t>
      </w:r>
      <w:r w:rsidRPr="00B83153">
        <w:rPr>
          <w:rFonts w:ascii="Times New Roman" w:hAnsi="Times New Roman"/>
          <w:sz w:val="28"/>
          <w:szCs w:val="28"/>
        </w:rPr>
        <w:t xml:space="preserve"> площинах</w:t>
      </w:r>
      <w:r w:rsidR="008628FB">
        <w:rPr>
          <w:rFonts w:ascii="Times New Roman" w:hAnsi="Times New Roman"/>
          <w:sz w:val="28"/>
          <w:szCs w:val="28"/>
        </w:rPr>
        <w:t>,</w:t>
      </w:r>
      <w:r w:rsidRPr="00B83153">
        <w:rPr>
          <w:rFonts w:ascii="Times New Roman" w:hAnsi="Times New Roman"/>
          <w:sz w:val="28"/>
          <w:szCs w:val="28"/>
        </w:rPr>
        <w:t xml:space="preserve">  визначається співвідношеннями:</w:t>
      </w:r>
    </w:p>
    <w:p w:rsidR="0031173C" w:rsidRPr="00B83153" w:rsidRDefault="0031173C" w:rsidP="0031173C">
      <w:pPr>
        <w:spacing w:after="0" w:line="360" w:lineRule="auto"/>
        <w:ind w:left="708" w:firstLine="708"/>
        <w:jc w:val="right"/>
        <w:rPr>
          <w:rFonts w:ascii="Times New Roman" w:hAnsi="Times New Roman"/>
          <w:sz w:val="28"/>
          <w:szCs w:val="28"/>
        </w:rPr>
      </w:pPr>
      <w:r w:rsidRPr="00B83153">
        <w:rPr>
          <w:rFonts w:ascii="Times New Roman" w:hAnsi="Times New Roman"/>
          <w:position w:val="-16"/>
          <w:sz w:val="28"/>
          <w:szCs w:val="28"/>
        </w:rPr>
        <w:object w:dxaOrig="1700" w:dyaOrig="420">
          <v:shape id="_x0000_i1786" type="#_x0000_t75" style="width:84.5pt;height:20.65pt" o:ole="">
            <v:imagedata r:id="rId1589" o:title=""/>
          </v:shape>
          <o:OLEObject Type="Embed" ProgID="Equation.3" ShapeID="_x0000_i1786" DrawAspect="Content" ObjectID="_1700596566" r:id="rId1590"/>
        </w:object>
      </w:r>
      <w:r w:rsidRPr="00B83153">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(7.4</w:t>
      </w:r>
      <w:r w:rsidRPr="00B83153">
        <w:rPr>
          <w:rFonts w:ascii="Times New Roman" w:hAnsi="Times New Roman"/>
          <w:sz w:val="28"/>
          <w:szCs w:val="28"/>
        </w:rPr>
        <w:t>)</w:t>
      </w:r>
    </w:p>
    <w:p w:rsidR="0031173C" w:rsidRPr="00B83153" w:rsidRDefault="0031173C" w:rsidP="0031173C">
      <w:pPr>
        <w:spacing w:after="0" w:line="360" w:lineRule="auto"/>
        <w:ind w:left="708" w:firstLine="708"/>
        <w:jc w:val="right"/>
        <w:rPr>
          <w:rFonts w:ascii="Times New Roman" w:hAnsi="Times New Roman"/>
          <w:sz w:val="28"/>
          <w:szCs w:val="28"/>
        </w:rPr>
      </w:pPr>
      <w:r w:rsidRPr="00B83153">
        <w:rPr>
          <w:rFonts w:ascii="Times New Roman" w:hAnsi="Times New Roman"/>
          <w:position w:val="-12"/>
          <w:sz w:val="28"/>
          <w:szCs w:val="28"/>
        </w:rPr>
        <w:object w:dxaOrig="1660" w:dyaOrig="380">
          <v:shape id="_x0000_i1787" type="#_x0000_t75" style="width:83.25pt;height:19.4pt" o:ole="">
            <v:imagedata r:id="rId1591" o:title=""/>
          </v:shape>
          <o:OLEObject Type="Embed" ProgID="Equation.3" ShapeID="_x0000_i1787" DrawAspect="Content" ObjectID="_1700596567" r:id="rId1592"/>
        </w:object>
      </w:r>
      <w:r w:rsidRPr="00B83153">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(7.5</w:t>
      </w:r>
      <w:r w:rsidRPr="00B83153">
        <w:rPr>
          <w:rFonts w:ascii="Times New Roman" w:hAnsi="Times New Roman"/>
          <w:sz w:val="28"/>
          <w:szCs w:val="28"/>
        </w:rPr>
        <w:t>)</w:t>
      </w:r>
    </w:p>
    <w:p w:rsidR="0031173C" w:rsidRPr="00B83153" w:rsidRDefault="0031173C" w:rsidP="0031173C">
      <w:pPr>
        <w:spacing w:after="0" w:line="360" w:lineRule="auto"/>
        <w:ind w:firstLine="708"/>
        <w:jc w:val="both"/>
        <w:rPr>
          <w:rFonts w:ascii="Times New Roman" w:hAnsi="Times New Roman"/>
          <w:sz w:val="28"/>
          <w:szCs w:val="28"/>
        </w:rPr>
      </w:pPr>
      <w:r w:rsidRPr="00B83153">
        <w:rPr>
          <w:rFonts w:ascii="Times New Roman" w:hAnsi="Times New Roman"/>
          <w:sz w:val="28"/>
          <w:szCs w:val="28"/>
        </w:rPr>
        <w:t xml:space="preserve">У блоці обробки обчислюється наступне </w:t>
      </w:r>
      <w:r>
        <w:rPr>
          <w:rFonts w:ascii="Times New Roman" w:hAnsi="Times New Roman"/>
          <w:sz w:val="28"/>
          <w:szCs w:val="28"/>
        </w:rPr>
        <w:t>спів</w:t>
      </w:r>
      <w:r w:rsidRPr="00B83153">
        <w:rPr>
          <w:rFonts w:ascii="Times New Roman" w:hAnsi="Times New Roman"/>
          <w:sz w:val="28"/>
          <w:szCs w:val="28"/>
        </w:rPr>
        <w:t>відношення:</w:t>
      </w:r>
    </w:p>
    <w:p w:rsidR="0031173C" w:rsidRPr="00B83153" w:rsidRDefault="0031173C" w:rsidP="0031173C">
      <w:pPr>
        <w:spacing w:after="0" w:line="360" w:lineRule="auto"/>
        <w:ind w:left="708" w:firstLine="708"/>
        <w:jc w:val="right"/>
        <w:rPr>
          <w:rFonts w:ascii="Times New Roman" w:hAnsi="Times New Roman"/>
          <w:sz w:val="28"/>
          <w:szCs w:val="28"/>
        </w:rPr>
      </w:pPr>
      <w:r w:rsidRPr="00B83153">
        <w:rPr>
          <w:rFonts w:ascii="Times New Roman" w:hAnsi="Times New Roman"/>
          <w:position w:val="-38"/>
          <w:sz w:val="28"/>
          <w:szCs w:val="28"/>
        </w:rPr>
        <w:object w:dxaOrig="940" w:dyaOrig="859">
          <v:shape id="_x0000_i1788" type="#_x0000_t75" style="width:46.95pt;height:43.85pt" o:ole="">
            <v:imagedata r:id="rId1593" o:title=""/>
          </v:shape>
          <o:OLEObject Type="Embed" ProgID="Equation.3" ShapeID="_x0000_i1788" DrawAspect="Content" ObjectID="_1700596568" r:id="rId1594"/>
        </w:object>
      </w:r>
      <w:r w:rsidRPr="00B83153">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(7.6</w:t>
      </w:r>
      <w:r w:rsidRPr="00B83153">
        <w:rPr>
          <w:rFonts w:ascii="Times New Roman" w:hAnsi="Times New Roman"/>
          <w:sz w:val="28"/>
          <w:szCs w:val="28"/>
        </w:rPr>
        <w:t>)</w:t>
      </w:r>
    </w:p>
    <w:p w:rsidR="0031173C" w:rsidRPr="00B83153" w:rsidRDefault="008628FB" w:rsidP="0031173C">
      <w:pPr>
        <w:spacing w:after="0" w:line="360" w:lineRule="auto"/>
        <w:ind w:firstLine="708"/>
        <w:jc w:val="both"/>
        <w:rPr>
          <w:rFonts w:ascii="Times New Roman" w:hAnsi="Times New Roman"/>
          <w:sz w:val="28"/>
          <w:szCs w:val="28"/>
        </w:rPr>
      </w:pPr>
      <w:r>
        <w:rPr>
          <w:rFonts w:ascii="Times New Roman" w:hAnsi="Times New Roman"/>
          <w:sz w:val="28"/>
          <w:szCs w:val="28"/>
        </w:rPr>
        <w:t>Вихідна напруга сигнала</w:t>
      </w:r>
      <w:r w:rsidR="0031173C" w:rsidRPr="00B83153">
        <w:rPr>
          <w:rFonts w:ascii="Times New Roman" w:hAnsi="Times New Roman"/>
          <w:sz w:val="28"/>
          <w:szCs w:val="28"/>
        </w:rPr>
        <w:t xml:space="preserve"> після обробки стає пропорційною </w:t>
      </w:r>
      <w:r w:rsidR="0031173C" w:rsidRPr="00B83153">
        <w:rPr>
          <w:rFonts w:ascii="Times New Roman" w:hAnsi="Times New Roman"/>
          <w:position w:val="-6"/>
        </w:rPr>
        <w:object w:dxaOrig="279" w:dyaOrig="240">
          <v:shape id="_x0000_i1789" type="#_x0000_t75" style="width:14.4pt;height:11.9pt" o:ole="">
            <v:imagedata r:id="rId1595" o:title=""/>
          </v:shape>
          <o:OLEObject Type="Embed" ProgID="Equation.3" ShapeID="_x0000_i1789" DrawAspect="Content" ObjectID="_1700596569" r:id="rId1596"/>
        </w:object>
      </w:r>
      <w:r w:rsidR="0031173C" w:rsidRPr="00B83153">
        <w:rPr>
          <w:rFonts w:ascii="Times New Roman" w:hAnsi="Times New Roman"/>
          <w:sz w:val="28"/>
          <w:szCs w:val="28"/>
        </w:rPr>
        <w:t xml:space="preserve"> і не залежить від  </w:t>
      </w:r>
      <w:r w:rsidR="0031173C" w:rsidRPr="00B83153">
        <w:rPr>
          <w:rFonts w:ascii="Times New Roman" w:hAnsi="Times New Roman"/>
          <w:position w:val="-12"/>
        </w:rPr>
        <w:object w:dxaOrig="300" w:dyaOrig="380">
          <v:shape id="_x0000_i1790" type="#_x0000_t75" style="width:15.05pt;height:18.8pt" o:ole="">
            <v:imagedata r:id="rId1585" o:title=""/>
          </v:shape>
          <o:OLEObject Type="Embed" ProgID="Equation.3" ShapeID="_x0000_i1790" DrawAspect="Content" ObjectID="_1700596570" r:id="rId1597"/>
        </w:object>
      </w:r>
      <w:r w:rsidR="0031173C" w:rsidRPr="00B83153">
        <w:rPr>
          <w:rFonts w:ascii="Times New Roman" w:hAnsi="Times New Roman"/>
          <w:sz w:val="28"/>
          <w:szCs w:val="28"/>
        </w:rPr>
        <w:t>.</w:t>
      </w:r>
    </w:p>
    <w:p w:rsidR="0031173C" w:rsidRPr="00BD2385" w:rsidRDefault="0031173C" w:rsidP="0031173C">
      <w:pPr>
        <w:spacing w:after="0" w:line="360" w:lineRule="auto"/>
        <w:ind w:left="360"/>
        <w:jc w:val="both"/>
        <w:rPr>
          <w:rFonts w:ascii="Times New Roman" w:hAnsi="Times New Roman"/>
          <w:sz w:val="28"/>
          <w:szCs w:val="28"/>
        </w:rPr>
      </w:pPr>
      <w:r>
        <w:rPr>
          <w:rFonts w:ascii="Times New Roman" w:hAnsi="Times New Roman"/>
          <w:sz w:val="28"/>
          <w:szCs w:val="28"/>
        </w:rPr>
        <w:t>4. Схема</w:t>
      </w:r>
      <w:r w:rsidR="008628FB">
        <w:rPr>
          <w:rFonts w:ascii="Times New Roman" w:hAnsi="Times New Roman"/>
          <w:sz w:val="28"/>
          <w:szCs w:val="28"/>
        </w:rPr>
        <w:t>,</w:t>
      </w:r>
      <w:r>
        <w:rPr>
          <w:rFonts w:ascii="Times New Roman" w:hAnsi="Times New Roman"/>
          <w:sz w:val="28"/>
          <w:szCs w:val="28"/>
        </w:rPr>
        <w:t xml:space="preserve"> що використовує </w:t>
      </w:r>
      <w:r w:rsidRPr="00BD2385">
        <w:rPr>
          <w:rFonts w:ascii="Times New Roman" w:hAnsi="Times New Roman"/>
          <w:sz w:val="28"/>
          <w:szCs w:val="28"/>
        </w:rPr>
        <w:t>метод двох довжин хвиль</w:t>
      </w:r>
      <w:r w:rsidR="008628FB">
        <w:rPr>
          <w:rFonts w:ascii="Times New Roman" w:hAnsi="Times New Roman"/>
          <w:sz w:val="28"/>
          <w:szCs w:val="28"/>
        </w:rPr>
        <w:t>,</w:t>
      </w:r>
      <w:r w:rsidRPr="00BD2385">
        <w:rPr>
          <w:rFonts w:ascii="Times New Roman" w:hAnsi="Times New Roman"/>
          <w:sz w:val="28"/>
          <w:szCs w:val="28"/>
        </w:rPr>
        <w:t xml:space="preserve"> </w:t>
      </w:r>
      <w:r>
        <w:rPr>
          <w:rFonts w:ascii="Times New Roman" w:hAnsi="Times New Roman"/>
          <w:sz w:val="28"/>
          <w:szCs w:val="28"/>
        </w:rPr>
        <w:t xml:space="preserve">приведена на </w:t>
      </w:r>
      <w:r w:rsidRPr="00BD2385">
        <w:rPr>
          <w:rFonts w:ascii="Times New Roman" w:hAnsi="Times New Roman"/>
          <w:sz w:val="28"/>
          <w:szCs w:val="28"/>
        </w:rPr>
        <w:t>рис.7.14.</w:t>
      </w:r>
    </w:p>
    <w:p w:rsidR="0031173C" w:rsidRPr="00B83153" w:rsidRDefault="0031173C" w:rsidP="0031173C">
      <w:pPr>
        <w:spacing w:after="0" w:line="360" w:lineRule="auto"/>
        <w:ind w:firstLine="360"/>
        <w:jc w:val="both"/>
        <w:rPr>
          <w:rFonts w:ascii="Times New Roman" w:hAnsi="Times New Roman"/>
          <w:sz w:val="28"/>
          <w:szCs w:val="28"/>
        </w:rPr>
      </w:pPr>
      <w:r>
        <w:rPr>
          <w:rFonts w:ascii="Times New Roman" w:hAnsi="Times New Roman"/>
          <w:sz w:val="28"/>
          <w:szCs w:val="28"/>
        </w:rPr>
        <w:tab/>
      </w:r>
      <w:r w:rsidRPr="00B83153">
        <w:rPr>
          <w:rFonts w:ascii="Times New Roman" w:hAnsi="Times New Roman"/>
          <w:sz w:val="28"/>
          <w:szCs w:val="28"/>
        </w:rPr>
        <w:t xml:space="preserve">У світлочутливу частину датчика по черзі або одночасно подаються світлові сигнали з довжинами хвиль </w:t>
      </w:r>
      <w:r w:rsidRPr="00B83153">
        <w:rPr>
          <w:rFonts w:ascii="Times New Roman" w:hAnsi="Times New Roman"/>
          <w:position w:val="-12"/>
        </w:rPr>
        <w:object w:dxaOrig="279" w:dyaOrig="380">
          <v:shape id="_x0000_i1791" type="#_x0000_t75" style="width:14.4pt;height:18.8pt" o:ole="">
            <v:imagedata r:id="rId1598" o:title=""/>
          </v:shape>
          <o:OLEObject Type="Embed" ProgID="Equation.3" ShapeID="_x0000_i1791" DrawAspect="Content" ObjectID="_1700596571" r:id="rId1599"/>
        </w:object>
      </w:r>
      <w:r w:rsidRPr="00B83153">
        <w:rPr>
          <w:rFonts w:ascii="Times New Roman" w:hAnsi="Times New Roman"/>
          <w:sz w:val="28"/>
          <w:szCs w:val="28"/>
        </w:rPr>
        <w:t xml:space="preserve"> і </w:t>
      </w:r>
      <w:r w:rsidRPr="00B83153">
        <w:rPr>
          <w:rFonts w:ascii="Times New Roman" w:hAnsi="Times New Roman"/>
          <w:position w:val="-12"/>
        </w:rPr>
        <w:object w:dxaOrig="320" w:dyaOrig="380">
          <v:shape id="_x0000_i1792" type="#_x0000_t75" style="width:16.9pt;height:18.8pt" o:ole="">
            <v:imagedata r:id="rId1600" o:title=""/>
          </v:shape>
          <o:OLEObject Type="Embed" ProgID="Equation.3" ShapeID="_x0000_i1792" DrawAspect="Content" ObjectID="_1700596572" r:id="rId1601"/>
        </w:object>
      </w:r>
      <w:r>
        <w:rPr>
          <w:rFonts w:ascii="Times New Roman" w:hAnsi="Times New Roman"/>
          <w:sz w:val="28"/>
          <w:szCs w:val="28"/>
        </w:rPr>
        <w:t>. Інтенсивність сигнала</w:t>
      </w:r>
      <w:r w:rsidRPr="00B83153">
        <w:rPr>
          <w:rFonts w:ascii="Times New Roman" w:hAnsi="Times New Roman"/>
          <w:sz w:val="28"/>
          <w:szCs w:val="28"/>
        </w:rPr>
        <w:t xml:space="preserve"> на довжині хвилі </w:t>
      </w:r>
      <w:r w:rsidRPr="00B83153">
        <w:rPr>
          <w:rFonts w:ascii="Times New Roman" w:hAnsi="Times New Roman"/>
          <w:position w:val="-12"/>
        </w:rPr>
        <w:object w:dxaOrig="279" w:dyaOrig="380">
          <v:shape id="_x0000_i1793" type="#_x0000_t75" style="width:14.4pt;height:18.8pt" o:ole="">
            <v:imagedata r:id="rId1602" o:title=""/>
          </v:shape>
          <o:OLEObject Type="Embed" ProgID="Equation.3" ShapeID="_x0000_i1793" DrawAspect="Content" ObjectID="_1700596573" r:id="rId1603"/>
        </w:object>
      </w:r>
      <w:r w:rsidRPr="00B83153">
        <w:rPr>
          <w:rFonts w:ascii="Times New Roman" w:hAnsi="Times New Roman"/>
          <w:sz w:val="28"/>
          <w:szCs w:val="28"/>
        </w:rPr>
        <w:t xml:space="preserve"> </w:t>
      </w:r>
      <w:r>
        <w:rPr>
          <w:rFonts w:ascii="Times New Roman" w:hAnsi="Times New Roman"/>
          <w:sz w:val="28"/>
          <w:szCs w:val="28"/>
        </w:rPr>
        <w:t>модулюється при вимірі</w:t>
      </w:r>
      <w:r w:rsidRPr="00B83153">
        <w:rPr>
          <w:rFonts w:ascii="Times New Roman" w:hAnsi="Times New Roman"/>
          <w:sz w:val="28"/>
          <w:szCs w:val="28"/>
        </w:rPr>
        <w:t xml:space="preserve">, а на довжині хвилі </w:t>
      </w:r>
      <w:r w:rsidRPr="00B83153">
        <w:rPr>
          <w:rFonts w:ascii="Times New Roman" w:hAnsi="Times New Roman"/>
          <w:position w:val="-12"/>
        </w:rPr>
        <w:object w:dxaOrig="320" w:dyaOrig="380">
          <v:shape id="_x0000_i1794" type="#_x0000_t75" style="width:16.9pt;height:18.8pt" o:ole="">
            <v:imagedata r:id="rId1604" o:title=""/>
          </v:shape>
          <o:OLEObject Type="Embed" ProgID="Equation.3" ShapeID="_x0000_i1794" DrawAspect="Content" ObjectID="_1700596574" r:id="rId1605"/>
        </w:object>
      </w:r>
      <w:r w:rsidRPr="00B83153">
        <w:rPr>
          <w:rFonts w:ascii="Times New Roman" w:hAnsi="Times New Roman"/>
          <w:sz w:val="28"/>
          <w:szCs w:val="28"/>
        </w:rPr>
        <w:t xml:space="preserve">не модулюється. На виході утворюється співвідношення електричних </w:t>
      </w:r>
      <w:r>
        <w:rPr>
          <w:rFonts w:ascii="Times New Roman" w:hAnsi="Times New Roman"/>
          <w:sz w:val="28"/>
          <w:szCs w:val="28"/>
        </w:rPr>
        <w:t>напруг першого й другого сигнала</w:t>
      </w:r>
      <w:r w:rsidRPr="00B83153">
        <w:rPr>
          <w:rFonts w:ascii="Times New Roman" w:hAnsi="Times New Roman"/>
          <w:sz w:val="28"/>
          <w:szCs w:val="28"/>
        </w:rPr>
        <w:t>.</w:t>
      </w:r>
    </w:p>
    <w:p w:rsidR="0031173C" w:rsidRPr="00B83153"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6115685" cy="3599180"/>
            <wp:effectExtent l="19050" t="0" r="0" b="0"/>
            <wp:docPr id="114"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606" cstate="print"/>
                    <a:srcRect/>
                    <a:stretch>
                      <a:fillRect/>
                    </a:stretch>
                  </pic:blipFill>
                  <pic:spPr bwMode="auto">
                    <a:xfrm>
                      <a:off x="0" y="0"/>
                      <a:ext cx="6115685" cy="3599180"/>
                    </a:xfrm>
                    <a:prstGeom prst="rect">
                      <a:avLst/>
                    </a:prstGeom>
                    <a:noFill/>
                    <a:ln w="9525">
                      <a:noFill/>
                      <a:miter lim="800000"/>
                      <a:headEnd/>
                      <a:tailEnd/>
                    </a:ln>
                  </pic:spPr>
                </pic:pic>
              </a:graphicData>
            </a:graphic>
          </wp:inline>
        </w:drawing>
      </w:r>
    </w:p>
    <w:p w:rsidR="0031173C" w:rsidRPr="00452E8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 7.14. Компенсація дрейфа</w:t>
      </w:r>
      <w:r w:rsidRPr="00452E8C">
        <w:rPr>
          <w:rFonts w:ascii="Times New Roman" w:hAnsi="Times New Roman"/>
          <w:sz w:val="28"/>
          <w:szCs w:val="28"/>
        </w:rPr>
        <w:t xml:space="preserve"> датчика методом двох довжин хвиль</w:t>
      </w:r>
    </w:p>
    <w:p w:rsidR="009B19DC" w:rsidRDefault="009B19DC" w:rsidP="0031173C">
      <w:pPr>
        <w:spacing w:after="0" w:line="360" w:lineRule="auto"/>
        <w:ind w:firstLine="708"/>
        <w:jc w:val="center"/>
        <w:rPr>
          <w:rFonts w:ascii="Times New Roman" w:hAnsi="Times New Roman"/>
          <w:b/>
          <w:sz w:val="28"/>
          <w:szCs w:val="28"/>
        </w:rPr>
      </w:pPr>
    </w:p>
    <w:p w:rsidR="0031173C" w:rsidRDefault="0031173C" w:rsidP="0031173C">
      <w:pPr>
        <w:spacing w:after="0" w:line="360" w:lineRule="auto"/>
        <w:ind w:firstLine="708"/>
        <w:jc w:val="center"/>
        <w:rPr>
          <w:rFonts w:ascii="Times New Roman" w:hAnsi="Times New Roman"/>
          <w:b/>
          <w:sz w:val="28"/>
          <w:szCs w:val="28"/>
        </w:rPr>
      </w:pPr>
      <w:r w:rsidRPr="00770F17">
        <w:rPr>
          <w:rFonts w:ascii="Times New Roman" w:hAnsi="Times New Roman"/>
          <w:b/>
          <w:sz w:val="28"/>
          <w:szCs w:val="28"/>
        </w:rPr>
        <w:t>7.4. ВОД для виміру механічних величин</w:t>
      </w:r>
    </w:p>
    <w:p w:rsidR="0031173C" w:rsidRPr="00770F17" w:rsidRDefault="0031173C" w:rsidP="0031173C">
      <w:pPr>
        <w:spacing w:after="0" w:line="360" w:lineRule="auto"/>
        <w:ind w:firstLine="708"/>
        <w:jc w:val="center"/>
        <w:rPr>
          <w:rFonts w:ascii="Times New Roman" w:hAnsi="Times New Roman"/>
          <w:b/>
          <w:sz w:val="28"/>
          <w:szCs w:val="28"/>
        </w:rPr>
      </w:pPr>
    </w:p>
    <w:p w:rsidR="0031173C" w:rsidRDefault="0031173C" w:rsidP="0031173C">
      <w:pPr>
        <w:spacing w:after="0" w:line="360" w:lineRule="auto"/>
        <w:ind w:firstLine="708"/>
        <w:jc w:val="both"/>
        <w:rPr>
          <w:rFonts w:ascii="Times New Roman" w:hAnsi="Times New Roman"/>
          <w:noProof/>
          <w:position w:val="-6"/>
          <w:sz w:val="28"/>
          <w:szCs w:val="28"/>
        </w:rPr>
      </w:pPr>
      <w:r w:rsidRPr="00B83153">
        <w:rPr>
          <w:rFonts w:ascii="Times New Roman" w:hAnsi="Times New Roman"/>
          <w:sz w:val="28"/>
          <w:szCs w:val="28"/>
        </w:rPr>
        <w:t>За  допомогою таких ВОД  можна виміряти тиск, вібрації, прискорення й інші механічні параметри.</w:t>
      </w:r>
      <w:r>
        <w:rPr>
          <w:rFonts w:ascii="Times New Roman" w:hAnsi="Times New Roman"/>
          <w:sz w:val="28"/>
          <w:szCs w:val="28"/>
        </w:rPr>
        <w:t xml:space="preserve"> </w:t>
      </w:r>
      <w:r w:rsidRPr="00B83153">
        <w:rPr>
          <w:rFonts w:ascii="Times New Roman" w:hAnsi="Times New Roman"/>
          <w:sz w:val="28"/>
          <w:szCs w:val="28"/>
        </w:rPr>
        <w:t xml:space="preserve">Датчик для виміру тиску показаний на </w:t>
      </w:r>
      <w:r>
        <w:rPr>
          <w:rFonts w:ascii="Times New Roman" w:hAnsi="Times New Roman"/>
          <w:sz w:val="28"/>
          <w:szCs w:val="28"/>
        </w:rPr>
        <w:t>рис.7.15</w:t>
      </w:r>
      <w:r w:rsidRPr="00B83153">
        <w:rPr>
          <w:rFonts w:ascii="Times New Roman" w:hAnsi="Times New Roman"/>
          <w:sz w:val="28"/>
          <w:szCs w:val="28"/>
        </w:rPr>
        <w:t>. Пар</w:t>
      </w:r>
      <w:r w:rsidR="008628FB">
        <w:rPr>
          <w:rFonts w:ascii="Times New Roman" w:hAnsi="Times New Roman"/>
          <w:sz w:val="28"/>
          <w:szCs w:val="28"/>
        </w:rPr>
        <w:t xml:space="preserve">аметри датчика: діаметр джгута </w:t>
      </w:r>
      <w:r w:rsidRPr="00B83153">
        <w:rPr>
          <w:rFonts w:ascii="Times New Roman" w:hAnsi="Times New Roman"/>
          <w:sz w:val="28"/>
          <w:szCs w:val="28"/>
        </w:rPr>
        <w:t xml:space="preserve"> до1,5мм; кількість світловодів -</w:t>
      </w:r>
      <w:r w:rsidR="008628FB">
        <w:rPr>
          <w:rFonts w:ascii="Times New Roman" w:hAnsi="Times New Roman"/>
          <w:sz w:val="28"/>
          <w:szCs w:val="28"/>
        </w:rPr>
        <w:t xml:space="preserve"> 100; товщина діафрагми -15 мкм;</w:t>
      </w:r>
      <w:r>
        <w:rPr>
          <w:rFonts w:ascii="Times New Roman" w:hAnsi="Times New Roman"/>
          <w:sz w:val="28"/>
          <w:szCs w:val="28"/>
        </w:rPr>
        <w:t xml:space="preserve"> діапазон вимірюваних тисків до </w:t>
      </w:r>
      <w:r w:rsidRPr="00452E8C">
        <w:rPr>
          <w:rFonts w:ascii="Times New Roman" w:hAnsi="Times New Roman"/>
          <w:noProof/>
          <w:position w:val="-6"/>
          <w:sz w:val="28"/>
          <w:szCs w:val="28"/>
        </w:rPr>
        <w:object w:dxaOrig="1180" w:dyaOrig="380">
          <v:shape id="_x0000_i1795" type="#_x0000_t75" style="width:59.5pt;height:18.8pt" o:ole="">
            <v:imagedata r:id="rId1607" o:title=""/>
          </v:shape>
          <o:OLEObject Type="Embed" ProgID="Equation.3" ShapeID="_x0000_i1795" DrawAspect="Content" ObjectID="_1700596575" r:id="rId1608"/>
        </w:object>
      </w:r>
      <w:r>
        <w:rPr>
          <w:rFonts w:ascii="Times New Roman" w:hAnsi="Times New Roman"/>
          <w:noProof/>
          <w:position w:val="-6"/>
          <w:sz w:val="28"/>
          <w:szCs w:val="28"/>
        </w:rPr>
        <w:t>Па</w:t>
      </w:r>
    </w:p>
    <w:p w:rsidR="00003371" w:rsidRPr="00B83153" w:rsidRDefault="00003371" w:rsidP="0031173C">
      <w:pPr>
        <w:spacing w:after="0" w:line="360" w:lineRule="auto"/>
        <w:ind w:firstLine="708"/>
        <w:jc w:val="both"/>
        <w:rPr>
          <w:rFonts w:ascii="Times New Roman" w:hAnsi="Times New Roman"/>
          <w:sz w:val="28"/>
          <w:szCs w:val="28"/>
        </w:rPr>
      </w:pPr>
    </w:p>
    <w:p w:rsidR="0031173C" w:rsidRPr="00B83153" w:rsidRDefault="0031173C" w:rsidP="0031173C">
      <w:pPr>
        <w:spacing w:after="0" w:line="36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4564380" cy="1924050"/>
            <wp:effectExtent l="19050" t="0" r="7620" b="0"/>
            <wp:docPr id="1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09" cstate="print"/>
                    <a:srcRect/>
                    <a:stretch>
                      <a:fillRect/>
                    </a:stretch>
                  </pic:blipFill>
                  <pic:spPr bwMode="auto">
                    <a:xfrm>
                      <a:off x="0" y="0"/>
                      <a:ext cx="4564380" cy="1924050"/>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noProof/>
          <w:sz w:val="28"/>
          <w:szCs w:val="28"/>
        </w:rPr>
      </w:pPr>
      <w:r>
        <w:rPr>
          <w:rFonts w:ascii="Times New Roman" w:hAnsi="Times New Roman"/>
          <w:noProof/>
          <w:sz w:val="28"/>
          <w:szCs w:val="28"/>
        </w:rPr>
        <w:t>Рис. 7.15</w:t>
      </w:r>
      <w:r w:rsidRPr="00452E8C">
        <w:rPr>
          <w:rFonts w:ascii="Times New Roman" w:hAnsi="Times New Roman"/>
          <w:noProof/>
          <w:sz w:val="28"/>
          <w:szCs w:val="28"/>
        </w:rPr>
        <w:t>. Датчик для вимірювання тиску</w:t>
      </w:r>
    </w:p>
    <w:p w:rsidR="00003371" w:rsidRPr="00452E8C" w:rsidRDefault="00003371" w:rsidP="0031173C">
      <w:pPr>
        <w:spacing w:after="0" w:line="360" w:lineRule="auto"/>
        <w:jc w:val="center"/>
        <w:rPr>
          <w:rFonts w:ascii="Times New Roman" w:hAnsi="Times New Roman"/>
          <w:noProof/>
          <w:sz w:val="28"/>
          <w:szCs w:val="28"/>
        </w:rPr>
      </w:pPr>
    </w:p>
    <w:p w:rsidR="0031173C" w:rsidRDefault="0031173C" w:rsidP="0031173C">
      <w:pPr>
        <w:spacing w:after="0" w:line="360" w:lineRule="auto"/>
        <w:ind w:firstLine="708"/>
        <w:jc w:val="both"/>
        <w:rPr>
          <w:rFonts w:ascii="Times New Roman" w:hAnsi="Times New Roman"/>
          <w:sz w:val="28"/>
          <w:szCs w:val="28"/>
        </w:rPr>
      </w:pPr>
      <w:r w:rsidRPr="00B83153">
        <w:rPr>
          <w:rFonts w:ascii="Times New Roman" w:hAnsi="Times New Roman"/>
          <w:sz w:val="28"/>
          <w:szCs w:val="28"/>
        </w:rPr>
        <w:t xml:space="preserve">Схема </w:t>
      </w:r>
      <w:r w:rsidRPr="00911FA5">
        <w:rPr>
          <w:rFonts w:ascii="Times New Roman" w:hAnsi="Times New Roman"/>
          <w:sz w:val="28"/>
          <w:szCs w:val="28"/>
        </w:rPr>
        <w:t xml:space="preserve">датчика, </w:t>
      </w:r>
      <w:r w:rsidRPr="00B83153">
        <w:rPr>
          <w:rFonts w:ascii="Times New Roman" w:hAnsi="Times New Roman"/>
          <w:sz w:val="28"/>
          <w:szCs w:val="28"/>
        </w:rPr>
        <w:t xml:space="preserve">призначеного для виміру вібрації, наведена на </w:t>
      </w:r>
      <w:r>
        <w:rPr>
          <w:rFonts w:ascii="Times New Roman" w:hAnsi="Times New Roman"/>
          <w:sz w:val="28"/>
          <w:szCs w:val="28"/>
        </w:rPr>
        <w:t>рис.7.16</w:t>
      </w:r>
      <w:r w:rsidRPr="00B83153">
        <w:rPr>
          <w:rFonts w:ascii="Times New Roman" w:hAnsi="Times New Roman"/>
          <w:sz w:val="28"/>
          <w:szCs w:val="28"/>
        </w:rPr>
        <w:t>.</w:t>
      </w:r>
    </w:p>
    <w:p w:rsidR="00003371" w:rsidRPr="00B83153" w:rsidRDefault="00003371" w:rsidP="0031173C">
      <w:pPr>
        <w:spacing w:after="0" w:line="360" w:lineRule="auto"/>
        <w:ind w:firstLine="708"/>
        <w:jc w:val="both"/>
        <w:rPr>
          <w:rFonts w:ascii="Times New Roman" w:hAnsi="Times New Roman"/>
          <w:sz w:val="28"/>
          <w:szCs w:val="28"/>
        </w:rPr>
      </w:pPr>
    </w:p>
    <w:p w:rsidR="0031173C" w:rsidRPr="00B83153" w:rsidRDefault="0031173C" w:rsidP="0031173C">
      <w:pPr>
        <w:spacing w:after="0" w:line="36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5552440" cy="2706370"/>
            <wp:effectExtent l="19050" t="0" r="0" b="0"/>
            <wp:docPr id="1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10" cstate="print"/>
                    <a:srcRect/>
                    <a:stretch>
                      <a:fillRect/>
                    </a:stretch>
                  </pic:blipFill>
                  <pic:spPr bwMode="auto">
                    <a:xfrm>
                      <a:off x="0" y="0"/>
                      <a:ext cx="5552440" cy="2706370"/>
                    </a:xfrm>
                    <a:prstGeom prst="rect">
                      <a:avLst/>
                    </a:prstGeom>
                    <a:noFill/>
                    <a:ln w="9525">
                      <a:noFill/>
                      <a:miter lim="800000"/>
                      <a:headEnd/>
                      <a:tailEnd/>
                    </a:ln>
                  </pic:spPr>
                </pic:pic>
              </a:graphicData>
            </a:graphic>
          </wp:inline>
        </w:drawing>
      </w:r>
    </w:p>
    <w:p w:rsidR="0031173C" w:rsidRDefault="0031173C" w:rsidP="0031173C">
      <w:pPr>
        <w:spacing w:after="0" w:line="360" w:lineRule="auto"/>
        <w:jc w:val="both"/>
        <w:rPr>
          <w:rFonts w:ascii="Times New Roman" w:hAnsi="Times New Roman"/>
          <w:sz w:val="28"/>
          <w:szCs w:val="28"/>
        </w:rPr>
      </w:pPr>
    </w:p>
    <w:p w:rsidR="0031173C" w:rsidRPr="00452E8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Рис.7.16. Схема датчика</w:t>
      </w:r>
      <w:r w:rsidRPr="00452E8C">
        <w:rPr>
          <w:rFonts w:ascii="Times New Roman" w:hAnsi="Times New Roman"/>
          <w:sz w:val="28"/>
          <w:szCs w:val="28"/>
        </w:rPr>
        <w:t xml:space="preserve"> призначеного для вимірювання вібрації</w:t>
      </w:r>
    </w:p>
    <w:p w:rsidR="0031173C" w:rsidRPr="00B83153" w:rsidRDefault="0031173C" w:rsidP="0031173C">
      <w:pPr>
        <w:spacing w:after="0" w:line="360" w:lineRule="auto"/>
        <w:jc w:val="both"/>
        <w:rPr>
          <w:rFonts w:ascii="Times New Roman" w:hAnsi="Times New Roman"/>
          <w:sz w:val="28"/>
          <w:szCs w:val="28"/>
        </w:rPr>
      </w:pPr>
      <w:r>
        <w:rPr>
          <w:rFonts w:ascii="Times New Roman" w:hAnsi="Times New Roman"/>
          <w:sz w:val="28"/>
          <w:szCs w:val="28"/>
        </w:rPr>
        <w:tab/>
        <w:t>Принцип дії датчика заснований на перерозподілі випромінювання на приймальному волокні при вібраціях вимірювального об</w:t>
      </w:r>
      <w:r w:rsidRPr="00B83153">
        <w:rPr>
          <w:rFonts w:ascii="Times New Roman" w:hAnsi="Times New Roman"/>
          <w:sz w:val="28"/>
          <w:szCs w:val="28"/>
        </w:rPr>
        <w:t>'</w:t>
      </w:r>
      <w:r>
        <w:rPr>
          <w:rFonts w:ascii="Times New Roman" w:hAnsi="Times New Roman"/>
          <w:sz w:val="28"/>
          <w:szCs w:val="28"/>
        </w:rPr>
        <w:t>єкта. Внаслідок цього змінюється амплітуда сигнала з фотоприймального пристроя.</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Схема датчиків тиску, побудованих</w:t>
      </w:r>
      <w:r w:rsidRPr="00B83153">
        <w:rPr>
          <w:rFonts w:ascii="Times New Roman" w:hAnsi="Times New Roman"/>
          <w:sz w:val="28"/>
          <w:szCs w:val="28"/>
        </w:rPr>
        <w:t xml:space="preserve"> на основі явищ </w:t>
      </w:r>
      <w:r>
        <w:rPr>
          <w:rFonts w:ascii="Times New Roman" w:hAnsi="Times New Roman"/>
          <w:sz w:val="28"/>
          <w:szCs w:val="28"/>
        </w:rPr>
        <w:t>повного внутрішнього відбиття (</w:t>
      </w:r>
      <w:r w:rsidRPr="00B83153">
        <w:rPr>
          <w:rFonts w:ascii="Times New Roman" w:hAnsi="Times New Roman"/>
          <w:sz w:val="28"/>
          <w:szCs w:val="28"/>
        </w:rPr>
        <w:t>ПВВ</w:t>
      </w:r>
      <w:r>
        <w:rPr>
          <w:rFonts w:ascii="Times New Roman" w:hAnsi="Times New Roman"/>
          <w:sz w:val="28"/>
          <w:szCs w:val="28"/>
        </w:rPr>
        <w:t>) й  дифракції, показана</w:t>
      </w:r>
      <w:r w:rsidRPr="00B83153">
        <w:rPr>
          <w:rFonts w:ascii="Times New Roman" w:hAnsi="Times New Roman"/>
          <w:sz w:val="28"/>
          <w:szCs w:val="28"/>
        </w:rPr>
        <w:t xml:space="preserve"> на </w:t>
      </w:r>
      <w:r>
        <w:rPr>
          <w:rFonts w:ascii="Times New Roman" w:hAnsi="Times New Roman"/>
          <w:sz w:val="28"/>
          <w:szCs w:val="28"/>
        </w:rPr>
        <w:t>рис.7.17</w:t>
      </w:r>
      <w:r w:rsidRPr="00B83153">
        <w:rPr>
          <w:rFonts w:ascii="Times New Roman" w:hAnsi="Times New Roman"/>
          <w:sz w:val="28"/>
          <w:szCs w:val="28"/>
        </w:rPr>
        <w:t>.</w:t>
      </w:r>
    </w:p>
    <w:p w:rsidR="00003371" w:rsidRPr="00B83153" w:rsidRDefault="00003371" w:rsidP="0031173C">
      <w:pPr>
        <w:spacing w:after="0" w:line="360" w:lineRule="auto"/>
        <w:ind w:firstLine="708"/>
        <w:jc w:val="both"/>
        <w:rPr>
          <w:rFonts w:ascii="Times New Roman" w:hAnsi="Times New Roman"/>
          <w:sz w:val="28"/>
          <w:szCs w:val="28"/>
        </w:rPr>
      </w:pPr>
    </w:p>
    <w:p w:rsidR="0031173C"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6115685" cy="2684780"/>
            <wp:effectExtent l="19050" t="0" r="0" b="0"/>
            <wp:docPr id="117"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611" cstate="print"/>
                    <a:srcRect/>
                    <a:stretch>
                      <a:fillRect/>
                    </a:stretch>
                  </pic:blipFill>
                  <pic:spPr bwMode="auto">
                    <a:xfrm>
                      <a:off x="0" y="0"/>
                      <a:ext cx="6115685" cy="2684780"/>
                    </a:xfrm>
                    <a:prstGeom prst="rect">
                      <a:avLst/>
                    </a:prstGeom>
                    <a:noFill/>
                    <a:ln w="9525">
                      <a:noFill/>
                      <a:miter lim="800000"/>
                      <a:headEnd/>
                      <a:tailEnd/>
                    </a:ln>
                  </pic:spPr>
                </pic:pic>
              </a:graphicData>
            </a:graphic>
          </wp:inline>
        </w:drawing>
      </w:r>
      <w:r>
        <w:rPr>
          <w:rFonts w:ascii="Times New Roman" w:hAnsi="Times New Roman"/>
          <w:sz w:val="28"/>
          <w:szCs w:val="28"/>
        </w:rPr>
        <w:t xml:space="preserve">           а</w:t>
      </w:r>
      <w:r w:rsidR="002A0154">
        <w:rPr>
          <w:rFonts w:ascii="Times New Roman" w:hAnsi="Times New Roman"/>
          <w:sz w:val="28"/>
          <w:szCs w:val="28"/>
        </w:rPr>
        <w:t>)</w:t>
      </w:r>
      <w:r>
        <w:rPr>
          <w:rFonts w:ascii="Times New Roman" w:hAnsi="Times New Roman"/>
          <w:sz w:val="28"/>
          <w:szCs w:val="28"/>
        </w:rPr>
        <w:t xml:space="preserve">                                                              б</w:t>
      </w:r>
      <w:r w:rsidR="002A0154">
        <w:rPr>
          <w:rFonts w:ascii="Times New Roman" w:hAnsi="Times New Roman"/>
          <w:sz w:val="28"/>
          <w:szCs w:val="28"/>
        </w:rPr>
        <w:t>)</w:t>
      </w:r>
    </w:p>
    <w:p w:rsidR="0031173C" w:rsidRPr="00452E8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Рис.7.17</w:t>
      </w:r>
      <w:r w:rsidRPr="00452E8C">
        <w:rPr>
          <w:rFonts w:ascii="Times New Roman" w:hAnsi="Times New Roman"/>
          <w:sz w:val="28"/>
          <w:szCs w:val="28"/>
        </w:rPr>
        <w:t xml:space="preserve">. </w:t>
      </w:r>
      <w:r>
        <w:rPr>
          <w:rFonts w:ascii="Times New Roman" w:hAnsi="Times New Roman"/>
          <w:sz w:val="28"/>
          <w:szCs w:val="28"/>
        </w:rPr>
        <w:t>Схема д</w:t>
      </w:r>
      <w:r w:rsidRPr="00452E8C">
        <w:rPr>
          <w:rFonts w:ascii="Times New Roman" w:hAnsi="Times New Roman"/>
          <w:sz w:val="28"/>
          <w:szCs w:val="28"/>
        </w:rPr>
        <w:t>атчик</w:t>
      </w:r>
      <w:r>
        <w:rPr>
          <w:rFonts w:ascii="Times New Roman" w:hAnsi="Times New Roman"/>
          <w:sz w:val="28"/>
          <w:szCs w:val="28"/>
        </w:rPr>
        <w:t>ів тиску</w:t>
      </w:r>
      <w:r w:rsidR="002A0154">
        <w:rPr>
          <w:rFonts w:ascii="Times New Roman" w:hAnsi="Times New Roman"/>
          <w:sz w:val="28"/>
          <w:szCs w:val="28"/>
        </w:rPr>
        <w:t xml:space="preserve">: </w:t>
      </w:r>
    </w:p>
    <w:p w:rsidR="0031173C" w:rsidRDefault="002A0154" w:rsidP="0031173C">
      <w:pPr>
        <w:spacing w:after="0" w:line="360" w:lineRule="auto"/>
        <w:jc w:val="center"/>
        <w:rPr>
          <w:rFonts w:ascii="Times New Roman" w:hAnsi="Times New Roman"/>
          <w:sz w:val="28"/>
          <w:szCs w:val="28"/>
        </w:rPr>
      </w:pPr>
      <w:r>
        <w:rPr>
          <w:rFonts w:ascii="Times New Roman" w:hAnsi="Times New Roman"/>
          <w:sz w:val="28"/>
          <w:szCs w:val="28"/>
        </w:rPr>
        <w:t xml:space="preserve">а) </w:t>
      </w:r>
      <w:r w:rsidR="0031173C">
        <w:rPr>
          <w:rFonts w:ascii="Times New Roman" w:hAnsi="Times New Roman"/>
          <w:sz w:val="28"/>
          <w:szCs w:val="28"/>
        </w:rPr>
        <w:t>на основі явищ</w:t>
      </w:r>
      <w:r>
        <w:rPr>
          <w:rFonts w:ascii="Times New Roman" w:hAnsi="Times New Roman"/>
          <w:sz w:val="28"/>
          <w:szCs w:val="28"/>
        </w:rPr>
        <w:t>а</w:t>
      </w:r>
      <w:r w:rsidR="0031173C">
        <w:rPr>
          <w:rFonts w:ascii="Times New Roman" w:hAnsi="Times New Roman"/>
          <w:sz w:val="28"/>
          <w:szCs w:val="28"/>
        </w:rPr>
        <w:t xml:space="preserve"> ПВВ</w:t>
      </w:r>
      <w:r>
        <w:rPr>
          <w:rFonts w:ascii="Times New Roman" w:hAnsi="Times New Roman"/>
          <w:sz w:val="28"/>
          <w:szCs w:val="28"/>
        </w:rPr>
        <w:t>; б)</w:t>
      </w:r>
      <w:r w:rsidR="0031173C">
        <w:rPr>
          <w:rFonts w:ascii="Times New Roman" w:hAnsi="Times New Roman"/>
          <w:sz w:val="28"/>
          <w:szCs w:val="28"/>
        </w:rPr>
        <w:t xml:space="preserve"> </w:t>
      </w:r>
      <w:r>
        <w:rPr>
          <w:rFonts w:ascii="Times New Roman" w:hAnsi="Times New Roman"/>
          <w:sz w:val="28"/>
          <w:szCs w:val="28"/>
        </w:rPr>
        <w:t>на основі явища</w:t>
      </w:r>
      <w:r w:rsidR="0031173C" w:rsidRPr="00452E8C">
        <w:rPr>
          <w:rFonts w:ascii="Times New Roman" w:hAnsi="Times New Roman"/>
          <w:sz w:val="28"/>
          <w:szCs w:val="28"/>
        </w:rPr>
        <w:t xml:space="preserve"> дифракції</w:t>
      </w:r>
    </w:p>
    <w:p w:rsidR="00003371" w:rsidRPr="00452E8C" w:rsidRDefault="00003371" w:rsidP="0031173C">
      <w:pPr>
        <w:spacing w:after="0" w:line="360" w:lineRule="auto"/>
        <w:jc w:val="center"/>
        <w:rPr>
          <w:rFonts w:ascii="Times New Roman" w:hAnsi="Times New Roman"/>
          <w:sz w:val="28"/>
          <w:szCs w:val="28"/>
        </w:rPr>
      </w:pPr>
    </w:p>
    <w:p w:rsidR="0031173C" w:rsidRPr="00B83153"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На датчику зображеному на рис.7.17а  на призму нанесена крапля рідини, що не змочує поверхню призми. При дії тиску крапля розтікається і перерозподіляється світловий потік на світлоприймальному світловоді завдяки явищу ПВВ. На датчику зображеному на рис.7.17б при дії тиску вигінаються бічні стінки, що призводить до зміни взаємного положення граток і, як наслідок, змінюється світловий потік на вході приймального світловода.</w:t>
      </w:r>
    </w:p>
    <w:p w:rsidR="0031173C" w:rsidRPr="007976DB" w:rsidRDefault="0031173C" w:rsidP="0031173C">
      <w:pPr>
        <w:spacing w:after="0" w:line="360" w:lineRule="auto"/>
        <w:jc w:val="both"/>
        <w:rPr>
          <w:rFonts w:ascii="Times New Roman" w:hAnsi="Times New Roman"/>
          <w:sz w:val="28"/>
          <w:szCs w:val="28"/>
        </w:rPr>
      </w:pPr>
      <w:r w:rsidRPr="007976DB">
        <w:rPr>
          <w:rFonts w:ascii="Times New Roman" w:hAnsi="Times New Roman"/>
          <w:sz w:val="28"/>
          <w:szCs w:val="28"/>
        </w:rPr>
        <w:tab/>
        <w:t>Схеми датчиків тиску й прискорення на основі ефекту фо</w:t>
      </w:r>
      <w:r>
        <w:rPr>
          <w:rFonts w:ascii="Times New Roman" w:hAnsi="Times New Roman"/>
          <w:sz w:val="28"/>
          <w:szCs w:val="28"/>
        </w:rPr>
        <w:t>топружності наведені на рис.7.18</w:t>
      </w:r>
      <w:r w:rsidRPr="007976DB">
        <w:rPr>
          <w:rFonts w:ascii="Times New Roman" w:hAnsi="Times New Roman"/>
          <w:sz w:val="28"/>
          <w:szCs w:val="28"/>
        </w:rPr>
        <w:t>. Під дією тиску фотопружній елемент повертає площину поляризації випромінювання, а це призводить до зміни потужності потока випромінювання, що пройшов через аналізатор. Для зменшення вплива дрейфа нуля датчика використовується спосіб двох вихідних світлових променів.</w:t>
      </w:r>
    </w:p>
    <w:p w:rsidR="0031173C" w:rsidRPr="007976DB" w:rsidRDefault="0031173C" w:rsidP="0031173C">
      <w:pPr>
        <w:spacing w:after="0" w:line="360" w:lineRule="auto"/>
        <w:ind w:left="150"/>
        <w:jc w:val="both"/>
        <w:rPr>
          <w:rFonts w:ascii="Times New Roman" w:hAnsi="Times New Roman"/>
          <w:sz w:val="28"/>
          <w:szCs w:val="28"/>
          <w:lang w:val="ru-RU"/>
        </w:rPr>
      </w:pPr>
      <w:r>
        <w:rPr>
          <w:rFonts w:ascii="Times New Roman" w:hAnsi="Times New Roman"/>
          <w:sz w:val="28"/>
          <w:szCs w:val="28"/>
          <w:lang w:val="ru-RU"/>
        </w:rPr>
        <w:tab/>
        <w:t>В датчику вимірювання прискорення використовується другий закон Ньютона, згідно якого сила діюча на фотопружній елемент пропорційна величині прискорення і масі навантаження встановленого на фотопружньому елементі.</w:t>
      </w:r>
    </w:p>
    <w:p w:rsidR="0031173C" w:rsidRPr="00B83153"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6115685" cy="3445510"/>
            <wp:effectExtent l="19050" t="0" r="0" b="0"/>
            <wp:docPr id="118"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612" cstate="print"/>
                    <a:srcRect/>
                    <a:stretch>
                      <a:fillRect/>
                    </a:stretch>
                  </pic:blipFill>
                  <pic:spPr bwMode="auto">
                    <a:xfrm>
                      <a:off x="0" y="0"/>
                      <a:ext cx="6115685" cy="3445510"/>
                    </a:xfrm>
                    <a:prstGeom prst="rect">
                      <a:avLst/>
                    </a:prstGeom>
                    <a:noFill/>
                    <a:ln w="9525">
                      <a:noFill/>
                      <a:miter lim="800000"/>
                      <a:headEnd/>
                      <a:tailEnd/>
                    </a:ln>
                  </pic:spPr>
                </pic:pic>
              </a:graphicData>
            </a:graphic>
          </wp:inline>
        </w:drawing>
      </w:r>
    </w:p>
    <w:p w:rsidR="0031173C" w:rsidRPr="00452E8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Рис.7.18. Схема датчиків</w:t>
      </w:r>
      <w:r w:rsidRPr="00452E8C">
        <w:rPr>
          <w:rFonts w:ascii="Times New Roman" w:hAnsi="Times New Roman"/>
          <w:sz w:val="28"/>
          <w:szCs w:val="28"/>
        </w:rPr>
        <w:t xml:space="preserve"> т</w:t>
      </w:r>
      <w:r>
        <w:rPr>
          <w:rFonts w:ascii="Times New Roman" w:hAnsi="Times New Roman"/>
          <w:sz w:val="28"/>
          <w:szCs w:val="28"/>
        </w:rPr>
        <w:t>иску й прискорення, побудованих</w:t>
      </w:r>
    </w:p>
    <w:p w:rsidR="0031173C" w:rsidRDefault="0031173C" w:rsidP="0031173C">
      <w:pPr>
        <w:spacing w:after="0" w:line="360" w:lineRule="auto"/>
        <w:jc w:val="center"/>
        <w:rPr>
          <w:rFonts w:ascii="Times New Roman" w:hAnsi="Times New Roman"/>
          <w:sz w:val="28"/>
          <w:szCs w:val="28"/>
        </w:rPr>
      </w:pPr>
      <w:r w:rsidRPr="00452E8C">
        <w:rPr>
          <w:rFonts w:ascii="Times New Roman" w:hAnsi="Times New Roman"/>
          <w:sz w:val="28"/>
          <w:szCs w:val="28"/>
        </w:rPr>
        <w:t xml:space="preserve">на основі ефекту </w:t>
      </w:r>
      <w:r w:rsidR="00003371">
        <w:rPr>
          <w:rFonts w:ascii="Times New Roman" w:hAnsi="Times New Roman"/>
          <w:sz w:val="28"/>
          <w:szCs w:val="28"/>
        </w:rPr>
        <w:t>фото пружності</w:t>
      </w:r>
    </w:p>
    <w:p w:rsidR="00003371" w:rsidRPr="00452E8C" w:rsidRDefault="00003371" w:rsidP="0031173C">
      <w:pPr>
        <w:spacing w:after="0" w:line="360" w:lineRule="auto"/>
        <w:jc w:val="center"/>
        <w:rPr>
          <w:rFonts w:ascii="Times New Roman" w:hAnsi="Times New Roman"/>
          <w:sz w:val="28"/>
          <w:szCs w:val="28"/>
        </w:rPr>
      </w:pPr>
    </w:p>
    <w:p w:rsidR="0031173C" w:rsidRPr="00B83153"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Значення стал</w:t>
      </w:r>
      <w:r w:rsidRPr="00B83153">
        <w:rPr>
          <w:rFonts w:ascii="Times New Roman" w:hAnsi="Times New Roman"/>
          <w:sz w:val="28"/>
          <w:szCs w:val="28"/>
        </w:rPr>
        <w:t xml:space="preserve">их фотопружності для деяких некристалічних матеріалів, застосовуваних у цих датчиках, </w:t>
      </w:r>
      <w:r>
        <w:rPr>
          <w:rFonts w:ascii="Times New Roman" w:hAnsi="Times New Roman"/>
          <w:sz w:val="28"/>
          <w:szCs w:val="28"/>
        </w:rPr>
        <w:t>наведені в табл. 7</w:t>
      </w:r>
      <w:r w:rsidRPr="00B83153">
        <w:rPr>
          <w:rFonts w:ascii="Times New Roman" w:hAnsi="Times New Roman"/>
          <w:sz w:val="28"/>
          <w:szCs w:val="28"/>
        </w:rPr>
        <w:t>.1</w:t>
      </w:r>
      <w:r>
        <w:rPr>
          <w:rFonts w:ascii="Times New Roman" w:hAnsi="Times New Roman"/>
          <w:sz w:val="28"/>
          <w:szCs w:val="28"/>
        </w:rPr>
        <w:t>.</w:t>
      </w:r>
    </w:p>
    <w:p w:rsidR="0031173C" w:rsidRPr="004B1E8D" w:rsidRDefault="0031173C" w:rsidP="0031173C">
      <w:pPr>
        <w:spacing w:after="0" w:line="360" w:lineRule="auto"/>
        <w:ind w:left="4956" w:firstLine="708"/>
        <w:jc w:val="right"/>
        <w:rPr>
          <w:rFonts w:ascii="Times New Roman" w:hAnsi="Times New Roman"/>
          <w:sz w:val="28"/>
          <w:szCs w:val="28"/>
        </w:rPr>
      </w:pPr>
      <w:r>
        <w:rPr>
          <w:rFonts w:ascii="Times New Roman" w:hAnsi="Times New Roman"/>
          <w:sz w:val="28"/>
          <w:szCs w:val="28"/>
        </w:rPr>
        <w:t>Таблиця 7.</w:t>
      </w:r>
      <w:r w:rsidRPr="004B1E8D">
        <w:rPr>
          <w:rFonts w:ascii="Times New Roman" w:hAnsi="Times New Roman"/>
          <w:sz w:val="28"/>
          <w:szCs w:val="28"/>
        </w:rPr>
        <w:t>1.</w:t>
      </w:r>
    </w:p>
    <w:p w:rsidR="0031173C" w:rsidRPr="00B83153" w:rsidRDefault="0031173C" w:rsidP="0031173C">
      <w:pPr>
        <w:spacing w:after="0" w:line="360" w:lineRule="auto"/>
        <w:jc w:val="right"/>
        <w:rPr>
          <w:rFonts w:ascii="Times New Roman" w:hAnsi="Times New Roman"/>
          <w:sz w:val="28"/>
          <w:szCs w:val="28"/>
        </w:rPr>
      </w:pPr>
      <w:r>
        <w:rPr>
          <w:rFonts w:ascii="Times New Roman" w:hAnsi="Times New Roman"/>
          <w:sz w:val="28"/>
          <w:szCs w:val="28"/>
        </w:rPr>
        <w:t>Значення сталих фотопружності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4"/>
        <w:gridCol w:w="3284"/>
      </w:tblGrid>
      <w:tr w:rsidR="0031173C" w:rsidRPr="000269D9" w:rsidTr="00003371">
        <w:tc>
          <w:tcPr>
            <w:tcW w:w="3285"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xml:space="preserve">Матеріал </w:t>
            </w:r>
          </w:p>
        </w:tc>
        <w:tc>
          <w:tcPr>
            <w:tcW w:w="3284" w:type="dxa"/>
            <w:vAlign w:val="center"/>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С, х10</w:t>
            </w:r>
            <w:r w:rsidRPr="000269D9">
              <w:rPr>
                <w:rFonts w:ascii="Times New Roman" w:hAnsi="Times New Roman"/>
                <w:sz w:val="28"/>
                <w:szCs w:val="28"/>
                <w:vertAlign w:val="superscript"/>
                <w:lang w:val="ru-RU" w:eastAsia="ru-RU"/>
              </w:rPr>
              <w:t>-11</w:t>
            </w:r>
            <w:r w:rsidRPr="000269D9">
              <w:rPr>
                <w:rFonts w:ascii="Times New Roman" w:hAnsi="Times New Roman"/>
                <w:sz w:val="28"/>
                <w:szCs w:val="28"/>
                <w:lang w:val="ru-RU" w:eastAsia="ru-RU"/>
              </w:rPr>
              <w:t xml:space="preserve"> м</w:t>
            </w:r>
            <w:r w:rsidRPr="000269D9">
              <w:rPr>
                <w:rFonts w:ascii="Times New Roman" w:hAnsi="Times New Roman"/>
                <w:sz w:val="28"/>
                <w:szCs w:val="28"/>
                <w:vertAlign w:val="superscript"/>
                <w:lang w:val="ru-RU" w:eastAsia="ru-RU"/>
              </w:rPr>
              <w:t>2</w:t>
            </w:r>
            <w:r w:rsidRPr="000269D9">
              <w:rPr>
                <w:rFonts w:ascii="Times New Roman" w:hAnsi="Times New Roman"/>
                <w:sz w:val="28"/>
                <w:szCs w:val="28"/>
                <w:lang w:val="ru-RU" w:eastAsia="ru-RU"/>
              </w:rPr>
              <w:t>/Н</w:t>
            </w:r>
          </w:p>
        </w:tc>
        <w:tc>
          <w:tcPr>
            <w:tcW w:w="3284" w:type="dxa"/>
            <w:vAlign w:val="center"/>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λ, мкм</w:t>
            </w:r>
          </w:p>
        </w:tc>
      </w:tr>
      <w:tr w:rsidR="0031173C" w:rsidRPr="000269D9" w:rsidTr="00003371">
        <w:tc>
          <w:tcPr>
            <w:tcW w:w="3285"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Плавлений кварц</w:t>
            </w:r>
          </w:p>
        </w:tc>
        <w:tc>
          <w:tcPr>
            <w:tcW w:w="3284" w:type="dxa"/>
            <w:vAlign w:val="center"/>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0,37</w:t>
            </w:r>
          </w:p>
        </w:tc>
        <w:tc>
          <w:tcPr>
            <w:tcW w:w="3284" w:type="dxa"/>
            <w:vAlign w:val="center"/>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0,63</w:t>
            </w:r>
          </w:p>
        </w:tc>
      </w:tr>
      <w:tr w:rsidR="0031173C" w:rsidRPr="000269D9" w:rsidTr="00003371">
        <w:tc>
          <w:tcPr>
            <w:tcW w:w="3285"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Скло</w:t>
            </w:r>
          </w:p>
        </w:tc>
        <w:tc>
          <w:tcPr>
            <w:tcW w:w="3284" w:type="dxa"/>
            <w:vAlign w:val="center"/>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0,65</w:t>
            </w:r>
          </w:p>
        </w:tc>
        <w:tc>
          <w:tcPr>
            <w:tcW w:w="3284" w:type="dxa"/>
            <w:vAlign w:val="center"/>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0,82</w:t>
            </w:r>
          </w:p>
        </w:tc>
      </w:tr>
      <w:tr w:rsidR="0031173C" w:rsidRPr="000269D9" w:rsidTr="00003371">
        <w:tc>
          <w:tcPr>
            <w:tcW w:w="3285"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Плексиглаз</w:t>
            </w:r>
          </w:p>
        </w:tc>
        <w:tc>
          <w:tcPr>
            <w:tcW w:w="3284" w:type="dxa"/>
            <w:vAlign w:val="center"/>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1,1</w:t>
            </w:r>
          </w:p>
        </w:tc>
        <w:tc>
          <w:tcPr>
            <w:tcW w:w="3284" w:type="dxa"/>
            <w:vMerge w:val="restart"/>
            <w:vAlign w:val="center"/>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0,55</w:t>
            </w:r>
          </w:p>
        </w:tc>
      </w:tr>
      <w:tr w:rsidR="0031173C" w:rsidRPr="000269D9" w:rsidTr="00003371">
        <w:tc>
          <w:tcPr>
            <w:tcW w:w="3285"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xml:space="preserve">Епоксидна смола </w:t>
            </w:r>
          </w:p>
        </w:tc>
        <w:tc>
          <w:tcPr>
            <w:tcW w:w="3284" w:type="dxa"/>
            <w:vAlign w:val="center"/>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5,2</w:t>
            </w:r>
          </w:p>
        </w:tc>
        <w:tc>
          <w:tcPr>
            <w:tcW w:w="3284" w:type="dxa"/>
            <w:vMerge/>
          </w:tcPr>
          <w:p w:rsidR="0031173C" w:rsidRPr="000269D9" w:rsidRDefault="0031173C" w:rsidP="00316F26">
            <w:pPr>
              <w:spacing w:after="0" w:line="360" w:lineRule="auto"/>
              <w:jc w:val="both"/>
              <w:rPr>
                <w:rFonts w:ascii="Times New Roman" w:hAnsi="Times New Roman"/>
                <w:sz w:val="28"/>
                <w:szCs w:val="28"/>
                <w:lang w:val="ru-RU" w:eastAsia="ru-RU"/>
              </w:rPr>
            </w:pPr>
          </w:p>
        </w:tc>
      </w:tr>
      <w:tr w:rsidR="0031173C" w:rsidRPr="000269D9" w:rsidTr="00003371">
        <w:tc>
          <w:tcPr>
            <w:tcW w:w="3285"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en-US" w:eastAsia="ru-RU"/>
              </w:rPr>
              <w:t>DAP</w:t>
            </w:r>
          </w:p>
        </w:tc>
        <w:tc>
          <w:tcPr>
            <w:tcW w:w="3284" w:type="dxa"/>
            <w:vAlign w:val="center"/>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3,8</w:t>
            </w:r>
          </w:p>
        </w:tc>
        <w:tc>
          <w:tcPr>
            <w:tcW w:w="3284" w:type="dxa"/>
            <w:vMerge/>
          </w:tcPr>
          <w:p w:rsidR="0031173C" w:rsidRPr="000269D9" w:rsidRDefault="0031173C" w:rsidP="00316F26">
            <w:pPr>
              <w:spacing w:after="0" w:line="360" w:lineRule="auto"/>
              <w:jc w:val="both"/>
              <w:rPr>
                <w:rFonts w:ascii="Times New Roman" w:hAnsi="Times New Roman"/>
                <w:sz w:val="28"/>
                <w:szCs w:val="28"/>
                <w:lang w:val="ru-RU" w:eastAsia="ru-RU"/>
              </w:rPr>
            </w:pPr>
          </w:p>
        </w:tc>
      </w:tr>
      <w:tr w:rsidR="0031173C" w:rsidRPr="000269D9" w:rsidTr="00003371">
        <w:tc>
          <w:tcPr>
            <w:tcW w:w="3285"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Бакеліт</w:t>
            </w:r>
          </w:p>
        </w:tc>
        <w:tc>
          <w:tcPr>
            <w:tcW w:w="3284" w:type="dxa"/>
            <w:vAlign w:val="center"/>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5,7</w:t>
            </w:r>
          </w:p>
        </w:tc>
        <w:tc>
          <w:tcPr>
            <w:tcW w:w="3284" w:type="dxa"/>
            <w:vMerge/>
          </w:tcPr>
          <w:p w:rsidR="0031173C" w:rsidRPr="000269D9" w:rsidRDefault="0031173C" w:rsidP="00316F26">
            <w:pPr>
              <w:spacing w:after="0" w:line="360" w:lineRule="auto"/>
              <w:jc w:val="both"/>
              <w:rPr>
                <w:rFonts w:ascii="Times New Roman" w:hAnsi="Times New Roman"/>
                <w:sz w:val="28"/>
                <w:szCs w:val="28"/>
                <w:lang w:val="ru-RU" w:eastAsia="ru-RU"/>
              </w:rPr>
            </w:pPr>
          </w:p>
        </w:tc>
      </w:tr>
    </w:tbl>
    <w:p w:rsidR="0031173C" w:rsidRPr="00B83153" w:rsidRDefault="0031173C" w:rsidP="0031173C">
      <w:pPr>
        <w:spacing w:after="0" w:line="360" w:lineRule="auto"/>
        <w:jc w:val="both"/>
        <w:rPr>
          <w:rFonts w:ascii="Times New Roman" w:hAnsi="Times New Roman"/>
          <w:sz w:val="28"/>
          <w:szCs w:val="28"/>
        </w:rPr>
      </w:pPr>
    </w:p>
    <w:p w:rsidR="0031173C" w:rsidRDefault="0031173C" w:rsidP="0031173C">
      <w:pPr>
        <w:spacing w:after="0" w:line="360" w:lineRule="auto"/>
        <w:ind w:firstLine="708"/>
        <w:jc w:val="both"/>
        <w:rPr>
          <w:rFonts w:ascii="Times New Roman" w:hAnsi="Times New Roman"/>
          <w:sz w:val="28"/>
          <w:szCs w:val="28"/>
        </w:rPr>
      </w:pPr>
      <w:r w:rsidRPr="00B83153">
        <w:rPr>
          <w:rFonts w:ascii="Times New Roman" w:hAnsi="Times New Roman"/>
          <w:sz w:val="28"/>
          <w:szCs w:val="28"/>
        </w:rPr>
        <w:t>Схема датчика прискорення з</w:t>
      </w:r>
      <w:r>
        <w:rPr>
          <w:rFonts w:ascii="Times New Roman" w:hAnsi="Times New Roman"/>
          <w:sz w:val="28"/>
          <w:szCs w:val="28"/>
        </w:rPr>
        <w:t xml:space="preserve"> використанням тунельного ефекта</w:t>
      </w:r>
      <w:r w:rsidRPr="00B83153">
        <w:rPr>
          <w:rFonts w:ascii="Times New Roman" w:hAnsi="Times New Roman"/>
          <w:sz w:val="28"/>
          <w:szCs w:val="28"/>
        </w:rPr>
        <w:t xml:space="preserve"> показана на </w:t>
      </w:r>
      <w:r>
        <w:rPr>
          <w:rFonts w:ascii="Times New Roman" w:hAnsi="Times New Roman"/>
          <w:sz w:val="28"/>
          <w:szCs w:val="28"/>
        </w:rPr>
        <w:t>рис.7.19</w:t>
      </w:r>
      <w:r w:rsidRPr="00B83153">
        <w:rPr>
          <w:rFonts w:ascii="Times New Roman" w:hAnsi="Times New Roman"/>
          <w:sz w:val="28"/>
          <w:szCs w:val="28"/>
        </w:rPr>
        <w:t>.</w:t>
      </w:r>
    </w:p>
    <w:p w:rsidR="00003371" w:rsidRPr="00B83153" w:rsidRDefault="00003371" w:rsidP="0031173C">
      <w:pPr>
        <w:spacing w:after="0" w:line="360" w:lineRule="auto"/>
        <w:ind w:firstLine="708"/>
        <w:jc w:val="both"/>
        <w:rPr>
          <w:rFonts w:ascii="Times New Roman" w:hAnsi="Times New Roman"/>
          <w:sz w:val="28"/>
          <w:szCs w:val="28"/>
        </w:rPr>
      </w:pPr>
    </w:p>
    <w:p w:rsidR="0031173C" w:rsidRPr="00B83153"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3752850" cy="1477645"/>
            <wp:effectExtent l="19050" t="0" r="0" b="0"/>
            <wp:docPr id="119" name="Рисунок 2" descr="Pu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uc32"/>
                    <pic:cNvPicPr>
                      <a:picLocks noChangeAspect="1" noChangeArrowheads="1"/>
                    </pic:cNvPicPr>
                  </pic:nvPicPr>
                  <pic:blipFill>
                    <a:blip r:embed="rId1613" cstate="print">
                      <a:lum bright="-30000" contrast="50000"/>
                      <a:grayscl/>
                    </a:blip>
                    <a:srcRect/>
                    <a:stretch>
                      <a:fillRect/>
                    </a:stretch>
                  </pic:blipFill>
                  <pic:spPr bwMode="auto">
                    <a:xfrm>
                      <a:off x="0" y="0"/>
                      <a:ext cx="3752850" cy="1477645"/>
                    </a:xfrm>
                    <a:prstGeom prst="rect">
                      <a:avLst/>
                    </a:prstGeom>
                    <a:noFill/>
                    <a:ln w="9525">
                      <a:noFill/>
                      <a:miter lim="800000"/>
                      <a:headEnd/>
                      <a:tailEnd/>
                    </a:ln>
                  </pic:spPr>
                </pic:pic>
              </a:graphicData>
            </a:graphic>
          </wp:inline>
        </w:drawing>
      </w:r>
    </w:p>
    <w:p w:rsidR="0031173C" w:rsidRPr="00452E8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Рис.7.19</w:t>
      </w:r>
      <w:r w:rsidRPr="00452E8C">
        <w:rPr>
          <w:rFonts w:ascii="Times New Roman" w:hAnsi="Times New Roman"/>
          <w:sz w:val="28"/>
          <w:szCs w:val="28"/>
        </w:rPr>
        <w:t>. Схема датчика прискорення з використанням</w:t>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тунельного ефекта</w:t>
      </w:r>
    </w:p>
    <w:p w:rsidR="00003371" w:rsidRPr="00452E8C" w:rsidRDefault="00003371" w:rsidP="0031173C">
      <w:pPr>
        <w:spacing w:after="0" w:line="360" w:lineRule="auto"/>
        <w:jc w:val="center"/>
        <w:rPr>
          <w:rFonts w:ascii="Times New Roman" w:hAnsi="Times New Roman"/>
          <w:sz w:val="28"/>
          <w:szCs w:val="28"/>
        </w:rPr>
      </w:pP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ab/>
        <w:t xml:space="preserve">Принцип дії датчика заснований на тому, що під дією прискорення сейсмічна маса прогинає скляну пластинку. Відстань між скляною пластинкою і призмою ПВВ сорозмірна з довжиною хвилі випромінення. При зміні зазора  частина випромінювання виходить за межі призми </w:t>
      </w:r>
      <w:r w:rsidRPr="00D13260">
        <w:rPr>
          <w:rFonts w:ascii="Times New Roman" w:hAnsi="Times New Roman"/>
          <w:sz w:val="28"/>
          <w:szCs w:val="28"/>
        </w:rPr>
        <w:t>[</w:t>
      </w:r>
      <w:r>
        <w:rPr>
          <w:rFonts w:ascii="Times New Roman" w:hAnsi="Times New Roman"/>
          <w:sz w:val="28"/>
          <w:szCs w:val="28"/>
        </w:rPr>
        <w:t>18</w:t>
      </w:r>
      <w:r w:rsidRPr="00D13260">
        <w:rPr>
          <w:rFonts w:ascii="Times New Roman" w:hAnsi="Times New Roman"/>
          <w:sz w:val="28"/>
          <w:szCs w:val="28"/>
        </w:rPr>
        <w:t>]</w:t>
      </w:r>
      <w:r>
        <w:rPr>
          <w:rFonts w:ascii="Times New Roman" w:hAnsi="Times New Roman"/>
          <w:sz w:val="28"/>
          <w:szCs w:val="28"/>
        </w:rPr>
        <w:t xml:space="preserve">.  </w:t>
      </w:r>
    </w:p>
    <w:p w:rsidR="0031173C" w:rsidRPr="00B83153" w:rsidRDefault="0031173C" w:rsidP="0031173C">
      <w:pPr>
        <w:spacing w:after="0" w:line="360" w:lineRule="auto"/>
        <w:ind w:firstLine="708"/>
        <w:jc w:val="both"/>
        <w:rPr>
          <w:rFonts w:ascii="Times New Roman" w:hAnsi="Times New Roman"/>
          <w:sz w:val="28"/>
          <w:szCs w:val="28"/>
        </w:rPr>
      </w:pPr>
      <w:r w:rsidRPr="00B83153">
        <w:rPr>
          <w:rFonts w:ascii="Times New Roman" w:hAnsi="Times New Roman"/>
          <w:sz w:val="28"/>
          <w:szCs w:val="28"/>
        </w:rPr>
        <w:t xml:space="preserve">Світлова потужність, що виміряється за допомогою  фотоприймального пристрою для </w:t>
      </w:r>
      <w:r w:rsidRPr="00A35A71">
        <w:rPr>
          <w:rFonts w:ascii="Times New Roman" w:hAnsi="Times New Roman"/>
          <w:sz w:val="28"/>
          <w:szCs w:val="28"/>
        </w:rPr>
        <w:t>датчика,</w:t>
      </w:r>
      <w:r w:rsidRPr="00B83153">
        <w:rPr>
          <w:rFonts w:ascii="Times New Roman" w:hAnsi="Times New Roman"/>
          <w:sz w:val="28"/>
          <w:szCs w:val="28"/>
        </w:rPr>
        <w:t xml:space="preserve"> наведеного на </w:t>
      </w:r>
      <w:r>
        <w:rPr>
          <w:rFonts w:ascii="Times New Roman" w:hAnsi="Times New Roman"/>
          <w:sz w:val="28"/>
          <w:szCs w:val="28"/>
        </w:rPr>
        <w:t>рис. 7.18</w:t>
      </w:r>
      <w:r w:rsidRPr="00B83153">
        <w:rPr>
          <w:rFonts w:ascii="Times New Roman" w:hAnsi="Times New Roman"/>
          <w:sz w:val="28"/>
          <w:szCs w:val="28"/>
        </w:rPr>
        <w:t xml:space="preserve"> визначається співвідношенням:  </w:t>
      </w:r>
    </w:p>
    <w:p w:rsidR="0031173C" w:rsidRPr="00B83153" w:rsidRDefault="0031173C" w:rsidP="0031173C">
      <w:pPr>
        <w:spacing w:after="0" w:line="360" w:lineRule="auto"/>
        <w:jc w:val="right"/>
        <w:rPr>
          <w:rFonts w:ascii="Times New Roman" w:hAnsi="Times New Roman"/>
          <w:sz w:val="28"/>
          <w:szCs w:val="28"/>
        </w:rPr>
      </w:pPr>
      <w:r w:rsidRPr="00B83153">
        <w:rPr>
          <w:rFonts w:ascii="Times New Roman" w:hAnsi="Times New Roman"/>
          <w:position w:val="-36"/>
          <w:sz w:val="28"/>
          <w:szCs w:val="28"/>
        </w:rPr>
        <w:object w:dxaOrig="2160" w:dyaOrig="859">
          <v:shape id="_x0000_i1796" type="#_x0000_t75" style="width:108.3pt;height:42.55pt" o:ole="">
            <v:imagedata r:id="rId1614" o:title=""/>
          </v:shape>
          <o:OLEObject Type="Embed" ProgID="Equation.3" ShapeID="_x0000_i1796" DrawAspect="Content" ObjectID="_1700596576" r:id="rId1615"/>
        </w:object>
      </w:r>
      <w:r w:rsidRPr="00B83153">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(7.7</w:t>
      </w:r>
      <w:r w:rsidRPr="00B83153">
        <w:rPr>
          <w:rFonts w:ascii="Times New Roman" w:hAnsi="Times New Roman"/>
          <w:sz w:val="28"/>
          <w:szCs w:val="28"/>
        </w:rPr>
        <w:t>)</w:t>
      </w:r>
      <w:r w:rsidRPr="00B83153">
        <w:rPr>
          <w:rFonts w:ascii="Times New Roman" w:hAnsi="Times New Roman"/>
          <w:sz w:val="28"/>
          <w:szCs w:val="28"/>
        </w:rPr>
        <w:tab/>
      </w:r>
    </w:p>
    <w:p w:rsidR="0031173C" w:rsidRPr="00B83153" w:rsidRDefault="0031173C" w:rsidP="0031173C">
      <w:pPr>
        <w:spacing w:after="0" w:line="360" w:lineRule="auto"/>
        <w:jc w:val="both"/>
        <w:rPr>
          <w:rFonts w:ascii="Times New Roman" w:hAnsi="Times New Roman"/>
          <w:sz w:val="28"/>
          <w:szCs w:val="28"/>
        </w:rPr>
      </w:pPr>
      <w:r>
        <w:rPr>
          <w:rFonts w:ascii="Times New Roman" w:hAnsi="Times New Roman"/>
          <w:sz w:val="28"/>
          <w:szCs w:val="28"/>
        </w:rPr>
        <w:t>де</w:t>
      </w:r>
      <w:r w:rsidRPr="00B83153">
        <w:rPr>
          <w:rFonts w:ascii="Times New Roman" w:hAnsi="Times New Roman"/>
          <w:position w:val="-16"/>
          <w:sz w:val="28"/>
          <w:szCs w:val="28"/>
        </w:rPr>
        <w:object w:dxaOrig="279" w:dyaOrig="420">
          <v:shape id="_x0000_i1797" type="#_x0000_t75" style="width:14.4pt;height:20.65pt" o:ole="">
            <v:imagedata r:id="rId1616" o:title=""/>
          </v:shape>
          <o:OLEObject Type="Embed" ProgID="Equation.3" ShapeID="_x0000_i1797" DrawAspect="Content" ObjectID="_1700596577" r:id="rId1617"/>
        </w:object>
      </w:r>
      <w:r w:rsidRPr="00B83153">
        <w:rPr>
          <w:rFonts w:ascii="Times New Roman" w:hAnsi="Times New Roman"/>
          <w:sz w:val="28"/>
          <w:szCs w:val="28"/>
        </w:rPr>
        <w:t>– вимірюваний тиск;</w:t>
      </w:r>
    </w:p>
    <w:p w:rsidR="0031173C" w:rsidRDefault="0031173C" w:rsidP="0031173C">
      <w:pPr>
        <w:spacing w:after="0" w:line="360" w:lineRule="auto"/>
        <w:jc w:val="both"/>
        <w:rPr>
          <w:rFonts w:ascii="Times New Roman" w:hAnsi="Times New Roman"/>
          <w:sz w:val="28"/>
          <w:szCs w:val="28"/>
        </w:rPr>
      </w:pPr>
      <w:r w:rsidRPr="00B83153">
        <w:rPr>
          <w:rFonts w:ascii="Times New Roman" w:hAnsi="Times New Roman"/>
          <w:position w:val="-12"/>
          <w:sz w:val="28"/>
          <w:szCs w:val="28"/>
        </w:rPr>
        <w:object w:dxaOrig="320" w:dyaOrig="380">
          <v:shape id="_x0000_i1798" type="#_x0000_t75" style="width:16.9pt;height:19.4pt" o:ole="">
            <v:imagedata r:id="rId1618" o:title=""/>
          </v:shape>
          <o:OLEObject Type="Embed" ProgID="Equation.3" ShapeID="_x0000_i1798" DrawAspect="Content" ObjectID="_1700596578" r:id="rId1619"/>
        </w:object>
      </w:r>
      <w:r w:rsidRPr="00B83153">
        <w:rPr>
          <w:rFonts w:ascii="Times New Roman" w:hAnsi="Times New Roman"/>
          <w:sz w:val="28"/>
          <w:szCs w:val="28"/>
        </w:rPr>
        <w:t>– напівхвильовий тиск</w:t>
      </w:r>
      <w:r>
        <w:rPr>
          <w:rFonts w:ascii="Times New Roman" w:hAnsi="Times New Roman"/>
          <w:sz w:val="28"/>
          <w:szCs w:val="28"/>
        </w:rPr>
        <w:t>, що визначається співвідношенням</w:t>
      </w:r>
    </w:p>
    <w:p w:rsidR="0031173C" w:rsidRPr="00B83153" w:rsidRDefault="0031173C" w:rsidP="0031173C">
      <w:pPr>
        <w:spacing w:after="0" w:line="360" w:lineRule="auto"/>
        <w:ind w:left="2832" w:firstLine="708"/>
        <w:jc w:val="right"/>
        <w:rPr>
          <w:rFonts w:ascii="Times New Roman" w:hAnsi="Times New Roman"/>
          <w:sz w:val="28"/>
          <w:szCs w:val="28"/>
        </w:rPr>
      </w:pPr>
      <w:r>
        <w:rPr>
          <w:rFonts w:ascii="Times New Roman" w:hAnsi="Times New Roman"/>
          <w:sz w:val="28"/>
          <w:szCs w:val="28"/>
        </w:rPr>
        <w:t xml:space="preserve"> </w:t>
      </w:r>
      <w:r w:rsidRPr="00B83153">
        <w:rPr>
          <w:rFonts w:ascii="Times New Roman" w:hAnsi="Times New Roman"/>
          <w:position w:val="-28"/>
          <w:sz w:val="28"/>
          <w:szCs w:val="28"/>
        </w:rPr>
        <w:object w:dxaOrig="1040" w:dyaOrig="720">
          <v:shape id="_x0000_i1799" type="#_x0000_t75" style="width:51.95pt;height:36.3pt" o:ole="">
            <v:imagedata r:id="rId1620" o:title=""/>
          </v:shape>
          <o:OLEObject Type="Embed" ProgID="Equation.3" ShapeID="_x0000_i1799" DrawAspect="Content" ObjectID="_1700596579" r:id="rId1621"/>
        </w:object>
      </w:r>
      <w:r w:rsidRPr="00B83153">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(7.8</w:t>
      </w:r>
      <w:r w:rsidRPr="00B83153">
        <w:rPr>
          <w:rFonts w:ascii="Times New Roman" w:hAnsi="Times New Roman"/>
          <w:sz w:val="28"/>
          <w:szCs w:val="28"/>
        </w:rPr>
        <w:t xml:space="preserve">) </w:t>
      </w:r>
    </w:p>
    <w:p w:rsidR="0031173C" w:rsidRPr="00B83153" w:rsidRDefault="0031173C" w:rsidP="0031173C">
      <w:pPr>
        <w:spacing w:after="0" w:line="360" w:lineRule="auto"/>
        <w:jc w:val="both"/>
        <w:rPr>
          <w:rFonts w:ascii="Times New Roman" w:hAnsi="Times New Roman"/>
          <w:sz w:val="28"/>
          <w:szCs w:val="28"/>
        </w:rPr>
      </w:pPr>
      <w:r>
        <w:rPr>
          <w:rFonts w:ascii="Times New Roman" w:hAnsi="Times New Roman"/>
          <w:sz w:val="28"/>
          <w:szCs w:val="28"/>
        </w:rPr>
        <w:t xml:space="preserve">де </w:t>
      </w:r>
      <m:oMath>
        <m:r>
          <w:rPr>
            <w:rFonts w:ascii="Cambria Math" w:hAnsi="Cambria Math"/>
            <w:sz w:val="28"/>
            <w:szCs w:val="28"/>
          </w:rPr>
          <m:t>λ</m:t>
        </m:r>
      </m:oMath>
      <w:r w:rsidRPr="00B83153">
        <w:rPr>
          <w:rFonts w:ascii="Times New Roman" w:hAnsi="Times New Roman"/>
          <w:sz w:val="28"/>
          <w:szCs w:val="28"/>
        </w:rPr>
        <w:t xml:space="preserve"> - довжина хвилі випромінювання; </w:t>
      </w:r>
    </w:p>
    <w:p w:rsidR="0031173C" w:rsidRDefault="0031173C" w:rsidP="0031173C">
      <w:pPr>
        <w:spacing w:after="0" w:line="360" w:lineRule="auto"/>
        <w:jc w:val="both"/>
        <w:rPr>
          <w:rFonts w:ascii="Times New Roman" w:hAnsi="Times New Roman"/>
          <w:sz w:val="28"/>
          <w:szCs w:val="28"/>
        </w:rPr>
      </w:pPr>
      <w:r w:rsidRPr="00B83153">
        <w:rPr>
          <w:rFonts w:ascii="Times New Roman" w:hAnsi="Times New Roman"/>
          <w:position w:val="-4"/>
          <w:sz w:val="28"/>
          <w:szCs w:val="28"/>
        </w:rPr>
        <w:object w:dxaOrig="220" w:dyaOrig="260">
          <v:shape id="_x0000_i1800" type="#_x0000_t75" style="width:11.25pt;height:13.15pt" o:ole="">
            <v:imagedata r:id="rId1622" o:title=""/>
          </v:shape>
          <o:OLEObject Type="Embed" ProgID="Equation.3" ShapeID="_x0000_i1800" DrawAspect="Content" ObjectID="_1700596580" r:id="rId1623"/>
        </w:object>
      </w:r>
      <w:r w:rsidRPr="00B83153">
        <w:rPr>
          <w:rFonts w:ascii="Times New Roman" w:hAnsi="Times New Roman"/>
          <w:sz w:val="28"/>
          <w:szCs w:val="28"/>
        </w:rPr>
        <w:t>- довжи</w:t>
      </w:r>
      <w:r>
        <w:rPr>
          <w:rFonts w:ascii="Times New Roman" w:hAnsi="Times New Roman"/>
          <w:sz w:val="28"/>
          <w:szCs w:val="28"/>
        </w:rPr>
        <w:t>на матеріала уздовж осі датчика;</w:t>
      </w:r>
    </w:p>
    <w:p w:rsidR="0031173C" w:rsidRPr="00B83153" w:rsidRDefault="0031173C" w:rsidP="0031173C">
      <w:pPr>
        <w:spacing w:after="0" w:line="360" w:lineRule="auto"/>
        <w:jc w:val="both"/>
        <w:rPr>
          <w:rFonts w:ascii="Times New Roman" w:hAnsi="Times New Roman"/>
          <w:sz w:val="28"/>
          <w:szCs w:val="28"/>
        </w:rPr>
      </w:pPr>
      <w:r>
        <w:rPr>
          <w:rFonts w:ascii="Times New Roman" w:hAnsi="Times New Roman"/>
          <w:sz w:val="28"/>
          <w:szCs w:val="28"/>
        </w:rPr>
        <w:t>С - стала фотопружності.</w:t>
      </w:r>
      <w:r w:rsidRPr="00B83153">
        <w:rPr>
          <w:rFonts w:ascii="Times New Roman" w:hAnsi="Times New Roman"/>
          <w:sz w:val="28"/>
          <w:szCs w:val="28"/>
        </w:rPr>
        <w:t xml:space="preserve"> </w:t>
      </w:r>
    </w:p>
    <w:p w:rsidR="0031173C" w:rsidRPr="00B83153" w:rsidRDefault="0031173C" w:rsidP="0031173C">
      <w:pPr>
        <w:spacing w:after="0" w:line="360" w:lineRule="auto"/>
        <w:ind w:firstLine="708"/>
        <w:jc w:val="both"/>
        <w:rPr>
          <w:rFonts w:ascii="Times New Roman" w:hAnsi="Times New Roman"/>
          <w:sz w:val="28"/>
          <w:szCs w:val="28"/>
        </w:rPr>
      </w:pPr>
      <w:r w:rsidRPr="00B83153">
        <w:rPr>
          <w:rFonts w:ascii="Times New Roman" w:hAnsi="Times New Roman"/>
          <w:sz w:val="28"/>
          <w:szCs w:val="28"/>
        </w:rPr>
        <w:t>Математична модель, що характеризує вихідний сигнал (струм фотоприймача) описується співвідношенням:</w:t>
      </w:r>
    </w:p>
    <w:p w:rsidR="0031173C" w:rsidRPr="00B83153" w:rsidRDefault="0031173C" w:rsidP="0031173C">
      <w:pPr>
        <w:spacing w:after="0" w:line="360" w:lineRule="auto"/>
        <w:jc w:val="right"/>
        <w:rPr>
          <w:rFonts w:ascii="Times New Roman" w:hAnsi="Times New Roman"/>
          <w:sz w:val="28"/>
          <w:szCs w:val="28"/>
        </w:rPr>
      </w:pPr>
      <w:r w:rsidRPr="00BC2B06">
        <w:rPr>
          <w:rFonts w:ascii="Times New Roman" w:hAnsi="Times New Roman"/>
          <w:position w:val="-14"/>
          <w:sz w:val="28"/>
          <w:szCs w:val="28"/>
        </w:rPr>
        <w:object w:dxaOrig="3440" w:dyaOrig="380">
          <v:shape id="_x0000_i1801" type="#_x0000_t75" style="width:172.8pt;height:18.8pt" o:ole="">
            <v:imagedata r:id="rId1624" o:title=""/>
          </v:shape>
          <o:OLEObject Type="Embed" ProgID="Equation.3" ShapeID="_x0000_i1801" DrawAspect="Content" ObjectID="_1700596581" r:id="rId1625"/>
        </w:object>
      </w:r>
      <w:r w:rsidRPr="00B83153">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t>(7.9</w:t>
      </w:r>
      <w:r w:rsidRPr="00B83153">
        <w:rPr>
          <w:rFonts w:ascii="Times New Roman" w:hAnsi="Times New Roman"/>
          <w:sz w:val="28"/>
          <w:szCs w:val="28"/>
        </w:rPr>
        <w:t>)</w:t>
      </w:r>
    </w:p>
    <w:p w:rsidR="0031173C" w:rsidRPr="007B77CA" w:rsidRDefault="0031173C" w:rsidP="0031173C">
      <w:pPr>
        <w:spacing w:after="0" w:line="360" w:lineRule="auto"/>
        <w:jc w:val="both"/>
        <w:rPr>
          <w:rFonts w:ascii="Times New Roman" w:hAnsi="Times New Roman"/>
          <w:position w:val="-14"/>
          <w:sz w:val="28"/>
          <w:szCs w:val="28"/>
        </w:rPr>
      </w:pPr>
      <w:r>
        <w:rPr>
          <w:rFonts w:ascii="Times New Roman" w:hAnsi="Times New Roman"/>
          <w:sz w:val="28"/>
          <w:szCs w:val="28"/>
        </w:rPr>
        <w:t xml:space="preserve">де </w:t>
      </w:r>
      <w:r w:rsidRPr="00EB29E3">
        <w:rPr>
          <w:rFonts w:ascii="Times New Roman" w:hAnsi="Times New Roman"/>
          <w:position w:val="-14"/>
          <w:sz w:val="28"/>
          <w:szCs w:val="28"/>
        </w:rPr>
        <w:object w:dxaOrig="1100" w:dyaOrig="380">
          <v:shape id="_x0000_i1802" type="#_x0000_t75" style="width:54.45pt;height:19.4pt" o:ole="">
            <v:imagedata r:id="rId1626" o:title=""/>
          </v:shape>
          <o:OLEObject Type="Embed" ProgID="Equation.3" ShapeID="_x0000_i1802" DrawAspect="Content" ObjectID="_1700596582" r:id="rId1627"/>
        </w:object>
      </w:r>
      <w:r w:rsidRPr="00B83153">
        <w:rPr>
          <w:rFonts w:ascii="Times New Roman" w:hAnsi="Times New Roman"/>
          <w:sz w:val="28"/>
          <w:szCs w:val="28"/>
        </w:rPr>
        <w:t xml:space="preserve">– потужність </w:t>
      </w:r>
      <w:r>
        <w:rPr>
          <w:rFonts w:ascii="Times New Roman" w:hAnsi="Times New Roman"/>
          <w:sz w:val="28"/>
          <w:szCs w:val="28"/>
        </w:rPr>
        <w:t xml:space="preserve">( сила світла) </w:t>
      </w:r>
      <w:r w:rsidRPr="00B83153">
        <w:rPr>
          <w:rFonts w:ascii="Times New Roman" w:hAnsi="Times New Roman"/>
          <w:sz w:val="28"/>
          <w:szCs w:val="28"/>
        </w:rPr>
        <w:t xml:space="preserve">оптичного випромінювання; </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16"/>
          <w:sz w:val="28"/>
          <w:szCs w:val="28"/>
        </w:rPr>
        <w:object w:dxaOrig="440" w:dyaOrig="420">
          <v:shape id="_x0000_i1803" type="#_x0000_t75" style="width:21.9pt;height:20.65pt" o:ole="">
            <v:imagedata r:id="rId1628" o:title=""/>
          </v:shape>
          <o:OLEObject Type="Embed" ProgID="Equation.3" ShapeID="_x0000_i1803" DrawAspect="Content" ObjectID="_1700596583" r:id="rId1629"/>
        </w:object>
      </w:r>
      <w:r w:rsidRPr="00B83153">
        <w:rPr>
          <w:rFonts w:ascii="Times New Roman" w:hAnsi="Times New Roman"/>
          <w:position w:val="-14"/>
          <w:sz w:val="28"/>
          <w:szCs w:val="28"/>
        </w:rPr>
        <w:t xml:space="preserve"> </w:t>
      </w:r>
      <w:r w:rsidRPr="00B83153">
        <w:rPr>
          <w:rFonts w:ascii="Times New Roman" w:hAnsi="Times New Roman"/>
          <w:sz w:val="28"/>
          <w:szCs w:val="28"/>
        </w:rPr>
        <w:t xml:space="preserve">– функція перетворення датчика; </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12"/>
          <w:sz w:val="28"/>
          <w:szCs w:val="28"/>
        </w:rPr>
        <w:object w:dxaOrig="440" w:dyaOrig="360">
          <v:shape id="_x0000_i1804" type="#_x0000_t75" style="width:21.9pt;height:18.8pt" o:ole="">
            <v:imagedata r:id="rId1630" o:title=""/>
          </v:shape>
          <o:OLEObject Type="Embed" ProgID="Equation.3" ShapeID="_x0000_i1804" DrawAspect="Content" ObjectID="_1700596584" r:id="rId1631"/>
        </w:object>
      </w:r>
      <w:r w:rsidRPr="00B83153">
        <w:rPr>
          <w:rFonts w:ascii="Times New Roman" w:hAnsi="Times New Roman"/>
          <w:position w:val="-12"/>
          <w:sz w:val="28"/>
          <w:szCs w:val="28"/>
        </w:rPr>
        <w:t xml:space="preserve"> </w:t>
      </w:r>
      <w:r w:rsidRPr="00B83153">
        <w:rPr>
          <w:rFonts w:ascii="Times New Roman" w:hAnsi="Times New Roman"/>
          <w:sz w:val="28"/>
          <w:szCs w:val="28"/>
        </w:rPr>
        <w:t xml:space="preserve">– величина, що виміряється за допомогою ВОД; </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12"/>
          <w:sz w:val="28"/>
          <w:szCs w:val="28"/>
        </w:rPr>
        <w:object w:dxaOrig="400" w:dyaOrig="380">
          <v:shape id="_x0000_i1805" type="#_x0000_t75" style="width:20.05pt;height:19.4pt" o:ole="">
            <v:imagedata r:id="rId1632" o:title=""/>
          </v:shape>
          <o:OLEObject Type="Embed" ProgID="Equation.3" ShapeID="_x0000_i1805" DrawAspect="Content" ObjectID="_1700596585" r:id="rId1633"/>
        </w:object>
      </w:r>
      <w:r w:rsidRPr="00B83153">
        <w:rPr>
          <w:rFonts w:ascii="Times New Roman" w:hAnsi="Times New Roman"/>
          <w:position w:val="-12"/>
          <w:sz w:val="28"/>
          <w:szCs w:val="28"/>
        </w:rPr>
        <w:t xml:space="preserve"> </w:t>
      </w:r>
      <w:r w:rsidRPr="00B83153">
        <w:rPr>
          <w:rFonts w:ascii="Times New Roman" w:hAnsi="Times New Roman"/>
          <w:sz w:val="28"/>
          <w:szCs w:val="28"/>
        </w:rPr>
        <w:t xml:space="preserve">– зовнішній вплив;  </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16"/>
          <w:sz w:val="28"/>
          <w:szCs w:val="28"/>
        </w:rPr>
        <w:object w:dxaOrig="460" w:dyaOrig="420">
          <v:shape id="_x0000_i1806" type="#_x0000_t75" style="width:22.55pt;height:20.65pt" o:ole="">
            <v:imagedata r:id="rId1634" o:title=""/>
          </v:shape>
          <o:OLEObject Type="Embed" ProgID="Equation.3" ShapeID="_x0000_i1806" DrawAspect="Content" ObjectID="_1700596586" r:id="rId1635"/>
        </w:object>
      </w:r>
      <w:r w:rsidRPr="00B83153">
        <w:rPr>
          <w:rFonts w:ascii="Times New Roman" w:hAnsi="Times New Roman"/>
          <w:position w:val="-14"/>
          <w:sz w:val="28"/>
          <w:szCs w:val="28"/>
        </w:rPr>
        <w:t xml:space="preserve"> </w:t>
      </w:r>
      <w:r w:rsidRPr="00B83153">
        <w:rPr>
          <w:rFonts w:ascii="Times New Roman" w:hAnsi="Times New Roman"/>
          <w:sz w:val="28"/>
          <w:szCs w:val="28"/>
        </w:rPr>
        <w:t>– інтегральна струмова чутливість фотоприймача;</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6"/>
          <w:sz w:val="28"/>
          <w:szCs w:val="28"/>
        </w:rPr>
        <w:object w:dxaOrig="200" w:dyaOrig="240">
          <v:shape id="_x0000_i1807" type="#_x0000_t75" style="width:10.65pt;height:11.9pt" o:ole="">
            <v:imagedata r:id="rId1636" o:title=""/>
          </v:shape>
          <o:OLEObject Type="Embed" ProgID="Equation.3" ShapeID="_x0000_i1807" DrawAspect="Content" ObjectID="_1700596587" r:id="rId1637"/>
        </w:object>
      </w:r>
      <w:r>
        <w:rPr>
          <w:rFonts w:ascii="Times New Roman" w:hAnsi="Times New Roman"/>
          <w:sz w:val="28"/>
          <w:szCs w:val="28"/>
        </w:rPr>
        <w:t>– коефіцієнт пропуска</w:t>
      </w:r>
      <w:r w:rsidRPr="00B83153">
        <w:rPr>
          <w:rFonts w:ascii="Times New Roman" w:hAnsi="Times New Roman"/>
          <w:sz w:val="28"/>
          <w:szCs w:val="28"/>
        </w:rPr>
        <w:t>ння.</w:t>
      </w:r>
    </w:p>
    <w:p w:rsidR="0031173C" w:rsidRPr="00B83153"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Для наведених схем датчиків прискорення</w:t>
      </w:r>
      <w:r w:rsidRPr="00B83153">
        <w:rPr>
          <w:rFonts w:ascii="Times New Roman" w:hAnsi="Times New Roman"/>
          <w:sz w:val="28"/>
          <w:szCs w:val="28"/>
        </w:rPr>
        <w:t xml:space="preserve"> їхні математичні моделі будуть відрізнятися тільки функцією перетворення датчика. </w:t>
      </w:r>
    </w:p>
    <w:p w:rsidR="0031173C" w:rsidRPr="00B83153" w:rsidRDefault="0031173C" w:rsidP="0031173C">
      <w:pPr>
        <w:spacing w:after="0" w:line="360" w:lineRule="auto"/>
        <w:ind w:firstLine="708"/>
        <w:jc w:val="both"/>
        <w:rPr>
          <w:rFonts w:ascii="Times New Roman" w:hAnsi="Times New Roman"/>
          <w:sz w:val="28"/>
          <w:szCs w:val="28"/>
        </w:rPr>
      </w:pPr>
      <w:r w:rsidRPr="00B83153">
        <w:rPr>
          <w:rFonts w:ascii="Times New Roman" w:hAnsi="Times New Roman"/>
          <w:sz w:val="28"/>
          <w:szCs w:val="28"/>
        </w:rPr>
        <w:t xml:space="preserve">Для  схеми датчика, показаного на </w:t>
      </w:r>
      <w:r>
        <w:rPr>
          <w:rFonts w:ascii="Times New Roman" w:hAnsi="Times New Roman"/>
          <w:sz w:val="28"/>
          <w:szCs w:val="28"/>
        </w:rPr>
        <w:t>рис. 7.18</w:t>
      </w:r>
      <w:r w:rsidRPr="00B83153">
        <w:rPr>
          <w:rFonts w:ascii="Times New Roman" w:hAnsi="Times New Roman"/>
          <w:sz w:val="28"/>
          <w:szCs w:val="28"/>
        </w:rPr>
        <w:t>, математична модель буде мати такий вигляд:</w:t>
      </w:r>
    </w:p>
    <w:p w:rsidR="0031173C" w:rsidRPr="00B83153" w:rsidRDefault="0031173C" w:rsidP="0031173C">
      <w:pPr>
        <w:spacing w:after="0" w:line="360" w:lineRule="auto"/>
        <w:jc w:val="right"/>
        <w:rPr>
          <w:rFonts w:ascii="Times New Roman" w:hAnsi="Times New Roman"/>
          <w:sz w:val="28"/>
          <w:szCs w:val="28"/>
        </w:rPr>
      </w:pPr>
      <w:r w:rsidRPr="00BC2B06">
        <w:rPr>
          <w:rFonts w:ascii="Times New Roman" w:hAnsi="Times New Roman"/>
          <w:position w:val="-30"/>
          <w:sz w:val="28"/>
          <w:szCs w:val="28"/>
        </w:rPr>
        <w:object w:dxaOrig="5700" w:dyaOrig="720">
          <v:shape id="_x0000_i1808" type="#_x0000_t75" style="width:284.85pt;height:36.3pt" o:ole="">
            <v:imagedata r:id="rId1638" o:title=""/>
          </v:shape>
          <o:OLEObject Type="Embed" ProgID="Equation.3" ShapeID="_x0000_i1808" DrawAspect="Content" ObjectID="_1700596588" r:id="rId1639"/>
        </w:object>
      </w:r>
      <w:r>
        <w:rPr>
          <w:rFonts w:ascii="Times New Roman" w:hAnsi="Times New Roman"/>
          <w:position w:val="-30"/>
          <w:sz w:val="28"/>
          <w:szCs w:val="28"/>
        </w:rPr>
        <w:t>,</w:t>
      </w:r>
      <w:r w:rsidRPr="00B83153">
        <w:rPr>
          <w:rFonts w:ascii="Times New Roman" w:hAnsi="Times New Roman"/>
          <w:position w:val="-30"/>
          <w:sz w:val="28"/>
          <w:szCs w:val="28"/>
        </w:rPr>
        <w:tab/>
        <w:t xml:space="preserve">  </w:t>
      </w:r>
      <w:r>
        <w:rPr>
          <w:rFonts w:ascii="Times New Roman" w:hAnsi="Times New Roman"/>
          <w:sz w:val="28"/>
          <w:szCs w:val="28"/>
        </w:rPr>
        <w:t>(7.10</w:t>
      </w:r>
      <w:r w:rsidRPr="00B83153">
        <w:rPr>
          <w:rFonts w:ascii="Times New Roman" w:hAnsi="Times New Roman"/>
          <w:sz w:val="28"/>
          <w:szCs w:val="28"/>
        </w:rPr>
        <w:t>)</w:t>
      </w:r>
    </w:p>
    <w:p w:rsidR="0031173C" w:rsidRPr="007B77CA" w:rsidRDefault="0031173C" w:rsidP="0031173C">
      <w:pPr>
        <w:spacing w:after="0" w:line="360" w:lineRule="auto"/>
        <w:jc w:val="both"/>
        <w:rPr>
          <w:rFonts w:ascii="Times New Roman" w:hAnsi="Times New Roman"/>
          <w:position w:val="-14"/>
          <w:sz w:val="28"/>
          <w:szCs w:val="28"/>
        </w:rPr>
      </w:pPr>
      <w:r>
        <w:rPr>
          <w:rFonts w:ascii="Times New Roman" w:hAnsi="Times New Roman"/>
          <w:sz w:val="28"/>
          <w:szCs w:val="28"/>
        </w:rPr>
        <w:t>де</w:t>
      </w:r>
      <w:r w:rsidRPr="00EB29E3">
        <w:rPr>
          <w:rFonts w:ascii="Times New Roman" w:hAnsi="Times New Roman"/>
          <w:position w:val="-14"/>
          <w:sz w:val="28"/>
          <w:szCs w:val="28"/>
        </w:rPr>
        <w:object w:dxaOrig="1100" w:dyaOrig="380">
          <v:shape id="_x0000_i1809" type="#_x0000_t75" style="width:54.45pt;height:18.8pt" o:ole="">
            <v:imagedata r:id="rId1640" o:title=""/>
          </v:shape>
          <o:OLEObject Type="Embed" ProgID="Equation.3" ShapeID="_x0000_i1809" DrawAspect="Content" ObjectID="_1700596589" r:id="rId1641"/>
        </w:object>
      </w:r>
      <w:r w:rsidRPr="00B83153">
        <w:rPr>
          <w:rFonts w:ascii="Times New Roman" w:hAnsi="Times New Roman"/>
          <w:sz w:val="28"/>
          <w:szCs w:val="28"/>
        </w:rPr>
        <w:t xml:space="preserve"> – потужність випромінювача;</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6"/>
          <w:sz w:val="28"/>
          <w:szCs w:val="28"/>
        </w:rPr>
        <w:object w:dxaOrig="279" w:dyaOrig="240">
          <v:shape id="_x0000_i1810" type="#_x0000_t75" style="width:14.4pt;height:11.9pt" o:ole="">
            <v:imagedata r:id="rId1642" o:title=""/>
          </v:shape>
          <o:OLEObject Type="Embed" ProgID="Equation.3" ShapeID="_x0000_i1810" DrawAspect="Content" ObjectID="_1700596590" r:id="rId1643"/>
        </w:object>
      </w:r>
      <w:r w:rsidRPr="00B83153">
        <w:rPr>
          <w:rFonts w:ascii="Times New Roman" w:hAnsi="Times New Roman"/>
          <w:sz w:val="28"/>
          <w:szCs w:val="28"/>
        </w:rPr>
        <w:t xml:space="preserve"> – сейсмічна маса;</w:t>
      </w:r>
    </w:p>
    <w:p w:rsidR="0031173C" w:rsidRPr="00B83153" w:rsidRDefault="0031173C" w:rsidP="0031173C">
      <w:pPr>
        <w:spacing w:after="0" w:line="360" w:lineRule="auto"/>
        <w:jc w:val="both"/>
        <w:rPr>
          <w:rFonts w:ascii="Times New Roman" w:hAnsi="Times New Roman"/>
          <w:position w:val="-6"/>
          <w:sz w:val="28"/>
          <w:szCs w:val="28"/>
        </w:rPr>
      </w:pPr>
      <w:r w:rsidRPr="00B83153">
        <w:rPr>
          <w:rFonts w:ascii="Times New Roman" w:hAnsi="Times New Roman"/>
          <w:position w:val="-6"/>
          <w:sz w:val="28"/>
          <w:szCs w:val="28"/>
        </w:rPr>
        <w:object w:dxaOrig="220" w:dyaOrig="240">
          <v:shape id="_x0000_i1811" type="#_x0000_t75" style="width:11.25pt;height:11.9pt" o:ole="">
            <v:imagedata r:id="rId1644" o:title=""/>
          </v:shape>
          <o:OLEObject Type="Embed" ProgID="Equation.3" ShapeID="_x0000_i1811" DrawAspect="Content" ObjectID="_1700596591" r:id="rId1645"/>
        </w:object>
      </w:r>
      <w:r w:rsidRPr="00B83153">
        <w:rPr>
          <w:rFonts w:ascii="Times New Roman" w:hAnsi="Times New Roman"/>
          <w:sz w:val="28"/>
          <w:szCs w:val="28"/>
        </w:rPr>
        <w:t xml:space="preserve"> – вимірюване прискорення; </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6"/>
          <w:sz w:val="28"/>
          <w:szCs w:val="28"/>
        </w:rPr>
        <w:object w:dxaOrig="260" w:dyaOrig="300">
          <v:shape id="_x0000_i1812" type="#_x0000_t75" style="width:12.5pt;height:15.05pt" o:ole="">
            <v:imagedata r:id="rId1646" o:title=""/>
          </v:shape>
          <o:OLEObject Type="Embed" ProgID="Equation.3" ShapeID="_x0000_i1812" DrawAspect="Content" ObjectID="_1700596592" r:id="rId1647"/>
        </w:object>
      </w:r>
      <w:r>
        <w:rPr>
          <w:rFonts w:ascii="Times New Roman" w:hAnsi="Times New Roman"/>
          <w:sz w:val="28"/>
          <w:szCs w:val="28"/>
        </w:rPr>
        <w:t xml:space="preserve"> – стала фотопружністі</w:t>
      </w:r>
      <w:r w:rsidRPr="00B83153">
        <w:rPr>
          <w:rFonts w:ascii="Times New Roman" w:hAnsi="Times New Roman"/>
          <w:sz w:val="28"/>
          <w:szCs w:val="28"/>
        </w:rPr>
        <w:t xml:space="preserve"> мат</w:t>
      </w:r>
      <w:r>
        <w:rPr>
          <w:rFonts w:ascii="Times New Roman" w:hAnsi="Times New Roman"/>
          <w:sz w:val="28"/>
          <w:szCs w:val="28"/>
        </w:rPr>
        <w:t>еріала</w:t>
      </w:r>
      <w:r w:rsidRPr="00B83153">
        <w:rPr>
          <w:rFonts w:ascii="Times New Roman" w:hAnsi="Times New Roman"/>
          <w:sz w:val="28"/>
          <w:szCs w:val="28"/>
        </w:rPr>
        <w:t>;</w:t>
      </w:r>
    </w:p>
    <w:p w:rsidR="0031173C" w:rsidRPr="00B83153" w:rsidRDefault="0031173C" w:rsidP="0031173C">
      <w:pPr>
        <w:spacing w:after="0" w:line="360" w:lineRule="auto"/>
        <w:jc w:val="both"/>
        <w:rPr>
          <w:rFonts w:ascii="Times New Roman" w:hAnsi="Times New Roman"/>
          <w:position w:val="-6"/>
          <w:sz w:val="28"/>
          <w:szCs w:val="28"/>
        </w:rPr>
      </w:pPr>
      <w:r w:rsidRPr="00B83153">
        <w:rPr>
          <w:rFonts w:ascii="Times New Roman" w:hAnsi="Times New Roman"/>
          <w:position w:val="-4"/>
          <w:sz w:val="28"/>
          <w:szCs w:val="28"/>
        </w:rPr>
        <w:object w:dxaOrig="240" w:dyaOrig="279">
          <v:shape id="_x0000_i1813" type="#_x0000_t75" style="width:11.9pt;height:14.4pt" o:ole="">
            <v:imagedata r:id="rId1648" o:title=""/>
          </v:shape>
          <o:OLEObject Type="Embed" ProgID="Equation.3" ShapeID="_x0000_i1813" DrawAspect="Content" ObjectID="_1700596593" r:id="rId1649"/>
        </w:object>
      </w:r>
      <w:r w:rsidRPr="00B83153">
        <w:rPr>
          <w:rFonts w:ascii="Times New Roman" w:hAnsi="Times New Roman"/>
          <w:sz w:val="28"/>
          <w:szCs w:val="28"/>
        </w:rPr>
        <w:t xml:space="preserve"> –  довжина фотопружн</w:t>
      </w:r>
      <w:r>
        <w:rPr>
          <w:rFonts w:ascii="Times New Roman" w:hAnsi="Times New Roman"/>
          <w:sz w:val="28"/>
          <w:szCs w:val="28"/>
        </w:rPr>
        <w:t>ього матеріала</w:t>
      </w:r>
      <w:r w:rsidRPr="00B83153">
        <w:rPr>
          <w:rFonts w:ascii="Times New Roman" w:hAnsi="Times New Roman"/>
          <w:sz w:val="28"/>
          <w:szCs w:val="28"/>
        </w:rPr>
        <w:t xml:space="preserve"> уздовж оптичної осі;</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6"/>
          <w:sz w:val="28"/>
          <w:szCs w:val="28"/>
        </w:rPr>
        <w:object w:dxaOrig="240" w:dyaOrig="300">
          <v:shape id="_x0000_i1814" type="#_x0000_t75" style="width:11.9pt;height:15.05pt" o:ole="">
            <v:imagedata r:id="rId1650" o:title=""/>
          </v:shape>
          <o:OLEObject Type="Embed" ProgID="Equation.3" ShapeID="_x0000_i1814" DrawAspect="Content" ObjectID="_1700596594" r:id="rId1651"/>
        </w:object>
      </w:r>
      <w:r w:rsidRPr="00B83153">
        <w:rPr>
          <w:rFonts w:ascii="Times New Roman" w:hAnsi="Times New Roman"/>
          <w:position w:val="-6"/>
          <w:sz w:val="28"/>
          <w:szCs w:val="28"/>
        </w:rPr>
        <w:t xml:space="preserve"> </w:t>
      </w:r>
      <w:r w:rsidRPr="00B83153">
        <w:rPr>
          <w:rFonts w:ascii="Times New Roman" w:hAnsi="Times New Roman"/>
          <w:sz w:val="28"/>
          <w:szCs w:val="28"/>
        </w:rPr>
        <w:t xml:space="preserve">– площа </w:t>
      </w:r>
      <w:r w:rsidRPr="00A35A71">
        <w:rPr>
          <w:rFonts w:ascii="Times New Roman" w:hAnsi="Times New Roman"/>
          <w:sz w:val="28"/>
          <w:szCs w:val="28"/>
        </w:rPr>
        <w:t>датчика</w:t>
      </w:r>
      <w:r w:rsidRPr="00B83153">
        <w:rPr>
          <w:rFonts w:ascii="Times New Roman" w:hAnsi="Times New Roman"/>
          <w:sz w:val="28"/>
          <w:szCs w:val="28"/>
        </w:rPr>
        <w:t xml:space="preserve"> під сейсмічною масою; </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16"/>
          <w:sz w:val="28"/>
          <w:szCs w:val="28"/>
        </w:rPr>
        <w:object w:dxaOrig="360" w:dyaOrig="420">
          <v:shape id="_x0000_i1815" type="#_x0000_t75" style="width:18.15pt;height:20.65pt" o:ole="">
            <v:imagedata r:id="rId1652" o:title=""/>
          </v:shape>
          <o:OLEObject Type="Embed" ProgID="Equation.3" ShapeID="_x0000_i1815" DrawAspect="Content" ObjectID="_1700596595" r:id="rId1653"/>
        </w:object>
      </w:r>
      <w:r w:rsidRPr="00B83153">
        <w:rPr>
          <w:rFonts w:ascii="Times New Roman" w:hAnsi="Times New Roman"/>
          <w:position w:val="-14"/>
          <w:sz w:val="28"/>
          <w:szCs w:val="28"/>
        </w:rPr>
        <w:t xml:space="preserve"> </w:t>
      </w:r>
      <w:r w:rsidRPr="00B83153">
        <w:rPr>
          <w:rFonts w:ascii="Times New Roman" w:hAnsi="Times New Roman"/>
          <w:sz w:val="28"/>
          <w:szCs w:val="28"/>
        </w:rPr>
        <w:t>– реальна струмова чутливість</w:t>
      </w:r>
      <w:r>
        <w:rPr>
          <w:rFonts w:ascii="Times New Roman" w:hAnsi="Times New Roman"/>
          <w:sz w:val="28"/>
          <w:szCs w:val="28"/>
        </w:rPr>
        <w:t xml:space="preserve"> фотоприймача </w:t>
      </w:r>
      <w:r w:rsidRPr="00B83153">
        <w:rPr>
          <w:rFonts w:ascii="Times New Roman" w:hAnsi="Times New Roman"/>
          <w:sz w:val="28"/>
          <w:szCs w:val="28"/>
        </w:rPr>
        <w:t>;</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12"/>
          <w:sz w:val="28"/>
          <w:szCs w:val="28"/>
        </w:rPr>
        <w:object w:dxaOrig="340" w:dyaOrig="360">
          <v:shape id="_x0000_i1816" type="#_x0000_t75" style="width:17.55pt;height:18.8pt" o:ole="">
            <v:imagedata r:id="rId1654" o:title=""/>
          </v:shape>
          <o:OLEObject Type="Embed" ProgID="Equation.3" ShapeID="_x0000_i1816" DrawAspect="Content" ObjectID="_1700596596" r:id="rId1655"/>
        </w:object>
      </w:r>
      <w:r w:rsidRPr="00B83153">
        <w:rPr>
          <w:rFonts w:ascii="Times New Roman" w:hAnsi="Times New Roman"/>
          <w:sz w:val="28"/>
          <w:szCs w:val="28"/>
        </w:rPr>
        <w:t xml:space="preserve">, </w:t>
      </w:r>
      <w:r w:rsidRPr="00B83153">
        <w:rPr>
          <w:rFonts w:ascii="Times New Roman" w:hAnsi="Times New Roman"/>
          <w:position w:val="-12"/>
          <w:sz w:val="28"/>
          <w:szCs w:val="28"/>
        </w:rPr>
        <w:object w:dxaOrig="540" w:dyaOrig="380">
          <v:shape id="_x0000_i1817" type="#_x0000_t75" style="width:30.7pt;height:21.9pt" o:ole="">
            <v:imagedata r:id="rId1656" o:title=""/>
          </v:shape>
          <o:OLEObject Type="Embed" ProgID="Equation.3" ShapeID="_x0000_i1817" DrawAspect="Content" ObjectID="_1700596597" r:id="rId1657"/>
        </w:object>
      </w:r>
      <w:r w:rsidRPr="00B83153">
        <w:rPr>
          <w:rFonts w:ascii="Times New Roman" w:hAnsi="Times New Roman"/>
          <w:sz w:val="28"/>
          <w:szCs w:val="28"/>
        </w:rPr>
        <w:t xml:space="preserve"> і </w:t>
      </w:r>
      <w:r w:rsidRPr="00B83153">
        <w:rPr>
          <w:rFonts w:ascii="Times New Roman" w:hAnsi="Times New Roman"/>
          <w:position w:val="-16"/>
          <w:sz w:val="28"/>
          <w:szCs w:val="28"/>
        </w:rPr>
        <w:object w:dxaOrig="420" w:dyaOrig="420">
          <v:shape id="_x0000_i1818" type="#_x0000_t75" style="width:20.65pt;height:20.65pt" o:ole="">
            <v:imagedata r:id="rId1658" o:title=""/>
          </v:shape>
          <o:OLEObject Type="Embed" ProgID="Equation.3" ShapeID="_x0000_i1818" DrawAspect="Content" ObjectID="_1700596598" r:id="rId1659"/>
        </w:object>
      </w:r>
      <w:r w:rsidRPr="00B83153">
        <w:rPr>
          <w:rFonts w:ascii="Times New Roman" w:hAnsi="Times New Roman"/>
          <w:sz w:val="28"/>
          <w:szCs w:val="28"/>
        </w:rPr>
        <w:t xml:space="preserve"> </w:t>
      </w:r>
      <w:r>
        <w:rPr>
          <w:rFonts w:ascii="Times New Roman" w:hAnsi="Times New Roman"/>
          <w:sz w:val="28"/>
          <w:szCs w:val="28"/>
        </w:rPr>
        <w:t>– коефіцієнти втрат</w:t>
      </w:r>
      <w:r w:rsidR="00102C7D">
        <w:rPr>
          <w:rFonts w:ascii="Times New Roman" w:hAnsi="Times New Roman"/>
          <w:sz w:val="28"/>
          <w:szCs w:val="28"/>
        </w:rPr>
        <w:t>;</w:t>
      </w:r>
      <w:r>
        <w:rPr>
          <w:rFonts w:ascii="Times New Roman" w:hAnsi="Times New Roman"/>
          <w:sz w:val="28"/>
          <w:szCs w:val="28"/>
        </w:rPr>
        <w:t xml:space="preserve"> </w:t>
      </w:r>
      <w:r w:rsidR="00102C7D">
        <w:rPr>
          <w:rFonts w:ascii="Times New Roman" w:hAnsi="Times New Roman"/>
          <w:sz w:val="28"/>
          <w:szCs w:val="28"/>
        </w:rPr>
        <w:t xml:space="preserve"> поляризаційні, втрат на поглинання й втрат</w:t>
      </w:r>
      <w:r w:rsidRPr="00B83153">
        <w:rPr>
          <w:rFonts w:ascii="Times New Roman" w:hAnsi="Times New Roman"/>
          <w:sz w:val="28"/>
          <w:szCs w:val="28"/>
        </w:rPr>
        <w:t xml:space="preserve"> </w:t>
      </w:r>
      <w:r>
        <w:rPr>
          <w:rFonts w:ascii="Times New Roman" w:hAnsi="Times New Roman"/>
          <w:sz w:val="28"/>
          <w:szCs w:val="28"/>
        </w:rPr>
        <w:t xml:space="preserve">на відбиття </w:t>
      </w:r>
      <w:r w:rsidRPr="00B83153">
        <w:rPr>
          <w:rFonts w:ascii="Times New Roman" w:hAnsi="Times New Roman"/>
          <w:sz w:val="28"/>
          <w:szCs w:val="28"/>
        </w:rPr>
        <w:t>Френеля відповідно.</w:t>
      </w:r>
    </w:p>
    <w:p w:rsidR="0031173C" w:rsidRPr="00B83153" w:rsidRDefault="0031173C" w:rsidP="0031173C">
      <w:pPr>
        <w:spacing w:after="0" w:line="360" w:lineRule="auto"/>
        <w:ind w:firstLine="708"/>
        <w:jc w:val="both"/>
        <w:rPr>
          <w:rFonts w:ascii="Times New Roman" w:hAnsi="Times New Roman"/>
          <w:sz w:val="28"/>
          <w:szCs w:val="28"/>
        </w:rPr>
      </w:pPr>
      <w:r w:rsidRPr="00B83153">
        <w:rPr>
          <w:rFonts w:ascii="Times New Roman" w:hAnsi="Times New Roman"/>
          <w:sz w:val="28"/>
          <w:szCs w:val="28"/>
        </w:rPr>
        <w:t>Конкретизована математична модель</w:t>
      </w:r>
      <w:r>
        <w:rPr>
          <w:rFonts w:ascii="Times New Roman" w:hAnsi="Times New Roman"/>
          <w:sz w:val="28"/>
          <w:szCs w:val="28"/>
        </w:rPr>
        <w:t xml:space="preserve"> ВОД на основі тунельного ефекта</w:t>
      </w:r>
      <w:r w:rsidRPr="00B83153">
        <w:rPr>
          <w:rFonts w:ascii="Times New Roman" w:hAnsi="Times New Roman"/>
          <w:sz w:val="28"/>
          <w:szCs w:val="28"/>
        </w:rPr>
        <w:t xml:space="preserve"> (</w:t>
      </w:r>
      <w:r>
        <w:rPr>
          <w:rFonts w:ascii="Times New Roman" w:hAnsi="Times New Roman"/>
          <w:sz w:val="28"/>
          <w:szCs w:val="28"/>
        </w:rPr>
        <w:t>рис.7.19</w:t>
      </w:r>
      <w:r w:rsidRPr="00B83153">
        <w:rPr>
          <w:rFonts w:ascii="Times New Roman" w:hAnsi="Times New Roman"/>
          <w:sz w:val="28"/>
          <w:szCs w:val="28"/>
        </w:rPr>
        <w:t>) має такий вигляд:</w:t>
      </w:r>
    </w:p>
    <w:p w:rsidR="0031173C" w:rsidRPr="00B83153" w:rsidRDefault="0031173C" w:rsidP="0031173C">
      <w:pPr>
        <w:spacing w:after="0" w:line="360" w:lineRule="auto"/>
        <w:jc w:val="right"/>
        <w:rPr>
          <w:rFonts w:ascii="Times New Roman" w:hAnsi="Times New Roman"/>
          <w:sz w:val="28"/>
          <w:szCs w:val="28"/>
        </w:rPr>
      </w:pPr>
      <w:r w:rsidRPr="00EB29E3">
        <w:rPr>
          <w:rFonts w:ascii="Times New Roman" w:hAnsi="Times New Roman"/>
          <w:position w:val="-34"/>
          <w:sz w:val="28"/>
          <w:szCs w:val="28"/>
          <w:lang w:val="ru-RU"/>
        </w:rPr>
        <w:object w:dxaOrig="5980" w:dyaOrig="800">
          <v:shape id="_x0000_i1819" type="#_x0000_t75" style="width:299.9pt;height:40.05pt" o:ole="">
            <v:imagedata r:id="rId1660" o:title=""/>
          </v:shape>
          <o:OLEObject Type="Embed" ProgID="Equation.3" ShapeID="_x0000_i1819" DrawAspect="Content" ObjectID="_1700596599" r:id="rId1661"/>
        </w:object>
      </w:r>
      <w:r w:rsidRPr="00B83153">
        <w:rPr>
          <w:rFonts w:ascii="Times New Roman" w:hAnsi="Times New Roman"/>
          <w:sz w:val="28"/>
          <w:szCs w:val="28"/>
        </w:rPr>
        <w:t xml:space="preserve">   </w:t>
      </w:r>
      <w:r>
        <w:rPr>
          <w:rFonts w:ascii="Times New Roman" w:hAnsi="Times New Roman"/>
          <w:sz w:val="28"/>
          <w:szCs w:val="28"/>
        </w:rPr>
        <w:t>,  (7.11</w:t>
      </w:r>
      <w:r w:rsidRPr="00B83153">
        <w:rPr>
          <w:rFonts w:ascii="Times New Roman" w:hAnsi="Times New Roman"/>
          <w:sz w:val="28"/>
          <w:szCs w:val="28"/>
        </w:rPr>
        <w:t>)</w:t>
      </w:r>
    </w:p>
    <w:p w:rsidR="0031173C" w:rsidRPr="007B77CA" w:rsidRDefault="0031173C" w:rsidP="0031173C">
      <w:pPr>
        <w:spacing w:after="0" w:line="360" w:lineRule="auto"/>
        <w:jc w:val="both"/>
        <w:rPr>
          <w:rFonts w:ascii="Times New Roman" w:hAnsi="Times New Roman"/>
          <w:position w:val="-16"/>
          <w:sz w:val="28"/>
          <w:szCs w:val="28"/>
        </w:rPr>
      </w:pPr>
      <w:r>
        <w:rPr>
          <w:rFonts w:ascii="Times New Roman" w:hAnsi="Times New Roman"/>
          <w:sz w:val="28"/>
          <w:szCs w:val="28"/>
        </w:rPr>
        <w:t xml:space="preserve">де </w:t>
      </w:r>
      <w:r w:rsidRPr="00B83153">
        <w:rPr>
          <w:rFonts w:ascii="Times New Roman" w:hAnsi="Times New Roman"/>
          <w:position w:val="-16"/>
          <w:sz w:val="28"/>
          <w:szCs w:val="28"/>
        </w:rPr>
        <w:object w:dxaOrig="740" w:dyaOrig="420">
          <v:shape id="_x0000_i1820" type="#_x0000_t75" style="width:36.95pt;height:20.65pt" o:ole="">
            <v:imagedata r:id="rId1662" o:title=""/>
          </v:shape>
          <o:OLEObject Type="Embed" ProgID="Equation.3" ShapeID="_x0000_i1820" DrawAspect="Content" ObjectID="_1700596600" r:id="rId1663"/>
        </w:object>
      </w:r>
      <w:r w:rsidRPr="00B83153">
        <w:rPr>
          <w:rFonts w:ascii="Times New Roman" w:hAnsi="Times New Roman"/>
          <w:position w:val="-14"/>
          <w:sz w:val="28"/>
          <w:szCs w:val="28"/>
        </w:rPr>
        <w:t xml:space="preserve"> </w:t>
      </w:r>
      <w:r w:rsidRPr="00B83153">
        <w:rPr>
          <w:rFonts w:ascii="Times New Roman" w:hAnsi="Times New Roman"/>
          <w:sz w:val="28"/>
          <w:szCs w:val="28"/>
        </w:rPr>
        <w:t>–</w:t>
      </w:r>
      <w:r>
        <w:rPr>
          <w:rFonts w:ascii="Times New Roman" w:hAnsi="Times New Roman"/>
          <w:sz w:val="28"/>
          <w:szCs w:val="28"/>
        </w:rPr>
        <w:t xml:space="preserve"> коефіцієнти відбиття</w:t>
      </w:r>
      <w:r w:rsidRPr="00B83153">
        <w:rPr>
          <w:rFonts w:ascii="Times New Roman" w:hAnsi="Times New Roman"/>
          <w:sz w:val="28"/>
          <w:szCs w:val="28"/>
        </w:rPr>
        <w:t xml:space="preserve"> </w:t>
      </w:r>
      <w:r w:rsidR="00FB0E5B">
        <w:rPr>
          <w:rFonts w:ascii="Times New Roman" w:hAnsi="Times New Roman"/>
          <w:sz w:val="28"/>
          <w:szCs w:val="28"/>
        </w:rPr>
        <w:t>на призмі ПВВ</w:t>
      </w:r>
      <w:r>
        <w:rPr>
          <w:rFonts w:ascii="Times New Roman" w:hAnsi="Times New Roman"/>
          <w:sz w:val="28"/>
          <w:szCs w:val="28"/>
        </w:rPr>
        <w:t xml:space="preserve"> </w:t>
      </w:r>
      <w:r w:rsidRPr="00B83153">
        <w:rPr>
          <w:rFonts w:ascii="Times New Roman" w:hAnsi="Times New Roman"/>
          <w:sz w:val="28"/>
          <w:szCs w:val="28"/>
        </w:rPr>
        <w:t>для хвиль, поляризованих у взаємно перпендикулярних площинах;</w:t>
      </w:r>
    </w:p>
    <w:p w:rsidR="0031173C" w:rsidRPr="00B83153" w:rsidRDefault="0031173C" w:rsidP="0031173C">
      <w:pPr>
        <w:spacing w:after="0" w:line="360" w:lineRule="auto"/>
        <w:jc w:val="both"/>
        <w:rPr>
          <w:rFonts w:ascii="Times New Roman" w:hAnsi="Times New Roman"/>
          <w:sz w:val="28"/>
          <w:szCs w:val="28"/>
        </w:rPr>
      </w:pPr>
      <w:r>
        <w:rPr>
          <w:rFonts w:ascii="Times New Roman" w:hAnsi="Times New Roman"/>
          <w:i/>
          <w:sz w:val="28"/>
          <w:szCs w:val="28"/>
        </w:rPr>
        <w:t>Р</w:t>
      </w:r>
      <w:r>
        <w:rPr>
          <w:rFonts w:ascii="Times New Roman" w:hAnsi="Times New Roman"/>
          <w:i/>
          <w:sz w:val="28"/>
          <w:szCs w:val="28"/>
          <w:vertAlign w:val="subscript"/>
        </w:rPr>
        <w:t xml:space="preserve">вх </w:t>
      </w:r>
      <w:r w:rsidRPr="00B83153">
        <w:rPr>
          <w:rFonts w:ascii="Times New Roman" w:hAnsi="Times New Roman"/>
          <w:sz w:val="28"/>
          <w:szCs w:val="28"/>
        </w:rPr>
        <w:t>– потужність випромінювання, що надходить на вхідний торець</w:t>
      </w:r>
      <w:r>
        <w:rPr>
          <w:rFonts w:ascii="Times New Roman" w:hAnsi="Times New Roman"/>
          <w:sz w:val="28"/>
          <w:szCs w:val="28"/>
        </w:rPr>
        <w:t xml:space="preserve"> приймаючого</w:t>
      </w:r>
      <w:r w:rsidRPr="00B83153">
        <w:rPr>
          <w:rFonts w:ascii="Times New Roman" w:hAnsi="Times New Roman"/>
          <w:sz w:val="28"/>
          <w:szCs w:val="28"/>
        </w:rPr>
        <w:t xml:space="preserve"> світловода</w:t>
      </w:r>
      <w:r>
        <w:rPr>
          <w:rFonts w:ascii="Times New Roman" w:hAnsi="Times New Roman"/>
          <w:sz w:val="28"/>
          <w:szCs w:val="28"/>
        </w:rPr>
        <w:t xml:space="preserve"> при відсутності прогину скляної пластинки</w:t>
      </w:r>
      <w:r w:rsidRPr="00B83153">
        <w:rPr>
          <w:rFonts w:ascii="Times New Roman" w:hAnsi="Times New Roman"/>
          <w:sz w:val="28"/>
          <w:szCs w:val="28"/>
        </w:rPr>
        <w:t xml:space="preserve">;  </w:t>
      </w:r>
    </w:p>
    <w:p w:rsidR="0031173C" w:rsidRPr="00B83153" w:rsidRDefault="0031173C" w:rsidP="0031173C">
      <w:pPr>
        <w:spacing w:after="0" w:line="360" w:lineRule="auto"/>
        <w:jc w:val="both"/>
        <w:rPr>
          <w:rFonts w:ascii="Times New Roman" w:hAnsi="Times New Roman"/>
          <w:sz w:val="28"/>
          <w:szCs w:val="28"/>
        </w:rPr>
      </w:pPr>
      <w:r w:rsidRPr="007B77CA">
        <w:rPr>
          <w:rFonts w:ascii="Times New Roman" w:hAnsi="Times New Roman"/>
          <w:position w:val="-14"/>
          <w:sz w:val="28"/>
          <w:szCs w:val="28"/>
        </w:rPr>
        <w:object w:dxaOrig="1080" w:dyaOrig="380">
          <v:shape id="_x0000_i1821" type="#_x0000_t75" style="width:54.45pt;height:19.4pt" o:ole="">
            <v:imagedata r:id="rId1664" o:title=""/>
          </v:shape>
          <o:OLEObject Type="Embed" ProgID="Equation.DSMT4" ShapeID="_x0000_i1821" DrawAspect="Content" ObjectID="_1700596601" r:id="rId1665"/>
        </w:object>
      </w:r>
      <w:r w:rsidRPr="00B83153">
        <w:rPr>
          <w:rFonts w:ascii="Times New Roman" w:hAnsi="Times New Roman"/>
          <w:sz w:val="28"/>
          <w:szCs w:val="28"/>
        </w:rPr>
        <w:t>– потужність</w:t>
      </w:r>
      <w:r>
        <w:rPr>
          <w:rFonts w:ascii="Times New Roman" w:hAnsi="Times New Roman"/>
          <w:sz w:val="28"/>
          <w:szCs w:val="28"/>
        </w:rPr>
        <w:t xml:space="preserve"> (сила світла)</w:t>
      </w:r>
      <w:r w:rsidRPr="00B83153">
        <w:rPr>
          <w:rFonts w:ascii="Times New Roman" w:hAnsi="Times New Roman"/>
          <w:sz w:val="28"/>
          <w:szCs w:val="28"/>
        </w:rPr>
        <w:t xml:space="preserve"> оптичного випромінювання</w:t>
      </w:r>
      <w:r>
        <w:rPr>
          <w:rFonts w:ascii="Times New Roman" w:hAnsi="Times New Roman"/>
          <w:sz w:val="28"/>
          <w:szCs w:val="28"/>
        </w:rPr>
        <w:t>, що вводитьс</w:t>
      </w:r>
      <w:r w:rsidR="00FB0E5B">
        <w:rPr>
          <w:rFonts w:ascii="Times New Roman" w:hAnsi="Times New Roman"/>
          <w:sz w:val="28"/>
          <w:szCs w:val="28"/>
        </w:rPr>
        <w:t>я у призму ПВВ</w:t>
      </w:r>
      <w:r>
        <w:rPr>
          <w:rFonts w:ascii="Times New Roman" w:hAnsi="Times New Roman"/>
          <w:sz w:val="28"/>
          <w:szCs w:val="28"/>
        </w:rPr>
        <w:t xml:space="preserve">; </w:t>
      </w:r>
      <w:r w:rsidRPr="00B83153">
        <w:rPr>
          <w:rFonts w:ascii="Times New Roman" w:hAnsi="Times New Roman"/>
          <w:sz w:val="28"/>
          <w:szCs w:val="28"/>
        </w:rPr>
        <w:t xml:space="preserve"> </w:t>
      </w:r>
    </w:p>
    <w:p w:rsidR="0031173C" w:rsidRPr="00B83153" w:rsidRDefault="0031173C" w:rsidP="0031173C">
      <w:pPr>
        <w:spacing w:after="0" w:line="360" w:lineRule="auto"/>
        <w:jc w:val="both"/>
        <w:rPr>
          <w:rFonts w:ascii="Times New Roman" w:hAnsi="Times New Roman"/>
          <w:position w:val="-12"/>
          <w:sz w:val="28"/>
          <w:szCs w:val="28"/>
        </w:rPr>
      </w:pPr>
      <w:r w:rsidRPr="00B83153">
        <w:rPr>
          <w:rFonts w:ascii="Times New Roman" w:hAnsi="Times New Roman"/>
          <w:position w:val="-12"/>
          <w:sz w:val="28"/>
          <w:szCs w:val="28"/>
        </w:rPr>
        <w:object w:dxaOrig="380" w:dyaOrig="380">
          <v:shape id="_x0000_i1822" type="#_x0000_t75" style="width:19.4pt;height:19.4pt" o:ole="">
            <v:imagedata r:id="rId1666" o:title=""/>
          </v:shape>
          <o:OLEObject Type="Embed" ProgID="Equation.3" ShapeID="_x0000_i1822" DrawAspect="Content" ObjectID="_1700596602" r:id="rId1667"/>
        </w:object>
      </w:r>
      <w:r w:rsidRPr="00B83153">
        <w:rPr>
          <w:rFonts w:ascii="Times New Roman" w:hAnsi="Times New Roman"/>
          <w:position w:val="-12"/>
          <w:sz w:val="28"/>
          <w:szCs w:val="28"/>
        </w:rPr>
        <w:t xml:space="preserve"> </w:t>
      </w:r>
      <w:r w:rsidRPr="00B83153">
        <w:rPr>
          <w:rFonts w:ascii="Times New Roman" w:hAnsi="Times New Roman"/>
          <w:sz w:val="28"/>
          <w:szCs w:val="28"/>
        </w:rPr>
        <w:t>– потужність випромінювання, що в</w:t>
      </w:r>
      <w:r w:rsidR="00FB0E5B">
        <w:rPr>
          <w:rFonts w:ascii="Times New Roman" w:hAnsi="Times New Roman"/>
          <w:sz w:val="28"/>
          <w:szCs w:val="28"/>
        </w:rPr>
        <w:t>иходить за межі призми ПВВ</w:t>
      </w:r>
      <w:r w:rsidRPr="00B83153">
        <w:rPr>
          <w:rFonts w:ascii="Times New Roman" w:hAnsi="Times New Roman"/>
          <w:sz w:val="28"/>
          <w:szCs w:val="28"/>
        </w:rPr>
        <w:t xml:space="preserve"> </w:t>
      </w:r>
      <w:r w:rsidR="00FB0E5B">
        <w:rPr>
          <w:rFonts w:ascii="Times New Roman" w:hAnsi="Times New Roman"/>
          <w:sz w:val="28"/>
          <w:szCs w:val="28"/>
        </w:rPr>
        <w:t>в результаті порушення явища ПВВ</w:t>
      </w:r>
      <w:r w:rsidRPr="00B83153">
        <w:rPr>
          <w:rFonts w:ascii="Times New Roman" w:hAnsi="Times New Roman"/>
          <w:sz w:val="28"/>
          <w:szCs w:val="28"/>
        </w:rPr>
        <w:t xml:space="preserve">; </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12"/>
          <w:sz w:val="28"/>
          <w:szCs w:val="28"/>
        </w:rPr>
        <w:object w:dxaOrig="400" w:dyaOrig="380">
          <v:shape id="_x0000_i1823" type="#_x0000_t75" style="width:20.05pt;height:19.4pt" o:ole="">
            <v:imagedata r:id="rId1668" o:title=""/>
          </v:shape>
          <o:OLEObject Type="Embed" ProgID="Equation.3" ShapeID="_x0000_i1823" DrawAspect="Content" ObjectID="_1700596603" r:id="rId1669"/>
        </w:object>
      </w:r>
      <w:r w:rsidRPr="00B83153">
        <w:rPr>
          <w:rFonts w:ascii="Times New Roman" w:hAnsi="Times New Roman"/>
          <w:sz w:val="28"/>
          <w:szCs w:val="28"/>
        </w:rPr>
        <w:t>- площа вхідно</w:t>
      </w:r>
      <w:r>
        <w:rPr>
          <w:rFonts w:ascii="Times New Roman" w:hAnsi="Times New Roman"/>
          <w:sz w:val="28"/>
          <w:szCs w:val="28"/>
        </w:rPr>
        <w:t>го торця фотоприйомного світловода</w:t>
      </w:r>
      <w:r w:rsidRPr="00B83153">
        <w:rPr>
          <w:rFonts w:ascii="Times New Roman" w:hAnsi="Times New Roman"/>
          <w:sz w:val="28"/>
          <w:szCs w:val="28"/>
        </w:rPr>
        <w:t xml:space="preserve">; </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16"/>
          <w:sz w:val="28"/>
          <w:szCs w:val="28"/>
        </w:rPr>
        <w:object w:dxaOrig="420" w:dyaOrig="420">
          <v:shape id="_x0000_i1824" type="#_x0000_t75" style="width:20.65pt;height:20.65pt" o:ole="">
            <v:imagedata r:id="rId1670" o:title=""/>
          </v:shape>
          <o:OLEObject Type="Embed" ProgID="Equation.3" ShapeID="_x0000_i1824" DrawAspect="Content" ObjectID="_1700596604" r:id="rId1671"/>
        </w:object>
      </w:r>
      <w:r w:rsidRPr="00B83153">
        <w:rPr>
          <w:rFonts w:ascii="Times New Roman" w:hAnsi="Times New Roman"/>
          <w:sz w:val="28"/>
          <w:szCs w:val="28"/>
        </w:rPr>
        <w:t>- площа катетно</w:t>
      </w:r>
      <w:r>
        <w:rPr>
          <w:rFonts w:ascii="Times New Roman" w:hAnsi="Times New Roman"/>
          <w:sz w:val="28"/>
          <w:szCs w:val="28"/>
        </w:rPr>
        <w:t>ї</w:t>
      </w:r>
      <w:r w:rsidRPr="00B83153">
        <w:rPr>
          <w:rFonts w:ascii="Times New Roman" w:hAnsi="Times New Roman"/>
          <w:sz w:val="28"/>
          <w:szCs w:val="28"/>
        </w:rPr>
        <w:t xml:space="preserve"> грані призми; </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16"/>
          <w:sz w:val="28"/>
          <w:szCs w:val="28"/>
        </w:rPr>
        <w:object w:dxaOrig="360" w:dyaOrig="420">
          <v:shape id="_x0000_i1825" type="#_x0000_t75" style="width:18.15pt;height:20.65pt" o:ole="">
            <v:imagedata r:id="rId1652" o:title=""/>
          </v:shape>
          <o:OLEObject Type="Embed" ProgID="Equation.3" ShapeID="_x0000_i1825" DrawAspect="Content" ObjectID="_1700596605" r:id="rId1672"/>
        </w:object>
      </w:r>
      <w:r w:rsidRPr="00B83153">
        <w:rPr>
          <w:rFonts w:ascii="Times New Roman" w:hAnsi="Times New Roman"/>
          <w:position w:val="-14"/>
          <w:sz w:val="28"/>
          <w:szCs w:val="28"/>
        </w:rPr>
        <w:t xml:space="preserve"> </w:t>
      </w:r>
      <w:r w:rsidRPr="00B83153">
        <w:rPr>
          <w:rFonts w:ascii="Times New Roman" w:hAnsi="Times New Roman"/>
          <w:sz w:val="28"/>
          <w:szCs w:val="28"/>
        </w:rPr>
        <w:t>– реальна струмова чутливість</w:t>
      </w:r>
      <w:r>
        <w:rPr>
          <w:rFonts w:ascii="Times New Roman" w:hAnsi="Times New Roman"/>
          <w:sz w:val="28"/>
          <w:szCs w:val="28"/>
        </w:rPr>
        <w:t xml:space="preserve"> фотоприймача</w:t>
      </w:r>
      <w:r w:rsidRPr="00B83153">
        <w:rPr>
          <w:rFonts w:ascii="Times New Roman" w:hAnsi="Times New Roman"/>
          <w:sz w:val="28"/>
          <w:szCs w:val="28"/>
        </w:rPr>
        <w:t>.</w:t>
      </w:r>
    </w:p>
    <w:p w:rsidR="0031173C" w:rsidRPr="00B83153"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Зв'язок товщини зазора</w:t>
      </w:r>
      <w:r w:rsidRPr="00B83153">
        <w:rPr>
          <w:rFonts w:ascii="Times New Roman" w:hAnsi="Times New Roman"/>
          <w:sz w:val="28"/>
          <w:szCs w:val="28"/>
        </w:rPr>
        <w:t xml:space="preserve"> між скляною пластин</w:t>
      </w:r>
      <w:r>
        <w:rPr>
          <w:rFonts w:ascii="Times New Roman" w:hAnsi="Times New Roman"/>
          <w:sz w:val="28"/>
          <w:szCs w:val="28"/>
        </w:rPr>
        <w:t>к</w:t>
      </w:r>
      <w:r w:rsidRPr="00B83153">
        <w:rPr>
          <w:rFonts w:ascii="Times New Roman" w:hAnsi="Times New Roman"/>
          <w:sz w:val="28"/>
          <w:szCs w:val="28"/>
        </w:rPr>
        <w:t>ою й призмою</w:t>
      </w:r>
      <w:r w:rsidR="00FB0E5B">
        <w:rPr>
          <w:rFonts w:ascii="Times New Roman" w:hAnsi="Times New Roman"/>
          <w:sz w:val="28"/>
          <w:szCs w:val="28"/>
        </w:rPr>
        <w:t xml:space="preserve"> ПВВ</w:t>
      </w:r>
      <w:r w:rsidRPr="00B83153">
        <w:rPr>
          <w:rFonts w:ascii="Times New Roman" w:hAnsi="Times New Roman"/>
          <w:sz w:val="28"/>
          <w:szCs w:val="28"/>
        </w:rPr>
        <w:t xml:space="preserve"> з</w:t>
      </w:r>
      <w:r>
        <w:rPr>
          <w:rFonts w:ascii="Times New Roman" w:hAnsi="Times New Roman"/>
          <w:sz w:val="28"/>
          <w:szCs w:val="28"/>
        </w:rPr>
        <w:t xml:space="preserve"> вимірюваним прискоренням визначається співвідношенням</w:t>
      </w:r>
      <w:r w:rsidRPr="00B83153">
        <w:rPr>
          <w:rFonts w:ascii="Times New Roman" w:hAnsi="Times New Roman"/>
          <w:sz w:val="28"/>
          <w:szCs w:val="28"/>
        </w:rPr>
        <w:t>:</w:t>
      </w:r>
    </w:p>
    <w:p w:rsidR="0031173C" w:rsidRPr="00B83153" w:rsidRDefault="0031173C" w:rsidP="0031173C">
      <w:pPr>
        <w:spacing w:after="0" w:line="360" w:lineRule="auto"/>
        <w:jc w:val="right"/>
        <w:rPr>
          <w:rFonts w:ascii="Times New Roman" w:hAnsi="Times New Roman"/>
          <w:sz w:val="28"/>
          <w:szCs w:val="28"/>
        </w:rPr>
      </w:pPr>
      <w:r w:rsidRPr="00B83153">
        <w:rPr>
          <w:rFonts w:ascii="Times New Roman" w:hAnsi="Times New Roman"/>
          <w:position w:val="-34"/>
          <w:sz w:val="28"/>
          <w:szCs w:val="28"/>
        </w:rPr>
        <w:object w:dxaOrig="3340" w:dyaOrig="820">
          <v:shape id="_x0000_i1826" type="#_x0000_t75" style="width:166.55pt;height:41.3pt" o:ole="">
            <v:imagedata r:id="rId1673" o:title=""/>
          </v:shape>
          <o:OLEObject Type="Embed" ProgID="Equation.3" ShapeID="_x0000_i1826" DrawAspect="Content" ObjectID="_1700596606" r:id="rId1674"/>
        </w:object>
      </w:r>
      <w:r w:rsidRPr="00B83153">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(7.12</w:t>
      </w:r>
      <w:r w:rsidRPr="00B83153">
        <w:rPr>
          <w:rFonts w:ascii="Times New Roman" w:hAnsi="Times New Roman"/>
          <w:sz w:val="28"/>
          <w:szCs w:val="28"/>
        </w:rPr>
        <w:t>)</w:t>
      </w:r>
    </w:p>
    <w:p w:rsidR="0031173C" w:rsidRPr="007B77CA"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B83153">
        <w:rPr>
          <w:rFonts w:ascii="Times New Roman" w:hAnsi="Times New Roman"/>
          <w:position w:val="-12"/>
          <w:sz w:val="28"/>
          <w:szCs w:val="28"/>
        </w:rPr>
        <w:object w:dxaOrig="1620" w:dyaOrig="440">
          <v:shape id="_x0000_i1827" type="#_x0000_t75" style="width:81.4pt;height:21.9pt" o:ole="">
            <v:imagedata r:id="rId1675" o:title=""/>
          </v:shape>
          <o:OLEObject Type="Embed" ProgID="Equation.3" ShapeID="_x0000_i1827" DrawAspect="Content" ObjectID="_1700596607" r:id="rId1676"/>
        </w:object>
      </w:r>
      <w:r w:rsidRPr="00B83153">
        <w:rPr>
          <w:rFonts w:ascii="Times New Roman" w:hAnsi="Times New Roman"/>
          <w:position w:val="-12"/>
          <w:sz w:val="28"/>
          <w:szCs w:val="28"/>
        </w:rPr>
        <w:t xml:space="preserve"> </w:t>
      </w:r>
      <w:r w:rsidRPr="00B83153">
        <w:rPr>
          <w:rFonts w:ascii="Times New Roman" w:hAnsi="Times New Roman"/>
          <w:sz w:val="28"/>
          <w:szCs w:val="28"/>
        </w:rPr>
        <w:t>– відповідно радіус, товщина, модуль Юнга й коефіцієнт Пуассона скляної пластин</w:t>
      </w:r>
      <w:r>
        <w:rPr>
          <w:rFonts w:ascii="Times New Roman" w:hAnsi="Times New Roman"/>
          <w:sz w:val="28"/>
          <w:szCs w:val="28"/>
        </w:rPr>
        <w:t>к</w:t>
      </w:r>
      <w:r w:rsidRPr="00B83153">
        <w:rPr>
          <w:rFonts w:ascii="Times New Roman" w:hAnsi="Times New Roman"/>
          <w:sz w:val="28"/>
          <w:szCs w:val="28"/>
        </w:rPr>
        <w:t xml:space="preserve">и;  </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12"/>
          <w:sz w:val="28"/>
          <w:szCs w:val="28"/>
        </w:rPr>
        <w:object w:dxaOrig="320" w:dyaOrig="380">
          <v:shape id="_x0000_i1828" type="#_x0000_t75" style="width:16.9pt;height:19.4pt" o:ole="">
            <v:imagedata r:id="rId1677" o:title=""/>
          </v:shape>
          <o:OLEObject Type="Embed" ProgID="Equation.3" ShapeID="_x0000_i1828" DrawAspect="Content" ObjectID="_1700596608" r:id="rId1678"/>
        </w:object>
      </w:r>
      <w:r w:rsidRPr="00B83153">
        <w:rPr>
          <w:rFonts w:ascii="Times New Roman" w:hAnsi="Times New Roman"/>
          <w:position w:val="-12"/>
          <w:sz w:val="28"/>
          <w:szCs w:val="28"/>
        </w:rPr>
        <w:t xml:space="preserve"> </w:t>
      </w:r>
      <w:r w:rsidRPr="00B83153">
        <w:rPr>
          <w:rFonts w:ascii="Times New Roman" w:hAnsi="Times New Roman"/>
          <w:sz w:val="28"/>
          <w:szCs w:val="28"/>
        </w:rPr>
        <w:t xml:space="preserve">– початкове значення зазору; </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6"/>
          <w:sz w:val="28"/>
          <w:szCs w:val="28"/>
        </w:rPr>
        <w:object w:dxaOrig="279" w:dyaOrig="240">
          <v:shape id="_x0000_i1829" type="#_x0000_t75" style="width:14.4pt;height:11.9pt" o:ole="">
            <v:imagedata r:id="rId1679" o:title=""/>
          </v:shape>
          <o:OLEObject Type="Embed" ProgID="Equation.3" ShapeID="_x0000_i1829" DrawAspect="Content" ObjectID="_1700596609" r:id="rId1680"/>
        </w:object>
      </w:r>
      <w:r w:rsidRPr="00B83153">
        <w:rPr>
          <w:rFonts w:ascii="Times New Roman" w:hAnsi="Times New Roman"/>
          <w:position w:val="-6"/>
          <w:sz w:val="28"/>
          <w:szCs w:val="28"/>
        </w:rPr>
        <w:t xml:space="preserve"> </w:t>
      </w:r>
      <w:r w:rsidRPr="00B83153">
        <w:rPr>
          <w:rFonts w:ascii="Times New Roman" w:hAnsi="Times New Roman"/>
          <w:sz w:val="28"/>
          <w:szCs w:val="28"/>
        </w:rPr>
        <w:t xml:space="preserve">– сейсмічна маса; </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12"/>
          <w:sz w:val="28"/>
          <w:szCs w:val="28"/>
        </w:rPr>
        <w:object w:dxaOrig="360" w:dyaOrig="380">
          <v:shape id="_x0000_i1830" type="#_x0000_t75" style="width:18.15pt;height:19.4pt" o:ole="">
            <v:imagedata r:id="rId1681" o:title=""/>
          </v:shape>
          <o:OLEObject Type="Embed" ProgID="Equation.3" ShapeID="_x0000_i1830" DrawAspect="Content" ObjectID="_1700596610" r:id="rId1682"/>
        </w:object>
      </w:r>
      <w:r w:rsidRPr="00B83153">
        <w:rPr>
          <w:rFonts w:ascii="Times New Roman" w:hAnsi="Times New Roman"/>
          <w:position w:val="-12"/>
          <w:sz w:val="28"/>
          <w:szCs w:val="28"/>
        </w:rPr>
        <w:t xml:space="preserve"> </w:t>
      </w:r>
      <w:r w:rsidRPr="00B83153">
        <w:rPr>
          <w:rFonts w:ascii="Times New Roman" w:hAnsi="Times New Roman"/>
          <w:sz w:val="28"/>
          <w:szCs w:val="28"/>
        </w:rPr>
        <w:t>– площа скляної  пластин</w:t>
      </w:r>
      <w:r>
        <w:rPr>
          <w:rFonts w:ascii="Times New Roman" w:hAnsi="Times New Roman"/>
          <w:sz w:val="28"/>
          <w:szCs w:val="28"/>
        </w:rPr>
        <w:t>к</w:t>
      </w:r>
      <w:r w:rsidRPr="00B83153">
        <w:rPr>
          <w:rFonts w:ascii="Times New Roman" w:hAnsi="Times New Roman"/>
          <w:sz w:val="28"/>
          <w:szCs w:val="28"/>
        </w:rPr>
        <w:t xml:space="preserve">и; </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6"/>
          <w:sz w:val="28"/>
          <w:szCs w:val="28"/>
        </w:rPr>
        <w:object w:dxaOrig="220" w:dyaOrig="240">
          <v:shape id="_x0000_i1831" type="#_x0000_t75" style="width:11.25pt;height:11.9pt" o:ole="">
            <v:imagedata r:id="rId1683" o:title=""/>
          </v:shape>
          <o:OLEObject Type="Embed" ProgID="Equation.3" ShapeID="_x0000_i1831" DrawAspect="Content" ObjectID="_1700596611" r:id="rId1684"/>
        </w:object>
      </w:r>
      <w:r w:rsidRPr="00B83153">
        <w:rPr>
          <w:rFonts w:ascii="Times New Roman" w:hAnsi="Times New Roman"/>
          <w:sz w:val="28"/>
          <w:szCs w:val="28"/>
        </w:rPr>
        <w:t xml:space="preserve">– вимірюване прискорення. </w:t>
      </w:r>
    </w:p>
    <w:p w:rsidR="0031173C" w:rsidRPr="00B83153" w:rsidRDefault="0031173C" w:rsidP="0031173C">
      <w:pPr>
        <w:spacing w:after="0" w:line="360" w:lineRule="auto"/>
        <w:ind w:firstLine="708"/>
        <w:jc w:val="both"/>
        <w:rPr>
          <w:rFonts w:ascii="Times New Roman" w:hAnsi="Times New Roman"/>
          <w:sz w:val="28"/>
          <w:szCs w:val="28"/>
        </w:rPr>
      </w:pPr>
      <w:r w:rsidRPr="00B83153">
        <w:rPr>
          <w:rFonts w:ascii="Times New Roman" w:hAnsi="Times New Roman"/>
          <w:sz w:val="28"/>
          <w:szCs w:val="28"/>
        </w:rPr>
        <w:t xml:space="preserve">Реальна струмова чутливість </w:t>
      </w:r>
      <w:r>
        <w:rPr>
          <w:rFonts w:ascii="Times New Roman" w:hAnsi="Times New Roman"/>
          <w:sz w:val="28"/>
          <w:szCs w:val="28"/>
        </w:rPr>
        <w:t>фотоприймача</w:t>
      </w:r>
      <w:r w:rsidRPr="00B83153">
        <w:rPr>
          <w:rFonts w:ascii="Times New Roman" w:hAnsi="Times New Roman"/>
          <w:sz w:val="28"/>
          <w:szCs w:val="28"/>
        </w:rPr>
        <w:t xml:space="preserve"> датчика визначається наступним співвідношенням:</w:t>
      </w:r>
    </w:p>
    <w:p w:rsidR="0031173C" w:rsidRPr="00B83153" w:rsidRDefault="0031173C" w:rsidP="0031173C">
      <w:pPr>
        <w:pStyle w:val="a6"/>
        <w:spacing w:line="360" w:lineRule="auto"/>
        <w:jc w:val="right"/>
        <w:rPr>
          <w:rFonts w:ascii="Times New Roman" w:hAnsi="Times New Roman"/>
          <w:sz w:val="28"/>
          <w:szCs w:val="28"/>
        </w:rPr>
      </w:pPr>
      <w:r w:rsidRPr="00EA1B2A">
        <w:rPr>
          <w:rFonts w:ascii="Times New Roman" w:hAnsi="Times New Roman"/>
          <w:position w:val="-14"/>
          <w:sz w:val="28"/>
          <w:szCs w:val="28"/>
        </w:rPr>
        <w:object w:dxaOrig="1080" w:dyaOrig="380">
          <v:shape id="_x0000_i1832" type="#_x0000_t75" style="width:54.45pt;height:18.8pt" o:ole="">
            <v:imagedata r:id="rId1685" o:title=""/>
          </v:shape>
          <o:OLEObject Type="Embed" ProgID="Equation.3" ShapeID="_x0000_i1832" DrawAspect="Content" ObjectID="_1700596612" r:id="rId1686"/>
        </w:object>
      </w:r>
      <w:r w:rsidRPr="00B83153">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(7.13</w:t>
      </w:r>
      <w:r w:rsidRPr="00B83153">
        <w:rPr>
          <w:rFonts w:ascii="Times New Roman" w:hAnsi="Times New Roman"/>
          <w:sz w:val="28"/>
          <w:szCs w:val="28"/>
        </w:rPr>
        <w:t>)</w:t>
      </w:r>
    </w:p>
    <w:p w:rsidR="0031173C" w:rsidRPr="007B77CA" w:rsidRDefault="0031173C" w:rsidP="0031173C">
      <w:pPr>
        <w:pStyle w:val="a6"/>
        <w:spacing w:line="360" w:lineRule="auto"/>
        <w:jc w:val="both"/>
        <w:rPr>
          <w:rFonts w:ascii="Times New Roman" w:hAnsi="Times New Roman"/>
          <w:position w:val="-12"/>
          <w:sz w:val="28"/>
          <w:szCs w:val="28"/>
        </w:rPr>
      </w:pPr>
      <w:r>
        <w:rPr>
          <w:rFonts w:ascii="Times New Roman" w:hAnsi="Times New Roman"/>
          <w:sz w:val="28"/>
          <w:szCs w:val="28"/>
        </w:rPr>
        <w:t xml:space="preserve">де </w:t>
      </w:r>
      <w:r w:rsidRPr="00EA1B2A">
        <w:rPr>
          <w:rFonts w:ascii="Times New Roman" w:hAnsi="Times New Roman"/>
          <w:position w:val="-12"/>
          <w:sz w:val="28"/>
          <w:szCs w:val="28"/>
        </w:rPr>
        <w:object w:dxaOrig="260" w:dyaOrig="360">
          <v:shape id="_x0000_i1833" type="#_x0000_t75" style="width:12.5pt;height:18.8pt" o:ole="">
            <v:imagedata r:id="rId1687" o:title=""/>
          </v:shape>
          <o:OLEObject Type="Embed" ProgID="Equation.3" ShapeID="_x0000_i1833" DrawAspect="Content" ObjectID="_1700596613" r:id="rId1688"/>
        </w:object>
      </w:r>
      <w:r w:rsidRPr="00B83153">
        <w:rPr>
          <w:rFonts w:ascii="Times New Roman" w:hAnsi="Times New Roman"/>
          <w:position w:val="-12"/>
          <w:sz w:val="28"/>
          <w:szCs w:val="28"/>
        </w:rPr>
        <w:t xml:space="preserve"> </w:t>
      </w:r>
      <w:r w:rsidRPr="00B83153">
        <w:rPr>
          <w:rFonts w:ascii="Times New Roman" w:hAnsi="Times New Roman"/>
          <w:sz w:val="28"/>
          <w:szCs w:val="28"/>
        </w:rPr>
        <w:t xml:space="preserve">– інтегральна струмова чутливість фотоприймача; </w:t>
      </w:r>
    </w:p>
    <w:p w:rsidR="0031173C" w:rsidRPr="00B83153" w:rsidRDefault="0031173C" w:rsidP="0031173C">
      <w:pPr>
        <w:pStyle w:val="a6"/>
        <w:spacing w:line="360" w:lineRule="auto"/>
        <w:jc w:val="both"/>
        <w:rPr>
          <w:rFonts w:ascii="Times New Roman" w:hAnsi="Times New Roman"/>
          <w:sz w:val="28"/>
          <w:szCs w:val="28"/>
        </w:rPr>
      </w:pPr>
      <w:r w:rsidRPr="00B83153">
        <w:rPr>
          <w:rFonts w:ascii="Times New Roman" w:hAnsi="Times New Roman"/>
          <w:position w:val="-10"/>
          <w:sz w:val="28"/>
          <w:szCs w:val="28"/>
        </w:rPr>
        <w:object w:dxaOrig="200" w:dyaOrig="320">
          <v:shape id="_x0000_i1834" type="#_x0000_t75" style="width:10.65pt;height:16.9pt" o:ole="">
            <v:imagedata r:id="rId1689" o:title=""/>
          </v:shape>
          <o:OLEObject Type="Embed" ProgID="Equation.3" ShapeID="_x0000_i1834" DrawAspect="Content" ObjectID="_1700596614" r:id="rId1690"/>
        </w:object>
      </w:r>
      <w:r w:rsidRPr="00B83153">
        <w:rPr>
          <w:rFonts w:ascii="Times New Roman" w:hAnsi="Times New Roman"/>
          <w:position w:val="-10"/>
          <w:sz w:val="28"/>
          <w:szCs w:val="28"/>
        </w:rPr>
        <w:t xml:space="preserve"> </w:t>
      </w:r>
      <w:r w:rsidRPr="00B83153">
        <w:rPr>
          <w:rFonts w:ascii="Times New Roman" w:hAnsi="Times New Roman"/>
          <w:sz w:val="28"/>
          <w:szCs w:val="28"/>
        </w:rPr>
        <w:t>– коефіцієнт використання світлового потоку.</w:t>
      </w:r>
    </w:p>
    <w:p w:rsidR="0031173C" w:rsidRPr="00B83153" w:rsidRDefault="0031173C" w:rsidP="0031173C">
      <w:pPr>
        <w:pStyle w:val="a6"/>
        <w:spacing w:line="360" w:lineRule="auto"/>
        <w:ind w:firstLine="708"/>
        <w:jc w:val="both"/>
        <w:rPr>
          <w:rFonts w:ascii="Times New Roman" w:hAnsi="Times New Roman"/>
          <w:sz w:val="28"/>
          <w:szCs w:val="28"/>
        </w:rPr>
      </w:pPr>
      <w:r w:rsidRPr="00B83153">
        <w:rPr>
          <w:rFonts w:ascii="Times New Roman" w:hAnsi="Times New Roman"/>
          <w:sz w:val="28"/>
          <w:szCs w:val="28"/>
        </w:rPr>
        <w:t xml:space="preserve">Величину коефіцієнта використання </w:t>
      </w:r>
      <w:r>
        <w:rPr>
          <w:rFonts w:ascii="Times New Roman" w:hAnsi="Times New Roman"/>
          <w:sz w:val="28"/>
          <w:szCs w:val="28"/>
        </w:rPr>
        <w:t xml:space="preserve">світлового потоку можна знайти </w:t>
      </w:r>
      <w:r w:rsidR="00E8203B">
        <w:rPr>
          <w:rFonts w:ascii="Times New Roman" w:hAnsi="Times New Roman"/>
          <w:sz w:val="28"/>
          <w:szCs w:val="28"/>
        </w:rPr>
        <w:t>з співвідношення</w:t>
      </w:r>
      <w:r w:rsidRPr="00B83153">
        <w:rPr>
          <w:rFonts w:ascii="Times New Roman" w:hAnsi="Times New Roman"/>
          <w:sz w:val="28"/>
          <w:szCs w:val="28"/>
        </w:rPr>
        <w:t>:</w:t>
      </w:r>
    </w:p>
    <w:p w:rsidR="0031173C" w:rsidRPr="00B83153" w:rsidRDefault="0031173C" w:rsidP="0031173C">
      <w:pPr>
        <w:spacing w:after="0" w:line="360" w:lineRule="auto"/>
        <w:jc w:val="right"/>
        <w:rPr>
          <w:rFonts w:ascii="Times New Roman" w:hAnsi="Times New Roman"/>
          <w:position w:val="-10"/>
          <w:sz w:val="28"/>
          <w:szCs w:val="28"/>
        </w:rPr>
      </w:pPr>
      <w:r w:rsidRPr="00B83153">
        <w:rPr>
          <w:rFonts w:ascii="Times New Roman" w:hAnsi="Times New Roman"/>
          <w:position w:val="-78"/>
          <w:sz w:val="28"/>
          <w:szCs w:val="28"/>
        </w:rPr>
        <w:object w:dxaOrig="2180" w:dyaOrig="1700">
          <v:shape id="_x0000_i1835" type="#_x0000_t75" style="width:108.95pt;height:84.5pt" o:ole="">
            <v:imagedata r:id="rId1691" o:title=""/>
          </v:shape>
          <o:OLEObject Type="Embed" ProgID="Equation.3" ShapeID="_x0000_i1835" DrawAspect="Content" ObjectID="_1700596615" r:id="rId1692"/>
        </w:object>
      </w:r>
      <w:r w:rsidRPr="00B83153">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(7.14</w:t>
      </w:r>
      <w:r w:rsidRPr="00B83153">
        <w:rPr>
          <w:rFonts w:ascii="Times New Roman" w:hAnsi="Times New Roman"/>
          <w:sz w:val="28"/>
          <w:szCs w:val="28"/>
        </w:rPr>
        <w:t>)</w:t>
      </w:r>
    </w:p>
    <w:p w:rsidR="0031173C" w:rsidRPr="0036474F" w:rsidRDefault="0031173C" w:rsidP="0031173C">
      <w:pPr>
        <w:spacing w:after="0" w:line="360" w:lineRule="auto"/>
        <w:jc w:val="both"/>
        <w:rPr>
          <w:rFonts w:ascii="Times New Roman" w:hAnsi="Times New Roman"/>
          <w:position w:val="-10"/>
          <w:sz w:val="28"/>
          <w:szCs w:val="28"/>
        </w:rPr>
      </w:pPr>
      <w:r>
        <w:rPr>
          <w:rFonts w:ascii="Times New Roman" w:hAnsi="Times New Roman"/>
          <w:sz w:val="28"/>
          <w:szCs w:val="28"/>
        </w:rPr>
        <w:t xml:space="preserve">де </w:t>
      </w:r>
      <w:r w:rsidRPr="00B83153">
        <w:rPr>
          <w:rFonts w:ascii="Times New Roman" w:hAnsi="Times New Roman"/>
          <w:position w:val="-10"/>
          <w:sz w:val="28"/>
          <w:szCs w:val="28"/>
        </w:rPr>
        <w:object w:dxaOrig="580" w:dyaOrig="360">
          <v:shape id="_x0000_i1836" type="#_x0000_t75" style="width:29.45pt;height:18.15pt" o:ole="">
            <v:imagedata r:id="rId1693" o:title=""/>
          </v:shape>
          <o:OLEObject Type="Embed" ProgID="Equation.3" ShapeID="_x0000_i1836" DrawAspect="Content" ObjectID="_1700596616" r:id="rId1694"/>
        </w:object>
      </w:r>
      <w:r w:rsidRPr="00B83153">
        <w:rPr>
          <w:rFonts w:ascii="Times New Roman" w:hAnsi="Times New Roman"/>
          <w:sz w:val="28"/>
          <w:szCs w:val="28"/>
        </w:rPr>
        <w:t xml:space="preserve">– спектральна характеристика світлового потоку випромінювання, що падає на  фотоприймач; </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10"/>
          <w:sz w:val="28"/>
          <w:szCs w:val="28"/>
        </w:rPr>
        <w:object w:dxaOrig="580" w:dyaOrig="360">
          <v:shape id="_x0000_i1837" type="#_x0000_t75" style="width:29.45pt;height:18.15pt" o:ole="">
            <v:imagedata r:id="rId1695" o:title=""/>
          </v:shape>
          <o:OLEObject Type="Embed" ProgID="Equation.3" ShapeID="_x0000_i1837" DrawAspect="Content" ObjectID="_1700596617" r:id="rId1696"/>
        </w:object>
      </w:r>
      <w:r w:rsidRPr="00B83153">
        <w:rPr>
          <w:rFonts w:ascii="Times New Roman" w:hAnsi="Times New Roman"/>
          <w:sz w:val="28"/>
          <w:szCs w:val="28"/>
        </w:rPr>
        <w:t>– спектральна чутливість фот</w:t>
      </w:r>
      <w:r>
        <w:rPr>
          <w:rFonts w:ascii="Times New Roman" w:hAnsi="Times New Roman"/>
          <w:sz w:val="28"/>
          <w:szCs w:val="28"/>
        </w:rPr>
        <w:t>оприймача, визначена по еталону</w:t>
      </w:r>
      <w:r w:rsidRPr="00B83153">
        <w:rPr>
          <w:rFonts w:ascii="Times New Roman" w:hAnsi="Times New Roman"/>
          <w:sz w:val="28"/>
          <w:szCs w:val="28"/>
        </w:rPr>
        <w:t>.</w:t>
      </w:r>
    </w:p>
    <w:p w:rsidR="0031173C" w:rsidRPr="00B83153" w:rsidRDefault="0031173C" w:rsidP="0031173C">
      <w:pPr>
        <w:spacing w:after="0" w:line="360" w:lineRule="auto"/>
        <w:ind w:firstLine="708"/>
        <w:jc w:val="both"/>
        <w:rPr>
          <w:rFonts w:ascii="Times New Roman" w:hAnsi="Times New Roman"/>
          <w:sz w:val="28"/>
          <w:szCs w:val="28"/>
        </w:rPr>
      </w:pPr>
      <w:r w:rsidRPr="00B83153">
        <w:rPr>
          <w:rFonts w:ascii="Times New Roman" w:hAnsi="Times New Roman"/>
          <w:sz w:val="28"/>
          <w:szCs w:val="28"/>
        </w:rPr>
        <w:t xml:space="preserve">Коефіцієнт </w:t>
      </w:r>
      <w:r w:rsidRPr="00EB29E3">
        <w:rPr>
          <w:rFonts w:ascii="Times New Roman" w:hAnsi="Times New Roman"/>
          <w:sz w:val="28"/>
          <w:szCs w:val="28"/>
        </w:rPr>
        <w:t>пропускання системи</w:t>
      </w:r>
      <w:r w:rsidRPr="00B83153">
        <w:rPr>
          <w:rFonts w:ascii="Times New Roman" w:hAnsi="Times New Roman"/>
          <w:sz w:val="28"/>
          <w:szCs w:val="28"/>
        </w:rPr>
        <w:t xml:space="preserve"> може бути розрахований з використанням матриць Мюллера. Рівняння, засто</w:t>
      </w:r>
      <w:r>
        <w:rPr>
          <w:rFonts w:ascii="Times New Roman" w:hAnsi="Times New Roman"/>
          <w:sz w:val="28"/>
          <w:szCs w:val="28"/>
        </w:rPr>
        <w:t xml:space="preserve">совуване при цьому, наступне </w:t>
      </w:r>
      <w:r w:rsidRPr="00B83153">
        <w:rPr>
          <w:rFonts w:ascii="Times New Roman" w:hAnsi="Times New Roman"/>
          <w:sz w:val="28"/>
          <w:szCs w:val="28"/>
        </w:rPr>
        <w:t>:</w:t>
      </w:r>
    </w:p>
    <w:p w:rsidR="0031173C" w:rsidRPr="00B83153" w:rsidRDefault="0031173C" w:rsidP="0031173C">
      <w:pPr>
        <w:spacing w:after="0" w:line="360" w:lineRule="auto"/>
        <w:ind w:firstLine="708"/>
        <w:jc w:val="right"/>
        <w:rPr>
          <w:rFonts w:ascii="Times New Roman" w:hAnsi="Times New Roman"/>
          <w:sz w:val="28"/>
          <w:szCs w:val="28"/>
        </w:rPr>
      </w:pPr>
      <w:r w:rsidRPr="00EB29E3">
        <w:rPr>
          <w:rFonts w:ascii="Times New Roman" w:hAnsi="Times New Roman"/>
          <w:position w:val="-14"/>
          <w:sz w:val="28"/>
          <w:szCs w:val="28"/>
        </w:rPr>
        <w:object w:dxaOrig="3760" w:dyaOrig="380">
          <v:shape id="_x0000_i1838" type="#_x0000_t75" style="width:187.2pt;height:18.8pt" o:ole="">
            <v:imagedata r:id="rId1697" o:title=""/>
          </v:shape>
          <o:OLEObject Type="Embed" ProgID="Equation.3" ShapeID="_x0000_i1838" DrawAspect="Content" ObjectID="_1700596618" r:id="rId1698"/>
        </w:object>
      </w:r>
      <w:r w:rsidRPr="00B83153">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t xml:space="preserve"> (7.15</w:t>
      </w:r>
      <w:r w:rsidRPr="00B83153">
        <w:rPr>
          <w:rFonts w:ascii="Times New Roman" w:hAnsi="Times New Roman"/>
          <w:sz w:val="28"/>
          <w:szCs w:val="28"/>
        </w:rPr>
        <w:t>)</w:t>
      </w:r>
    </w:p>
    <w:p w:rsidR="0031173C" w:rsidRPr="0036474F"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B83153">
        <w:rPr>
          <w:rFonts w:ascii="Times New Roman" w:hAnsi="Times New Roman"/>
          <w:position w:val="-12"/>
          <w:sz w:val="28"/>
          <w:szCs w:val="28"/>
        </w:rPr>
        <w:object w:dxaOrig="300" w:dyaOrig="380">
          <v:shape id="_x0000_i1839" type="#_x0000_t75" style="width:15.05pt;height:18.8pt" o:ole="">
            <v:imagedata r:id="rId1699" o:title=""/>
          </v:shape>
          <o:OLEObject Type="Embed" ProgID="Equation.3" ShapeID="_x0000_i1839" DrawAspect="Content" ObjectID="_1700596619" r:id="rId1700"/>
        </w:object>
      </w:r>
      <w:r w:rsidRPr="00B83153">
        <w:rPr>
          <w:rFonts w:ascii="Times New Roman" w:hAnsi="Times New Roman"/>
          <w:sz w:val="28"/>
          <w:szCs w:val="28"/>
        </w:rPr>
        <w:t xml:space="preserve"> і </w:t>
      </w:r>
      <w:r w:rsidRPr="00B83153">
        <w:rPr>
          <w:rFonts w:ascii="Times New Roman" w:hAnsi="Times New Roman"/>
          <w:position w:val="-12"/>
          <w:sz w:val="28"/>
          <w:szCs w:val="28"/>
        </w:rPr>
        <w:object w:dxaOrig="300" w:dyaOrig="380">
          <v:shape id="_x0000_i1840" type="#_x0000_t75" style="width:15.05pt;height:18.8pt" o:ole="">
            <v:imagedata r:id="rId1701" o:title=""/>
          </v:shape>
          <o:OLEObject Type="Embed" ProgID="Equation.3" ShapeID="_x0000_i1840" DrawAspect="Content" ObjectID="_1700596620" r:id="rId1702"/>
        </w:object>
      </w:r>
      <w:r>
        <w:rPr>
          <w:rFonts w:ascii="Times New Roman" w:hAnsi="Times New Roman"/>
          <w:sz w:val="28"/>
          <w:szCs w:val="28"/>
        </w:rPr>
        <w:t xml:space="preserve"> – вектори</w:t>
      </w:r>
      <w:r w:rsidRPr="00B83153">
        <w:rPr>
          <w:rFonts w:ascii="Times New Roman" w:hAnsi="Times New Roman"/>
          <w:sz w:val="28"/>
          <w:szCs w:val="28"/>
        </w:rPr>
        <w:t xml:space="preserve"> Стокса вихідного й падаючого випромінювання;</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16"/>
          <w:sz w:val="28"/>
          <w:szCs w:val="28"/>
        </w:rPr>
        <w:object w:dxaOrig="560" w:dyaOrig="420">
          <v:shape id="_x0000_i1841" type="#_x0000_t75" style="width:28.15pt;height:20.65pt" o:ole="">
            <v:imagedata r:id="rId1703" o:title=""/>
          </v:shape>
          <o:OLEObject Type="Embed" ProgID="Equation.3" ShapeID="_x0000_i1841" DrawAspect="Content" ObjectID="_1700596621" r:id="rId1704"/>
        </w:object>
      </w:r>
      <w:r w:rsidRPr="00B83153">
        <w:rPr>
          <w:rFonts w:ascii="Times New Roman" w:hAnsi="Times New Roman"/>
          <w:sz w:val="28"/>
          <w:szCs w:val="28"/>
        </w:rPr>
        <w:t xml:space="preserve"> – матриця Мюллера фазової пластинки;</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12"/>
          <w:sz w:val="28"/>
          <w:szCs w:val="28"/>
        </w:rPr>
        <w:object w:dxaOrig="480" w:dyaOrig="380">
          <v:shape id="_x0000_i1842" type="#_x0000_t75" style="width:23.15pt;height:18.8pt" o:ole="">
            <v:imagedata r:id="rId1705" o:title=""/>
          </v:shape>
          <o:OLEObject Type="Embed" ProgID="Equation.3" ShapeID="_x0000_i1842" DrawAspect="Content" ObjectID="_1700596622" r:id="rId1706"/>
        </w:object>
      </w:r>
      <w:r w:rsidRPr="00B83153">
        <w:rPr>
          <w:rFonts w:ascii="Times New Roman" w:hAnsi="Times New Roman"/>
          <w:sz w:val="28"/>
          <w:szCs w:val="28"/>
        </w:rPr>
        <w:t xml:space="preserve"> – матриця Мюллера аналізатора;</w:t>
      </w:r>
    </w:p>
    <w:p w:rsidR="0031173C" w:rsidRPr="00B83153" w:rsidRDefault="0031173C" w:rsidP="0031173C">
      <w:pPr>
        <w:spacing w:after="0" w:line="360" w:lineRule="auto"/>
        <w:jc w:val="both"/>
        <w:rPr>
          <w:rFonts w:ascii="Times New Roman" w:hAnsi="Times New Roman"/>
          <w:sz w:val="28"/>
          <w:szCs w:val="28"/>
        </w:rPr>
      </w:pPr>
      <w:r w:rsidRPr="00EB29E3">
        <w:rPr>
          <w:rFonts w:ascii="Times New Roman" w:hAnsi="Times New Roman"/>
          <w:position w:val="-10"/>
          <w:sz w:val="28"/>
          <w:szCs w:val="28"/>
        </w:rPr>
        <w:object w:dxaOrig="620" w:dyaOrig="340">
          <v:shape id="_x0000_i1843" type="#_x0000_t75" style="width:30.7pt;height:16.9pt" o:ole="">
            <v:imagedata r:id="rId1707" o:title=""/>
          </v:shape>
          <o:OLEObject Type="Embed" ProgID="Equation.3" ShapeID="_x0000_i1843" DrawAspect="Content" ObjectID="_1700596623" r:id="rId1708"/>
        </w:object>
      </w:r>
      <w:r w:rsidRPr="00B83153">
        <w:rPr>
          <w:rFonts w:ascii="Times New Roman" w:hAnsi="Times New Roman"/>
          <w:sz w:val="28"/>
          <w:szCs w:val="28"/>
        </w:rPr>
        <w:t xml:space="preserve"> – матриця Мюллера фотопружн</w:t>
      </w:r>
      <w:r>
        <w:rPr>
          <w:rFonts w:ascii="Times New Roman" w:hAnsi="Times New Roman"/>
          <w:sz w:val="28"/>
          <w:szCs w:val="28"/>
        </w:rPr>
        <w:t>ь</w:t>
      </w:r>
      <w:r w:rsidRPr="00B83153">
        <w:rPr>
          <w:rFonts w:ascii="Times New Roman" w:hAnsi="Times New Roman"/>
          <w:sz w:val="28"/>
          <w:szCs w:val="28"/>
        </w:rPr>
        <w:t>ого елемента;</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12"/>
          <w:sz w:val="28"/>
          <w:szCs w:val="28"/>
        </w:rPr>
        <w:object w:dxaOrig="499" w:dyaOrig="380">
          <v:shape id="_x0000_i1844" type="#_x0000_t75" style="width:25.05pt;height:18.8pt" o:ole="">
            <v:imagedata r:id="rId1709" o:title=""/>
          </v:shape>
          <o:OLEObject Type="Embed" ProgID="Equation.3" ShapeID="_x0000_i1844" DrawAspect="Content" ObjectID="_1700596624" r:id="rId1710"/>
        </w:object>
      </w:r>
      <w:r w:rsidRPr="00B83153">
        <w:rPr>
          <w:rFonts w:ascii="Times New Roman" w:hAnsi="Times New Roman"/>
          <w:sz w:val="28"/>
          <w:szCs w:val="28"/>
        </w:rPr>
        <w:t xml:space="preserve"> – матриця Мюллера поляризатора.</w:t>
      </w:r>
    </w:p>
    <w:p w:rsidR="0031173C" w:rsidRPr="00B83153" w:rsidRDefault="0031173C" w:rsidP="0031173C">
      <w:pPr>
        <w:spacing w:after="0" w:line="360" w:lineRule="auto"/>
        <w:jc w:val="both"/>
        <w:rPr>
          <w:rFonts w:ascii="Times New Roman" w:hAnsi="Times New Roman"/>
          <w:sz w:val="28"/>
          <w:szCs w:val="28"/>
        </w:rPr>
      </w:pPr>
      <w:r>
        <w:rPr>
          <w:rFonts w:ascii="Times New Roman" w:hAnsi="Times New Roman"/>
          <w:sz w:val="28"/>
          <w:szCs w:val="28"/>
        </w:rPr>
        <w:tab/>
        <w:t>Вектори Стокса містять</w:t>
      </w:r>
      <w:r w:rsidRPr="00B83153">
        <w:rPr>
          <w:rFonts w:ascii="Times New Roman" w:hAnsi="Times New Roman"/>
          <w:sz w:val="28"/>
          <w:szCs w:val="28"/>
        </w:rPr>
        <w:t xml:space="preserve"> наступний перелік параметрів:</w:t>
      </w:r>
    </w:p>
    <w:p w:rsidR="0031173C" w:rsidRPr="00B83153" w:rsidRDefault="0031173C" w:rsidP="0031173C">
      <w:pPr>
        <w:spacing w:after="0" w:line="360" w:lineRule="auto"/>
        <w:jc w:val="right"/>
        <w:rPr>
          <w:rFonts w:ascii="Times New Roman" w:hAnsi="Times New Roman"/>
        </w:rPr>
      </w:pPr>
      <w:r w:rsidRPr="00B83153">
        <w:rPr>
          <w:rFonts w:ascii="Times New Roman" w:hAnsi="Times New Roman"/>
          <w:position w:val="-78"/>
        </w:rPr>
        <w:object w:dxaOrig="1380" w:dyaOrig="1700">
          <v:shape id="_x0000_i1845" type="#_x0000_t75" style="width:68.85pt;height:84.5pt" o:ole="">
            <v:imagedata r:id="rId1711" o:title=""/>
          </v:shape>
          <o:OLEObject Type="Embed" ProgID="Equation.3" ShapeID="_x0000_i1845" DrawAspect="Content" ObjectID="_1700596625" r:id="rId1712"/>
        </w:object>
      </w:r>
      <w:r w:rsidRPr="00B83153">
        <w:rPr>
          <w:rFonts w:ascii="Times New Roman" w:hAnsi="Times New Roman"/>
        </w:rPr>
        <w:t xml:space="preserve"> </w:t>
      </w:r>
      <w:r>
        <w:rPr>
          <w:rFonts w:ascii="Times New Roman" w:hAnsi="Times New Roman"/>
        </w:rPr>
        <w:t>;</w:t>
      </w:r>
      <w:r w:rsidRPr="00B83153">
        <w:rPr>
          <w:rFonts w:ascii="Times New Roman" w:hAnsi="Times New Roman"/>
        </w:rPr>
        <w:t xml:space="preserve">    </w:t>
      </w:r>
      <w:r w:rsidRPr="00B83153">
        <w:rPr>
          <w:rFonts w:ascii="Times New Roman" w:hAnsi="Times New Roman"/>
          <w:position w:val="-78"/>
        </w:rPr>
        <w:object w:dxaOrig="1340" w:dyaOrig="1700">
          <v:shape id="_x0000_i1846" type="#_x0000_t75" style="width:67pt;height:84.5pt" o:ole="">
            <v:imagedata r:id="rId1713" o:title=""/>
          </v:shape>
          <o:OLEObject Type="Embed" ProgID="Equation.3" ShapeID="_x0000_i1846" DrawAspect="Content" ObjectID="_1700596626" r:id="rId1714"/>
        </w:object>
      </w:r>
      <w:r>
        <w:rPr>
          <w:rFonts w:ascii="Times New Roman" w:hAnsi="Times New Roman"/>
          <w:position w:val="-78"/>
        </w:rPr>
        <w:t>,</w:t>
      </w:r>
      <w:r>
        <w:rPr>
          <w:rFonts w:ascii="Times New Roman" w:hAnsi="Times New Roman"/>
          <w:position w:val="-78"/>
        </w:rPr>
        <w:tab/>
      </w:r>
      <w:r>
        <w:rPr>
          <w:rFonts w:ascii="Times New Roman" w:hAnsi="Times New Roman"/>
          <w:position w:val="-78"/>
        </w:rPr>
        <w:tab/>
      </w:r>
      <w:r>
        <w:rPr>
          <w:rFonts w:ascii="Times New Roman" w:hAnsi="Times New Roman"/>
          <w:position w:val="-78"/>
        </w:rPr>
        <w:tab/>
      </w:r>
      <w:r>
        <w:rPr>
          <w:rFonts w:ascii="Times New Roman" w:hAnsi="Times New Roman"/>
          <w:position w:val="-78"/>
        </w:rPr>
        <w:tab/>
        <w:t xml:space="preserve"> </w:t>
      </w:r>
      <w:r w:rsidRPr="005741D7">
        <w:rPr>
          <w:rFonts w:ascii="Times New Roman" w:hAnsi="Times New Roman"/>
          <w:position w:val="-78"/>
          <w:sz w:val="28"/>
          <w:szCs w:val="28"/>
        </w:rPr>
        <w:t>(7.16)</w:t>
      </w:r>
    </w:p>
    <w:p w:rsidR="0031173C" w:rsidRPr="0036474F"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B83153">
        <w:rPr>
          <w:rFonts w:ascii="Times New Roman" w:hAnsi="Times New Roman"/>
          <w:position w:val="-12"/>
          <w:sz w:val="28"/>
          <w:szCs w:val="28"/>
        </w:rPr>
        <w:object w:dxaOrig="279" w:dyaOrig="380">
          <v:shape id="_x0000_i1847" type="#_x0000_t75" style="width:14.4pt;height:18.8pt" o:ole="">
            <v:imagedata r:id="rId1715" o:title=""/>
          </v:shape>
          <o:OLEObject Type="Embed" ProgID="Equation.3" ShapeID="_x0000_i1847" DrawAspect="Content" ObjectID="_1700596627" r:id="rId1716"/>
        </w:object>
      </w:r>
      <w:r w:rsidRPr="00B83153">
        <w:rPr>
          <w:rFonts w:ascii="Times New Roman" w:hAnsi="Times New Roman"/>
          <w:sz w:val="28"/>
          <w:szCs w:val="28"/>
        </w:rPr>
        <w:t xml:space="preserve"> і </w:t>
      </w:r>
      <w:r w:rsidRPr="00B83153">
        <w:rPr>
          <w:rFonts w:ascii="Times New Roman" w:hAnsi="Times New Roman"/>
          <w:position w:val="-12"/>
          <w:sz w:val="28"/>
          <w:szCs w:val="28"/>
        </w:rPr>
        <w:object w:dxaOrig="279" w:dyaOrig="380">
          <v:shape id="_x0000_i1848" type="#_x0000_t75" style="width:14.4pt;height:18.8pt" o:ole="">
            <v:imagedata r:id="rId1717" o:title=""/>
          </v:shape>
          <o:OLEObject Type="Embed" ProgID="Equation.3" ShapeID="_x0000_i1848" DrawAspect="Content" ObjectID="_1700596628" r:id="rId1718"/>
        </w:object>
      </w:r>
      <w:r w:rsidRPr="00B83153">
        <w:rPr>
          <w:rFonts w:ascii="Times New Roman" w:hAnsi="Times New Roman"/>
          <w:sz w:val="28"/>
          <w:szCs w:val="28"/>
        </w:rPr>
        <w:t xml:space="preserve"> – інтенсивності вихідного й падаючого пучків променів;</w:t>
      </w:r>
      <w:r w:rsidRPr="00B83153">
        <w:rPr>
          <w:rFonts w:ascii="Times New Roman" w:hAnsi="Times New Roman"/>
          <w:sz w:val="28"/>
          <w:szCs w:val="28"/>
        </w:rPr>
        <w:br/>
      </w:r>
      <w:r w:rsidRPr="00B83153">
        <w:rPr>
          <w:rFonts w:ascii="Times New Roman" w:hAnsi="Times New Roman"/>
          <w:position w:val="-4"/>
          <w:sz w:val="28"/>
          <w:szCs w:val="28"/>
        </w:rPr>
        <w:object w:dxaOrig="360" w:dyaOrig="279">
          <v:shape id="_x0000_i1849" type="#_x0000_t75" style="width:18.15pt;height:14.4pt" o:ole="">
            <v:imagedata r:id="rId1719" o:title=""/>
          </v:shape>
          <o:OLEObject Type="Embed" ProgID="Equation.3" ShapeID="_x0000_i1849" DrawAspect="Content" ObjectID="_1700596629" r:id="rId1720"/>
        </w:object>
      </w:r>
      <w:r w:rsidRPr="00B83153">
        <w:rPr>
          <w:rFonts w:ascii="Times New Roman" w:hAnsi="Times New Roman"/>
          <w:position w:val="-4"/>
          <w:sz w:val="28"/>
          <w:szCs w:val="28"/>
        </w:rPr>
        <w:t xml:space="preserve"> </w:t>
      </w:r>
      <w:r w:rsidRPr="00B83153">
        <w:rPr>
          <w:rFonts w:ascii="Times New Roman" w:hAnsi="Times New Roman"/>
          <w:sz w:val="28"/>
          <w:szCs w:val="28"/>
        </w:rPr>
        <w:t xml:space="preserve">, </w:t>
      </w:r>
      <w:r w:rsidRPr="00B83153">
        <w:rPr>
          <w:rFonts w:ascii="Times New Roman" w:hAnsi="Times New Roman"/>
          <w:position w:val="-6"/>
          <w:sz w:val="28"/>
          <w:szCs w:val="28"/>
        </w:rPr>
        <w:object w:dxaOrig="260" w:dyaOrig="300">
          <v:shape id="_x0000_i1850" type="#_x0000_t75" style="width:12.5pt;height:15.05pt" o:ole="">
            <v:imagedata r:id="rId1721" o:title=""/>
          </v:shape>
          <o:OLEObject Type="Embed" ProgID="Equation.3" ShapeID="_x0000_i1850" DrawAspect="Content" ObjectID="_1700596630" r:id="rId1722"/>
        </w:object>
      </w:r>
      <w:r w:rsidRPr="00B83153">
        <w:rPr>
          <w:rFonts w:ascii="Times New Roman" w:hAnsi="Times New Roman"/>
          <w:sz w:val="28"/>
          <w:szCs w:val="28"/>
        </w:rPr>
        <w:t xml:space="preserve"> і </w:t>
      </w:r>
      <w:r w:rsidRPr="00B83153">
        <w:rPr>
          <w:rFonts w:ascii="Times New Roman" w:hAnsi="Times New Roman"/>
          <w:position w:val="-6"/>
          <w:sz w:val="28"/>
          <w:szCs w:val="28"/>
        </w:rPr>
        <w:object w:dxaOrig="240" w:dyaOrig="300">
          <v:shape id="_x0000_i1851" type="#_x0000_t75" style="width:11.9pt;height:15.05pt" o:ole="">
            <v:imagedata r:id="rId1723" o:title=""/>
          </v:shape>
          <o:OLEObject Type="Embed" ProgID="Equation.3" ShapeID="_x0000_i1851" DrawAspect="Content" ObjectID="_1700596631" r:id="rId1724"/>
        </w:object>
      </w:r>
      <w:r w:rsidRPr="00B83153">
        <w:rPr>
          <w:rFonts w:ascii="Times New Roman" w:hAnsi="Times New Roman"/>
          <w:sz w:val="28"/>
          <w:szCs w:val="28"/>
        </w:rPr>
        <w:t xml:space="preserve"> – параметри, що визначають ступінь і вид поляризації вихідного й падаючого пучків випромінювання.</w:t>
      </w:r>
    </w:p>
    <w:p w:rsidR="0031173C" w:rsidRPr="005741D7" w:rsidRDefault="0031173C" w:rsidP="0031173C">
      <w:pPr>
        <w:spacing w:line="360" w:lineRule="auto"/>
        <w:jc w:val="center"/>
        <w:rPr>
          <w:rFonts w:ascii="Times New Roman" w:hAnsi="Times New Roman"/>
          <w:b/>
          <w:sz w:val="28"/>
          <w:szCs w:val="28"/>
        </w:rPr>
      </w:pPr>
      <w:r w:rsidRPr="005741D7">
        <w:rPr>
          <w:rFonts w:ascii="Times New Roman" w:hAnsi="Times New Roman"/>
          <w:b/>
          <w:sz w:val="28"/>
          <w:szCs w:val="28"/>
        </w:rPr>
        <w:t>7.5. Датчики для виміру електричних величин</w:t>
      </w:r>
    </w:p>
    <w:p w:rsidR="0031173C" w:rsidRDefault="0031173C" w:rsidP="0031173C">
      <w:pPr>
        <w:spacing w:after="0" w:line="360" w:lineRule="auto"/>
        <w:ind w:firstLine="708"/>
        <w:jc w:val="both"/>
        <w:rPr>
          <w:rFonts w:ascii="Times New Roman" w:hAnsi="Times New Roman"/>
          <w:sz w:val="28"/>
          <w:szCs w:val="28"/>
        </w:rPr>
      </w:pPr>
      <w:r w:rsidRPr="005F491E">
        <w:rPr>
          <w:rFonts w:ascii="Times New Roman" w:hAnsi="Times New Roman"/>
          <w:sz w:val="28"/>
          <w:szCs w:val="28"/>
        </w:rPr>
        <w:t xml:space="preserve">Схема датчика </w:t>
      </w:r>
      <w:r>
        <w:rPr>
          <w:rFonts w:ascii="Times New Roman" w:hAnsi="Times New Roman"/>
          <w:sz w:val="28"/>
          <w:szCs w:val="28"/>
        </w:rPr>
        <w:t>магнітного поля на основі ефекта</w:t>
      </w:r>
      <w:r w:rsidRPr="005F491E">
        <w:rPr>
          <w:rFonts w:ascii="Times New Roman" w:hAnsi="Times New Roman"/>
          <w:sz w:val="28"/>
          <w:szCs w:val="28"/>
        </w:rPr>
        <w:t xml:space="preserve"> Фарадея показана на </w:t>
      </w:r>
      <w:r>
        <w:rPr>
          <w:rFonts w:ascii="Times New Roman" w:hAnsi="Times New Roman"/>
          <w:sz w:val="28"/>
          <w:szCs w:val="28"/>
        </w:rPr>
        <w:t>рис.7.20</w:t>
      </w:r>
      <w:r w:rsidRPr="005F491E">
        <w:rPr>
          <w:rFonts w:ascii="Times New Roman" w:hAnsi="Times New Roman"/>
          <w:sz w:val="28"/>
          <w:szCs w:val="28"/>
        </w:rPr>
        <w:t>.</w:t>
      </w:r>
    </w:p>
    <w:p w:rsidR="00003371" w:rsidRPr="005F491E" w:rsidRDefault="00003371" w:rsidP="00003371">
      <w:pPr>
        <w:spacing w:after="0" w:line="360" w:lineRule="auto"/>
        <w:ind w:firstLine="708"/>
        <w:jc w:val="both"/>
        <w:rPr>
          <w:rFonts w:ascii="Times New Roman" w:hAnsi="Times New Roman"/>
          <w:sz w:val="28"/>
          <w:szCs w:val="28"/>
        </w:rPr>
      </w:pPr>
      <w:r w:rsidRPr="005F491E">
        <w:rPr>
          <w:rFonts w:ascii="Times New Roman" w:hAnsi="Times New Roman"/>
          <w:sz w:val="28"/>
          <w:szCs w:val="28"/>
        </w:rPr>
        <w:t>Принцип дії датчика заснований на обертанні площини поляризації елементом Фарадея під дією магнітного поля.</w:t>
      </w:r>
      <w:r>
        <w:rPr>
          <w:rFonts w:ascii="Times New Roman" w:hAnsi="Times New Roman"/>
          <w:sz w:val="28"/>
          <w:szCs w:val="28"/>
        </w:rPr>
        <w:t xml:space="preserve"> </w:t>
      </w:r>
      <w:r w:rsidRPr="005F491E">
        <w:rPr>
          <w:rFonts w:ascii="Times New Roman" w:hAnsi="Times New Roman"/>
          <w:sz w:val="28"/>
          <w:szCs w:val="28"/>
        </w:rPr>
        <w:t>Кут повороту площини поляризації визначається з наступного співвідношення:</w:t>
      </w:r>
    </w:p>
    <w:p w:rsidR="00003371" w:rsidRPr="005F491E" w:rsidRDefault="00003371" w:rsidP="00003371">
      <w:pPr>
        <w:spacing w:after="0" w:line="360" w:lineRule="auto"/>
        <w:ind w:firstLine="708"/>
        <w:jc w:val="right"/>
        <w:rPr>
          <w:rFonts w:ascii="Times New Roman" w:hAnsi="Times New Roman"/>
          <w:sz w:val="28"/>
          <w:szCs w:val="28"/>
        </w:rPr>
      </w:pPr>
      <w:r w:rsidRPr="005F491E">
        <w:rPr>
          <w:rFonts w:ascii="Times New Roman" w:hAnsi="Times New Roman"/>
          <w:position w:val="-12"/>
          <w:sz w:val="28"/>
          <w:szCs w:val="28"/>
        </w:rPr>
        <w:object w:dxaOrig="1620" w:dyaOrig="380">
          <v:shape id="_x0000_i1852" type="#_x0000_t75" style="width:81.4pt;height:18.8pt" o:ole="">
            <v:imagedata r:id="rId1725" o:title=""/>
          </v:shape>
          <o:OLEObject Type="Embed" ProgID="Equation.3" ShapeID="_x0000_i1852" DrawAspect="Content" ObjectID="_1700596632" r:id="rId1726"/>
        </w:object>
      </w:r>
      <w:r w:rsidRPr="005F491E">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w:t>
      </w:r>
      <w:r w:rsidRPr="005F491E">
        <w:rPr>
          <w:rFonts w:ascii="Times New Roman" w:hAnsi="Times New Roman"/>
          <w:sz w:val="28"/>
          <w:szCs w:val="28"/>
        </w:rPr>
        <w:t>.1</w:t>
      </w:r>
      <w:r>
        <w:rPr>
          <w:rFonts w:ascii="Times New Roman" w:hAnsi="Times New Roman"/>
          <w:sz w:val="28"/>
          <w:szCs w:val="28"/>
        </w:rPr>
        <w:t>7</w:t>
      </w:r>
      <w:r w:rsidRPr="005F491E">
        <w:rPr>
          <w:rFonts w:ascii="Times New Roman" w:hAnsi="Times New Roman"/>
          <w:sz w:val="28"/>
          <w:szCs w:val="28"/>
        </w:rPr>
        <w:t>)</w:t>
      </w:r>
    </w:p>
    <w:p w:rsidR="00003371" w:rsidRPr="0036474F" w:rsidRDefault="00003371" w:rsidP="00003371">
      <w:pPr>
        <w:spacing w:after="0" w:line="360" w:lineRule="auto"/>
        <w:jc w:val="both"/>
        <w:rPr>
          <w:rFonts w:ascii="Times New Roman" w:hAnsi="Times New Roman"/>
          <w:position w:val="-6"/>
          <w:sz w:val="28"/>
          <w:szCs w:val="28"/>
        </w:rPr>
      </w:pPr>
      <w:r>
        <w:rPr>
          <w:rFonts w:ascii="Times New Roman" w:hAnsi="Times New Roman"/>
          <w:sz w:val="28"/>
          <w:szCs w:val="28"/>
        </w:rPr>
        <w:t xml:space="preserve">де </w:t>
      </w:r>
      <w:r w:rsidRPr="005F491E">
        <w:rPr>
          <w:rFonts w:ascii="Times New Roman" w:hAnsi="Times New Roman"/>
          <w:position w:val="-6"/>
          <w:sz w:val="28"/>
          <w:szCs w:val="28"/>
        </w:rPr>
        <w:object w:dxaOrig="260" w:dyaOrig="300">
          <v:shape id="_x0000_i1853" type="#_x0000_t75" style="width:13.15pt;height:15.05pt" o:ole="">
            <v:imagedata r:id="rId1727" o:title=""/>
          </v:shape>
          <o:OLEObject Type="Embed" ProgID="Equation.3" ShapeID="_x0000_i1853" DrawAspect="Content" ObjectID="_1700596633" r:id="rId1728"/>
        </w:object>
      </w:r>
      <w:r>
        <w:rPr>
          <w:rFonts w:ascii="Times New Roman" w:hAnsi="Times New Roman"/>
          <w:sz w:val="28"/>
          <w:szCs w:val="28"/>
        </w:rPr>
        <w:t xml:space="preserve"> – стал</w:t>
      </w:r>
      <w:r w:rsidRPr="005F491E">
        <w:rPr>
          <w:rFonts w:ascii="Times New Roman" w:hAnsi="Times New Roman"/>
          <w:sz w:val="28"/>
          <w:szCs w:val="28"/>
        </w:rPr>
        <w:t>а Верде;</w:t>
      </w:r>
    </w:p>
    <w:p w:rsidR="00003371" w:rsidRPr="005F491E" w:rsidRDefault="00003371" w:rsidP="00003371">
      <w:pPr>
        <w:spacing w:after="0" w:line="360" w:lineRule="auto"/>
        <w:jc w:val="both"/>
        <w:rPr>
          <w:rFonts w:ascii="Times New Roman" w:hAnsi="Times New Roman"/>
          <w:sz w:val="28"/>
          <w:szCs w:val="28"/>
        </w:rPr>
      </w:pPr>
      <w:r w:rsidRPr="005F491E">
        <w:rPr>
          <w:rFonts w:ascii="Times New Roman" w:hAnsi="Times New Roman"/>
          <w:position w:val="-4"/>
          <w:sz w:val="28"/>
          <w:szCs w:val="28"/>
        </w:rPr>
        <w:object w:dxaOrig="320" w:dyaOrig="279">
          <v:shape id="_x0000_i1854" type="#_x0000_t75" style="width:16.9pt;height:14.4pt" o:ole="">
            <v:imagedata r:id="rId1729" o:title=""/>
          </v:shape>
          <o:OLEObject Type="Embed" ProgID="Equation.3" ShapeID="_x0000_i1854" DrawAspect="Content" ObjectID="_1700596634" r:id="rId1730"/>
        </w:object>
      </w:r>
      <w:r w:rsidRPr="005F491E">
        <w:rPr>
          <w:rFonts w:ascii="Times New Roman" w:hAnsi="Times New Roman"/>
          <w:sz w:val="28"/>
          <w:szCs w:val="28"/>
        </w:rPr>
        <w:t xml:space="preserve"> – напруженість магнітного поля;</w:t>
      </w:r>
    </w:p>
    <w:p w:rsidR="00003371" w:rsidRPr="005F491E" w:rsidRDefault="00003371" w:rsidP="00003371">
      <w:pPr>
        <w:spacing w:after="0" w:line="360" w:lineRule="auto"/>
        <w:jc w:val="both"/>
        <w:rPr>
          <w:rFonts w:ascii="Times New Roman" w:hAnsi="Times New Roman"/>
          <w:sz w:val="28"/>
          <w:szCs w:val="28"/>
        </w:rPr>
      </w:pPr>
      <w:r w:rsidRPr="005F491E">
        <w:rPr>
          <w:rFonts w:ascii="Times New Roman" w:hAnsi="Times New Roman"/>
          <w:position w:val="-4"/>
          <w:sz w:val="28"/>
          <w:szCs w:val="28"/>
        </w:rPr>
        <w:object w:dxaOrig="240" w:dyaOrig="279">
          <v:shape id="_x0000_i1855" type="#_x0000_t75" style="width:12.5pt;height:14.4pt" o:ole="">
            <v:imagedata r:id="rId1731" o:title=""/>
          </v:shape>
          <o:OLEObject Type="Embed" ProgID="Equation.3" ShapeID="_x0000_i1855" DrawAspect="Content" ObjectID="_1700596635" r:id="rId1732"/>
        </w:object>
      </w:r>
      <w:r w:rsidRPr="005F491E">
        <w:rPr>
          <w:rFonts w:ascii="Times New Roman" w:hAnsi="Times New Roman"/>
          <w:sz w:val="28"/>
          <w:szCs w:val="28"/>
        </w:rPr>
        <w:t xml:space="preserve"> – довжина елемента Фарадея.</w:t>
      </w:r>
    </w:p>
    <w:p w:rsidR="00003371" w:rsidRPr="005F491E" w:rsidRDefault="00003371" w:rsidP="0031173C">
      <w:pPr>
        <w:spacing w:after="0" w:line="360" w:lineRule="auto"/>
        <w:ind w:firstLine="708"/>
        <w:jc w:val="both"/>
        <w:rPr>
          <w:rFonts w:ascii="Times New Roman" w:hAnsi="Times New Roman"/>
          <w:sz w:val="28"/>
          <w:szCs w:val="28"/>
        </w:rPr>
      </w:pPr>
    </w:p>
    <w:p w:rsidR="0031173C" w:rsidRPr="005F491E"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6093460" cy="2765425"/>
            <wp:effectExtent l="19050" t="0" r="2540" b="0"/>
            <wp:docPr id="120"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733" cstate="print"/>
                    <a:srcRect/>
                    <a:stretch>
                      <a:fillRect/>
                    </a:stretch>
                  </pic:blipFill>
                  <pic:spPr bwMode="auto">
                    <a:xfrm>
                      <a:off x="0" y="0"/>
                      <a:ext cx="6093460" cy="2765425"/>
                    </a:xfrm>
                    <a:prstGeom prst="rect">
                      <a:avLst/>
                    </a:prstGeom>
                    <a:noFill/>
                    <a:ln w="9525">
                      <a:noFill/>
                      <a:miter lim="800000"/>
                      <a:headEnd/>
                      <a:tailEnd/>
                    </a:ln>
                  </pic:spPr>
                </pic:pic>
              </a:graphicData>
            </a:graphic>
          </wp:inline>
        </w:drawing>
      </w:r>
    </w:p>
    <w:p w:rsidR="0031173C" w:rsidRPr="007D4D43"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Рис.7.20</w:t>
      </w:r>
      <w:r w:rsidRPr="007D4D43">
        <w:rPr>
          <w:rFonts w:ascii="Times New Roman" w:hAnsi="Times New Roman"/>
          <w:sz w:val="28"/>
          <w:szCs w:val="28"/>
        </w:rPr>
        <w:t>. Схема датчика магнітного поля</w:t>
      </w:r>
    </w:p>
    <w:p w:rsidR="00003371" w:rsidRDefault="00003371" w:rsidP="0031173C">
      <w:pPr>
        <w:spacing w:after="0" w:line="360" w:lineRule="auto"/>
        <w:ind w:firstLine="708"/>
        <w:jc w:val="both"/>
        <w:rPr>
          <w:rFonts w:ascii="Times New Roman" w:hAnsi="Times New Roman"/>
          <w:sz w:val="28"/>
          <w:szCs w:val="28"/>
        </w:rPr>
      </w:pPr>
    </w:p>
    <w:p w:rsidR="0031173C" w:rsidRPr="005F491E"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М</w:t>
      </w:r>
      <w:r w:rsidRPr="005F491E">
        <w:rPr>
          <w:rFonts w:ascii="Times New Roman" w:hAnsi="Times New Roman"/>
          <w:sz w:val="28"/>
          <w:szCs w:val="28"/>
        </w:rPr>
        <w:t>атеріали</w:t>
      </w:r>
      <w:r w:rsidR="00102C7D">
        <w:rPr>
          <w:rFonts w:ascii="Times New Roman" w:hAnsi="Times New Roman"/>
          <w:sz w:val="28"/>
          <w:szCs w:val="28"/>
        </w:rPr>
        <w:t>,</w:t>
      </w:r>
      <w:r>
        <w:rPr>
          <w:rFonts w:ascii="Times New Roman" w:hAnsi="Times New Roman"/>
          <w:sz w:val="28"/>
          <w:szCs w:val="28"/>
        </w:rPr>
        <w:t xml:space="preserve"> які </w:t>
      </w:r>
      <w:r w:rsidRPr="005F491E">
        <w:rPr>
          <w:rFonts w:ascii="Times New Roman" w:hAnsi="Times New Roman"/>
          <w:sz w:val="28"/>
          <w:szCs w:val="28"/>
        </w:rPr>
        <w:t xml:space="preserve"> використовують для елемента Фарадея</w:t>
      </w:r>
      <w:r>
        <w:rPr>
          <w:rFonts w:ascii="Times New Roman" w:hAnsi="Times New Roman"/>
          <w:sz w:val="28"/>
          <w:szCs w:val="28"/>
        </w:rPr>
        <w:t xml:space="preserve"> - це</w:t>
      </w:r>
      <w:r w:rsidR="000865B9">
        <w:rPr>
          <w:rFonts w:ascii="Times New Roman" w:hAnsi="Times New Roman"/>
          <w:sz w:val="28"/>
          <w:szCs w:val="28"/>
        </w:rPr>
        <w:t xml:space="preserve"> діелектрики і</w:t>
      </w:r>
      <w:r w:rsidRPr="005F491E">
        <w:rPr>
          <w:rFonts w:ascii="Times New Roman" w:hAnsi="Times New Roman"/>
          <w:sz w:val="28"/>
          <w:szCs w:val="28"/>
        </w:rPr>
        <w:t xml:space="preserve"> феромагнетики.</w:t>
      </w:r>
      <w:r>
        <w:rPr>
          <w:rFonts w:ascii="Times New Roman" w:hAnsi="Times New Roman"/>
          <w:sz w:val="28"/>
          <w:szCs w:val="28"/>
        </w:rPr>
        <w:t xml:space="preserve"> </w:t>
      </w:r>
      <w:r w:rsidRPr="005F491E">
        <w:rPr>
          <w:rFonts w:ascii="Times New Roman" w:hAnsi="Times New Roman"/>
          <w:sz w:val="28"/>
          <w:szCs w:val="28"/>
        </w:rPr>
        <w:t>У діелектриках (BSO) має місце ефект оптичної активності під впливом ефект</w:t>
      </w:r>
      <w:r>
        <w:rPr>
          <w:rFonts w:ascii="Times New Roman" w:hAnsi="Times New Roman"/>
          <w:sz w:val="28"/>
          <w:szCs w:val="28"/>
        </w:rPr>
        <w:t>а фотопружності. Кут поворота</w:t>
      </w:r>
      <w:r w:rsidRPr="005F491E">
        <w:rPr>
          <w:rFonts w:ascii="Times New Roman" w:hAnsi="Times New Roman"/>
          <w:sz w:val="28"/>
          <w:szCs w:val="28"/>
        </w:rPr>
        <w:t xml:space="preserve"> площини поляризації визначається наступним співвідношенням:</w:t>
      </w:r>
    </w:p>
    <w:p w:rsidR="0031173C" w:rsidRPr="005F491E" w:rsidRDefault="0031173C" w:rsidP="0031173C">
      <w:pPr>
        <w:spacing w:after="0" w:line="360" w:lineRule="auto"/>
        <w:ind w:firstLine="708"/>
        <w:jc w:val="right"/>
        <w:rPr>
          <w:rFonts w:ascii="Times New Roman" w:hAnsi="Times New Roman"/>
          <w:sz w:val="28"/>
          <w:szCs w:val="28"/>
        </w:rPr>
      </w:pPr>
      <w:r w:rsidRPr="005F491E">
        <w:rPr>
          <w:rFonts w:ascii="Times New Roman" w:hAnsi="Times New Roman"/>
          <w:position w:val="-12"/>
          <w:sz w:val="28"/>
          <w:szCs w:val="28"/>
        </w:rPr>
        <w:object w:dxaOrig="1620" w:dyaOrig="380">
          <v:shape id="_x0000_i1856" type="#_x0000_t75" style="width:81.4pt;height:18.8pt" o:ole="">
            <v:imagedata r:id="rId1734" o:title=""/>
          </v:shape>
          <o:OLEObject Type="Embed" ProgID="Equation.3" ShapeID="_x0000_i1856" DrawAspect="Content" ObjectID="_1700596636" r:id="rId1735"/>
        </w:object>
      </w:r>
      <w:r>
        <w:rPr>
          <w:rFonts w:ascii="Times New Roman" w:hAnsi="Times New Roman"/>
          <w:position w:val="-12"/>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(7.18</w:t>
      </w:r>
      <w:r w:rsidRPr="005F491E">
        <w:rPr>
          <w:rFonts w:ascii="Times New Roman" w:hAnsi="Times New Roman"/>
          <w:sz w:val="28"/>
          <w:szCs w:val="28"/>
        </w:rPr>
        <w:t>)</w:t>
      </w:r>
    </w:p>
    <w:p w:rsidR="0031173C" w:rsidRPr="0036474F" w:rsidRDefault="0031173C" w:rsidP="0031173C">
      <w:pPr>
        <w:spacing w:after="0" w:line="360" w:lineRule="auto"/>
        <w:jc w:val="both"/>
        <w:rPr>
          <w:rFonts w:ascii="Times New Roman" w:hAnsi="Times New Roman"/>
          <w:position w:val="-6"/>
          <w:sz w:val="28"/>
          <w:szCs w:val="28"/>
        </w:rPr>
      </w:pPr>
      <w:r>
        <w:rPr>
          <w:rFonts w:ascii="Times New Roman" w:hAnsi="Times New Roman"/>
          <w:sz w:val="28"/>
          <w:szCs w:val="28"/>
        </w:rPr>
        <w:t xml:space="preserve">де </w:t>
      </w:r>
      <w:r w:rsidRPr="005F491E">
        <w:rPr>
          <w:rFonts w:ascii="Times New Roman" w:hAnsi="Times New Roman"/>
          <w:position w:val="-6"/>
          <w:sz w:val="28"/>
          <w:szCs w:val="28"/>
        </w:rPr>
        <w:object w:dxaOrig="220" w:dyaOrig="300">
          <v:shape id="_x0000_i1857" type="#_x0000_t75" style="width:11.25pt;height:15.05pt" o:ole="">
            <v:imagedata r:id="rId1736" o:title=""/>
          </v:shape>
          <o:OLEObject Type="Embed" ProgID="Equation.3" ShapeID="_x0000_i1857" DrawAspect="Content" ObjectID="_1700596637" r:id="rId1737"/>
        </w:object>
      </w:r>
      <w:r>
        <w:rPr>
          <w:rFonts w:ascii="Times New Roman" w:hAnsi="Times New Roman"/>
          <w:sz w:val="28"/>
          <w:szCs w:val="28"/>
        </w:rPr>
        <w:t xml:space="preserve"> – стал</w:t>
      </w:r>
      <w:r w:rsidRPr="005F491E">
        <w:rPr>
          <w:rFonts w:ascii="Times New Roman" w:hAnsi="Times New Roman"/>
          <w:sz w:val="28"/>
          <w:szCs w:val="28"/>
        </w:rPr>
        <w:t xml:space="preserve">а фотоактивності </w:t>
      </w:r>
      <w:r>
        <w:rPr>
          <w:rFonts w:ascii="Times New Roman" w:hAnsi="Times New Roman"/>
          <w:sz w:val="28"/>
          <w:szCs w:val="28"/>
        </w:rPr>
        <w:t>матеріала</w:t>
      </w:r>
      <w:r w:rsidRPr="005F491E">
        <w:rPr>
          <w:rFonts w:ascii="Times New Roman" w:hAnsi="Times New Roman"/>
          <w:sz w:val="28"/>
          <w:szCs w:val="28"/>
        </w:rPr>
        <w:t xml:space="preserve">. </w:t>
      </w:r>
    </w:p>
    <w:p w:rsidR="0031173C" w:rsidRPr="005F491E" w:rsidRDefault="0031173C" w:rsidP="0031173C">
      <w:pPr>
        <w:spacing w:after="0" w:line="360" w:lineRule="auto"/>
        <w:ind w:firstLine="708"/>
        <w:jc w:val="both"/>
        <w:rPr>
          <w:rFonts w:ascii="Times New Roman" w:hAnsi="Times New Roman"/>
          <w:sz w:val="28"/>
          <w:szCs w:val="28"/>
        </w:rPr>
      </w:pPr>
      <w:r w:rsidRPr="005F491E">
        <w:rPr>
          <w:rFonts w:ascii="Times New Roman" w:hAnsi="Times New Roman"/>
          <w:sz w:val="28"/>
          <w:szCs w:val="28"/>
        </w:rPr>
        <w:t>Для феромагнетик</w:t>
      </w:r>
      <w:r>
        <w:rPr>
          <w:rFonts w:ascii="Times New Roman" w:hAnsi="Times New Roman"/>
          <w:sz w:val="28"/>
          <w:szCs w:val="28"/>
        </w:rPr>
        <w:t>ів кут поворота</w:t>
      </w:r>
      <w:r w:rsidRPr="005F491E">
        <w:rPr>
          <w:rFonts w:ascii="Times New Roman" w:hAnsi="Times New Roman"/>
          <w:sz w:val="28"/>
          <w:szCs w:val="28"/>
        </w:rPr>
        <w:t xml:space="preserve"> площини поляризації визначається співвідношенням:</w:t>
      </w:r>
    </w:p>
    <w:p w:rsidR="0031173C" w:rsidRPr="005F491E" w:rsidRDefault="0031173C" w:rsidP="0031173C">
      <w:pPr>
        <w:spacing w:after="0" w:line="360" w:lineRule="auto"/>
        <w:ind w:left="708" w:firstLine="708"/>
        <w:jc w:val="right"/>
        <w:rPr>
          <w:rFonts w:ascii="Times New Roman" w:hAnsi="Times New Roman"/>
          <w:sz w:val="28"/>
          <w:szCs w:val="28"/>
        </w:rPr>
      </w:pPr>
      <w:r w:rsidRPr="005F491E">
        <w:rPr>
          <w:rFonts w:ascii="Times New Roman" w:hAnsi="Times New Roman"/>
          <w:position w:val="-34"/>
          <w:sz w:val="28"/>
          <w:szCs w:val="28"/>
        </w:rPr>
        <w:object w:dxaOrig="2020" w:dyaOrig="780">
          <v:shape id="_x0000_i1858" type="#_x0000_t75" style="width:101.45pt;height:38.2pt" o:ole="">
            <v:imagedata r:id="rId1738" o:title=""/>
          </v:shape>
          <o:OLEObject Type="Embed" ProgID="Equation.3" ShapeID="_x0000_i1858" DrawAspect="Content" ObjectID="_1700596638" r:id="rId1739"/>
        </w:object>
      </w:r>
      <w:r w:rsidRPr="005F491E">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(7.19</w:t>
      </w:r>
      <w:r w:rsidRPr="005F491E">
        <w:rPr>
          <w:rFonts w:ascii="Times New Roman" w:hAnsi="Times New Roman"/>
          <w:sz w:val="28"/>
          <w:szCs w:val="28"/>
        </w:rPr>
        <w:t>)</w:t>
      </w:r>
    </w:p>
    <w:p w:rsidR="0031173C" w:rsidRPr="0036474F"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5F491E">
        <w:rPr>
          <w:rFonts w:ascii="Times New Roman" w:hAnsi="Times New Roman"/>
          <w:position w:val="-12"/>
          <w:sz w:val="28"/>
          <w:szCs w:val="28"/>
        </w:rPr>
        <w:object w:dxaOrig="480" w:dyaOrig="380">
          <v:shape id="_x0000_i1859" type="#_x0000_t75" style="width:23.15pt;height:19.4pt" o:ole="">
            <v:imagedata r:id="rId1740" o:title=""/>
          </v:shape>
          <o:OLEObject Type="Embed" ProgID="Equation.3" ShapeID="_x0000_i1859" DrawAspect="Content" ObjectID="_1700596639" r:id="rId1741"/>
        </w:object>
      </w:r>
      <w:r w:rsidRPr="005F491E">
        <w:rPr>
          <w:rFonts w:ascii="Times New Roman" w:hAnsi="Times New Roman"/>
          <w:sz w:val="28"/>
          <w:szCs w:val="28"/>
        </w:rPr>
        <w:t>– магнітний потік, що відповідає стану насичення;</w:t>
      </w:r>
    </w:p>
    <w:p w:rsidR="0031173C" w:rsidRPr="005F491E" w:rsidRDefault="0031173C" w:rsidP="0031173C">
      <w:pPr>
        <w:spacing w:after="0" w:line="360" w:lineRule="auto"/>
        <w:jc w:val="both"/>
        <w:rPr>
          <w:rFonts w:ascii="Times New Roman" w:hAnsi="Times New Roman"/>
          <w:sz w:val="28"/>
          <w:szCs w:val="28"/>
        </w:rPr>
      </w:pPr>
      <w:r w:rsidRPr="005F491E">
        <w:rPr>
          <w:rFonts w:ascii="Times New Roman" w:hAnsi="Times New Roman"/>
          <w:position w:val="-12"/>
          <w:sz w:val="28"/>
          <w:szCs w:val="28"/>
        </w:rPr>
        <w:object w:dxaOrig="340" w:dyaOrig="380">
          <v:shape id="_x0000_i1860" type="#_x0000_t75" style="width:16.9pt;height:19.4pt" o:ole="">
            <v:imagedata r:id="rId1742" o:title=""/>
          </v:shape>
          <o:OLEObject Type="Embed" ProgID="Equation.3" ShapeID="_x0000_i1860" DrawAspect="Content" ObjectID="_1700596640" r:id="rId1743"/>
        </w:object>
      </w:r>
      <w:r>
        <w:rPr>
          <w:rFonts w:ascii="Times New Roman" w:hAnsi="Times New Roman"/>
          <w:sz w:val="28"/>
          <w:szCs w:val="28"/>
        </w:rPr>
        <w:t xml:space="preserve"> – кут поворота </w:t>
      </w:r>
      <w:r w:rsidRPr="005F491E">
        <w:rPr>
          <w:rFonts w:ascii="Times New Roman" w:hAnsi="Times New Roman"/>
          <w:sz w:val="28"/>
          <w:szCs w:val="28"/>
        </w:rPr>
        <w:t xml:space="preserve"> площини поляризації при напруженості магнітного поля </w:t>
      </w:r>
      <w:r w:rsidRPr="005F491E">
        <w:rPr>
          <w:rFonts w:ascii="Times New Roman" w:hAnsi="Times New Roman"/>
          <w:position w:val="-12"/>
          <w:sz w:val="28"/>
          <w:szCs w:val="28"/>
        </w:rPr>
        <w:object w:dxaOrig="1480" w:dyaOrig="380">
          <v:shape id="_x0000_i1861" type="#_x0000_t75" style="width:73.9pt;height:18.8pt" o:ole="">
            <v:imagedata r:id="rId1744" o:title=""/>
          </v:shape>
          <o:OLEObject Type="Embed" ProgID="Equation.3" ShapeID="_x0000_i1861" DrawAspect="Content" ObjectID="_1700596641" r:id="rId1745"/>
        </w:object>
      </w:r>
      <w:r w:rsidRPr="005F491E">
        <w:rPr>
          <w:rFonts w:ascii="Times New Roman" w:hAnsi="Times New Roman"/>
          <w:sz w:val="28"/>
          <w:szCs w:val="28"/>
        </w:rPr>
        <w:t>.</w:t>
      </w:r>
    </w:p>
    <w:p w:rsidR="0031173C" w:rsidRPr="005F491E" w:rsidRDefault="0031173C" w:rsidP="0031173C">
      <w:pPr>
        <w:spacing w:after="0" w:line="360" w:lineRule="auto"/>
        <w:jc w:val="both"/>
        <w:rPr>
          <w:rFonts w:ascii="Times New Roman" w:hAnsi="Times New Roman"/>
          <w:sz w:val="28"/>
          <w:szCs w:val="28"/>
        </w:rPr>
      </w:pPr>
      <w:r w:rsidRPr="005F491E">
        <w:rPr>
          <w:position w:val="-4"/>
        </w:rPr>
        <w:object w:dxaOrig="320" w:dyaOrig="279">
          <v:shape id="_x0000_i1862" type="#_x0000_t75" style="width:16.9pt;height:14.4pt" o:ole="">
            <v:imagedata r:id="rId1746" o:title=""/>
          </v:shape>
          <o:OLEObject Type="Embed" ProgID="Equation.3" ShapeID="_x0000_i1862" DrawAspect="Content" ObjectID="_1700596642" r:id="rId1747"/>
        </w:object>
      </w:r>
      <w:r w:rsidRPr="005F491E">
        <w:t xml:space="preserve"> </w:t>
      </w:r>
      <w:r w:rsidRPr="005F491E">
        <w:rPr>
          <w:rFonts w:ascii="Times New Roman" w:hAnsi="Times New Roman"/>
          <w:sz w:val="28"/>
          <w:szCs w:val="28"/>
        </w:rPr>
        <w:t xml:space="preserve">– напруженість магнітного поля; </w:t>
      </w:r>
    </w:p>
    <w:p w:rsidR="0031173C" w:rsidRPr="005F491E" w:rsidRDefault="0031173C" w:rsidP="0031173C">
      <w:pPr>
        <w:spacing w:after="0" w:line="360" w:lineRule="auto"/>
        <w:jc w:val="both"/>
        <w:rPr>
          <w:rFonts w:ascii="Times New Roman" w:hAnsi="Times New Roman"/>
          <w:sz w:val="28"/>
          <w:szCs w:val="28"/>
        </w:rPr>
      </w:pPr>
      <w:r w:rsidRPr="005F491E">
        <w:rPr>
          <w:rFonts w:ascii="Times New Roman" w:hAnsi="Times New Roman"/>
          <w:position w:val="-4"/>
          <w:sz w:val="28"/>
          <w:szCs w:val="28"/>
        </w:rPr>
        <w:object w:dxaOrig="240" w:dyaOrig="279">
          <v:shape id="_x0000_i1863" type="#_x0000_t75" style="width:12.5pt;height:14.4pt" o:ole="">
            <v:imagedata r:id="rId1731" o:title=""/>
          </v:shape>
          <o:OLEObject Type="Embed" ProgID="Equation.3" ShapeID="_x0000_i1863" DrawAspect="Content" ObjectID="_1700596643" r:id="rId1748"/>
        </w:object>
      </w:r>
      <w:r w:rsidRPr="005F491E">
        <w:rPr>
          <w:rFonts w:ascii="Times New Roman" w:hAnsi="Times New Roman"/>
          <w:sz w:val="28"/>
          <w:szCs w:val="28"/>
        </w:rPr>
        <w:t xml:space="preserve"> – довжина фоточутливого елемента.</w:t>
      </w:r>
    </w:p>
    <w:p w:rsidR="0031173C" w:rsidRDefault="0031173C" w:rsidP="0031173C">
      <w:pPr>
        <w:spacing w:after="0" w:line="360" w:lineRule="auto"/>
        <w:jc w:val="both"/>
        <w:rPr>
          <w:rFonts w:ascii="Times New Roman" w:hAnsi="Times New Roman"/>
          <w:sz w:val="28"/>
          <w:szCs w:val="28"/>
        </w:rPr>
      </w:pPr>
      <w:r w:rsidRPr="005F491E">
        <w:rPr>
          <w:rFonts w:ascii="Times New Roman" w:hAnsi="Times New Roman"/>
          <w:sz w:val="28"/>
          <w:szCs w:val="28"/>
        </w:rPr>
        <w:tab/>
        <w:t>Один з варіантів опти</w:t>
      </w:r>
      <w:r>
        <w:rPr>
          <w:rFonts w:ascii="Times New Roman" w:hAnsi="Times New Roman"/>
          <w:sz w:val="28"/>
          <w:szCs w:val="28"/>
        </w:rPr>
        <w:t xml:space="preserve">чної </w:t>
      </w:r>
      <w:r w:rsidRPr="005F491E">
        <w:rPr>
          <w:rFonts w:ascii="Times New Roman" w:hAnsi="Times New Roman"/>
          <w:sz w:val="28"/>
          <w:szCs w:val="28"/>
        </w:rPr>
        <w:t xml:space="preserve"> ч</w:t>
      </w:r>
      <w:r>
        <w:rPr>
          <w:rFonts w:ascii="Times New Roman" w:hAnsi="Times New Roman"/>
          <w:sz w:val="28"/>
          <w:szCs w:val="28"/>
        </w:rPr>
        <w:t>астини датчика магнітного поля по</w:t>
      </w:r>
      <w:r w:rsidRPr="005F491E">
        <w:rPr>
          <w:rFonts w:ascii="Times New Roman" w:hAnsi="Times New Roman"/>
          <w:sz w:val="28"/>
          <w:szCs w:val="28"/>
        </w:rPr>
        <w:t xml:space="preserve">казано на </w:t>
      </w:r>
      <w:r>
        <w:rPr>
          <w:rFonts w:ascii="Times New Roman" w:hAnsi="Times New Roman"/>
          <w:sz w:val="28"/>
          <w:szCs w:val="28"/>
        </w:rPr>
        <w:t>рис</w:t>
      </w:r>
      <w:r>
        <w:rPr>
          <w:rFonts w:ascii="Times New Roman" w:hAnsi="Times New Roman"/>
          <w:sz w:val="28"/>
          <w:szCs w:val="28"/>
          <w:lang w:val="ru-RU"/>
        </w:rPr>
        <w:t>.</w:t>
      </w:r>
      <w:r>
        <w:rPr>
          <w:rFonts w:ascii="Times New Roman" w:hAnsi="Times New Roman"/>
          <w:sz w:val="28"/>
          <w:szCs w:val="28"/>
        </w:rPr>
        <w:t xml:space="preserve"> 7</w:t>
      </w:r>
      <w:r w:rsidRPr="005F491E">
        <w:rPr>
          <w:rFonts w:ascii="Times New Roman" w:hAnsi="Times New Roman"/>
          <w:sz w:val="28"/>
          <w:szCs w:val="28"/>
        </w:rPr>
        <w:t>.2</w:t>
      </w:r>
      <w:r>
        <w:rPr>
          <w:rFonts w:ascii="Times New Roman" w:hAnsi="Times New Roman"/>
          <w:sz w:val="28"/>
          <w:szCs w:val="28"/>
        </w:rPr>
        <w:t>1. Датчик містить волокно для підвода світлового потока, елемент Фарадея, аналізатор і поляризатор виготовлені в одному блоці.</w:t>
      </w:r>
    </w:p>
    <w:p w:rsidR="00003371" w:rsidRPr="005F491E" w:rsidRDefault="00003371" w:rsidP="0031173C">
      <w:pPr>
        <w:spacing w:after="0" w:line="360" w:lineRule="auto"/>
        <w:jc w:val="both"/>
        <w:rPr>
          <w:rFonts w:ascii="Times New Roman" w:hAnsi="Times New Roman"/>
          <w:sz w:val="28"/>
          <w:szCs w:val="28"/>
        </w:rPr>
      </w:pPr>
    </w:p>
    <w:p w:rsidR="0031173C" w:rsidRPr="005F491E" w:rsidRDefault="0031173C" w:rsidP="0031173C">
      <w:pPr>
        <w:spacing w:after="0" w:line="360" w:lineRule="auto"/>
        <w:ind w:left="75"/>
        <w:jc w:val="both"/>
        <w:outlineLvl w:val="0"/>
        <w:rPr>
          <w:rFonts w:ascii="Times New Roman" w:hAnsi="Times New Roman"/>
          <w:b/>
          <w:i/>
          <w:sz w:val="28"/>
          <w:szCs w:val="28"/>
        </w:rPr>
      </w:pPr>
      <w:r>
        <w:rPr>
          <w:rFonts w:ascii="Times New Roman" w:hAnsi="Times New Roman"/>
          <w:b/>
          <w:i/>
          <w:noProof/>
          <w:sz w:val="28"/>
          <w:szCs w:val="28"/>
        </w:rPr>
        <w:drawing>
          <wp:inline distT="0" distB="0" distL="0" distR="0">
            <wp:extent cx="6115685" cy="1989455"/>
            <wp:effectExtent l="19050" t="0" r="0" b="0"/>
            <wp:docPr id="1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49" cstate="print"/>
                    <a:srcRect/>
                    <a:stretch>
                      <a:fillRect/>
                    </a:stretch>
                  </pic:blipFill>
                  <pic:spPr bwMode="auto">
                    <a:xfrm>
                      <a:off x="0" y="0"/>
                      <a:ext cx="6115685" cy="1989455"/>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w:t>
      </w:r>
      <w:r w:rsidRPr="007D4D43">
        <w:rPr>
          <w:rFonts w:ascii="Times New Roman" w:hAnsi="Times New Roman"/>
          <w:sz w:val="28"/>
          <w:szCs w:val="28"/>
        </w:rPr>
        <w:t>.2</w:t>
      </w:r>
      <w:r>
        <w:rPr>
          <w:rFonts w:ascii="Times New Roman" w:hAnsi="Times New Roman"/>
          <w:sz w:val="28"/>
          <w:szCs w:val="28"/>
        </w:rPr>
        <w:t>1</w:t>
      </w:r>
      <w:r w:rsidRPr="007D4D43">
        <w:rPr>
          <w:rFonts w:ascii="Times New Roman" w:hAnsi="Times New Roman"/>
          <w:sz w:val="28"/>
          <w:szCs w:val="28"/>
        </w:rPr>
        <w:t>. Оптична частина датчика магнітного поля</w:t>
      </w:r>
    </w:p>
    <w:p w:rsidR="00003371" w:rsidRPr="007D4D43" w:rsidRDefault="00003371" w:rsidP="0031173C">
      <w:pPr>
        <w:spacing w:after="0" w:line="360" w:lineRule="auto"/>
        <w:jc w:val="center"/>
        <w:rPr>
          <w:rFonts w:ascii="Times New Roman" w:hAnsi="Times New Roman"/>
          <w:sz w:val="28"/>
          <w:szCs w:val="28"/>
        </w:rPr>
      </w:pPr>
    </w:p>
    <w:p w:rsidR="0031173C" w:rsidRDefault="0031173C" w:rsidP="0031173C">
      <w:pPr>
        <w:spacing w:after="0" w:line="360" w:lineRule="auto"/>
        <w:ind w:firstLine="708"/>
        <w:jc w:val="both"/>
        <w:rPr>
          <w:rFonts w:ascii="Times New Roman" w:hAnsi="Times New Roman"/>
          <w:sz w:val="28"/>
          <w:szCs w:val="28"/>
        </w:rPr>
      </w:pPr>
      <w:r w:rsidRPr="005F491E">
        <w:rPr>
          <w:rFonts w:ascii="Times New Roman" w:hAnsi="Times New Roman"/>
          <w:sz w:val="28"/>
          <w:szCs w:val="28"/>
        </w:rPr>
        <w:t xml:space="preserve">Схема </w:t>
      </w:r>
      <w:r>
        <w:rPr>
          <w:rFonts w:ascii="Times New Roman" w:hAnsi="Times New Roman"/>
          <w:sz w:val="28"/>
          <w:szCs w:val="28"/>
        </w:rPr>
        <w:t xml:space="preserve">оптичної </w:t>
      </w:r>
      <w:r w:rsidRPr="005F491E">
        <w:rPr>
          <w:rFonts w:ascii="Times New Roman" w:hAnsi="Times New Roman"/>
          <w:sz w:val="28"/>
          <w:szCs w:val="28"/>
        </w:rPr>
        <w:t xml:space="preserve">частини магнітного </w:t>
      </w:r>
      <w:r w:rsidRPr="007A22E7">
        <w:rPr>
          <w:rFonts w:ascii="Times New Roman" w:hAnsi="Times New Roman"/>
          <w:sz w:val="28"/>
          <w:szCs w:val="28"/>
        </w:rPr>
        <w:t>датчика</w:t>
      </w:r>
      <w:r w:rsidRPr="005F491E">
        <w:rPr>
          <w:rFonts w:ascii="Times New Roman" w:hAnsi="Times New Roman"/>
          <w:sz w:val="28"/>
          <w:szCs w:val="28"/>
        </w:rPr>
        <w:t xml:space="preserve"> з об'єднанням оптичних елементів показана на </w:t>
      </w:r>
      <w:r>
        <w:rPr>
          <w:rFonts w:ascii="Times New Roman" w:hAnsi="Times New Roman"/>
          <w:sz w:val="28"/>
          <w:szCs w:val="28"/>
        </w:rPr>
        <w:t>рис. 7.22</w:t>
      </w:r>
      <w:r w:rsidRPr="005F491E">
        <w:rPr>
          <w:rFonts w:ascii="Times New Roman" w:hAnsi="Times New Roman"/>
          <w:sz w:val="28"/>
          <w:szCs w:val="28"/>
        </w:rPr>
        <w:t>.</w:t>
      </w:r>
    </w:p>
    <w:p w:rsidR="0031173C" w:rsidRPr="005F491E" w:rsidRDefault="0031173C" w:rsidP="0031173C">
      <w:pPr>
        <w:spacing w:after="0" w:line="360" w:lineRule="auto"/>
        <w:ind w:firstLine="708"/>
        <w:jc w:val="both"/>
        <w:rPr>
          <w:rFonts w:ascii="Times New Roman" w:hAnsi="Times New Roman"/>
          <w:sz w:val="28"/>
          <w:szCs w:val="28"/>
        </w:rPr>
      </w:pPr>
    </w:p>
    <w:p w:rsidR="0031173C" w:rsidRPr="005F491E"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5252085" cy="1477645"/>
            <wp:effectExtent l="19050" t="0" r="5715" b="0"/>
            <wp:docPr id="1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50" cstate="print"/>
                    <a:srcRect/>
                    <a:stretch>
                      <a:fillRect/>
                    </a:stretch>
                  </pic:blipFill>
                  <pic:spPr bwMode="auto">
                    <a:xfrm>
                      <a:off x="0" y="0"/>
                      <a:ext cx="5252085" cy="1477645"/>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Рис.7.22</w:t>
      </w:r>
      <w:r w:rsidRPr="007D4D43">
        <w:rPr>
          <w:rFonts w:ascii="Times New Roman" w:hAnsi="Times New Roman"/>
          <w:sz w:val="28"/>
          <w:szCs w:val="28"/>
        </w:rPr>
        <w:t>. Оптична частина магнітного датчика з об'єднаними оптичними елементами</w:t>
      </w:r>
    </w:p>
    <w:p w:rsidR="00003371" w:rsidRPr="007D4D43" w:rsidRDefault="00003371" w:rsidP="0031173C">
      <w:pPr>
        <w:spacing w:after="0" w:line="360" w:lineRule="auto"/>
        <w:jc w:val="center"/>
        <w:rPr>
          <w:rFonts w:ascii="Times New Roman" w:hAnsi="Times New Roman"/>
          <w:sz w:val="28"/>
          <w:szCs w:val="28"/>
        </w:rPr>
      </w:pPr>
    </w:p>
    <w:p w:rsidR="0031173C" w:rsidRPr="005741D7" w:rsidRDefault="0031173C" w:rsidP="0031173C">
      <w:pPr>
        <w:spacing w:after="0" w:line="360" w:lineRule="auto"/>
        <w:ind w:firstLine="708"/>
        <w:jc w:val="both"/>
        <w:rPr>
          <w:rFonts w:ascii="Times New Roman" w:hAnsi="Times New Roman"/>
          <w:sz w:val="28"/>
          <w:szCs w:val="28"/>
          <w:u w:val="single"/>
        </w:rPr>
      </w:pPr>
      <w:r w:rsidRPr="005741D7">
        <w:rPr>
          <w:rFonts w:ascii="Times New Roman" w:hAnsi="Times New Roman"/>
          <w:sz w:val="28"/>
          <w:szCs w:val="28"/>
        </w:rPr>
        <w:t>Схема датчика для виміру напруженості ел</w:t>
      </w:r>
      <w:r>
        <w:rPr>
          <w:rFonts w:ascii="Times New Roman" w:hAnsi="Times New Roman"/>
          <w:sz w:val="28"/>
          <w:szCs w:val="28"/>
        </w:rPr>
        <w:t>ектричного поля на основі ефекта</w:t>
      </w:r>
      <w:r w:rsidRPr="005741D7">
        <w:rPr>
          <w:rFonts w:ascii="Times New Roman" w:hAnsi="Times New Roman"/>
          <w:sz w:val="28"/>
          <w:szCs w:val="28"/>
        </w:rPr>
        <w:t xml:space="preserve"> Покельса</w:t>
      </w:r>
      <w:r w:rsidRPr="005F491E">
        <w:rPr>
          <w:rFonts w:ascii="Times New Roman" w:hAnsi="Times New Roman"/>
          <w:sz w:val="28"/>
          <w:szCs w:val="28"/>
        </w:rPr>
        <w:t xml:space="preserve"> показана на </w:t>
      </w:r>
      <w:r>
        <w:rPr>
          <w:rFonts w:ascii="Times New Roman" w:hAnsi="Times New Roman"/>
          <w:sz w:val="28"/>
          <w:szCs w:val="28"/>
        </w:rPr>
        <w:t>рис.7.23</w:t>
      </w:r>
      <w:r w:rsidRPr="005F491E">
        <w:rPr>
          <w:rFonts w:ascii="Times New Roman" w:hAnsi="Times New Roman"/>
          <w:sz w:val="28"/>
          <w:szCs w:val="28"/>
        </w:rPr>
        <w:t>. Як матеріал у</w:t>
      </w:r>
      <w:r>
        <w:rPr>
          <w:rFonts w:ascii="Times New Roman" w:hAnsi="Times New Roman"/>
          <w:sz w:val="28"/>
          <w:szCs w:val="28"/>
        </w:rPr>
        <w:t xml:space="preserve"> таких датчиках застосовують ніо</w:t>
      </w:r>
      <w:r w:rsidRPr="005F491E">
        <w:rPr>
          <w:rFonts w:ascii="Times New Roman" w:hAnsi="Times New Roman"/>
          <w:sz w:val="28"/>
          <w:szCs w:val="28"/>
        </w:rPr>
        <w:t>бат</w:t>
      </w:r>
      <w:r>
        <w:rPr>
          <w:rFonts w:ascii="Times New Roman" w:hAnsi="Times New Roman"/>
          <w:sz w:val="28"/>
          <w:szCs w:val="28"/>
        </w:rPr>
        <w:t xml:space="preserve"> </w:t>
      </w:r>
      <w:r w:rsidRPr="005F491E">
        <w:rPr>
          <w:rFonts w:ascii="Times New Roman" w:hAnsi="Times New Roman"/>
          <w:sz w:val="28"/>
          <w:szCs w:val="28"/>
        </w:rPr>
        <w:t>літію</w:t>
      </w:r>
      <w:r>
        <w:rPr>
          <w:rFonts w:ascii="Times New Roman" w:hAnsi="Times New Roman"/>
          <w:sz w:val="28"/>
          <w:szCs w:val="28"/>
        </w:rPr>
        <w:t>.</w:t>
      </w:r>
    </w:p>
    <w:p w:rsidR="0031173C" w:rsidRPr="005F491E"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5779135" cy="2216785"/>
            <wp:effectExtent l="19050" t="0" r="0" b="0"/>
            <wp:docPr id="1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51" cstate="print"/>
                    <a:srcRect/>
                    <a:stretch>
                      <a:fillRect/>
                    </a:stretch>
                  </pic:blipFill>
                  <pic:spPr bwMode="auto">
                    <a:xfrm>
                      <a:off x="0" y="0"/>
                      <a:ext cx="5779135" cy="2216785"/>
                    </a:xfrm>
                    <a:prstGeom prst="rect">
                      <a:avLst/>
                    </a:prstGeom>
                    <a:noFill/>
                    <a:ln w="9525">
                      <a:noFill/>
                      <a:miter lim="800000"/>
                      <a:headEnd/>
                      <a:tailEnd/>
                    </a:ln>
                  </pic:spPr>
                </pic:pic>
              </a:graphicData>
            </a:graphic>
          </wp:inline>
        </w:drawing>
      </w:r>
    </w:p>
    <w:p w:rsidR="00FB0E5B"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 7.23</w:t>
      </w:r>
      <w:r w:rsidRPr="006D3F39">
        <w:rPr>
          <w:rFonts w:ascii="Times New Roman" w:hAnsi="Times New Roman"/>
          <w:sz w:val="28"/>
          <w:szCs w:val="28"/>
        </w:rPr>
        <w:t>. Схема датчика для виміру напруженості ел</w:t>
      </w:r>
      <w:r>
        <w:rPr>
          <w:rFonts w:ascii="Times New Roman" w:hAnsi="Times New Roman"/>
          <w:sz w:val="28"/>
          <w:szCs w:val="28"/>
        </w:rPr>
        <w:t>ектричного поля на основі ефекта</w:t>
      </w:r>
      <w:r w:rsidR="00FB0E5B">
        <w:rPr>
          <w:rFonts w:ascii="Times New Roman" w:hAnsi="Times New Roman"/>
          <w:sz w:val="28"/>
          <w:szCs w:val="28"/>
        </w:rPr>
        <w:t xml:space="preserve"> Покельса</w:t>
      </w:r>
      <w:r w:rsidRPr="006D3F39">
        <w:rPr>
          <w:rFonts w:ascii="Times New Roman" w:hAnsi="Times New Roman"/>
          <w:sz w:val="28"/>
          <w:szCs w:val="28"/>
        </w:rPr>
        <w:t xml:space="preserve"> </w:t>
      </w:r>
    </w:p>
    <w:p w:rsidR="00003371" w:rsidRDefault="00003371" w:rsidP="0031173C">
      <w:pPr>
        <w:spacing w:after="0" w:line="360" w:lineRule="auto"/>
        <w:jc w:val="center"/>
        <w:rPr>
          <w:rFonts w:ascii="Times New Roman" w:hAnsi="Times New Roman"/>
          <w:sz w:val="28"/>
          <w:szCs w:val="28"/>
        </w:rPr>
      </w:pPr>
    </w:p>
    <w:p w:rsidR="0031173C" w:rsidRPr="006D3F39" w:rsidRDefault="00FB0E5B" w:rsidP="00FB0E5B">
      <w:pPr>
        <w:spacing w:after="0" w:line="360" w:lineRule="auto"/>
        <w:jc w:val="both"/>
        <w:rPr>
          <w:rFonts w:ascii="Times New Roman" w:hAnsi="Times New Roman"/>
          <w:sz w:val="28"/>
          <w:szCs w:val="28"/>
        </w:rPr>
      </w:pPr>
      <w:r>
        <w:rPr>
          <w:rFonts w:ascii="Times New Roman" w:hAnsi="Times New Roman"/>
          <w:sz w:val="28"/>
          <w:szCs w:val="28"/>
        </w:rPr>
        <w:tab/>
        <w:t xml:space="preserve">На рис.7.23 </w:t>
      </w:r>
      <w:r w:rsidR="0031173C" w:rsidRPr="006D3F39">
        <w:rPr>
          <w:rFonts w:ascii="Times New Roman" w:hAnsi="Times New Roman"/>
          <w:position w:val="-12"/>
          <w:sz w:val="28"/>
          <w:szCs w:val="28"/>
        </w:rPr>
        <w:object w:dxaOrig="340" w:dyaOrig="380">
          <v:shape id="_x0000_i1864" type="#_x0000_t75" style="width:16.9pt;height:19.4pt" o:ole="">
            <v:imagedata r:id="rId1752" o:title=""/>
          </v:shape>
          <o:OLEObject Type="Embed" ProgID="Equation.3" ShapeID="_x0000_i1864" DrawAspect="Content" ObjectID="_1700596644" r:id="rId1753"/>
        </w:object>
      </w:r>
      <w:r w:rsidR="0031173C" w:rsidRPr="006D3F39">
        <w:rPr>
          <w:rFonts w:ascii="Times New Roman" w:hAnsi="Times New Roman"/>
          <w:sz w:val="28"/>
          <w:szCs w:val="28"/>
        </w:rPr>
        <w:t xml:space="preserve">, </w:t>
      </w:r>
      <w:r w:rsidR="0031173C" w:rsidRPr="006D3F39">
        <w:rPr>
          <w:rFonts w:ascii="Times New Roman" w:hAnsi="Times New Roman"/>
          <w:position w:val="-12"/>
          <w:sz w:val="28"/>
          <w:szCs w:val="28"/>
        </w:rPr>
        <w:object w:dxaOrig="380" w:dyaOrig="380">
          <v:shape id="_x0000_i1865" type="#_x0000_t75" style="width:19.4pt;height:19.4pt" o:ole="">
            <v:imagedata r:id="rId1754" o:title=""/>
          </v:shape>
          <o:OLEObject Type="Embed" ProgID="Equation.3" ShapeID="_x0000_i1865" DrawAspect="Content" ObjectID="_1700596645" r:id="rId1755"/>
        </w:object>
      </w:r>
      <w:r>
        <w:rPr>
          <w:rFonts w:ascii="Times New Roman" w:hAnsi="Times New Roman"/>
          <w:sz w:val="28"/>
          <w:szCs w:val="28"/>
        </w:rPr>
        <w:t xml:space="preserve"> це</w:t>
      </w:r>
      <w:r w:rsidR="0031173C" w:rsidRPr="006D3F39">
        <w:rPr>
          <w:rFonts w:ascii="Times New Roman" w:hAnsi="Times New Roman"/>
          <w:sz w:val="28"/>
          <w:szCs w:val="28"/>
        </w:rPr>
        <w:t xml:space="preserve"> головні оптичні осі кристала</w:t>
      </w:r>
      <w:r>
        <w:rPr>
          <w:rFonts w:ascii="Times New Roman" w:hAnsi="Times New Roman"/>
          <w:sz w:val="28"/>
          <w:szCs w:val="28"/>
        </w:rPr>
        <w:t xml:space="preserve">, а </w:t>
      </w:r>
      <w:r w:rsidR="0031173C" w:rsidRPr="006D3F39">
        <w:rPr>
          <w:rFonts w:ascii="Times New Roman" w:hAnsi="Times New Roman"/>
          <w:position w:val="-12"/>
          <w:sz w:val="28"/>
          <w:szCs w:val="28"/>
        </w:rPr>
        <w:object w:dxaOrig="260" w:dyaOrig="360">
          <v:shape id="_x0000_i1866" type="#_x0000_t75" style="width:13.15pt;height:18.8pt" o:ole="">
            <v:imagedata r:id="rId1756" o:title=""/>
          </v:shape>
          <o:OLEObject Type="Embed" ProgID="Equation.3" ShapeID="_x0000_i1866" DrawAspect="Content" ObjectID="_1700596646" r:id="rId1757"/>
        </w:object>
      </w:r>
      <w:r w:rsidR="0031173C" w:rsidRPr="006D3F39">
        <w:rPr>
          <w:rFonts w:ascii="Times New Roman" w:hAnsi="Times New Roman"/>
          <w:sz w:val="28"/>
          <w:szCs w:val="28"/>
        </w:rPr>
        <w:t xml:space="preserve"> – вісь, у напрямку якої діє прикладене електричне поле.</w:t>
      </w:r>
    </w:p>
    <w:p w:rsidR="0031173C" w:rsidRPr="005F491E" w:rsidRDefault="0031173C" w:rsidP="0031173C">
      <w:pPr>
        <w:spacing w:after="0" w:line="360" w:lineRule="auto"/>
        <w:ind w:firstLine="708"/>
        <w:jc w:val="both"/>
        <w:rPr>
          <w:rFonts w:ascii="Times New Roman" w:hAnsi="Times New Roman"/>
          <w:sz w:val="28"/>
          <w:szCs w:val="28"/>
        </w:rPr>
      </w:pPr>
      <w:r w:rsidRPr="005F491E">
        <w:rPr>
          <w:rFonts w:ascii="Times New Roman" w:hAnsi="Times New Roman"/>
          <w:sz w:val="28"/>
          <w:szCs w:val="28"/>
        </w:rPr>
        <w:t xml:space="preserve">Світлова потужність на виході </w:t>
      </w:r>
      <w:r w:rsidRPr="007A22E7">
        <w:rPr>
          <w:rFonts w:ascii="Times New Roman" w:hAnsi="Times New Roman"/>
          <w:sz w:val="28"/>
          <w:szCs w:val="28"/>
        </w:rPr>
        <w:t>датчика</w:t>
      </w:r>
      <w:r w:rsidRPr="005F491E">
        <w:rPr>
          <w:rFonts w:ascii="Times New Roman" w:hAnsi="Times New Roman"/>
          <w:sz w:val="28"/>
          <w:szCs w:val="28"/>
        </w:rPr>
        <w:t xml:space="preserve"> визначається співвідношенням:</w:t>
      </w:r>
    </w:p>
    <w:p w:rsidR="0031173C" w:rsidRPr="005F491E" w:rsidRDefault="0031173C" w:rsidP="0031173C">
      <w:pPr>
        <w:spacing w:after="0" w:line="360" w:lineRule="auto"/>
        <w:jc w:val="right"/>
        <w:rPr>
          <w:rFonts w:ascii="Times New Roman" w:hAnsi="Times New Roman"/>
          <w:sz w:val="28"/>
          <w:szCs w:val="28"/>
        </w:rPr>
      </w:pPr>
      <w:r w:rsidRPr="005F491E">
        <w:rPr>
          <w:rFonts w:ascii="Times New Roman" w:hAnsi="Times New Roman"/>
          <w:position w:val="-36"/>
          <w:sz w:val="28"/>
          <w:szCs w:val="28"/>
        </w:rPr>
        <w:object w:dxaOrig="2460" w:dyaOrig="859">
          <v:shape id="_x0000_i1867" type="#_x0000_t75" style="width:123.35pt;height:42.55pt" o:ole="">
            <v:imagedata r:id="rId1758" o:title=""/>
          </v:shape>
          <o:OLEObject Type="Embed" ProgID="Equation.3" ShapeID="_x0000_i1867" DrawAspect="Content" ObjectID="_1700596647" r:id="rId1759"/>
        </w:object>
      </w:r>
      <w:r w:rsidRPr="005F491E">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(7.20</w:t>
      </w:r>
      <w:r w:rsidRPr="005F491E">
        <w:rPr>
          <w:rFonts w:ascii="Times New Roman" w:hAnsi="Times New Roman"/>
          <w:sz w:val="28"/>
          <w:szCs w:val="28"/>
        </w:rPr>
        <w:t>)</w:t>
      </w:r>
    </w:p>
    <w:p w:rsidR="0031173C" w:rsidRPr="0036474F" w:rsidRDefault="0031173C" w:rsidP="0031173C">
      <w:pPr>
        <w:spacing w:after="0" w:line="360" w:lineRule="auto"/>
        <w:jc w:val="both"/>
        <w:rPr>
          <w:position w:val="-12"/>
        </w:rPr>
      </w:pPr>
      <w:r w:rsidRPr="0036474F">
        <w:rPr>
          <w:rFonts w:ascii="Times New Roman" w:hAnsi="Times New Roman"/>
          <w:sz w:val="28"/>
          <w:szCs w:val="28"/>
        </w:rPr>
        <w:t>де</w:t>
      </w:r>
      <w:r w:rsidRPr="005F491E">
        <w:rPr>
          <w:position w:val="-12"/>
        </w:rPr>
        <w:object w:dxaOrig="300" w:dyaOrig="380">
          <v:shape id="_x0000_i1868" type="#_x0000_t75" style="width:15.05pt;height:19.4pt" o:ole="">
            <v:imagedata r:id="rId1760" o:title=""/>
          </v:shape>
          <o:OLEObject Type="Embed" ProgID="Equation.3" ShapeID="_x0000_i1868" DrawAspect="Content" ObjectID="_1700596648" r:id="rId1761"/>
        </w:object>
      </w:r>
      <w:r w:rsidRPr="005F491E">
        <w:t xml:space="preserve"> </w:t>
      </w:r>
      <w:r w:rsidRPr="0004250D">
        <w:rPr>
          <w:rFonts w:ascii="Times New Roman" w:hAnsi="Times New Roman"/>
          <w:sz w:val="28"/>
          <w:szCs w:val="28"/>
        </w:rPr>
        <w:t>– с</w:t>
      </w:r>
      <w:r>
        <w:rPr>
          <w:rFonts w:ascii="Times New Roman" w:hAnsi="Times New Roman"/>
          <w:sz w:val="28"/>
          <w:szCs w:val="28"/>
        </w:rPr>
        <w:t>ередня потужність</w:t>
      </w:r>
      <w:r w:rsidRPr="0004250D">
        <w:rPr>
          <w:rFonts w:ascii="Times New Roman" w:hAnsi="Times New Roman"/>
          <w:sz w:val="28"/>
          <w:szCs w:val="28"/>
        </w:rPr>
        <w:t xml:space="preserve"> джерела випромінювання при відсутності електричного поля; </w:t>
      </w:r>
    </w:p>
    <w:p w:rsidR="0031173C" w:rsidRPr="005F491E" w:rsidRDefault="0031173C" w:rsidP="0031173C">
      <w:pPr>
        <w:spacing w:after="0" w:line="360" w:lineRule="auto"/>
        <w:jc w:val="both"/>
        <w:rPr>
          <w:rFonts w:ascii="Times New Roman" w:hAnsi="Times New Roman"/>
          <w:sz w:val="28"/>
          <w:szCs w:val="28"/>
        </w:rPr>
      </w:pPr>
      <w:r w:rsidRPr="005F491E">
        <w:rPr>
          <w:position w:val="-12"/>
        </w:rPr>
        <w:object w:dxaOrig="440" w:dyaOrig="380">
          <v:shape id="_x0000_i1869" type="#_x0000_t75" style="width:21.9pt;height:19.4pt" o:ole="">
            <v:imagedata r:id="rId1762" o:title=""/>
          </v:shape>
          <o:OLEObject Type="Embed" ProgID="Equation.3" ShapeID="_x0000_i1869" DrawAspect="Content" ObjectID="_1700596649" r:id="rId1763"/>
        </w:object>
      </w:r>
      <w:r w:rsidRPr="005F491E">
        <w:rPr>
          <w:rFonts w:ascii="Times New Roman" w:hAnsi="Times New Roman"/>
          <w:sz w:val="28"/>
          <w:szCs w:val="28"/>
        </w:rPr>
        <w:t xml:space="preserve">– прикладена електрична напруга; </w:t>
      </w:r>
    </w:p>
    <w:p w:rsidR="0031173C" w:rsidRPr="0004250D" w:rsidRDefault="0031173C" w:rsidP="0031173C">
      <w:pPr>
        <w:spacing w:after="0" w:line="360" w:lineRule="auto"/>
        <w:jc w:val="both"/>
        <w:rPr>
          <w:rFonts w:ascii="Times New Roman" w:hAnsi="Times New Roman"/>
          <w:sz w:val="28"/>
          <w:szCs w:val="28"/>
        </w:rPr>
      </w:pPr>
      <w:r w:rsidRPr="005F491E">
        <w:rPr>
          <w:rFonts w:ascii="Times New Roman" w:hAnsi="Times New Roman"/>
          <w:position w:val="-12"/>
          <w:sz w:val="28"/>
          <w:szCs w:val="28"/>
        </w:rPr>
        <w:object w:dxaOrig="400" w:dyaOrig="380">
          <v:shape id="_x0000_i1870" type="#_x0000_t75" style="width:20.05pt;height:18.8pt" o:ole="">
            <v:imagedata r:id="rId1764" o:title=""/>
          </v:shape>
          <o:OLEObject Type="Embed" ProgID="Equation.3" ShapeID="_x0000_i1870" DrawAspect="Content" ObjectID="_1700596650" r:id="rId1765"/>
        </w:object>
      </w:r>
      <w:r w:rsidRPr="005F491E">
        <w:rPr>
          <w:rFonts w:ascii="Times New Roman" w:hAnsi="Times New Roman"/>
          <w:sz w:val="28"/>
          <w:szCs w:val="28"/>
        </w:rPr>
        <w:t xml:space="preserve">– </w:t>
      </w:r>
      <w:r w:rsidRPr="0004250D">
        <w:rPr>
          <w:rFonts w:ascii="Times New Roman" w:hAnsi="Times New Roman"/>
          <w:sz w:val="28"/>
          <w:szCs w:val="28"/>
        </w:rPr>
        <w:t>напівхвильова напруга, при</w:t>
      </w:r>
      <w:r>
        <w:rPr>
          <w:rFonts w:ascii="Times New Roman" w:hAnsi="Times New Roman"/>
          <w:sz w:val="28"/>
          <w:szCs w:val="28"/>
        </w:rPr>
        <w:t xml:space="preserve"> якій</w:t>
      </w:r>
      <w:r w:rsidRPr="0004250D">
        <w:rPr>
          <w:rFonts w:ascii="Times New Roman" w:hAnsi="Times New Roman"/>
          <w:sz w:val="28"/>
          <w:szCs w:val="28"/>
        </w:rPr>
        <w:t xml:space="preserve"> фаза сигналу з</w:t>
      </w:r>
      <w:r>
        <w:rPr>
          <w:rFonts w:ascii="Times New Roman" w:hAnsi="Times New Roman"/>
          <w:sz w:val="28"/>
          <w:szCs w:val="28"/>
        </w:rPr>
        <w:t>сува</w:t>
      </w:r>
      <w:r w:rsidRPr="0004250D">
        <w:rPr>
          <w:rFonts w:ascii="Times New Roman" w:hAnsi="Times New Roman"/>
          <w:sz w:val="28"/>
          <w:szCs w:val="28"/>
        </w:rPr>
        <w:t xml:space="preserve">ється на </w:t>
      </w:r>
      <w:r w:rsidRPr="0004250D">
        <w:rPr>
          <w:position w:val="-6"/>
        </w:rPr>
        <w:object w:dxaOrig="260" w:dyaOrig="240">
          <v:shape id="_x0000_i1871" type="#_x0000_t75" style="width:13.15pt;height:12.5pt" o:ole="">
            <v:imagedata r:id="rId1766" o:title=""/>
          </v:shape>
          <o:OLEObject Type="Embed" ProgID="Equation.3" ShapeID="_x0000_i1871" DrawAspect="Content" ObjectID="_1700596651" r:id="rId1767"/>
        </w:object>
      </w:r>
      <w:r w:rsidRPr="0004250D">
        <w:t>.</w:t>
      </w:r>
      <w:r w:rsidRPr="0004250D">
        <w:rPr>
          <w:rFonts w:ascii="Times New Roman" w:hAnsi="Times New Roman"/>
          <w:sz w:val="28"/>
          <w:szCs w:val="28"/>
        </w:rPr>
        <w:t xml:space="preserve"> </w:t>
      </w:r>
    </w:p>
    <w:p w:rsidR="0031173C" w:rsidRPr="0004250D" w:rsidRDefault="0031173C" w:rsidP="0031173C">
      <w:pPr>
        <w:spacing w:after="0" w:line="360" w:lineRule="auto"/>
        <w:ind w:firstLine="708"/>
        <w:jc w:val="both"/>
        <w:rPr>
          <w:rFonts w:ascii="Times New Roman" w:hAnsi="Times New Roman"/>
          <w:sz w:val="28"/>
          <w:szCs w:val="28"/>
        </w:rPr>
      </w:pPr>
      <w:r w:rsidRPr="0004250D">
        <w:rPr>
          <w:rFonts w:ascii="Times New Roman" w:hAnsi="Times New Roman"/>
          <w:sz w:val="28"/>
          <w:szCs w:val="28"/>
        </w:rPr>
        <w:t>Величина напівхвильової напруги визначається відповідно до формули:</w:t>
      </w:r>
    </w:p>
    <w:p w:rsidR="0031173C" w:rsidRPr="0004250D" w:rsidRDefault="0031173C" w:rsidP="0031173C">
      <w:pPr>
        <w:spacing w:after="0" w:line="360" w:lineRule="auto"/>
        <w:jc w:val="right"/>
        <w:rPr>
          <w:rFonts w:ascii="Times New Roman" w:hAnsi="Times New Roman"/>
          <w:sz w:val="28"/>
          <w:szCs w:val="28"/>
        </w:rPr>
      </w:pPr>
      <w:r w:rsidRPr="0004250D">
        <w:rPr>
          <w:rFonts w:ascii="Times New Roman" w:hAnsi="Times New Roman"/>
          <w:position w:val="-36"/>
          <w:sz w:val="28"/>
          <w:szCs w:val="28"/>
        </w:rPr>
        <w:object w:dxaOrig="1520" w:dyaOrig="800">
          <v:shape id="_x0000_i1872" type="#_x0000_t75" style="width:77pt;height:38.2pt" o:ole="">
            <v:imagedata r:id="rId1768" o:title=""/>
          </v:shape>
          <o:OLEObject Type="Embed" ProgID="Equation.3" ShapeID="_x0000_i1872" DrawAspect="Content" ObjectID="_1700596652" r:id="rId1769"/>
        </w:object>
      </w:r>
      <w:r w:rsidRPr="0004250D">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(7.21</w:t>
      </w:r>
      <w:r w:rsidRPr="0004250D">
        <w:rPr>
          <w:rFonts w:ascii="Times New Roman" w:hAnsi="Times New Roman"/>
          <w:sz w:val="28"/>
          <w:szCs w:val="28"/>
        </w:rPr>
        <w:t>)</w:t>
      </w:r>
    </w:p>
    <w:p w:rsidR="0031173C" w:rsidRPr="0036474F"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04250D">
        <w:rPr>
          <w:rFonts w:ascii="Times New Roman" w:hAnsi="Times New Roman"/>
          <w:position w:val="-12"/>
          <w:sz w:val="28"/>
          <w:szCs w:val="28"/>
        </w:rPr>
        <w:object w:dxaOrig="400" w:dyaOrig="380">
          <v:shape id="_x0000_i1873" type="#_x0000_t75" style="width:20.05pt;height:18.8pt" o:ole="">
            <v:imagedata r:id="rId1770" o:title=""/>
          </v:shape>
          <o:OLEObject Type="Embed" ProgID="Equation.3" ShapeID="_x0000_i1873" DrawAspect="Content" ObjectID="_1700596653" r:id="rId1771"/>
        </w:object>
      </w:r>
      <w:r w:rsidRPr="0004250D">
        <w:rPr>
          <w:rFonts w:ascii="Times New Roman" w:hAnsi="Times New Roman"/>
          <w:sz w:val="28"/>
          <w:szCs w:val="28"/>
        </w:rPr>
        <w:t xml:space="preserve"> –  електрооптичний коефіцієнт;</w:t>
      </w:r>
    </w:p>
    <w:p w:rsidR="0031173C" w:rsidRPr="0004250D" w:rsidRDefault="0031173C" w:rsidP="0031173C">
      <w:pPr>
        <w:spacing w:after="0" w:line="360" w:lineRule="auto"/>
        <w:jc w:val="both"/>
        <w:rPr>
          <w:rFonts w:ascii="Times New Roman" w:hAnsi="Times New Roman"/>
          <w:sz w:val="28"/>
          <w:szCs w:val="28"/>
        </w:rPr>
      </w:pPr>
      <w:r w:rsidRPr="0004250D">
        <w:rPr>
          <w:rFonts w:ascii="Times New Roman" w:hAnsi="Times New Roman"/>
          <w:position w:val="-12"/>
          <w:sz w:val="28"/>
          <w:szCs w:val="28"/>
        </w:rPr>
        <w:object w:dxaOrig="300" w:dyaOrig="380">
          <v:shape id="_x0000_i1874" type="#_x0000_t75" style="width:15.05pt;height:19.4pt" o:ole="">
            <v:imagedata r:id="rId1772" o:title=""/>
          </v:shape>
          <o:OLEObject Type="Embed" ProgID="Equation.3" ShapeID="_x0000_i1874" DrawAspect="Content" ObjectID="_1700596654" r:id="rId1773"/>
        </w:object>
      </w:r>
      <w:r w:rsidRPr="0004250D">
        <w:rPr>
          <w:rFonts w:ascii="Times New Roman" w:hAnsi="Times New Roman"/>
          <w:sz w:val="28"/>
          <w:szCs w:val="28"/>
        </w:rPr>
        <w:t xml:space="preserve"> – показник заломлення чутливого елемента при відсутності прикладеної напруги.</w:t>
      </w:r>
    </w:p>
    <w:p w:rsidR="0031173C" w:rsidRPr="005F491E"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Залежність зсуву фази сигнала</w:t>
      </w:r>
      <w:r w:rsidRPr="005F491E">
        <w:rPr>
          <w:rFonts w:ascii="Times New Roman" w:hAnsi="Times New Roman"/>
          <w:sz w:val="28"/>
          <w:szCs w:val="28"/>
        </w:rPr>
        <w:t xml:space="preserve"> від прикладеного електричного поля має такий вигляд:</w:t>
      </w:r>
    </w:p>
    <w:p w:rsidR="0031173C" w:rsidRPr="005F491E" w:rsidRDefault="0031173C" w:rsidP="0031173C">
      <w:pPr>
        <w:spacing w:after="0" w:line="360" w:lineRule="auto"/>
        <w:jc w:val="right"/>
        <w:rPr>
          <w:rFonts w:ascii="Times New Roman" w:hAnsi="Times New Roman"/>
          <w:sz w:val="28"/>
          <w:szCs w:val="28"/>
        </w:rPr>
      </w:pPr>
      <w:r w:rsidRPr="005F491E">
        <w:rPr>
          <w:rFonts w:ascii="Times New Roman" w:hAnsi="Times New Roman"/>
          <w:position w:val="-34"/>
          <w:sz w:val="28"/>
          <w:szCs w:val="28"/>
        </w:rPr>
        <w:object w:dxaOrig="2820" w:dyaOrig="780">
          <v:shape id="_x0000_i1875" type="#_x0000_t75" style="width:141.5pt;height:38.2pt" o:ole="">
            <v:imagedata r:id="rId1774" o:title=""/>
          </v:shape>
          <o:OLEObject Type="Embed" ProgID="Equation.3" ShapeID="_x0000_i1875" DrawAspect="Content" ObjectID="_1700596655" r:id="rId1775"/>
        </w:object>
      </w:r>
      <w:r w:rsidRPr="005F491E">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t xml:space="preserve">           (7.22</w:t>
      </w:r>
      <w:r w:rsidRPr="005F491E">
        <w:rPr>
          <w:rFonts w:ascii="Times New Roman" w:hAnsi="Times New Roman"/>
          <w:sz w:val="28"/>
          <w:szCs w:val="28"/>
        </w:rPr>
        <w:t>)</w:t>
      </w:r>
    </w:p>
    <w:p w:rsidR="0031173C" w:rsidRPr="0036474F" w:rsidRDefault="0031173C" w:rsidP="0031173C">
      <w:pPr>
        <w:spacing w:after="0" w:line="360" w:lineRule="auto"/>
        <w:jc w:val="both"/>
        <w:rPr>
          <w:rFonts w:ascii="Times New Roman" w:hAnsi="Times New Roman"/>
          <w:position w:val="-4"/>
          <w:sz w:val="28"/>
          <w:szCs w:val="28"/>
        </w:rPr>
      </w:pPr>
      <w:r>
        <w:rPr>
          <w:rFonts w:ascii="Times New Roman" w:hAnsi="Times New Roman"/>
          <w:sz w:val="28"/>
          <w:szCs w:val="28"/>
        </w:rPr>
        <w:t xml:space="preserve">де </w:t>
      </w:r>
      <w:r w:rsidRPr="005F491E">
        <w:rPr>
          <w:rFonts w:ascii="Times New Roman" w:hAnsi="Times New Roman"/>
          <w:position w:val="-4"/>
          <w:sz w:val="28"/>
          <w:szCs w:val="28"/>
        </w:rPr>
        <w:object w:dxaOrig="260" w:dyaOrig="279">
          <v:shape id="_x0000_i1876" type="#_x0000_t75" style="width:13.15pt;height:14.4pt" o:ole="">
            <v:imagedata r:id="rId1776" o:title=""/>
          </v:shape>
          <o:OLEObject Type="Embed" ProgID="Equation.3" ShapeID="_x0000_i1876" DrawAspect="Content" ObjectID="_1700596656" r:id="rId1777"/>
        </w:object>
      </w:r>
      <w:r w:rsidRPr="005F491E">
        <w:rPr>
          <w:rFonts w:ascii="Times New Roman" w:hAnsi="Times New Roman"/>
          <w:sz w:val="28"/>
          <w:szCs w:val="28"/>
        </w:rPr>
        <w:t xml:space="preserve"> – напруженість електричного поля.</w:t>
      </w:r>
    </w:p>
    <w:p w:rsidR="0031173C" w:rsidRPr="005F491E" w:rsidRDefault="0031173C" w:rsidP="0031173C">
      <w:pPr>
        <w:spacing w:after="0" w:line="360" w:lineRule="auto"/>
        <w:ind w:firstLine="708"/>
        <w:jc w:val="both"/>
        <w:rPr>
          <w:rFonts w:ascii="Times New Roman" w:hAnsi="Times New Roman"/>
          <w:sz w:val="28"/>
          <w:szCs w:val="28"/>
        </w:rPr>
      </w:pPr>
      <w:r w:rsidRPr="005741D7">
        <w:rPr>
          <w:rFonts w:ascii="Times New Roman" w:hAnsi="Times New Roman"/>
          <w:sz w:val="28"/>
          <w:szCs w:val="28"/>
        </w:rPr>
        <w:t>Датчик для виміру напруги</w:t>
      </w:r>
      <w:r w:rsidR="000865B9">
        <w:rPr>
          <w:rFonts w:ascii="Times New Roman" w:hAnsi="Times New Roman"/>
          <w:sz w:val="28"/>
          <w:szCs w:val="28"/>
        </w:rPr>
        <w:t>,</w:t>
      </w:r>
      <w:r w:rsidRPr="005741D7">
        <w:rPr>
          <w:rFonts w:ascii="Times New Roman" w:hAnsi="Times New Roman"/>
          <w:sz w:val="28"/>
          <w:szCs w:val="28"/>
        </w:rPr>
        <w:t xml:space="preserve"> або сили струму</w:t>
      </w:r>
      <w:r w:rsidR="000865B9">
        <w:rPr>
          <w:rFonts w:ascii="Times New Roman" w:hAnsi="Times New Roman"/>
          <w:sz w:val="28"/>
          <w:szCs w:val="28"/>
        </w:rPr>
        <w:t>,</w:t>
      </w:r>
      <w:r w:rsidRPr="005741D7">
        <w:rPr>
          <w:rFonts w:ascii="Times New Roman" w:hAnsi="Times New Roman"/>
          <w:sz w:val="28"/>
          <w:szCs w:val="28"/>
        </w:rPr>
        <w:t xml:space="preserve"> з використанням п’єзоелемента </w:t>
      </w:r>
      <w:r>
        <w:rPr>
          <w:rFonts w:ascii="Times New Roman" w:hAnsi="Times New Roman"/>
          <w:sz w:val="28"/>
          <w:szCs w:val="28"/>
        </w:rPr>
        <w:t xml:space="preserve"> показаний</w:t>
      </w:r>
      <w:r w:rsidRPr="005F491E">
        <w:rPr>
          <w:rFonts w:ascii="Times New Roman" w:hAnsi="Times New Roman"/>
          <w:sz w:val="28"/>
          <w:szCs w:val="28"/>
        </w:rPr>
        <w:t xml:space="preserve"> на </w:t>
      </w:r>
      <w:r>
        <w:rPr>
          <w:rFonts w:ascii="Times New Roman" w:hAnsi="Times New Roman"/>
          <w:sz w:val="28"/>
          <w:szCs w:val="28"/>
        </w:rPr>
        <w:t>рис.7.24</w:t>
      </w:r>
      <w:r w:rsidRPr="005F491E">
        <w:rPr>
          <w:rFonts w:ascii="Times New Roman" w:hAnsi="Times New Roman"/>
          <w:sz w:val="28"/>
          <w:szCs w:val="28"/>
        </w:rPr>
        <w:t>.</w:t>
      </w:r>
    </w:p>
    <w:p w:rsidR="0031173C" w:rsidRPr="005F491E"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2461757" cy="2520563"/>
            <wp:effectExtent l="19050" t="0" r="0" b="0"/>
            <wp:docPr id="12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778" cstate="print"/>
                    <a:srcRect/>
                    <a:stretch>
                      <a:fillRect/>
                    </a:stretch>
                  </pic:blipFill>
                  <pic:spPr bwMode="auto">
                    <a:xfrm>
                      <a:off x="0" y="0"/>
                      <a:ext cx="2458085" cy="2516803"/>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Рис.7.24</w:t>
      </w:r>
      <w:r w:rsidRPr="006D3F39">
        <w:rPr>
          <w:rFonts w:ascii="Times New Roman" w:hAnsi="Times New Roman"/>
          <w:sz w:val="28"/>
          <w:szCs w:val="28"/>
        </w:rPr>
        <w:t xml:space="preserve">. Схема датчика для виміру напруги </w:t>
      </w:r>
      <w:r>
        <w:rPr>
          <w:rFonts w:ascii="Times New Roman" w:hAnsi="Times New Roman"/>
          <w:sz w:val="28"/>
          <w:szCs w:val="28"/>
        </w:rPr>
        <w:t>або сили струму з використанням п’єзоелемента</w:t>
      </w:r>
      <w:r w:rsidR="009B19DC">
        <w:rPr>
          <w:rFonts w:ascii="Times New Roman" w:hAnsi="Times New Roman"/>
          <w:sz w:val="28"/>
          <w:szCs w:val="28"/>
        </w:rPr>
        <w:t>: 1-п’єзоелемент; 2- світловод, що підводить виприінювання; 3- світловод, що сприймає випромінювання</w:t>
      </w:r>
    </w:p>
    <w:p w:rsidR="00003371" w:rsidRDefault="00003371" w:rsidP="0031173C">
      <w:pPr>
        <w:spacing w:after="0" w:line="360" w:lineRule="auto"/>
        <w:jc w:val="center"/>
        <w:rPr>
          <w:rFonts w:ascii="Times New Roman" w:hAnsi="Times New Roman"/>
          <w:sz w:val="28"/>
          <w:szCs w:val="28"/>
        </w:rPr>
      </w:pPr>
    </w:p>
    <w:p w:rsidR="0031173C" w:rsidRPr="006D3F39" w:rsidRDefault="0031173C" w:rsidP="0031173C">
      <w:pPr>
        <w:spacing w:after="0" w:line="360" w:lineRule="auto"/>
        <w:jc w:val="both"/>
        <w:rPr>
          <w:rFonts w:ascii="Times New Roman" w:hAnsi="Times New Roman"/>
          <w:sz w:val="28"/>
          <w:szCs w:val="28"/>
        </w:rPr>
      </w:pPr>
      <w:r>
        <w:rPr>
          <w:rFonts w:ascii="Times New Roman" w:hAnsi="Times New Roman"/>
          <w:sz w:val="28"/>
          <w:szCs w:val="28"/>
        </w:rPr>
        <w:tab/>
        <w:t>Датчик містить  пластину</w:t>
      </w:r>
      <w:r w:rsidRPr="006D3F39">
        <w:rPr>
          <w:rFonts w:ascii="Times New Roman" w:hAnsi="Times New Roman"/>
          <w:sz w:val="28"/>
          <w:szCs w:val="28"/>
        </w:rPr>
        <w:t xml:space="preserve"> п’єзо</w:t>
      </w:r>
      <w:r w:rsidRPr="006D3F39">
        <w:rPr>
          <w:rFonts w:ascii="Times New Roman" w:hAnsi="Times New Roman"/>
          <w:sz w:val="28"/>
          <w:szCs w:val="28"/>
          <w:lang w:val="ru-RU"/>
        </w:rPr>
        <w:t>е</w:t>
      </w:r>
      <w:r w:rsidRPr="006D3F39">
        <w:rPr>
          <w:rFonts w:ascii="Times New Roman" w:hAnsi="Times New Roman"/>
          <w:sz w:val="28"/>
          <w:szCs w:val="28"/>
        </w:rPr>
        <w:t>лемент</w:t>
      </w:r>
      <w:r>
        <w:rPr>
          <w:rFonts w:ascii="Times New Roman" w:hAnsi="Times New Roman"/>
          <w:sz w:val="28"/>
          <w:szCs w:val="28"/>
        </w:rPr>
        <w:t>а 1, який прогинається під дією зовнішньої напруги або внаслідок проходження струму. При цьому величина відхилення пропорційна амплітуді діючих факторів. На пеьзоелементі закріплений світловод 2, який підводить випромінювання. Поток</w:t>
      </w:r>
      <w:r w:rsidR="000865B9">
        <w:rPr>
          <w:rFonts w:ascii="Times New Roman" w:hAnsi="Times New Roman"/>
          <w:sz w:val="28"/>
          <w:szCs w:val="28"/>
        </w:rPr>
        <w:t>,</w:t>
      </w:r>
      <w:r>
        <w:rPr>
          <w:rFonts w:ascii="Times New Roman" w:hAnsi="Times New Roman"/>
          <w:sz w:val="28"/>
          <w:szCs w:val="28"/>
        </w:rPr>
        <w:t xml:space="preserve"> що сприймається світловодом 3</w:t>
      </w:r>
      <w:r w:rsidR="000865B9">
        <w:rPr>
          <w:rFonts w:ascii="Times New Roman" w:hAnsi="Times New Roman"/>
          <w:sz w:val="28"/>
          <w:szCs w:val="28"/>
        </w:rPr>
        <w:t>,</w:t>
      </w:r>
      <w:r>
        <w:rPr>
          <w:rFonts w:ascii="Times New Roman" w:hAnsi="Times New Roman"/>
          <w:sz w:val="28"/>
          <w:szCs w:val="28"/>
        </w:rPr>
        <w:t xml:space="preserve"> змінюється в залежності від величини прогину світловода 2. Надалі оптичний сигнал перетворюється в електричний.   </w:t>
      </w:r>
    </w:p>
    <w:p w:rsidR="0031173C" w:rsidRDefault="0031173C" w:rsidP="0031173C">
      <w:pPr>
        <w:tabs>
          <w:tab w:val="left" w:pos="2661"/>
        </w:tabs>
        <w:spacing w:after="0" w:line="360" w:lineRule="auto"/>
        <w:ind w:firstLine="708"/>
        <w:jc w:val="center"/>
        <w:rPr>
          <w:rFonts w:ascii="Times New Roman" w:hAnsi="Times New Roman"/>
          <w:b/>
          <w:sz w:val="28"/>
          <w:szCs w:val="28"/>
        </w:rPr>
      </w:pPr>
      <w:r>
        <w:rPr>
          <w:rFonts w:ascii="Times New Roman" w:hAnsi="Times New Roman"/>
          <w:b/>
          <w:sz w:val="28"/>
          <w:szCs w:val="28"/>
        </w:rPr>
        <w:t xml:space="preserve">7.6. ВОД </w:t>
      </w:r>
      <w:r w:rsidR="00681F68">
        <w:rPr>
          <w:rFonts w:ascii="Times New Roman" w:hAnsi="Times New Roman"/>
          <w:b/>
          <w:sz w:val="28"/>
          <w:szCs w:val="28"/>
        </w:rPr>
        <w:t xml:space="preserve"> на базі інтерферометричних схем</w:t>
      </w:r>
    </w:p>
    <w:p w:rsidR="00003371" w:rsidRPr="005F491E" w:rsidRDefault="0031173C" w:rsidP="00003371">
      <w:pPr>
        <w:spacing w:after="0" w:line="360" w:lineRule="auto"/>
        <w:ind w:firstLine="708"/>
        <w:jc w:val="both"/>
        <w:rPr>
          <w:rFonts w:ascii="Times New Roman" w:hAnsi="Times New Roman"/>
          <w:sz w:val="28"/>
          <w:szCs w:val="28"/>
        </w:rPr>
      </w:pPr>
      <w:r>
        <w:rPr>
          <w:rFonts w:ascii="Times New Roman" w:hAnsi="Times New Roman"/>
          <w:sz w:val="28"/>
          <w:szCs w:val="28"/>
        </w:rPr>
        <w:tab/>
      </w:r>
      <w:r w:rsidRPr="005F491E">
        <w:rPr>
          <w:rFonts w:ascii="Times New Roman" w:hAnsi="Times New Roman"/>
          <w:sz w:val="28"/>
          <w:szCs w:val="28"/>
        </w:rPr>
        <w:t xml:space="preserve">Деякі схеми </w:t>
      </w:r>
      <w:r w:rsidRPr="0013103F">
        <w:rPr>
          <w:rFonts w:ascii="Times New Roman" w:hAnsi="Times New Roman"/>
          <w:sz w:val="28"/>
          <w:szCs w:val="28"/>
        </w:rPr>
        <w:t>таких датчиків показані</w:t>
      </w:r>
      <w:r w:rsidRPr="005F491E">
        <w:rPr>
          <w:rFonts w:ascii="Times New Roman" w:hAnsi="Times New Roman"/>
          <w:sz w:val="28"/>
          <w:szCs w:val="28"/>
        </w:rPr>
        <w:t xml:space="preserve"> на </w:t>
      </w:r>
      <w:r>
        <w:rPr>
          <w:rFonts w:ascii="Times New Roman" w:hAnsi="Times New Roman"/>
          <w:sz w:val="28"/>
          <w:szCs w:val="28"/>
        </w:rPr>
        <w:t>рис. 7.25</w:t>
      </w:r>
      <w:r w:rsidRPr="005F491E">
        <w:rPr>
          <w:rFonts w:ascii="Times New Roman" w:hAnsi="Times New Roman"/>
          <w:sz w:val="28"/>
          <w:szCs w:val="28"/>
        </w:rPr>
        <w:t>.</w:t>
      </w:r>
      <w:r w:rsidRPr="005F491E">
        <w:rPr>
          <w:rFonts w:ascii="Times New Roman" w:hAnsi="Times New Roman"/>
          <w:b/>
          <w:sz w:val="28"/>
          <w:szCs w:val="28"/>
        </w:rPr>
        <w:t xml:space="preserve"> </w:t>
      </w:r>
      <w:r w:rsidR="00003371">
        <w:rPr>
          <w:rFonts w:ascii="Times New Roman" w:hAnsi="Times New Roman"/>
          <w:sz w:val="28"/>
          <w:szCs w:val="28"/>
        </w:rPr>
        <w:t>ВОД з волокном в якості чутливого</w:t>
      </w:r>
      <w:r w:rsidR="00003371" w:rsidRPr="005F491E">
        <w:rPr>
          <w:rFonts w:ascii="Times New Roman" w:hAnsi="Times New Roman"/>
          <w:sz w:val="28"/>
          <w:szCs w:val="28"/>
        </w:rPr>
        <w:t xml:space="preserve"> елемент</w:t>
      </w:r>
      <w:r w:rsidR="00003371">
        <w:rPr>
          <w:rFonts w:ascii="Times New Roman" w:hAnsi="Times New Roman"/>
          <w:sz w:val="28"/>
          <w:szCs w:val="28"/>
        </w:rPr>
        <w:t>а в основному реагують</w:t>
      </w:r>
      <w:r w:rsidR="00003371" w:rsidRPr="005F491E">
        <w:rPr>
          <w:rFonts w:ascii="Times New Roman" w:hAnsi="Times New Roman"/>
          <w:sz w:val="28"/>
          <w:szCs w:val="28"/>
        </w:rPr>
        <w:t xml:space="preserve"> на зміну фази оптичного сигналу. Ці зміни виникають при зовнішніх впливах на світловод, обумовлених механічними деформаціями, тиском, температурою, магнітним або електричним полем.</w:t>
      </w:r>
      <w:r w:rsidR="00003371">
        <w:rPr>
          <w:rFonts w:ascii="Times New Roman" w:hAnsi="Times New Roman"/>
          <w:sz w:val="28"/>
          <w:szCs w:val="28"/>
        </w:rPr>
        <w:t xml:space="preserve"> </w:t>
      </w:r>
      <w:r w:rsidR="00003371" w:rsidRPr="005F491E">
        <w:rPr>
          <w:rFonts w:ascii="Times New Roman" w:hAnsi="Times New Roman"/>
          <w:sz w:val="28"/>
          <w:szCs w:val="28"/>
        </w:rPr>
        <w:t>Зміна фази електромагнітного випромінювання, що поширюється у</w:t>
      </w:r>
      <w:r w:rsidR="00003371">
        <w:rPr>
          <w:rFonts w:ascii="Times New Roman" w:hAnsi="Times New Roman"/>
          <w:sz w:val="28"/>
          <w:szCs w:val="28"/>
        </w:rPr>
        <w:t xml:space="preserve"> світловоді, може бути визначена з співвідношення</w:t>
      </w:r>
      <w:r w:rsidR="00003371" w:rsidRPr="005F491E">
        <w:rPr>
          <w:rFonts w:ascii="Times New Roman" w:hAnsi="Times New Roman"/>
          <w:sz w:val="28"/>
          <w:szCs w:val="28"/>
        </w:rPr>
        <w:t>:</w:t>
      </w:r>
    </w:p>
    <w:p w:rsidR="00003371" w:rsidRPr="005F491E" w:rsidRDefault="00003371" w:rsidP="00003371">
      <w:pPr>
        <w:spacing w:after="0" w:line="360" w:lineRule="auto"/>
        <w:jc w:val="right"/>
        <w:rPr>
          <w:rFonts w:ascii="Times New Roman" w:hAnsi="Times New Roman"/>
          <w:sz w:val="28"/>
          <w:szCs w:val="28"/>
        </w:rPr>
      </w:pPr>
      <w:r w:rsidRPr="005F491E">
        <w:rPr>
          <w:rFonts w:ascii="Times New Roman" w:hAnsi="Times New Roman"/>
          <w:position w:val="-10"/>
          <w:sz w:val="28"/>
          <w:szCs w:val="28"/>
        </w:rPr>
        <w:object w:dxaOrig="2200" w:dyaOrig="340">
          <v:shape id="_x0000_i1877" type="#_x0000_t75" style="width:110.2pt;height:16.9pt" o:ole="">
            <v:imagedata r:id="rId1779" o:title=""/>
          </v:shape>
          <o:OLEObject Type="Embed" ProgID="Equation.3" ShapeID="_x0000_i1877" DrawAspect="Content" ObjectID="_1700596657" r:id="rId1780"/>
        </w:object>
      </w:r>
      <w:r w:rsidRPr="005F491E">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(7.23</w:t>
      </w:r>
      <w:r w:rsidRPr="005F491E">
        <w:rPr>
          <w:rFonts w:ascii="Times New Roman" w:hAnsi="Times New Roman"/>
          <w:sz w:val="28"/>
          <w:szCs w:val="28"/>
        </w:rPr>
        <w:t>)</w:t>
      </w:r>
    </w:p>
    <w:p w:rsidR="00003371" w:rsidRPr="000F678B" w:rsidRDefault="00003371" w:rsidP="00003371">
      <w:pPr>
        <w:spacing w:after="0" w:line="360" w:lineRule="auto"/>
        <w:jc w:val="both"/>
        <w:rPr>
          <w:rFonts w:ascii="Times New Roman" w:hAnsi="Times New Roman"/>
          <w:position w:val="-6"/>
          <w:sz w:val="28"/>
          <w:szCs w:val="28"/>
        </w:rPr>
      </w:pPr>
      <w:r>
        <w:rPr>
          <w:rFonts w:ascii="Times New Roman" w:hAnsi="Times New Roman"/>
          <w:sz w:val="28"/>
          <w:szCs w:val="28"/>
        </w:rPr>
        <w:t xml:space="preserve">де </w:t>
      </w:r>
      <w:r w:rsidRPr="005F491E">
        <w:rPr>
          <w:rFonts w:ascii="Times New Roman" w:hAnsi="Times New Roman"/>
          <w:position w:val="-6"/>
          <w:sz w:val="28"/>
          <w:szCs w:val="28"/>
        </w:rPr>
        <w:object w:dxaOrig="160" w:dyaOrig="300">
          <v:shape id="_x0000_i1878" type="#_x0000_t75" style="width:8.15pt;height:15.05pt" o:ole="">
            <v:imagedata r:id="rId1781" o:title=""/>
          </v:shape>
          <o:OLEObject Type="Embed" ProgID="Equation.3" ShapeID="_x0000_i1878" DrawAspect="Content" ObjectID="_1700596658" r:id="rId1782"/>
        </w:object>
      </w:r>
      <w:r w:rsidRPr="005F491E">
        <w:rPr>
          <w:rFonts w:ascii="Times New Roman" w:hAnsi="Times New Roman"/>
          <w:sz w:val="28"/>
          <w:szCs w:val="28"/>
        </w:rPr>
        <w:t xml:space="preserve"> і </w:t>
      </w:r>
      <w:r w:rsidRPr="005F491E">
        <w:rPr>
          <w:rFonts w:ascii="Times New Roman" w:hAnsi="Times New Roman"/>
          <w:position w:val="-6"/>
          <w:sz w:val="28"/>
          <w:szCs w:val="28"/>
        </w:rPr>
        <w:object w:dxaOrig="340" w:dyaOrig="300">
          <v:shape id="_x0000_i1879" type="#_x0000_t75" style="width:16.9pt;height:15.05pt" o:ole="">
            <v:imagedata r:id="rId1783" o:title=""/>
          </v:shape>
          <o:OLEObject Type="Embed" ProgID="Equation.3" ShapeID="_x0000_i1879" DrawAspect="Content" ObjectID="_1700596659" r:id="rId1784"/>
        </w:object>
      </w:r>
      <w:r w:rsidRPr="005F491E">
        <w:rPr>
          <w:rFonts w:ascii="Times New Roman" w:hAnsi="Times New Roman"/>
          <w:sz w:val="28"/>
          <w:szCs w:val="28"/>
        </w:rPr>
        <w:t xml:space="preserve"> – довжина й зміна довжини світловода; </w:t>
      </w:r>
    </w:p>
    <w:p w:rsidR="00003371" w:rsidRDefault="00003371" w:rsidP="00003371">
      <w:pPr>
        <w:spacing w:after="0" w:line="360" w:lineRule="auto"/>
        <w:jc w:val="both"/>
        <w:rPr>
          <w:rFonts w:ascii="Times New Roman" w:hAnsi="Times New Roman"/>
          <w:sz w:val="28"/>
          <w:szCs w:val="28"/>
        </w:rPr>
      </w:pPr>
      <w:r w:rsidRPr="005F491E">
        <w:rPr>
          <w:rFonts w:ascii="Times New Roman" w:hAnsi="Times New Roman"/>
          <w:position w:val="-10"/>
          <w:sz w:val="28"/>
          <w:szCs w:val="28"/>
        </w:rPr>
        <w:object w:dxaOrig="260" w:dyaOrig="340">
          <v:shape id="_x0000_i1880" type="#_x0000_t75" style="width:13.15pt;height:16.9pt" o:ole="">
            <v:imagedata r:id="rId1785" o:title=""/>
          </v:shape>
          <o:OLEObject Type="Embed" ProgID="Equation.3" ShapeID="_x0000_i1880" DrawAspect="Content" ObjectID="_1700596660" r:id="rId1786"/>
        </w:object>
      </w:r>
      <w:r w:rsidRPr="005F491E">
        <w:rPr>
          <w:rFonts w:ascii="Times New Roman" w:hAnsi="Times New Roman"/>
          <w:sz w:val="28"/>
          <w:szCs w:val="28"/>
        </w:rPr>
        <w:t xml:space="preserve">  і </w:t>
      </w:r>
      <w:r w:rsidRPr="005F491E">
        <w:rPr>
          <w:rFonts w:ascii="Times New Roman" w:hAnsi="Times New Roman"/>
          <w:position w:val="-10"/>
          <w:sz w:val="28"/>
          <w:szCs w:val="28"/>
        </w:rPr>
        <w:object w:dxaOrig="440" w:dyaOrig="340">
          <v:shape id="_x0000_i1881" type="#_x0000_t75" style="width:21.9pt;height:16.9pt" o:ole="">
            <v:imagedata r:id="rId1787" o:title=""/>
          </v:shape>
          <o:OLEObject Type="Embed" ProgID="Equation.3" ShapeID="_x0000_i1881" DrawAspect="Content" ObjectID="_1700596661" r:id="rId1788"/>
        </w:object>
      </w:r>
      <w:r>
        <w:rPr>
          <w:rFonts w:ascii="Times New Roman" w:hAnsi="Times New Roman"/>
          <w:sz w:val="28"/>
          <w:szCs w:val="28"/>
        </w:rPr>
        <w:t xml:space="preserve"> – стал</w:t>
      </w:r>
      <w:r w:rsidRPr="005F491E">
        <w:rPr>
          <w:rFonts w:ascii="Times New Roman" w:hAnsi="Times New Roman"/>
          <w:sz w:val="28"/>
          <w:szCs w:val="28"/>
        </w:rPr>
        <w:t>а поширення і її зміна у світловоді.</w:t>
      </w:r>
    </w:p>
    <w:p w:rsidR="00003371" w:rsidRPr="005F491E" w:rsidRDefault="00003371" w:rsidP="00003371">
      <w:pPr>
        <w:spacing w:after="0" w:line="36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6"/>
        <w:gridCol w:w="4817"/>
      </w:tblGrid>
      <w:tr w:rsidR="0031173C" w:rsidRPr="000269D9" w:rsidTr="00003371">
        <w:trPr>
          <w:trHeight w:val="2738"/>
        </w:trPr>
        <w:tc>
          <w:tcPr>
            <w:tcW w:w="5036" w:type="dxa"/>
            <w:vMerge w:val="restart"/>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br w:type="page"/>
            </w:r>
            <w:r w:rsidRPr="000269D9">
              <w:rPr>
                <w:sz w:val="28"/>
                <w:szCs w:val="28"/>
              </w:rPr>
              <w:object w:dxaOrig="4815" w:dyaOrig="8280">
                <v:shape id="_x0000_i1882" type="#_x0000_t75" style="width:241.05pt;height:413.85pt" o:ole="">
                  <v:imagedata r:id="rId1789" o:title=""/>
                </v:shape>
                <o:OLEObject Type="Embed" ProgID="PBrush" ShapeID="_x0000_i1882" DrawAspect="Content" ObjectID="_1700596662" r:id="rId1790"/>
              </w:object>
            </w:r>
          </w:p>
        </w:tc>
        <w:tc>
          <w:tcPr>
            <w:tcW w:w="4817"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Температура</w:t>
            </w:r>
          </w:p>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Тиск</w:t>
            </w:r>
          </w:p>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Деформація</w:t>
            </w:r>
          </w:p>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Напруга магнітного поля</w:t>
            </w:r>
          </w:p>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Звуковий тиск</w:t>
            </w:r>
          </w:p>
        </w:tc>
      </w:tr>
      <w:tr w:rsidR="0031173C" w:rsidRPr="000269D9" w:rsidTr="00003371">
        <w:trPr>
          <w:trHeight w:val="1682"/>
        </w:trPr>
        <w:tc>
          <w:tcPr>
            <w:tcW w:w="5036" w:type="dxa"/>
            <w:vMerge/>
          </w:tcPr>
          <w:p w:rsidR="0031173C" w:rsidRPr="000269D9" w:rsidRDefault="0031173C" w:rsidP="00316F26">
            <w:pPr>
              <w:spacing w:after="0" w:line="360" w:lineRule="auto"/>
              <w:jc w:val="both"/>
              <w:rPr>
                <w:rFonts w:ascii="Times New Roman" w:hAnsi="Times New Roman"/>
                <w:sz w:val="28"/>
                <w:szCs w:val="28"/>
                <w:lang w:val="ru-RU" w:eastAsia="ru-RU"/>
              </w:rPr>
            </w:pPr>
          </w:p>
        </w:tc>
        <w:tc>
          <w:tcPr>
            <w:tcW w:w="4817"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Електричний струм</w:t>
            </w:r>
          </w:p>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Напруга магнітного поля  (ефект Фарадея)</w:t>
            </w:r>
          </w:p>
          <w:p w:rsidR="0031173C" w:rsidRPr="000269D9" w:rsidRDefault="0031173C" w:rsidP="00316F26">
            <w:pPr>
              <w:spacing w:after="0" w:line="360" w:lineRule="auto"/>
              <w:jc w:val="both"/>
              <w:rPr>
                <w:rFonts w:ascii="Times New Roman" w:hAnsi="Times New Roman"/>
                <w:sz w:val="28"/>
                <w:szCs w:val="28"/>
                <w:lang w:val="ru-RU" w:eastAsia="ru-RU"/>
              </w:rPr>
            </w:pPr>
          </w:p>
        </w:tc>
      </w:tr>
      <w:tr w:rsidR="0031173C" w:rsidRPr="000269D9" w:rsidTr="00003371">
        <w:trPr>
          <w:trHeight w:val="1993"/>
        </w:trPr>
        <w:tc>
          <w:tcPr>
            <w:tcW w:w="5036" w:type="dxa"/>
            <w:vMerge/>
          </w:tcPr>
          <w:p w:rsidR="0031173C" w:rsidRPr="000269D9" w:rsidRDefault="0031173C" w:rsidP="00316F26">
            <w:pPr>
              <w:spacing w:after="0" w:line="360" w:lineRule="auto"/>
              <w:jc w:val="both"/>
              <w:rPr>
                <w:rFonts w:ascii="Times New Roman" w:hAnsi="Times New Roman"/>
                <w:sz w:val="28"/>
                <w:szCs w:val="28"/>
                <w:lang w:val="ru-RU" w:eastAsia="ru-RU"/>
              </w:rPr>
            </w:pPr>
          </w:p>
        </w:tc>
        <w:tc>
          <w:tcPr>
            <w:tcW w:w="4817"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Звуковий тиск (мікровигин)</w:t>
            </w:r>
          </w:p>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Концентрація газу</w:t>
            </w:r>
          </w:p>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Радіоактивне випромінювання</w:t>
            </w:r>
          </w:p>
        </w:tc>
      </w:tr>
      <w:tr w:rsidR="0031173C" w:rsidRPr="000269D9" w:rsidTr="00003371">
        <w:tc>
          <w:tcPr>
            <w:tcW w:w="5036" w:type="dxa"/>
            <w:vMerge/>
          </w:tcPr>
          <w:p w:rsidR="0031173C" w:rsidRPr="000269D9" w:rsidRDefault="0031173C" w:rsidP="00316F26">
            <w:pPr>
              <w:spacing w:after="0" w:line="360" w:lineRule="auto"/>
              <w:jc w:val="both"/>
              <w:rPr>
                <w:rFonts w:ascii="Times New Roman" w:hAnsi="Times New Roman"/>
                <w:sz w:val="28"/>
                <w:szCs w:val="28"/>
                <w:lang w:val="ru-RU" w:eastAsia="ru-RU"/>
              </w:rPr>
            </w:pPr>
          </w:p>
        </w:tc>
        <w:tc>
          <w:tcPr>
            <w:tcW w:w="4817"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Розподіл температури</w:t>
            </w:r>
          </w:p>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Деформації аномалій</w:t>
            </w:r>
          </w:p>
        </w:tc>
      </w:tr>
    </w:tbl>
    <w:p w:rsidR="0031173C" w:rsidRDefault="0031173C" w:rsidP="0031173C">
      <w:pPr>
        <w:spacing w:after="0" w:line="360" w:lineRule="auto"/>
        <w:jc w:val="both"/>
        <w:rPr>
          <w:rFonts w:ascii="Times New Roman" w:hAnsi="Times New Roman"/>
          <w:sz w:val="28"/>
          <w:szCs w:val="28"/>
        </w:rPr>
      </w:pP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Рис.7.25</w:t>
      </w:r>
      <w:r w:rsidRPr="00085AA4">
        <w:rPr>
          <w:rFonts w:ascii="Times New Roman" w:hAnsi="Times New Roman"/>
          <w:sz w:val="28"/>
          <w:szCs w:val="28"/>
        </w:rPr>
        <w:t>. Структурні схеми ВОД з волокном в як</w:t>
      </w:r>
      <w:r w:rsidRPr="006D3F39">
        <w:rPr>
          <w:rFonts w:ascii="Times New Roman" w:hAnsi="Times New Roman"/>
          <w:sz w:val="28"/>
          <w:szCs w:val="28"/>
        </w:rPr>
        <w:t>ості чутливого  елемента</w:t>
      </w:r>
    </w:p>
    <w:p w:rsidR="00003371" w:rsidRPr="006D3F39" w:rsidRDefault="00003371" w:rsidP="0031173C">
      <w:pPr>
        <w:spacing w:after="0" w:line="360" w:lineRule="auto"/>
        <w:jc w:val="center"/>
        <w:rPr>
          <w:rFonts w:ascii="Times New Roman" w:hAnsi="Times New Roman"/>
          <w:sz w:val="28"/>
          <w:szCs w:val="28"/>
        </w:rPr>
      </w:pPr>
    </w:p>
    <w:p w:rsidR="0031173C" w:rsidRPr="005F491E" w:rsidRDefault="0031173C" w:rsidP="0031173C">
      <w:pPr>
        <w:spacing w:after="0" w:line="360" w:lineRule="auto"/>
        <w:ind w:firstLine="708"/>
        <w:jc w:val="both"/>
        <w:rPr>
          <w:rFonts w:ascii="Times New Roman" w:hAnsi="Times New Roman"/>
          <w:sz w:val="28"/>
          <w:szCs w:val="28"/>
        </w:rPr>
      </w:pPr>
      <w:r w:rsidRPr="005F491E">
        <w:rPr>
          <w:rFonts w:ascii="Times New Roman" w:hAnsi="Times New Roman"/>
          <w:sz w:val="28"/>
          <w:szCs w:val="28"/>
        </w:rPr>
        <w:t xml:space="preserve">Більшість типів цих датчиків використовують різні види волоконо-оптичних інтерферометрів (ВОІ). Схеми деяких ВОІ показані на </w:t>
      </w:r>
      <w:r>
        <w:rPr>
          <w:rFonts w:ascii="Times New Roman" w:hAnsi="Times New Roman"/>
          <w:sz w:val="28"/>
          <w:szCs w:val="28"/>
        </w:rPr>
        <w:t>рис. 7.26</w:t>
      </w:r>
      <w:r w:rsidRPr="005F491E">
        <w:rPr>
          <w:rFonts w:ascii="Times New Roman" w:hAnsi="Times New Roman"/>
          <w:sz w:val="28"/>
          <w:szCs w:val="28"/>
        </w:rPr>
        <w:t>.</w:t>
      </w:r>
    </w:p>
    <w:p w:rsidR="0031173C" w:rsidRPr="005F491E"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6115685" cy="2435860"/>
            <wp:effectExtent l="19050" t="0" r="0" b="0"/>
            <wp:docPr id="1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91" cstate="print"/>
                    <a:srcRect/>
                    <a:stretch>
                      <a:fillRect/>
                    </a:stretch>
                  </pic:blipFill>
                  <pic:spPr bwMode="auto">
                    <a:xfrm>
                      <a:off x="0" y="0"/>
                      <a:ext cx="6115685" cy="2435860"/>
                    </a:xfrm>
                    <a:prstGeom prst="rect">
                      <a:avLst/>
                    </a:prstGeom>
                    <a:noFill/>
                    <a:ln w="9525">
                      <a:noFill/>
                      <a:miter lim="800000"/>
                      <a:headEnd/>
                      <a:tailEnd/>
                    </a:ln>
                  </pic:spPr>
                </pic:pic>
              </a:graphicData>
            </a:graphic>
          </wp:inline>
        </w:drawing>
      </w:r>
    </w:p>
    <w:p w:rsidR="00003371" w:rsidRDefault="0031173C" w:rsidP="009B19DC">
      <w:pPr>
        <w:spacing w:after="0" w:line="360" w:lineRule="auto"/>
        <w:jc w:val="center"/>
        <w:rPr>
          <w:rFonts w:ascii="Times New Roman" w:hAnsi="Times New Roman"/>
          <w:color w:val="000000"/>
          <w:sz w:val="28"/>
          <w:szCs w:val="28"/>
        </w:rPr>
      </w:pPr>
      <w:r>
        <w:rPr>
          <w:rFonts w:ascii="Times New Roman" w:hAnsi="Times New Roman"/>
          <w:color w:val="000000"/>
          <w:sz w:val="28"/>
          <w:szCs w:val="28"/>
        </w:rPr>
        <w:t>Рис. 7.26</w:t>
      </w:r>
      <w:r w:rsidRPr="006D3F39">
        <w:rPr>
          <w:rFonts w:ascii="Times New Roman" w:hAnsi="Times New Roman"/>
          <w:color w:val="000000"/>
          <w:sz w:val="28"/>
          <w:szCs w:val="28"/>
        </w:rPr>
        <w:t xml:space="preserve">. Схеми </w:t>
      </w:r>
      <w:r>
        <w:rPr>
          <w:rFonts w:ascii="Times New Roman" w:hAnsi="Times New Roman"/>
          <w:color w:val="000000"/>
          <w:sz w:val="28"/>
          <w:szCs w:val="28"/>
        </w:rPr>
        <w:t xml:space="preserve">волоконно-оптичних інтерферометрів: </w:t>
      </w:r>
      <w:r w:rsidRPr="00085AA4">
        <w:rPr>
          <w:rFonts w:ascii="Times New Roman" w:hAnsi="Times New Roman"/>
          <w:color w:val="000000"/>
          <w:sz w:val="28"/>
          <w:szCs w:val="28"/>
        </w:rPr>
        <w:t xml:space="preserve"> </w:t>
      </w:r>
      <w:r w:rsidRPr="006D3F39">
        <w:rPr>
          <w:rFonts w:ascii="Times New Roman" w:hAnsi="Times New Roman"/>
          <w:color w:val="000000"/>
          <w:sz w:val="28"/>
          <w:szCs w:val="28"/>
        </w:rPr>
        <w:t xml:space="preserve">а - </w:t>
      </w:r>
      <w:r w:rsidRPr="006D3F39">
        <w:rPr>
          <w:rFonts w:ascii="Times New Roman" w:hAnsi="Times New Roman"/>
          <w:sz w:val="28"/>
          <w:szCs w:val="28"/>
        </w:rPr>
        <w:t>кільцевий</w:t>
      </w:r>
      <w:r w:rsidRPr="006D3F39">
        <w:rPr>
          <w:rFonts w:ascii="Times New Roman" w:hAnsi="Times New Roman"/>
          <w:color w:val="000000"/>
          <w:sz w:val="28"/>
          <w:szCs w:val="28"/>
        </w:rPr>
        <w:t xml:space="preserve">; б - </w:t>
      </w:r>
      <w:r w:rsidRPr="006D3F39">
        <w:rPr>
          <w:rFonts w:ascii="Times New Roman" w:hAnsi="Times New Roman"/>
          <w:sz w:val="28"/>
          <w:szCs w:val="28"/>
        </w:rPr>
        <w:t>кільцевий</w:t>
      </w:r>
      <w:r>
        <w:rPr>
          <w:rFonts w:ascii="Times New Roman" w:hAnsi="Times New Roman"/>
          <w:color w:val="000000"/>
          <w:sz w:val="28"/>
          <w:szCs w:val="28"/>
        </w:rPr>
        <w:t xml:space="preserve"> Фабрі; в - Маха</w:t>
      </w:r>
      <w:r w:rsidRPr="006D3F39">
        <w:rPr>
          <w:rFonts w:ascii="Times New Roman" w:hAnsi="Times New Roman"/>
          <w:color w:val="000000"/>
          <w:sz w:val="28"/>
          <w:szCs w:val="28"/>
        </w:rPr>
        <w:t>-</w:t>
      </w:r>
      <w:r w:rsidRPr="006D3F39">
        <w:rPr>
          <w:rFonts w:ascii="Times New Roman" w:hAnsi="Times New Roman"/>
          <w:sz w:val="28"/>
          <w:szCs w:val="28"/>
        </w:rPr>
        <w:t>Цендера</w:t>
      </w:r>
      <w:r w:rsidRPr="006D3F39">
        <w:rPr>
          <w:rFonts w:ascii="Times New Roman" w:hAnsi="Times New Roman"/>
          <w:color w:val="000000"/>
          <w:sz w:val="28"/>
          <w:szCs w:val="28"/>
        </w:rPr>
        <w:t xml:space="preserve">; </w:t>
      </w:r>
      <w:r w:rsidRPr="006D3F39">
        <w:rPr>
          <w:rFonts w:ascii="Times New Roman" w:hAnsi="Times New Roman"/>
          <w:sz w:val="28"/>
          <w:szCs w:val="28"/>
        </w:rPr>
        <w:t>г</w:t>
      </w:r>
      <w:r w:rsidRPr="006D3F39">
        <w:rPr>
          <w:rFonts w:ascii="Times New Roman" w:hAnsi="Times New Roman"/>
          <w:color w:val="000000"/>
          <w:sz w:val="28"/>
          <w:szCs w:val="28"/>
        </w:rPr>
        <w:t xml:space="preserve"> - </w:t>
      </w:r>
      <w:r w:rsidRPr="006D3F39">
        <w:rPr>
          <w:rFonts w:ascii="Times New Roman" w:hAnsi="Times New Roman"/>
          <w:sz w:val="28"/>
          <w:szCs w:val="28"/>
        </w:rPr>
        <w:t>Майкельсона</w:t>
      </w:r>
      <w:r w:rsidRPr="006D3F39">
        <w:rPr>
          <w:rFonts w:ascii="Times New Roman" w:hAnsi="Times New Roman"/>
          <w:color w:val="000000"/>
          <w:sz w:val="28"/>
          <w:szCs w:val="28"/>
        </w:rPr>
        <w:t xml:space="preserve">; </w:t>
      </w:r>
      <w:r w:rsidRPr="006D3F39">
        <w:rPr>
          <w:rFonts w:ascii="Times New Roman" w:hAnsi="Times New Roman"/>
          <w:sz w:val="28"/>
          <w:szCs w:val="28"/>
        </w:rPr>
        <w:t>д</w:t>
      </w:r>
      <w:r w:rsidRPr="006D3F39">
        <w:rPr>
          <w:rFonts w:ascii="Times New Roman" w:hAnsi="Times New Roman"/>
          <w:color w:val="000000"/>
          <w:sz w:val="28"/>
          <w:szCs w:val="28"/>
        </w:rPr>
        <w:t xml:space="preserve"> - Фабрі-</w:t>
      </w:r>
      <w:r w:rsidRPr="006D3F39">
        <w:rPr>
          <w:rFonts w:ascii="Times New Roman" w:hAnsi="Times New Roman"/>
          <w:sz w:val="28"/>
          <w:szCs w:val="28"/>
        </w:rPr>
        <w:t>Перо</w:t>
      </w:r>
      <w:r w:rsidRPr="006D3F39">
        <w:rPr>
          <w:rFonts w:ascii="Times New Roman" w:hAnsi="Times New Roman"/>
          <w:color w:val="000000"/>
          <w:sz w:val="28"/>
          <w:szCs w:val="28"/>
        </w:rPr>
        <w:t xml:space="preserve">; </w:t>
      </w:r>
      <w:r w:rsidRPr="006D3F39">
        <w:rPr>
          <w:rFonts w:ascii="Times New Roman" w:hAnsi="Times New Roman"/>
          <w:sz w:val="28"/>
          <w:szCs w:val="28"/>
        </w:rPr>
        <w:t>е</w:t>
      </w:r>
      <w:r w:rsidRPr="006D3F39">
        <w:rPr>
          <w:rFonts w:ascii="Times New Roman" w:hAnsi="Times New Roman"/>
          <w:color w:val="000000"/>
          <w:sz w:val="28"/>
          <w:szCs w:val="28"/>
        </w:rPr>
        <w:t xml:space="preserve"> - </w:t>
      </w:r>
      <w:r w:rsidRPr="006D3F39">
        <w:rPr>
          <w:rFonts w:ascii="Times New Roman" w:hAnsi="Times New Roman"/>
          <w:sz w:val="28"/>
          <w:szCs w:val="28"/>
        </w:rPr>
        <w:t>з</w:t>
      </w:r>
      <w:r w:rsidRPr="006D3F39">
        <w:rPr>
          <w:rFonts w:ascii="Times New Roman" w:hAnsi="Times New Roman"/>
          <w:color w:val="000000"/>
          <w:sz w:val="28"/>
          <w:szCs w:val="28"/>
        </w:rPr>
        <w:t xml:space="preserve"> поляризованими модами</w:t>
      </w:r>
    </w:p>
    <w:p w:rsidR="0031173C" w:rsidRDefault="0031173C" w:rsidP="009B19DC">
      <w:pPr>
        <w:spacing w:after="0" w:line="360" w:lineRule="auto"/>
        <w:jc w:val="center"/>
        <w:rPr>
          <w:rFonts w:ascii="Times New Roman" w:hAnsi="Times New Roman"/>
          <w:color w:val="000000"/>
          <w:sz w:val="28"/>
          <w:szCs w:val="28"/>
        </w:rPr>
      </w:pPr>
      <w:r w:rsidRPr="006D3F39">
        <w:rPr>
          <w:rFonts w:ascii="Times New Roman" w:hAnsi="Times New Roman"/>
          <w:color w:val="000000"/>
          <w:sz w:val="28"/>
          <w:szCs w:val="28"/>
        </w:rPr>
        <w:t xml:space="preserve"> </w:t>
      </w:r>
    </w:p>
    <w:p w:rsidR="0031173C" w:rsidRPr="005F491E" w:rsidRDefault="0031173C" w:rsidP="0031173C">
      <w:pPr>
        <w:spacing w:after="0" w:line="360" w:lineRule="auto"/>
        <w:ind w:firstLine="708"/>
        <w:jc w:val="both"/>
        <w:rPr>
          <w:rFonts w:ascii="Times New Roman" w:hAnsi="Times New Roman"/>
          <w:sz w:val="28"/>
          <w:szCs w:val="28"/>
        </w:rPr>
      </w:pPr>
      <w:r w:rsidRPr="005F491E">
        <w:rPr>
          <w:rFonts w:ascii="Times New Roman" w:hAnsi="Times New Roman"/>
          <w:sz w:val="28"/>
          <w:szCs w:val="28"/>
        </w:rPr>
        <w:t xml:space="preserve">Зміна </w:t>
      </w:r>
      <w:r w:rsidRPr="005F491E">
        <w:rPr>
          <w:rFonts w:ascii="Times New Roman" w:hAnsi="Times New Roman"/>
          <w:position w:val="-10"/>
          <w:sz w:val="28"/>
          <w:szCs w:val="28"/>
        </w:rPr>
        <w:object w:dxaOrig="440" w:dyaOrig="340">
          <v:shape id="_x0000_i1883" type="#_x0000_t75" style="width:21.9pt;height:16.9pt" o:ole="">
            <v:imagedata r:id="rId1792" o:title=""/>
          </v:shape>
          <o:OLEObject Type="Embed" ProgID="Equation.3" ShapeID="_x0000_i1883" DrawAspect="Content" ObjectID="_1700596663" r:id="rId1793"/>
        </w:object>
      </w:r>
      <w:r w:rsidRPr="005F491E">
        <w:rPr>
          <w:rFonts w:ascii="Times New Roman" w:hAnsi="Times New Roman"/>
          <w:sz w:val="28"/>
          <w:szCs w:val="28"/>
        </w:rPr>
        <w:t xml:space="preserve"> визначається з наступного співвідношення:</w:t>
      </w:r>
    </w:p>
    <w:p w:rsidR="0031173C" w:rsidRPr="005F491E" w:rsidRDefault="0031173C" w:rsidP="0031173C">
      <w:pPr>
        <w:spacing w:after="0" w:line="360" w:lineRule="auto"/>
        <w:jc w:val="right"/>
        <w:rPr>
          <w:rFonts w:ascii="Times New Roman" w:hAnsi="Times New Roman"/>
          <w:sz w:val="28"/>
          <w:szCs w:val="28"/>
        </w:rPr>
      </w:pPr>
      <w:r w:rsidRPr="005F491E">
        <w:rPr>
          <w:rFonts w:ascii="Times New Roman" w:hAnsi="Times New Roman"/>
          <w:position w:val="-28"/>
          <w:sz w:val="28"/>
          <w:szCs w:val="28"/>
        </w:rPr>
        <w:object w:dxaOrig="2439" w:dyaOrig="720">
          <v:shape id="_x0000_i1884" type="#_x0000_t75" style="width:123.35pt;height:36.3pt" o:ole="">
            <v:imagedata r:id="rId1794" o:title=""/>
          </v:shape>
          <o:OLEObject Type="Embed" ProgID="Equation.3" ShapeID="_x0000_i1884" DrawAspect="Content" ObjectID="_1700596664" r:id="rId1795"/>
        </w:object>
      </w:r>
      <w:r w:rsidRPr="005F491E">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(7.24</w:t>
      </w:r>
      <w:r w:rsidRPr="005F491E">
        <w:rPr>
          <w:rFonts w:ascii="Times New Roman" w:hAnsi="Times New Roman"/>
          <w:sz w:val="28"/>
          <w:szCs w:val="28"/>
        </w:rPr>
        <w:t>)</w:t>
      </w:r>
    </w:p>
    <w:p w:rsidR="0031173C" w:rsidRPr="000F678B" w:rsidRDefault="0031173C" w:rsidP="0031173C">
      <w:pPr>
        <w:spacing w:after="0" w:line="360" w:lineRule="auto"/>
        <w:jc w:val="both"/>
        <w:rPr>
          <w:rFonts w:ascii="Times New Roman" w:hAnsi="Times New Roman"/>
          <w:position w:val="-6"/>
          <w:sz w:val="28"/>
          <w:szCs w:val="28"/>
        </w:rPr>
      </w:pPr>
      <w:r>
        <w:rPr>
          <w:rFonts w:ascii="Times New Roman" w:hAnsi="Times New Roman"/>
          <w:sz w:val="28"/>
          <w:szCs w:val="28"/>
        </w:rPr>
        <w:t xml:space="preserve">де </w:t>
      </w:r>
      <w:r w:rsidRPr="005F491E">
        <w:rPr>
          <w:rFonts w:ascii="Times New Roman" w:hAnsi="Times New Roman"/>
          <w:position w:val="-6"/>
          <w:sz w:val="28"/>
          <w:szCs w:val="28"/>
        </w:rPr>
        <w:object w:dxaOrig="380" w:dyaOrig="300">
          <v:shape id="_x0000_i1885" type="#_x0000_t75" style="width:18.8pt;height:15.05pt" o:ole="">
            <v:imagedata r:id="rId1796" o:title=""/>
          </v:shape>
          <o:OLEObject Type="Embed" ProgID="Equation.3" ShapeID="_x0000_i1885" DrawAspect="Content" ObjectID="_1700596665" r:id="rId1797"/>
        </w:object>
      </w:r>
      <w:r w:rsidRPr="005F491E">
        <w:rPr>
          <w:rFonts w:ascii="Times New Roman" w:hAnsi="Times New Roman"/>
          <w:position w:val="-6"/>
          <w:sz w:val="28"/>
          <w:szCs w:val="28"/>
        </w:rPr>
        <w:t xml:space="preserve"> </w:t>
      </w:r>
      <w:r w:rsidRPr="005F491E">
        <w:rPr>
          <w:rFonts w:ascii="Times New Roman" w:hAnsi="Times New Roman"/>
          <w:sz w:val="28"/>
          <w:szCs w:val="28"/>
        </w:rPr>
        <w:t xml:space="preserve">– відхилення показника </w:t>
      </w:r>
      <w:r>
        <w:rPr>
          <w:rFonts w:ascii="Times New Roman" w:hAnsi="Times New Roman"/>
          <w:sz w:val="28"/>
          <w:szCs w:val="28"/>
        </w:rPr>
        <w:t>заломлення</w:t>
      </w:r>
      <w:r w:rsidRPr="005F491E">
        <w:rPr>
          <w:rFonts w:ascii="Times New Roman" w:hAnsi="Times New Roman"/>
          <w:sz w:val="28"/>
          <w:szCs w:val="28"/>
        </w:rPr>
        <w:t xml:space="preserve">; </w:t>
      </w:r>
    </w:p>
    <w:p w:rsidR="0031173C" w:rsidRPr="005F491E" w:rsidRDefault="0031173C" w:rsidP="0031173C">
      <w:pPr>
        <w:spacing w:after="0" w:line="360" w:lineRule="auto"/>
        <w:jc w:val="both"/>
        <w:rPr>
          <w:rFonts w:ascii="Times New Roman" w:hAnsi="Times New Roman"/>
          <w:sz w:val="28"/>
          <w:szCs w:val="28"/>
        </w:rPr>
      </w:pPr>
      <w:r w:rsidRPr="005F491E">
        <w:rPr>
          <w:rFonts w:ascii="Times New Roman" w:hAnsi="Times New Roman"/>
          <w:position w:val="-4"/>
          <w:sz w:val="28"/>
          <w:szCs w:val="28"/>
        </w:rPr>
        <w:object w:dxaOrig="360" w:dyaOrig="279">
          <v:shape id="_x0000_i1886" type="#_x0000_t75" style="width:17.55pt;height:14.4pt" o:ole="">
            <v:imagedata r:id="rId1798" o:title=""/>
          </v:shape>
          <o:OLEObject Type="Embed" ProgID="Equation.3" ShapeID="_x0000_i1886" DrawAspect="Content" ObjectID="_1700596666" r:id="rId1799"/>
        </w:object>
      </w:r>
      <w:r w:rsidRPr="005F491E">
        <w:rPr>
          <w:rFonts w:ascii="Times New Roman" w:hAnsi="Times New Roman"/>
          <w:position w:val="-6"/>
          <w:sz w:val="28"/>
          <w:szCs w:val="28"/>
        </w:rPr>
        <w:t xml:space="preserve"> </w:t>
      </w:r>
      <w:r w:rsidRPr="005F491E">
        <w:rPr>
          <w:rFonts w:ascii="Times New Roman" w:hAnsi="Times New Roman"/>
          <w:sz w:val="28"/>
          <w:szCs w:val="28"/>
        </w:rPr>
        <w:t xml:space="preserve">– зміна радіуса </w:t>
      </w:r>
      <w:r>
        <w:rPr>
          <w:rFonts w:ascii="Times New Roman" w:hAnsi="Times New Roman"/>
          <w:sz w:val="28"/>
          <w:szCs w:val="28"/>
        </w:rPr>
        <w:t>о</w:t>
      </w:r>
      <w:r w:rsidRPr="005F491E">
        <w:rPr>
          <w:rFonts w:ascii="Times New Roman" w:hAnsi="Times New Roman"/>
          <w:sz w:val="28"/>
          <w:szCs w:val="28"/>
        </w:rPr>
        <w:t>сер</w:t>
      </w:r>
      <w:r>
        <w:rPr>
          <w:rFonts w:ascii="Times New Roman" w:hAnsi="Times New Roman"/>
          <w:sz w:val="28"/>
          <w:szCs w:val="28"/>
        </w:rPr>
        <w:t>дя</w:t>
      </w:r>
      <w:r w:rsidRPr="005F491E">
        <w:rPr>
          <w:rFonts w:ascii="Times New Roman" w:hAnsi="Times New Roman"/>
          <w:sz w:val="28"/>
          <w:szCs w:val="28"/>
        </w:rPr>
        <w:t xml:space="preserve"> світловода.</w:t>
      </w:r>
    </w:p>
    <w:p w:rsidR="0031173C" w:rsidRPr="005F491E" w:rsidRDefault="0031173C" w:rsidP="0031173C">
      <w:pPr>
        <w:spacing w:after="0" w:line="360" w:lineRule="auto"/>
        <w:ind w:firstLine="708"/>
        <w:jc w:val="both"/>
        <w:rPr>
          <w:rFonts w:ascii="Times New Roman" w:hAnsi="Times New Roman"/>
          <w:sz w:val="28"/>
          <w:szCs w:val="28"/>
        </w:rPr>
      </w:pPr>
      <w:r w:rsidRPr="005F491E">
        <w:rPr>
          <w:rFonts w:ascii="Times New Roman" w:hAnsi="Times New Roman"/>
          <w:sz w:val="28"/>
          <w:szCs w:val="28"/>
        </w:rPr>
        <w:t>ВОД фаз</w:t>
      </w:r>
      <w:r>
        <w:rPr>
          <w:rFonts w:ascii="Times New Roman" w:hAnsi="Times New Roman"/>
          <w:sz w:val="28"/>
          <w:szCs w:val="28"/>
        </w:rPr>
        <w:t>ової модуляції в основному будую</w:t>
      </w:r>
      <w:r w:rsidRPr="005F491E">
        <w:rPr>
          <w:rFonts w:ascii="Times New Roman" w:hAnsi="Times New Roman"/>
          <w:sz w:val="28"/>
          <w:szCs w:val="28"/>
        </w:rPr>
        <w:t xml:space="preserve">ться на </w:t>
      </w:r>
      <w:r>
        <w:rPr>
          <w:rFonts w:ascii="Times New Roman" w:hAnsi="Times New Roman"/>
          <w:sz w:val="28"/>
          <w:szCs w:val="28"/>
        </w:rPr>
        <w:t>основі схеми інтерферометра Маха</w:t>
      </w:r>
      <w:r w:rsidRPr="005F491E">
        <w:rPr>
          <w:rFonts w:ascii="Times New Roman" w:hAnsi="Times New Roman"/>
          <w:sz w:val="28"/>
          <w:szCs w:val="28"/>
        </w:rPr>
        <w:t xml:space="preserve">-Цендера. Принцип дії заснований на зміні оптичної </w:t>
      </w:r>
      <w:r>
        <w:rPr>
          <w:rFonts w:ascii="Times New Roman" w:hAnsi="Times New Roman"/>
          <w:sz w:val="28"/>
          <w:szCs w:val="28"/>
        </w:rPr>
        <w:t>довжини ходу в одному з каналів. П</w:t>
      </w:r>
      <w:r w:rsidRPr="005F491E">
        <w:rPr>
          <w:rFonts w:ascii="Times New Roman" w:hAnsi="Times New Roman"/>
          <w:sz w:val="28"/>
          <w:szCs w:val="28"/>
        </w:rPr>
        <w:t>ри цьому потужність</w:t>
      </w:r>
      <w:r>
        <w:rPr>
          <w:rFonts w:ascii="Times New Roman" w:hAnsi="Times New Roman"/>
          <w:sz w:val="28"/>
          <w:szCs w:val="28"/>
        </w:rPr>
        <w:t>, що</w:t>
      </w:r>
      <w:r w:rsidRPr="005F491E">
        <w:rPr>
          <w:rFonts w:ascii="Times New Roman" w:hAnsi="Times New Roman"/>
          <w:sz w:val="28"/>
          <w:szCs w:val="28"/>
        </w:rPr>
        <w:t xml:space="preserve"> ре</w:t>
      </w:r>
      <w:r>
        <w:rPr>
          <w:rFonts w:ascii="Times New Roman" w:hAnsi="Times New Roman"/>
          <w:sz w:val="28"/>
          <w:szCs w:val="28"/>
        </w:rPr>
        <w:t>є</w:t>
      </w:r>
      <w:r w:rsidRPr="005F491E">
        <w:rPr>
          <w:rFonts w:ascii="Times New Roman" w:hAnsi="Times New Roman"/>
          <w:sz w:val="28"/>
          <w:szCs w:val="28"/>
        </w:rPr>
        <w:t>стру</w:t>
      </w:r>
      <w:r>
        <w:rPr>
          <w:rFonts w:ascii="Times New Roman" w:hAnsi="Times New Roman"/>
          <w:sz w:val="28"/>
          <w:szCs w:val="28"/>
        </w:rPr>
        <w:t>ється</w:t>
      </w:r>
      <w:r w:rsidRPr="005F491E">
        <w:rPr>
          <w:rFonts w:ascii="Times New Roman" w:hAnsi="Times New Roman"/>
          <w:sz w:val="28"/>
          <w:szCs w:val="28"/>
        </w:rPr>
        <w:t xml:space="preserve"> фотодетектором пропорційна</w:t>
      </w:r>
      <w:r>
        <w:rPr>
          <w:rFonts w:ascii="Times New Roman" w:hAnsi="Times New Roman"/>
          <w:sz w:val="28"/>
          <w:szCs w:val="28"/>
        </w:rPr>
        <w:t xml:space="preserve"> зміні фази в одному з каналів відповідно до співвідношення</w:t>
      </w:r>
      <w:r w:rsidRPr="005F491E">
        <w:rPr>
          <w:rFonts w:ascii="Times New Roman" w:hAnsi="Times New Roman"/>
          <w:sz w:val="28"/>
          <w:szCs w:val="28"/>
        </w:rPr>
        <w:t>:</w:t>
      </w:r>
    </w:p>
    <w:p w:rsidR="0031173C" w:rsidRPr="005F491E" w:rsidRDefault="0031173C" w:rsidP="0031173C">
      <w:pPr>
        <w:spacing w:after="0" w:line="360" w:lineRule="auto"/>
        <w:ind w:left="720"/>
        <w:jc w:val="right"/>
        <w:rPr>
          <w:rFonts w:ascii="Times New Roman" w:hAnsi="Times New Roman"/>
          <w:sz w:val="28"/>
          <w:szCs w:val="28"/>
        </w:rPr>
      </w:pPr>
      <w:r w:rsidRPr="005F491E">
        <w:rPr>
          <w:rFonts w:ascii="Times New Roman" w:hAnsi="Times New Roman"/>
          <w:position w:val="-12"/>
          <w:sz w:val="28"/>
          <w:szCs w:val="28"/>
        </w:rPr>
        <w:object w:dxaOrig="1920" w:dyaOrig="360">
          <v:shape id="_x0000_i1887" type="#_x0000_t75" style="width:95.15pt;height:17.55pt" o:ole="">
            <v:imagedata r:id="rId1800" o:title=""/>
          </v:shape>
          <o:OLEObject Type="Embed" ProgID="Equation.3" ShapeID="_x0000_i1887" DrawAspect="Content" ObjectID="_1700596667" r:id="rId1801"/>
        </w:object>
      </w:r>
      <w:r w:rsidRPr="005F491E">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(7.25</w:t>
      </w:r>
      <w:r w:rsidRPr="005F491E">
        <w:rPr>
          <w:rFonts w:ascii="Times New Roman" w:hAnsi="Times New Roman"/>
          <w:sz w:val="28"/>
          <w:szCs w:val="28"/>
        </w:rPr>
        <w:t>)</w:t>
      </w:r>
    </w:p>
    <w:p w:rsidR="0031173C" w:rsidRPr="000F678B" w:rsidRDefault="0031173C" w:rsidP="0031173C">
      <w:pPr>
        <w:spacing w:after="0" w:line="360" w:lineRule="auto"/>
        <w:jc w:val="both"/>
        <w:rPr>
          <w:rFonts w:ascii="Times New Roman" w:hAnsi="Times New Roman"/>
          <w:position w:val="-10"/>
          <w:sz w:val="28"/>
          <w:szCs w:val="28"/>
        </w:rPr>
      </w:pPr>
      <w:r>
        <w:rPr>
          <w:rFonts w:ascii="Times New Roman" w:hAnsi="Times New Roman"/>
          <w:sz w:val="28"/>
          <w:szCs w:val="28"/>
        </w:rPr>
        <w:t xml:space="preserve">де </w:t>
      </w:r>
      <w:r w:rsidRPr="005F491E">
        <w:rPr>
          <w:rFonts w:ascii="Times New Roman" w:hAnsi="Times New Roman"/>
          <w:position w:val="-10"/>
          <w:sz w:val="28"/>
          <w:szCs w:val="28"/>
        </w:rPr>
        <w:object w:dxaOrig="440" w:dyaOrig="340">
          <v:shape id="_x0000_i1888" type="#_x0000_t75" style="width:20.65pt;height:16.9pt" o:ole="">
            <v:imagedata r:id="rId1802" o:title=""/>
          </v:shape>
          <o:OLEObject Type="Embed" ProgID="Equation.3" ShapeID="_x0000_i1888" DrawAspect="Content" ObjectID="_1700596668" r:id="rId1803"/>
        </w:object>
      </w:r>
      <w:r w:rsidRPr="005F491E">
        <w:rPr>
          <w:rFonts w:ascii="Times New Roman" w:hAnsi="Times New Roman"/>
          <w:position w:val="-6"/>
          <w:sz w:val="28"/>
          <w:szCs w:val="28"/>
        </w:rPr>
        <w:t xml:space="preserve"> </w:t>
      </w:r>
      <w:r w:rsidRPr="005F491E">
        <w:rPr>
          <w:rFonts w:ascii="Times New Roman" w:hAnsi="Times New Roman"/>
          <w:sz w:val="28"/>
          <w:szCs w:val="28"/>
        </w:rPr>
        <w:t>– зміна фази в одному з каналів.</w:t>
      </w:r>
    </w:p>
    <w:p w:rsidR="0031173C" w:rsidRPr="005F491E"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Зміну</w:t>
      </w:r>
      <w:r w:rsidRPr="005F491E">
        <w:rPr>
          <w:rFonts w:ascii="Times New Roman" w:hAnsi="Times New Roman"/>
          <w:sz w:val="28"/>
          <w:szCs w:val="28"/>
        </w:rPr>
        <w:t xml:space="preserve"> фази в каналі можна визначити користуючись наступним співвідношенням:</w:t>
      </w:r>
    </w:p>
    <w:p w:rsidR="0031173C" w:rsidRPr="005F491E" w:rsidRDefault="0031173C" w:rsidP="0031173C">
      <w:pPr>
        <w:spacing w:after="0" w:line="360" w:lineRule="auto"/>
        <w:jc w:val="right"/>
        <w:rPr>
          <w:rFonts w:ascii="Times New Roman" w:hAnsi="Times New Roman"/>
          <w:position w:val="-12"/>
          <w:sz w:val="28"/>
          <w:szCs w:val="28"/>
        </w:rPr>
      </w:pPr>
      <w:r w:rsidRPr="00A518BA">
        <w:rPr>
          <w:rFonts w:ascii="Times New Roman" w:hAnsi="Times New Roman"/>
          <w:position w:val="-24"/>
          <w:sz w:val="28"/>
          <w:szCs w:val="28"/>
        </w:rPr>
        <w:object w:dxaOrig="1579" w:dyaOrig="639">
          <v:shape id="_x0000_i1889" type="#_x0000_t75" style="width:77.65pt;height:31.95pt" o:ole="">
            <v:imagedata r:id="rId1804" o:title=""/>
          </v:shape>
          <o:OLEObject Type="Embed" ProgID="Equation.3" ShapeID="_x0000_i1889" DrawAspect="Content" ObjectID="_1700596669" r:id="rId1805"/>
        </w:object>
      </w:r>
      <w:r w:rsidRPr="005F491E">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(7.26</w:t>
      </w:r>
      <w:r w:rsidRPr="005F491E">
        <w:rPr>
          <w:rFonts w:ascii="Times New Roman" w:hAnsi="Times New Roman"/>
          <w:sz w:val="28"/>
          <w:szCs w:val="28"/>
        </w:rPr>
        <w:t>)</w:t>
      </w:r>
    </w:p>
    <w:p w:rsidR="0031173C" w:rsidRPr="000F678B"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5F491E">
        <w:rPr>
          <w:rFonts w:ascii="Times New Roman" w:hAnsi="Times New Roman"/>
          <w:position w:val="-12"/>
          <w:sz w:val="28"/>
          <w:szCs w:val="28"/>
        </w:rPr>
        <w:object w:dxaOrig="660" w:dyaOrig="380">
          <v:shape id="_x0000_i1890" type="#_x0000_t75" style="width:33.8pt;height:18.8pt" o:ole="">
            <v:imagedata r:id="rId1806" o:title=""/>
          </v:shape>
          <o:OLEObject Type="Embed" ProgID="Equation.3" ShapeID="_x0000_i1890" DrawAspect="Content" ObjectID="_1700596670" r:id="rId1807"/>
        </w:object>
      </w:r>
      <w:r w:rsidRPr="005F491E">
        <w:rPr>
          <w:rFonts w:ascii="Times New Roman" w:hAnsi="Times New Roman"/>
          <w:sz w:val="28"/>
          <w:szCs w:val="28"/>
        </w:rPr>
        <w:t xml:space="preserve"> – зм</w:t>
      </w:r>
      <w:r>
        <w:rPr>
          <w:rFonts w:ascii="Times New Roman" w:hAnsi="Times New Roman"/>
          <w:sz w:val="28"/>
          <w:szCs w:val="28"/>
        </w:rPr>
        <w:t>іна оптичної довжини ходу променя</w:t>
      </w:r>
      <w:r w:rsidRPr="005F491E">
        <w:rPr>
          <w:rFonts w:ascii="Times New Roman" w:hAnsi="Times New Roman"/>
          <w:sz w:val="28"/>
          <w:szCs w:val="28"/>
        </w:rPr>
        <w:t xml:space="preserve"> в одному з каналів.</w:t>
      </w:r>
    </w:p>
    <w:p w:rsidR="0031173C" w:rsidRPr="005F491E" w:rsidRDefault="0031173C" w:rsidP="0031173C">
      <w:pPr>
        <w:spacing w:after="0" w:line="360" w:lineRule="auto"/>
        <w:ind w:firstLine="720"/>
        <w:jc w:val="both"/>
        <w:rPr>
          <w:rFonts w:ascii="Times New Roman" w:hAnsi="Times New Roman"/>
          <w:sz w:val="28"/>
          <w:szCs w:val="28"/>
        </w:rPr>
      </w:pPr>
      <w:r w:rsidRPr="005F491E">
        <w:rPr>
          <w:rFonts w:ascii="Times New Roman" w:hAnsi="Times New Roman"/>
          <w:sz w:val="28"/>
          <w:szCs w:val="28"/>
        </w:rPr>
        <w:t xml:space="preserve">На цьому принципі заснована схема роботи датчика звукового тиску, що показана на </w:t>
      </w:r>
      <w:r>
        <w:rPr>
          <w:rFonts w:ascii="Times New Roman" w:hAnsi="Times New Roman"/>
          <w:sz w:val="28"/>
          <w:szCs w:val="28"/>
        </w:rPr>
        <w:t>рис. 7.27</w:t>
      </w:r>
      <w:r w:rsidRPr="005F491E">
        <w:rPr>
          <w:rFonts w:ascii="Times New Roman" w:hAnsi="Times New Roman"/>
          <w:sz w:val="28"/>
          <w:szCs w:val="28"/>
        </w:rPr>
        <w:t>.</w:t>
      </w:r>
      <w:r>
        <w:rPr>
          <w:rFonts w:ascii="Times New Roman" w:hAnsi="Times New Roman"/>
          <w:sz w:val="28"/>
          <w:szCs w:val="28"/>
        </w:rPr>
        <w:t xml:space="preserve"> </w:t>
      </w:r>
      <w:r w:rsidRPr="00D13260">
        <w:rPr>
          <w:rFonts w:ascii="Times New Roman" w:hAnsi="Times New Roman"/>
          <w:sz w:val="28"/>
          <w:szCs w:val="28"/>
        </w:rPr>
        <w:t>[</w:t>
      </w:r>
      <w:r>
        <w:rPr>
          <w:rFonts w:ascii="Times New Roman" w:hAnsi="Times New Roman"/>
          <w:sz w:val="28"/>
          <w:szCs w:val="28"/>
        </w:rPr>
        <w:t>18</w:t>
      </w:r>
      <w:r w:rsidRPr="00D13260">
        <w:rPr>
          <w:rFonts w:ascii="Times New Roman" w:hAnsi="Times New Roman"/>
          <w:sz w:val="28"/>
          <w:szCs w:val="28"/>
        </w:rPr>
        <w:t>]</w:t>
      </w:r>
      <w:r>
        <w:rPr>
          <w:rFonts w:ascii="Times New Roman" w:hAnsi="Times New Roman"/>
          <w:sz w:val="28"/>
          <w:szCs w:val="28"/>
        </w:rPr>
        <w:t>.</w:t>
      </w:r>
    </w:p>
    <w:p w:rsidR="0031173C" w:rsidRPr="005F491E" w:rsidRDefault="0031173C" w:rsidP="0031173C">
      <w:pPr>
        <w:spacing w:after="0" w:line="360" w:lineRule="auto"/>
        <w:ind w:left="720"/>
        <w:jc w:val="both"/>
        <w:rPr>
          <w:rFonts w:ascii="Times New Roman" w:hAnsi="Times New Roman"/>
          <w:sz w:val="28"/>
          <w:szCs w:val="28"/>
        </w:rPr>
      </w:pPr>
      <w:r>
        <w:rPr>
          <w:rFonts w:ascii="Times New Roman" w:hAnsi="Times New Roman"/>
          <w:noProof/>
          <w:sz w:val="28"/>
          <w:szCs w:val="28"/>
        </w:rPr>
        <w:drawing>
          <wp:inline distT="0" distB="0" distL="0" distR="0">
            <wp:extent cx="5172075" cy="3196590"/>
            <wp:effectExtent l="19050" t="0" r="9525" b="0"/>
            <wp:docPr id="12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808" cstate="print"/>
                    <a:srcRect/>
                    <a:stretch>
                      <a:fillRect/>
                    </a:stretch>
                  </pic:blipFill>
                  <pic:spPr bwMode="auto">
                    <a:xfrm>
                      <a:off x="0" y="0"/>
                      <a:ext cx="5172075" cy="3196590"/>
                    </a:xfrm>
                    <a:prstGeom prst="rect">
                      <a:avLst/>
                    </a:prstGeom>
                    <a:noFill/>
                    <a:ln w="9525">
                      <a:noFill/>
                      <a:miter lim="800000"/>
                      <a:headEnd/>
                      <a:tailEnd/>
                    </a:ln>
                  </pic:spPr>
                </pic:pic>
              </a:graphicData>
            </a:graphic>
          </wp:inline>
        </w:drawing>
      </w:r>
    </w:p>
    <w:p w:rsidR="0031173C" w:rsidRDefault="0031173C" w:rsidP="0031173C">
      <w:pPr>
        <w:spacing w:after="0" w:line="360" w:lineRule="auto"/>
        <w:ind w:left="720"/>
        <w:jc w:val="center"/>
        <w:rPr>
          <w:rFonts w:ascii="Times New Roman" w:hAnsi="Times New Roman"/>
          <w:sz w:val="28"/>
          <w:szCs w:val="28"/>
        </w:rPr>
      </w:pPr>
      <w:r>
        <w:rPr>
          <w:rFonts w:ascii="Times New Roman" w:hAnsi="Times New Roman"/>
          <w:sz w:val="28"/>
          <w:szCs w:val="28"/>
        </w:rPr>
        <w:t>Рис.7.27</w:t>
      </w:r>
      <w:r w:rsidRPr="006D3F39">
        <w:rPr>
          <w:rFonts w:ascii="Times New Roman" w:hAnsi="Times New Roman"/>
          <w:sz w:val="28"/>
          <w:szCs w:val="28"/>
        </w:rPr>
        <w:t>. Структурн</w:t>
      </w:r>
      <w:r>
        <w:rPr>
          <w:rFonts w:ascii="Times New Roman" w:hAnsi="Times New Roman"/>
          <w:sz w:val="28"/>
          <w:szCs w:val="28"/>
        </w:rPr>
        <w:t>а схема датчика звукового тиска:</w:t>
      </w:r>
    </w:p>
    <w:p w:rsidR="00003371" w:rsidRDefault="0031173C" w:rsidP="0031173C">
      <w:pPr>
        <w:spacing w:after="0" w:line="360" w:lineRule="auto"/>
        <w:ind w:left="720"/>
        <w:jc w:val="center"/>
        <w:rPr>
          <w:rFonts w:ascii="Times New Roman" w:hAnsi="Times New Roman"/>
          <w:sz w:val="28"/>
          <w:szCs w:val="28"/>
        </w:rPr>
      </w:pPr>
      <w:r>
        <w:rPr>
          <w:rFonts w:ascii="Times New Roman" w:hAnsi="Times New Roman"/>
          <w:sz w:val="28"/>
          <w:szCs w:val="28"/>
        </w:rPr>
        <w:t xml:space="preserve"> </w:t>
      </w:r>
      <w:r w:rsidRPr="006D3F39">
        <w:rPr>
          <w:rFonts w:ascii="Times New Roman" w:hAnsi="Times New Roman"/>
          <w:sz w:val="28"/>
          <w:szCs w:val="28"/>
        </w:rPr>
        <w:t>1 – лазер; 2 – дільник; 3 – сел</w:t>
      </w:r>
      <w:r>
        <w:rPr>
          <w:rFonts w:ascii="Times New Roman" w:hAnsi="Times New Roman"/>
          <w:sz w:val="28"/>
          <w:szCs w:val="28"/>
        </w:rPr>
        <w:t xml:space="preserve">фок; 4 – опорний світловод; 5 </w:t>
      </w:r>
      <w:r w:rsidRPr="006D3F39">
        <w:rPr>
          <w:rFonts w:ascii="Times New Roman" w:hAnsi="Times New Roman"/>
          <w:sz w:val="28"/>
          <w:szCs w:val="28"/>
        </w:rPr>
        <w:t xml:space="preserve">сигнальний світловод; </w:t>
      </w:r>
      <w:r>
        <w:rPr>
          <w:rFonts w:ascii="Times New Roman" w:hAnsi="Times New Roman"/>
          <w:sz w:val="28"/>
          <w:szCs w:val="28"/>
        </w:rPr>
        <w:t xml:space="preserve"> </w:t>
      </w:r>
      <w:r w:rsidRPr="006D3F39">
        <w:rPr>
          <w:rFonts w:ascii="Times New Roman" w:hAnsi="Times New Roman"/>
          <w:sz w:val="28"/>
          <w:szCs w:val="28"/>
        </w:rPr>
        <w:t>6 – фотоприймальний пристрій; 7 – і</w:t>
      </w:r>
      <w:r>
        <w:rPr>
          <w:rFonts w:ascii="Times New Roman" w:hAnsi="Times New Roman"/>
          <w:sz w:val="28"/>
          <w:szCs w:val="28"/>
        </w:rPr>
        <w:t>нді</w:t>
      </w:r>
      <w:r w:rsidRPr="006D3F39">
        <w:rPr>
          <w:rFonts w:ascii="Times New Roman" w:hAnsi="Times New Roman"/>
          <w:sz w:val="28"/>
          <w:szCs w:val="28"/>
        </w:rPr>
        <w:t xml:space="preserve">катор; </w:t>
      </w:r>
      <w:r w:rsidRPr="006D3F39">
        <w:rPr>
          <w:rFonts w:ascii="Times New Roman" w:hAnsi="Times New Roman"/>
          <w:sz w:val="28"/>
          <w:szCs w:val="28"/>
          <w:lang w:val="en-US"/>
        </w:rPr>
        <w:t>S</w:t>
      </w:r>
      <w:r w:rsidR="00003371">
        <w:rPr>
          <w:rFonts w:ascii="Times New Roman" w:hAnsi="Times New Roman"/>
          <w:sz w:val="28"/>
          <w:szCs w:val="28"/>
        </w:rPr>
        <w:t xml:space="preserve"> – джерело звукових коливань</w:t>
      </w:r>
    </w:p>
    <w:p w:rsidR="0031173C" w:rsidRPr="006D3F39" w:rsidRDefault="0031173C" w:rsidP="0031173C">
      <w:pPr>
        <w:spacing w:after="0" w:line="360" w:lineRule="auto"/>
        <w:ind w:left="720"/>
        <w:jc w:val="center"/>
        <w:rPr>
          <w:rFonts w:ascii="Times New Roman" w:hAnsi="Times New Roman"/>
          <w:sz w:val="28"/>
          <w:szCs w:val="28"/>
        </w:rPr>
      </w:pPr>
      <w:r w:rsidRPr="006D3F39">
        <w:rPr>
          <w:rFonts w:ascii="Times New Roman" w:hAnsi="Times New Roman"/>
          <w:sz w:val="28"/>
          <w:szCs w:val="28"/>
        </w:rPr>
        <w:t xml:space="preserve">  </w:t>
      </w:r>
    </w:p>
    <w:p w:rsidR="0031173C" w:rsidRPr="005F491E" w:rsidRDefault="0031173C" w:rsidP="0031173C">
      <w:pPr>
        <w:spacing w:after="0" w:line="360" w:lineRule="auto"/>
        <w:ind w:firstLine="708"/>
        <w:jc w:val="both"/>
        <w:rPr>
          <w:rFonts w:ascii="Times New Roman" w:hAnsi="Times New Roman"/>
          <w:sz w:val="28"/>
          <w:szCs w:val="28"/>
        </w:rPr>
      </w:pPr>
      <w:r w:rsidRPr="005F491E">
        <w:rPr>
          <w:rFonts w:ascii="Times New Roman" w:hAnsi="Times New Roman"/>
          <w:sz w:val="28"/>
          <w:szCs w:val="28"/>
        </w:rPr>
        <w:t>Зміна сигнал</w:t>
      </w:r>
      <w:r>
        <w:rPr>
          <w:rFonts w:ascii="Times New Roman" w:hAnsi="Times New Roman"/>
          <w:sz w:val="28"/>
          <w:szCs w:val="28"/>
        </w:rPr>
        <w:t>у на виході приймача визначається пропорційно співвідношенню</w:t>
      </w:r>
      <w:r w:rsidRPr="005F491E">
        <w:rPr>
          <w:rFonts w:ascii="Times New Roman" w:hAnsi="Times New Roman"/>
          <w:sz w:val="28"/>
          <w:szCs w:val="28"/>
        </w:rPr>
        <w:t>:</w:t>
      </w:r>
    </w:p>
    <w:p w:rsidR="0031173C" w:rsidRPr="005F491E" w:rsidRDefault="0031173C" w:rsidP="0031173C">
      <w:pPr>
        <w:spacing w:after="0" w:line="360" w:lineRule="auto"/>
        <w:jc w:val="right"/>
        <w:rPr>
          <w:rFonts w:ascii="Times New Roman" w:hAnsi="Times New Roman"/>
          <w:sz w:val="28"/>
          <w:szCs w:val="28"/>
        </w:rPr>
      </w:pPr>
      <w:r w:rsidRPr="005F491E">
        <w:rPr>
          <w:rFonts w:ascii="Times New Roman" w:hAnsi="Times New Roman"/>
          <w:position w:val="-12"/>
          <w:sz w:val="28"/>
          <w:szCs w:val="28"/>
        </w:rPr>
        <w:object w:dxaOrig="2280" w:dyaOrig="380">
          <v:shape id="_x0000_i1891" type="#_x0000_t75" style="width:113.95pt;height:18.8pt" o:ole="">
            <v:imagedata r:id="rId1809" o:title=""/>
          </v:shape>
          <o:OLEObject Type="Embed" ProgID="Equation.3" ShapeID="_x0000_i1891" DrawAspect="Content" ObjectID="_1700596671" r:id="rId1810"/>
        </w:object>
      </w:r>
      <w:r w:rsidRPr="005F491E">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(7.27</w:t>
      </w:r>
      <w:r w:rsidRPr="005F491E">
        <w:rPr>
          <w:rFonts w:ascii="Times New Roman" w:hAnsi="Times New Roman"/>
          <w:sz w:val="28"/>
          <w:szCs w:val="28"/>
        </w:rPr>
        <w:t>)</w:t>
      </w:r>
    </w:p>
    <w:p w:rsidR="0031173C" w:rsidRPr="000F678B" w:rsidRDefault="0031173C" w:rsidP="0031173C">
      <w:pPr>
        <w:spacing w:after="0" w:line="360" w:lineRule="auto"/>
        <w:jc w:val="both"/>
        <w:rPr>
          <w:rFonts w:ascii="Times New Roman" w:hAnsi="Times New Roman"/>
          <w:position w:val="-4"/>
          <w:sz w:val="28"/>
          <w:szCs w:val="28"/>
        </w:rPr>
      </w:pPr>
      <w:r>
        <w:rPr>
          <w:rFonts w:ascii="Times New Roman" w:hAnsi="Times New Roman"/>
          <w:sz w:val="28"/>
          <w:szCs w:val="28"/>
        </w:rPr>
        <w:t xml:space="preserve">де </w:t>
      </w:r>
      <w:r w:rsidRPr="005F491E">
        <w:rPr>
          <w:rFonts w:ascii="Times New Roman" w:hAnsi="Times New Roman"/>
          <w:position w:val="-4"/>
          <w:sz w:val="28"/>
          <w:szCs w:val="28"/>
        </w:rPr>
        <w:object w:dxaOrig="260" w:dyaOrig="279">
          <v:shape id="_x0000_i1892" type="#_x0000_t75" style="width:12.5pt;height:13.15pt" o:ole="">
            <v:imagedata r:id="rId1811" o:title=""/>
          </v:shape>
          <o:OLEObject Type="Embed" ProgID="Equation.3" ShapeID="_x0000_i1892" DrawAspect="Content" ObjectID="_1700596672" r:id="rId1812"/>
        </w:object>
      </w:r>
      <w:r w:rsidRPr="005F491E">
        <w:rPr>
          <w:rFonts w:ascii="Times New Roman" w:hAnsi="Times New Roman"/>
          <w:sz w:val="28"/>
          <w:szCs w:val="28"/>
        </w:rPr>
        <w:t xml:space="preserve"> – потужність випромінювача;</w:t>
      </w:r>
    </w:p>
    <w:p w:rsidR="0031173C" w:rsidRPr="005F491E" w:rsidRDefault="0031173C" w:rsidP="0031173C">
      <w:pPr>
        <w:spacing w:after="0" w:line="360" w:lineRule="auto"/>
        <w:jc w:val="both"/>
        <w:rPr>
          <w:rFonts w:ascii="Times New Roman" w:hAnsi="Times New Roman"/>
          <w:sz w:val="28"/>
          <w:szCs w:val="28"/>
        </w:rPr>
      </w:pPr>
      <w:r w:rsidRPr="005F491E">
        <w:rPr>
          <w:rFonts w:ascii="Times New Roman" w:hAnsi="Times New Roman"/>
          <w:position w:val="-6"/>
          <w:sz w:val="28"/>
          <w:szCs w:val="28"/>
        </w:rPr>
        <w:object w:dxaOrig="200" w:dyaOrig="240">
          <v:shape id="_x0000_i1893" type="#_x0000_t75" style="width:10.65pt;height:12.5pt" o:ole="">
            <v:imagedata r:id="rId1813" o:title=""/>
          </v:shape>
          <o:OLEObject Type="Embed" ProgID="Equation.3" ShapeID="_x0000_i1893" DrawAspect="Content" ObjectID="_1700596673" r:id="rId1814"/>
        </w:object>
      </w:r>
      <w:r w:rsidRPr="005F491E">
        <w:rPr>
          <w:rFonts w:ascii="Times New Roman" w:hAnsi="Times New Roman"/>
          <w:sz w:val="28"/>
          <w:szCs w:val="28"/>
        </w:rPr>
        <w:t xml:space="preserve"> – </w:t>
      </w:r>
      <w:r>
        <w:rPr>
          <w:rFonts w:ascii="Times New Roman" w:hAnsi="Times New Roman"/>
          <w:sz w:val="28"/>
          <w:szCs w:val="28"/>
        </w:rPr>
        <w:t xml:space="preserve">коефіціент </w:t>
      </w:r>
      <w:r w:rsidRPr="0077705B">
        <w:rPr>
          <w:rFonts w:ascii="Times New Roman" w:hAnsi="Times New Roman"/>
          <w:sz w:val="28"/>
          <w:szCs w:val="28"/>
        </w:rPr>
        <w:t>пропускання системи</w:t>
      </w:r>
      <w:r w:rsidRPr="005F491E">
        <w:rPr>
          <w:rFonts w:ascii="Times New Roman" w:hAnsi="Times New Roman"/>
          <w:sz w:val="28"/>
          <w:szCs w:val="28"/>
        </w:rPr>
        <w:t>;</w:t>
      </w:r>
    </w:p>
    <w:p w:rsidR="0031173C" w:rsidRPr="005F491E" w:rsidRDefault="0031173C" w:rsidP="0031173C">
      <w:pPr>
        <w:spacing w:after="0" w:line="360" w:lineRule="auto"/>
        <w:jc w:val="both"/>
        <w:rPr>
          <w:rFonts w:ascii="Times New Roman" w:hAnsi="Times New Roman"/>
          <w:sz w:val="28"/>
          <w:szCs w:val="28"/>
        </w:rPr>
      </w:pPr>
      <w:r w:rsidRPr="005F491E">
        <w:rPr>
          <w:rFonts w:ascii="Times New Roman" w:hAnsi="Times New Roman"/>
          <w:position w:val="-12"/>
          <w:sz w:val="28"/>
          <w:szCs w:val="28"/>
        </w:rPr>
        <w:object w:dxaOrig="499" w:dyaOrig="380">
          <v:shape id="_x0000_i1894" type="#_x0000_t75" style="width:25.05pt;height:19.4pt" o:ole="">
            <v:imagedata r:id="rId1815" o:title=""/>
          </v:shape>
          <o:OLEObject Type="Embed" ProgID="Equation.3" ShapeID="_x0000_i1894" DrawAspect="Content" ObjectID="_1700596674" r:id="rId1816"/>
        </w:object>
      </w:r>
      <w:r w:rsidRPr="005F491E">
        <w:rPr>
          <w:rFonts w:ascii="Times New Roman" w:hAnsi="Times New Roman"/>
          <w:sz w:val="28"/>
          <w:szCs w:val="28"/>
        </w:rPr>
        <w:t xml:space="preserve"> – чутливість фотоприймача;</w:t>
      </w:r>
    </w:p>
    <w:p w:rsidR="0031173C" w:rsidRPr="005F491E" w:rsidRDefault="0031173C" w:rsidP="0031173C">
      <w:pPr>
        <w:spacing w:after="0" w:line="360" w:lineRule="auto"/>
        <w:jc w:val="both"/>
        <w:rPr>
          <w:rFonts w:ascii="Times New Roman" w:hAnsi="Times New Roman"/>
          <w:sz w:val="28"/>
          <w:szCs w:val="28"/>
        </w:rPr>
      </w:pPr>
      <w:r w:rsidRPr="005F491E">
        <w:rPr>
          <w:rFonts w:ascii="Times New Roman" w:hAnsi="Times New Roman"/>
          <w:position w:val="-10"/>
          <w:sz w:val="28"/>
          <w:szCs w:val="28"/>
        </w:rPr>
        <w:object w:dxaOrig="440" w:dyaOrig="340">
          <v:shape id="_x0000_i1895" type="#_x0000_t75" style="width:20.65pt;height:16.9pt" o:ole="">
            <v:imagedata r:id="rId1817" o:title=""/>
          </v:shape>
          <o:OLEObject Type="Embed" ProgID="Equation.3" ShapeID="_x0000_i1895" DrawAspect="Content" ObjectID="_1700596675" r:id="rId1818"/>
        </w:object>
      </w:r>
      <w:r w:rsidRPr="005F491E">
        <w:rPr>
          <w:rFonts w:ascii="Times New Roman" w:hAnsi="Times New Roman"/>
          <w:sz w:val="28"/>
          <w:szCs w:val="28"/>
        </w:rPr>
        <w:t xml:space="preserve"> – зміна фази.</w:t>
      </w:r>
    </w:p>
    <w:p w:rsidR="0031173C" w:rsidRPr="005F491E" w:rsidRDefault="0031173C" w:rsidP="0031173C">
      <w:pPr>
        <w:spacing w:after="0" w:line="360" w:lineRule="auto"/>
        <w:ind w:firstLine="708"/>
        <w:jc w:val="both"/>
        <w:rPr>
          <w:rFonts w:ascii="Times New Roman" w:hAnsi="Times New Roman"/>
          <w:sz w:val="28"/>
          <w:szCs w:val="28"/>
        </w:rPr>
      </w:pPr>
      <w:r w:rsidRPr="005F491E">
        <w:rPr>
          <w:rFonts w:ascii="Times New Roman" w:hAnsi="Times New Roman"/>
          <w:sz w:val="28"/>
          <w:szCs w:val="28"/>
        </w:rPr>
        <w:t xml:space="preserve">Зміна </w:t>
      </w:r>
      <w:r w:rsidRPr="005F491E">
        <w:rPr>
          <w:rFonts w:ascii="Times New Roman" w:hAnsi="Times New Roman"/>
          <w:position w:val="-10"/>
          <w:sz w:val="28"/>
          <w:szCs w:val="28"/>
        </w:rPr>
        <w:object w:dxaOrig="440" w:dyaOrig="340">
          <v:shape id="_x0000_i1896" type="#_x0000_t75" style="width:20.65pt;height:16.9pt" o:ole="">
            <v:imagedata r:id="rId1819" o:title=""/>
          </v:shape>
          <o:OLEObject Type="Embed" ProgID="Equation.3" ShapeID="_x0000_i1896" DrawAspect="Content" ObjectID="_1700596676" r:id="rId1820"/>
        </w:object>
      </w:r>
      <w:r w:rsidRPr="005F491E">
        <w:rPr>
          <w:rFonts w:ascii="Times New Roman" w:hAnsi="Times New Roman"/>
          <w:sz w:val="28"/>
          <w:szCs w:val="28"/>
        </w:rPr>
        <w:t xml:space="preserve"> в сигнальному світловод</w:t>
      </w:r>
      <w:r w:rsidRPr="00A14AE8">
        <w:rPr>
          <w:rFonts w:ascii="Times New Roman" w:hAnsi="Times New Roman"/>
          <w:sz w:val="28"/>
          <w:szCs w:val="28"/>
        </w:rPr>
        <w:t>і</w:t>
      </w:r>
      <w:r>
        <w:rPr>
          <w:rFonts w:ascii="Times New Roman" w:hAnsi="Times New Roman"/>
          <w:sz w:val="28"/>
          <w:szCs w:val="28"/>
        </w:rPr>
        <w:t xml:space="preserve"> обумовлена</w:t>
      </w:r>
      <w:r w:rsidRPr="005F491E">
        <w:rPr>
          <w:rFonts w:ascii="Times New Roman" w:hAnsi="Times New Roman"/>
          <w:sz w:val="28"/>
          <w:szCs w:val="28"/>
        </w:rPr>
        <w:t xml:space="preserve"> зовнішнім звуковим </w:t>
      </w:r>
      <w:r>
        <w:rPr>
          <w:rFonts w:ascii="Times New Roman" w:hAnsi="Times New Roman"/>
          <w:sz w:val="28"/>
          <w:szCs w:val="28"/>
        </w:rPr>
        <w:t xml:space="preserve">тиском.  Зміна фотоструму визначається </w:t>
      </w:r>
      <w:r w:rsidRPr="005F491E">
        <w:rPr>
          <w:rFonts w:ascii="Times New Roman" w:hAnsi="Times New Roman"/>
          <w:sz w:val="28"/>
          <w:szCs w:val="28"/>
        </w:rPr>
        <w:t xml:space="preserve"> співвідношення</w:t>
      </w:r>
      <w:r>
        <w:rPr>
          <w:rFonts w:ascii="Times New Roman" w:hAnsi="Times New Roman"/>
          <w:sz w:val="28"/>
          <w:szCs w:val="28"/>
        </w:rPr>
        <w:t>м</w:t>
      </w:r>
      <w:r w:rsidRPr="005F491E">
        <w:rPr>
          <w:rFonts w:ascii="Times New Roman" w:hAnsi="Times New Roman"/>
          <w:sz w:val="28"/>
          <w:szCs w:val="28"/>
        </w:rPr>
        <w:t>:</w:t>
      </w:r>
    </w:p>
    <w:p w:rsidR="0031173C" w:rsidRPr="005F491E" w:rsidRDefault="0031173C" w:rsidP="0031173C">
      <w:pPr>
        <w:spacing w:after="0" w:line="360" w:lineRule="auto"/>
        <w:jc w:val="right"/>
        <w:rPr>
          <w:rFonts w:ascii="Times New Roman" w:hAnsi="Times New Roman"/>
          <w:sz w:val="28"/>
          <w:szCs w:val="28"/>
        </w:rPr>
      </w:pPr>
      <w:r w:rsidRPr="005F491E">
        <w:rPr>
          <w:rFonts w:ascii="Times New Roman" w:hAnsi="Times New Roman"/>
          <w:position w:val="-36"/>
          <w:sz w:val="28"/>
          <w:szCs w:val="28"/>
        </w:rPr>
        <w:object w:dxaOrig="4800" w:dyaOrig="859">
          <v:shape id="_x0000_i1897" type="#_x0000_t75" style="width:239.15pt;height:43.85pt" o:ole="">
            <v:imagedata r:id="rId1821" o:title=""/>
          </v:shape>
          <o:OLEObject Type="Embed" ProgID="Equation.3" ShapeID="_x0000_i1897" DrawAspect="Content" ObjectID="_1700596677" r:id="rId1822"/>
        </w:object>
      </w:r>
      <w:r w:rsidRPr="005F491E">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t xml:space="preserve">       (7.28</w:t>
      </w:r>
      <w:r w:rsidRPr="005F491E">
        <w:rPr>
          <w:rFonts w:ascii="Times New Roman" w:hAnsi="Times New Roman"/>
          <w:sz w:val="28"/>
          <w:szCs w:val="28"/>
        </w:rPr>
        <w:t>)</w:t>
      </w:r>
    </w:p>
    <w:p w:rsidR="0031173C" w:rsidRPr="000F678B" w:rsidRDefault="0031173C" w:rsidP="0031173C">
      <w:pPr>
        <w:spacing w:after="0" w:line="360" w:lineRule="auto"/>
        <w:jc w:val="both"/>
        <w:rPr>
          <w:rFonts w:ascii="Times New Roman" w:hAnsi="Times New Roman"/>
          <w:position w:val="-4"/>
          <w:sz w:val="28"/>
          <w:szCs w:val="28"/>
        </w:rPr>
      </w:pPr>
      <w:r>
        <w:rPr>
          <w:rFonts w:ascii="Times New Roman" w:hAnsi="Times New Roman"/>
          <w:sz w:val="28"/>
          <w:szCs w:val="28"/>
        </w:rPr>
        <w:t xml:space="preserve">де </w:t>
      </w:r>
      <w:r w:rsidRPr="005F491E">
        <w:rPr>
          <w:rFonts w:ascii="Times New Roman" w:hAnsi="Times New Roman"/>
          <w:position w:val="-4"/>
          <w:sz w:val="28"/>
          <w:szCs w:val="28"/>
        </w:rPr>
        <w:object w:dxaOrig="240" w:dyaOrig="279">
          <v:shape id="_x0000_i1898" type="#_x0000_t75" style="width:12.5pt;height:14.4pt" o:ole="">
            <v:imagedata r:id="rId1823" o:title=""/>
          </v:shape>
          <o:OLEObject Type="Embed" ProgID="Equation.3" ShapeID="_x0000_i1898" DrawAspect="Content" ObjectID="_1700596678" r:id="rId1824"/>
        </w:object>
      </w:r>
      <w:r w:rsidRPr="005F491E">
        <w:rPr>
          <w:rFonts w:ascii="Times New Roman" w:hAnsi="Times New Roman"/>
          <w:position w:val="-4"/>
          <w:sz w:val="28"/>
          <w:szCs w:val="28"/>
        </w:rPr>
        <w:t xml:space="preserve"> </w:t>
      </w:r>
      <w:r w:rsidRPr="005F491E">
        <w:rPr>
          <w:rFonts w:ascii="Times New Roman" w:hAnsi="Times New Roman"/>
          <w:sz w:val="28"/>
          <w:szCs w:val="28"/>
        </w:rPr>
        <w:t xml:space="preserve">– довжина сигнального світловода;  </w:t>
      </w:r>
    </w:p>
    <w:p w:rsidR="0031173C" w:rsidRPr="005F491E" w:rsidRDefault="0031173C" w:rsidP="0031173C">
      <w:pPr>
        <w:spacing w:after="0" w:line="360" w:lineRule="auto"/>
        <w:jc w:val="both"/>
        <w:rPr>
          <w:rFonts w:ascii="Times New Roman" w:hAnsi="Times New Roman"/>
          <w:sz w:val="28"/>
          <w:szCs w:val="28"/>
        </w:rPr>
      </w:pPr>
      <w:r w:rsidRPr="005F491E">
        <w:rPr>
          <w:rFonts w:ascii="Times New Roman" w:hAnsi="Times New Roman"/>
          <w:position w:val="-12"/>
          <w:sz w:val="28"/>
          <w:szCs w:val="28"/>
        </w:rPr>
        <w:object w:dxaOrig="400" w:dyaOrig="360">
          <v:shape id="_x0000_i1899" type="#_x0000_t75" style="width:20.05pt;height:17.55pt" o:ole="">
            <v:imagedata r:id="rId1825" o:title=""/>
          </v:shape>
          <o:OLEObject Type="Embed" ProgID="Equation.3" ShapeID="_x0000_i1899" DrawAspect="Content" ObjectID="_1700596679" r:id="rId1826"/>
        </w:object>
      </w:r>
      <w:r w:rsidRPr="005F491E">
        <w:rPr>
          <w:rFonts w:ascii="Times New Roman" w:hAnsi="Times New Roman"/>
          <w:sz w:val="28"/>
          <w:szCs w:val="28"/>
        </w:rPr>
        <w:t>– зміна звукового тиску.</w:t>
      </w:r>
    </w:p>
    <w:p w:rsidR="0031173C" w:rsidRPr="0004250D" w:rsidRDefault="0031173C" w:rsidP="0031173C">
      <w:pPr>
        <w:spacing w:after="0" w:line="360" w:lineRule="auto"/>
        <w:ind w:firstLine="708"/>
        <w:jc w:val="both"/>
        <w:rPr>
          <w:rFonts w:ascii="Times New Roman" w:hAnsi="Times New Roman"/>
          <w:sz w:val="28"/>
          <w:szCs w:val="28"/>
        </w:rPr>
      </w:pPr>
      <w:r w:rsidRPr="005F491E">
        <w:rPr>
          <w:rFonts w:ascii="Times New Roman" w:hAnsi="Times New Roman"/>
          <w:sz w:val="28"/>
          <w:szCs w:val="28"/>
        </w:rPr>
        <w:t xml:space="preserve">Звуковий тиск міняє показник </w:t>
      </w:r>
      <w:r w:rsidRPr="0004250D">
        <w:rPr>
          <w:rFonts w:ascii="Times New Roman" w:hAnsi="Times New Roman"/>
          <w:sz w:val="28"/>
          <w:szCs w:val="28"/>
        </w:rPr>
        <w:t>заломлення. Для світловода зміна пока</w:t>
      </w:r>
      <w:r>
        <w:rPr>
          <w:rFonts w:ascii="Times New Roman" w:hAnsi="Times New Roman"/>
          <w:sz w:val="28"/>
          <w:szCs w:val="28"/>
        </w:rPr>
        <w:t xml:space="preserve">зника заломлення визначається </w:t>
      </w:r>
      <w:r w:rsidRPr="0004250D">
        <w:rPr>
          <w:rFonts w:ascii="Times New Roman" w:hAnsi="Times New Roman"/>
          <w:sz w:val="28"/>
          <w:szCs w:val="28"/>
        </w:rPr>
        <w:t xml:space="preserve"> співвідношення</w:t>
      </w:r>
      <w:r>
        <w:rPr>
          <w:rFonts w:ascii="Times New Roman" w:hAnsi="Times New Roman"/>
          <w:sz w:val="28"/>
          <w:szCs w:val="28"/>
        </w:rPr>
        <w:t>м</w:t>
      </w:r>
      <w:r w:rsidRPr="0004250D">
        <w:rPr>
          <w:rFonts w:ascii="Times New Roman" w:hAnsi="Times New Roman"/>
          <w:sz w:val="28"/>
          <w:szCs w:val="28"/>
        </w:rPr>
        <w:t>:</w:t>
      </w:r>
    </w:p>
    <w:p w:rsidR="0031173C" w:rsidRPr="0004250D" w:rsidRDefault="0031173C" w:rsidP="0031173C">
      <w:pPr>
        <w:spacing w:after="0" w:line="360" w:lineRule="auto"/>
        <w:jc w:val="right"/>
        <w:rPr>
          <w:rFonts w:ascii="Times New Roman" w:hAnsi="Times New Roman"/>
          <w:sz w:val="28"/>
          <w:szCs w:val="28"/>
        </w:rPr>
      </w:pPr>
      <w:r w:rsidRPr="0004250D">
        <w:rPr>
          <w:rFonts w:ascii="Times New Roman" w:hAnsi="Times New Roman"/>
          <w:position w:val="-12"/>
          <w:sz w:val="28"/>
          <w:szCs w:val="28"/>
        </w:rPr>
        <w:object w:dxaOrig="4620" w:dyaOrig="440">
          <v:shape id="_x0000_i1900" type="#_x0000_t75" style="width:231.05pt;height:21.9pt" o:ole="">
            <v:imagedata r:id="rId1827" o:title=""/>
          </v:shape>
          <o:OLEObject Type="Embed" ProgID="Equation.3" ShapeID="_x0000_i1900" DrawAspect="Content" ObjectID="_1700596680" r:id="rId1828"/>
        </w:object>
      </w:r>
      <w:r w:rsidRPr="0004250D">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t>(7.29</w:t>
      </w:r>
      <w:r w:rsidRPr="0004250D">
        <w:rPr>
          <w:rFonts w:ascii="Times New Roman" w:hAnsi="Times New Roman"/>
          <w:sz w:val="28"/>
          <w:szCs w:val="28"/>
        </w:rPr>
        <w:t>)</w:t>
      </w:r>
    </w:p>
    <w:p w:rsidR="0031173C" w:rsidRPr="000F678B"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04250D">
        <w:rPr>
          <w:rFonts w:ascii="Times New Roman" w:hAnsi="Times New Roman"/>
          <w:position w:val="-12"/>
          <w:sz w:val="28"/>
          <w:szCs w:val="28"/>
        </w:rPr>
        <w:object w:dxaOrig="760" w:dyaOrig="380">
          <v:shape id="_x0000_i1901" type="#_x0000_t75" style="width:37.55pt;height:18.8pt" o:ole="">
            <v:imagedata r:id="rId1829" o:title=""/>
          </v:shape>
          <o:OLEObject Type="Embed" ProgID="Equation.3" ShapeID="_x0000_i1901" DrawAspect="Content" ObjectID="_1700596681" r:id="rId1830"/>
        </w:object>
      </w:r>
      <w:r w:rsidRPr="0004250D">
        <w:rPr>
          <w:rFonts w:ascii="Times New Roman" w:hAnsi="Times New Roman"/>
          <w:sz w:val="28"/>
          <w:szCs w:val="28"/>
        </w:rPr>
        <w:t xml:space="preserve"> –</w:t>
      </w:r>
      <w:r>
        <w:rPr>
          <w:rFonts w:ascii="Times New Roman" w:hAnsi="Times New Roman"/>
          <w:sz w:val="28"/>
          <w:szCs w:val="28"/>
        </w:rPr>
        <w:t xml:space="preserve"> поперечна й поздовжня напруги</w:t>
      </w:r>
      <w:r w:rsidRPr="0004250D">
        <w:rPr>
          <w:rFonts w:ascii="Times New Roman" w:hAnsi="Times New Roman"/>
          <w:sz w:val="28"/>
          <w:szCs w:val="28"/>
        </w:rPr>
        <w:t xml:space="preserve"> у світловоді при впливі зовнішнього тиску;  </w:t>
      </w:r>
    </w:p>
    <w:p w:rsidR="0031173C" w:rsidRPr="0004250D" w:rsidRDefault="0031173C" w:rsidP="0031173C">
      <w:pPr>
        <w:spacing w:after="0" w:line="360" w:lineRule="auto"/>
        <w:jc w:val="both"/>
        <w:rPr>
          <w:rFonts w:ascii="Times New Roman" w:hAnsi="Times New Roman"/>
          <w:sz w:val="28"/>
          <w:szCs w:val="28"/>
        </w:rPr>
      </w:pPr>
      <w:r w:rsidRPr="0004250D">
        <w:rPr>
          <w:rFonts w:ascii="Times New Roman" w:hAnsi="Times New Roman"/>
          <w:position w:val="-12"/>
          <w:sz w:val="28"/>
          <w:szCs w:val="28"/>
        </w:rPr>
        <w:object w:dxaOrig="840" w:dyaOrig="380">
          <v:shape id="_x0000_i1902" type="#_x0000_t75" style="width:41.3pt;height:18.8pt" o:ole="">
            <v:imagedata r:id="rId1831" o:title=""/>
          </v:shape>
          <o:OLEObject Type="Embed" ProgID="Equation.3" ShapeID="_x0000_i1902" DrawAspect="Content" ObjectID="_1700596682" r:id="rId1832"/>
        </w:object>
      </w:r>
      <w:r w:rsidRPr="0004250D">
        <w:rPr>
          <w:rFonts w:ascii="Times New Roman" w:hAnsi="Times New Roman"/>
          <w:sz w:val="28"/>
          <w:szCs w:val="28"/>
        </w:rPr>
        <w:t xml:space="preserve">– коефіцієнти фотопружності; </w:t>
      </w:r>
    </w:p>
    <w:p w:rsidR="0031173C" w:rsidRPr="005F491E" w:rsidRDefault="0031173C" w:rsidP="0031173C">
      <w:pPr>
        <w:spacing w:after="0" w:line="360" w:lineRule="auto"/>
        <w:jc w:val="both"/>
        <w:rPr>
          <w:rFonts w:ascii="Times New Roman" w:hAnsi="Times New Roman"/>
          <w:sz w:val="28"/>
          <w:szCs w:val="28"/>
        </w:rPr>
      </w:pPr>
      <w:r w:rsidRPr="005F491E">
        <w:rPr>
          <w:rFonts w:ascii="Times New Roman" w:hAnsi="Times New Roman"/>
          <w:position w:val="-4"/>
          <w:sz w:val="28"/>
          <w:szCs w:val="28"/>
        </w:rPr>
        <w:object w:dxaOrig="260" w:dyaOrig="279">
          <v:shape id="_x0000_i1903" type="#_x0000_t75" style="width:13.15pt;height:14.4pt" o:ole="">
            <v:imagedata r:id="rId1833" o:title=""/>
          </v:shape>
          <o:OLEObject Type="Embed" ProgID="Equation.3" ShapeID="_x0000_i1903" DrawAspect="Content" ObjectID="_1700596683" r:id="rId1834"/>
        </w:object>
      </w:r>
      <w:r w:rsidRPr="005F491E">
        <w:rPr>
          <w:rFonts w:ascii="Times New Roman" w:hAnsi="Times New Roman"/>
          <w:sz w:val="28"/>
          <w:szCs w:val="28"/>
        </w:rPr>
        <w:t>– модуль Юнга.</w:t>
      </w:r>
    </w:p>
    <w:p w:rsidR="0031173C" w:rsidRPr="005F491E" w:rsidRDefault="0031173C" w:rsidP="0031173C">
      <w:pPr>
        <w:spacing w:after="0" w:line="360" w:lineRule="auto"/>
        <w:ind w:firstLine="708"/>
        <w:jc w:val="both"/>
        <w:rPr>
          <w:rFonts w:ascii="Times New Roman" w:hAnsi="Times New Roman"/>
          <w:sz w:val="28"/>
          <w:szCs w:val="28"/>
        </w:rPr>
      </w:pPr>
      <w:r w:rsidRPr="005F491E">
        <w:rPr>
          <w:rFonts w:ascii="Times New Roman" w:hAnsi="Times New Roman"/>
          <w:sz w:val="28"/>
          <w:szCs w:val="28"/>
        </w:rPr>
        <w:t>Звуковий тиск міняє також довжину світловода й відносна зміна довжини світловода визначається співвідношенням:</w:t>
      </w:r>
    </w:p>
    <w:p w:rsidR="0031173C" w:rsidRPr="005F491E" w:rsidRDefault="0031173C" w:rsidP="0031173C">
      <w:pPr>
        <w:spacing w:after="0" w:line="360" w:lineRule="auto"/>
        <w:jc w:val="right"/>
        <w:rPr>
          <w:rFonts w:ascii="Times New Roman" w:hAnsi="Times New Roman"/>
          <w:sz w:val="28"/>
          <w:szCs w:val="28"/>
        </w:rPr>
      </w:pPr>
      <w:r w:rsidRPr="005F491E">
        <w:rPr>
          <w:rFonts w:ascii="Times New Roman" w:hAnsi="Times New Roman"/>
          <w:position w:val="-36"/>
          <w:sz w:val="28"/>
          <w:szCs w:val="28"/>
        </w:rPr>
        <w:object w:dxaOrig="6080" w:dyaOrig="859">
          <v:shape id="_x0000_i1904" type="#_x0000_t75" style="width:303.05pt;height:43.85pt" o:ole="">
            <v:imagedata r:id="rId1835" o:title=""/>
          </v:shape>
          <o:OLEObject Type="Embed" ProgID="Equation.3" ShapeID="_x0000_i1904" DrawAspect="Content" ObjectID="_1700596684" r:id="rId1836"/>
        </w:object>
      </w:r>
      <w:r w:rsidRPr="005F491E">
        <w:rPr>
          <w:rFonts w:ascii="Times New Roman" w:hAnsi="Times New Roman"/>
          <w:sz w:val="28"/>
          <w:szCs w:val="28"/>
        </w:rPr>
        <w:tab/>
      </w:r>
      <w:r>
        <w:rPr>
          <w:rFonts w:ascii="Times New Roman" w:hAnsi="Times New Roman"/>
          <w:sz w:val="28"/>
          <w:szCs w:val="28"/>
        </w:rPr>
        <w:t>,     (7.30</w:t>
      </w:r>
      <w:r w:rsidRPr="005F491E">
        <w:rPr>
          <w:rFonts w:ascii="Times New Roman" w:hAnsi="Times New Roman"/>
          <w:sz w:val="28"/>
          <w:szCs w:val="28"/>
        </w:rPr>
        <w:t>)</w:t>
      </w:r>
    </w:p>
    <w:p w:rsidR="0031173C" w:rsidRPr="000F678B"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5F491E">
        <w:rPr>
          <w:rFonts w:ascii="Times New Roman" w:hAnsi="Times New Roman"/>
          <w:position w:val="-12"/>
          <w:sz w:val="28"/>
          <w:szCs w:val="28"/>
        </w:rPr>
        <w:object w:dxaOrig="360" w:dyaOrig="380">
          <v:shape id="_x0000_i1905" type="#_x0000_t75" style="width:18.8pt;height:18.8pt" o:ole="">
            <v:imagedata r:id="rId1837" o:title=""/>
          </v:shape>
          <o:OLEObject Type="Embed" ProgID="Equation.3" ShapeID="_x0000_i1905" DrawAspect="Content" ObjectID="_1700596685" r:id="rId1838"/>
        </w:object>
      </w:r>
      <w:r w:rsidRPr="005F491E">
        <w:rPr>
          <w:rFonts w:ascii="Times New Roman" w:hAnsi="Times New Roman"/>
          <w:sz w:val="28"/>
          <w:szCs w:val="28"/>
        </w:rPr>
        <w:t>,</w:t>
      </w:r>
      <w:r w:rsidRPr="005F491E">
        <w:rPr>
          <w:rFonts w:ascii="Times New Roman" w:hAnsi="Times New Roman"/>
          <w:position w:val="-10"/>
          <w:sz w:val="28"/>
          <w:szCs w:val="28"/>
        </w:rPr>
        <w:object w:dxaOrig="260" w:dyaOrig="279">
          <v:shape id="_x0000_i1906" type="#_x0000_t75" style="width:13.15pt;height:14.4pt" o:ole="">
            <v:imagedata r:id="rId1839" o:title=""/>
          </v:shape>
          <o:OLEObject Type="Embed" ProgID="Equation.3" ShapeID="_x0000_i1906" DrawAspect="Content" ObjectID="_1700596686" r:id="rId1840"/>
        </w:object>
      </w:r>
      <w:r w:rsidRPr="005F491E">
        <w:rPr>
          <w:rFonts w:ascii="Times New Roman" w:hAnsi="Times New Roman"/>
          <w:position w:val="-10"/>
          <w:sz w:val="28"/>
          <w:szCs w:val="28"/>
        </w:rPr>
        <w:t xml:space="preserve"> </w:t>
      </w:r>
      <w:r>
        <w:rPr>
          <w:rFonts w:ascii="Times New Roman" w:hAnsi="Times New Roman"/>
          <w:sz w:val="28"/>
          <w:szCs w:val="28"/>
        </w:rPr>
        <w:t>– об'ємний і відносний модулі</w:t>
      </w:r>
      <w:r w:rsidRPr="005F491E">
        <w:rPr>
          <w:rFonts w:ascii="Times New Roman" w:hAnsi="Times New Roman"/>
          <w:sz w:val="28"/>
          <w:szCs w:val="28"/>
        </w:rPr>
        <w:t xml:space="preserve"> пружності матеріалу світловода.</w:t>
      </w:r>
    </w:p>
    <w:p w:rsidR="0031173C" w:rsidRPr="005F491E"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Вимір фазового зсува випромінювання у світловоді може бути використаний</w:t>
      </w:r>
      <w:r w:rsidRPr="005F491E">
        <w:rPr>
          <w:rFonts w:ascii="Times New Roman" w:hAnsi="Times New Roman"/>
          <w:sz w:val="28"/>
          <w:szCs w:val="28"/>
        </w:rPr>
        <w:t xml:space="preserve"> для побудови ВОД прискорень - акселерометрів. Як первинний перетворювач</w:t>
      </w:r>
      <w:r w:rsidR="000865B9">
        <w:rPr>
          <w:rFonts w:ascii="Times New Roman" w:hAnsi="Times New Roman"/>
          <w:sz w:val="28"/>
          <w:szCs w:val="28"/>
        </w:rPr>
        <w:t>,</w:t>
      </w:r>
      <w:r w:rsidRPr="005F491E">
        <w:rPr>
          <w:rFonts w:ascii="Times New Roman" w:hAnsi="Times New Roman"/>
          <w:sz w:val="28"/>
          <w:szCs w:val="28"/>
        </w:rPr>
        <w:t xml:space="preserve"> застосовують один або два світловода з'єднаних з інерці</w:t>
      </w:r>
      <w:r>
        <w:rPr>
          <w:rFonts w:ascii="Times New Roman" w:hAnsi="Times New Roman"/>
          <w:sz w:val="28"/>
          <w:szCs w:val="28"/>
        </w:rPr>
        <w:t>а</w:t>
      </w:r>
      <w:r w:rsidRPr="005F491E">
        <w:rPr>
          <w:rFonts w:ascii="Times New Roman" w:hAnsi="Times New Roman"/>
          <w:sz w:val="28"/>
          <w:szCs w:val="28"/>
        </w:rPr>
        <w:t xml:space="preserve">льною масою. </w:t>
      </w:r>
    </w:p>
    <w:p w:rsidR="00AE28DE" w:rsidRPr="005F491E" w:rsidRDefault="00AE28DE" w:rsidP="00AE28DE">
      <w:pPr>
        <w:spacing w:after="0" w:line="360" w:lineRule="auto"/>
        <w:ind w:firstLine="708"/>
        <w:jc w:val="both"/>
        <w:rPr>
          <w:rFonts w:ascii="Times New Roman" w:hAnsi="Times New Roman"/>
          <w:sz w:val="28"/>
          <w:szCs w:val="28"/>
        </w:rPr>
      </w:pPr>
      <w:r w:rsidRPr="005F491E">
        <w:rPr>
          <w:rFonts w:ascii="Times New Roman" w:hAnsi="Times New Roman"/>
          <w:sz w:val="28"/>
          <w:szCs w:val="28"/>
        </w:rPr>
        <w:t>Відносну зміну довжини світловода під впливом зовні</w:t>
      </w:r>
      <w:r>
        <w:rPr>
          <w:rFonts w:ascii="Times New Roman" w:hAnsi="Times New Roman"/>
          <w:sz w:val="28"/>
          <w:szCs w:val="28"/>
        </w:rPr>
        <w:t>шнього прискорення визначають з</w:t>
      </w:r>
      <w:r w:rsidRPr="005F491E">
        <w:rPr>
          <w:rFonts w:ascii="Times New Roman" w:hAnsi="Times New Roman"/>
          <w:sz w:val="28"/>
          <w:szCs w:val="28"/>
        </w:rPr>
        <w:t xml:space="preserve"> співвідношення:</w:t>
      </w:r>
    </w:p>
    <w:p w:rsidR="00AE28DE" w:rsidRPr="005F491E" w:rsidRDefault="00AE28DE" w:rsidP="00AE28DE">
      <w:pPr>
        <w:spacing w:after="0" w:line="360" w:lineRule="auto"/>
        <w:jc w:val="right"/>
        <w:rPr>
          <w:rFonts w:ascii="Times New Roman" w:hAnsi="Times New Roman"/>
          <w:sz w:val="28"/>
          <w:szCs w:val="28"/>
        </w:rPr>
      </w:pPr>
      <w:r w:rsidRPr="005F491E">
        <w:rPr>
          <w:rFonts w:ascii="Times New Roman" w:hAnsi="Times New Roman"/>
          <w:position w:val="-28"/>
          <w:sz w:val="28"/>
          <w:szCs w:val="28"/>
        </w:rPr>
        <w:object w:dxaOrig="1200" w:dyaOrig="720">
          <v:shape id="_x0000_i1907" type="#_x0000_t75" style="width:60.1pt;height:36.3pt" o:ole="">
            <v:imagedata r:id="rId1841" o:title=""/>
          </v:shape>
          <o:OLEObject Type="Embed" ProgID="Equation.3" ShapeID="_x0000_i1907" DrawAspect="Content" ObjectID="_1700596687" r:id="rId1842"/>
        </w:object>
      </w:r>
      <w:r w:rsidRPr="005F491E">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(7.31</w:t>
      </w:r>
      <w:r w:rsidRPr="005F491E">
        <w:rPr>
          <w:rFonts w:ascii="Times New Roman" w:hAnsi="Times New Roman"/>
          <w:sz w:val="28"/>
          <w:szCs w:val="28"/>
        </w:rPr>
        <w:t>)</w:t>
      </w:r>
    </w:p>
    <w:p w:rsidR="00AE28DE" w:rsidRPr="00313C0B" w:rsidRDefault="00AE28DE" w:rsidP="00AE28DE">
      <w:pPr>
        <w:spacing w:after="0" w:line="360" w:lineRule="auto"/>
        <w:jc w:val="both"/>
        <w:rPr>
          <w:rFonts w:ascii="Times New Roman" w:hAnsi="Times New Roman"/>
          <w:position w:val="-6"/>
          <w:sz w:val="28"/>
          <w:szCs w:val="28"/>
        </w:rPr>
      </w:pPr>
      <w:r w:rsidRPr="00313C0B">
        <w:rPr>
          <w:rFonts w:ascii="Times New Roman" w:hAnsi="Times New Roman"/>
          <w:sz w:val="28"/>
          <w:szCs w:val="28"/>
        </w:rPr>
        <w:t>де</w:t>
      </w:r>
      <w:r w:rsidRPr="005F491E">
        <w:rPr>
          <w:position w:val="-6"/>
        </w:rPr>
        <w:object w:dxaOrig="279" w:dyaOrig="240">
          <v:shape id="_x0000_i1908" type="#_x0000_t75" style="width:14.4pt;height:12.5pt" o:ole="">
            <v:imagedata r:id="rId1843" o:title=""/>
          </v:shape>
          <o:OLEObject Type="Embed" ProgID="Equation.3" ShapeID="_x0000_i1908" DrawAspect="Content" ObjectID="_1700596688" r:id="rId1844"/>
        </w:object>
      </w:r>
      <w:r w:rsidRPr="005F491E">
        <w:t xml:space="preserve"> </w:t>
      </w:r>
      <w:r w:rsidRPr="005F491E">
        <w:rPr>
          <w:rFonts w:ascii="Times New Roman" w:hAnsi="Times New Roman"/>
          <w:sz w:val="28"/>
          <w:szCs w:val="28"/>
        </w:rPr>
        <w:t xml:space="preserve">– інерціальна маса; </w:t>
      </w:r>
    </w:p>
    <w:p w:rsidR="00AE28DE" w:rsidRPr="005F491E" w:rsidRDefault="00AE28DE" w:rsidP="00AE28DE">
      <w:pPr>
        <w:spacing w:after="0" w:line="360" w:lineRule="auto"/>
        <w:jc w:val="both"/>
        <w:rPr>
          <w:rFonts w:ascii="Times New Roman" w:hAnsi="Times New Roman"/>
          <w:sz w:val="28"/>
          <w:szCs w:val="28"/>
        </w:rPr>
      </w:pPr>
      <w:r w:rsidRPr="005F491E">
        <w:rPr>
          <w:rFonts w:ascii="Times New Roman" w:hAnsi="Times New Roman"/>
          <w:position w:val="-4"/>
          <w:sz w:val="28"/>
          <w:szCs w:val="28"/>
        </w:rPr>
        <w:object w:dxaOrig="240" w:dyaOrig="260">
          <v:shape id="_x0000_i1909" type="#_x0000_t75" style="width:12.5pt;height:13.15pt" o:ole="">
            <v:imagedata r:id="rId1845" o:title=""/>
          </v:shape>
          <o:OLEObject Type="Embed" ProgID="Equation.3" ShapeID="_x0000_i1909" DrawAspect="Content" ObjectID="_1700596689" r:id="rId1846"/>
        </w:object>
      </w:r>
      <w:r w:rsidRPr="005F491E">
        <w:rPr>
          <w:rFonts w:ascii="Times New Roman" w:hAnsi="Times New Roman"/>
          <w:sz w:val="28"/>
          <w:szCs w:val="28"/>
        </w:rPr>
        <w:t xml:space="preserve">– модуль пружності; </w:t>
      </w:r>
    </w:p>
    <w:p w:rsidR="00AE28DE" w:rsidRPr="005F491E" w:rsidRDefault="00AE28DE" w:rsidP="00AE28DE">
      <w:pPr>
        <w:spacing w:after="0" w:line="360" w:lineRule="auto"/>
        <w:jc w:val="both"/>
        <w:rPr>
          <w:rFonts w:ascii="Times New Roman" w:hAnsi="Times New Roman"/>
          <w:sz w:val="28"/>
          <w:szCs w:val="28"/>
        </w:rPr>
      </w:pPr>
      <w:r w:rsidRPr="005F491E">
        <w:rPr>
          <w:rFonts w:ascii="Times New Roman" w:hAnsi="Times New Roman"/>
          <w:position w:val="-6"/>
          <w:sz w:val="28"/>
          <w:szCs w:val="28"/>
        </w:rPr>
        <w:object w:dxaOrig="240" w:dyaOrig="300">
          <v:shape id="_x0000_i1910" type="#_x0000_t75" style="width:12.5pt;height:15.05pt" o:ole="">
            <v:imagedata r:id="rId1847" o:title=""/>
          </v:shape>
          <o:OLEObject Type="Embed" ProgID="Equation.3" ShapeID="_x0000_i1910" DrawAspect="Content" ObjectID="_1700596690" r:id="rId1848"/>
        </w:object>
      </w:r>
      <w:r w:rsidRPr="005F491E">
        <w:rPr>
          <w:rFonts w:ascii="Times New Roman" w:hAnsi="Times New Roman"/>
          <w:sz w:val="28"/>
          <w:szCs w:val="28"/>
        </w:rPr>
        <w:t>– площа поперечного переріз</w:t>
      </w:r>
      <w:r>
        <w:rPr>
          <w:rFonts w:ascii="Times New Roman" w:hAnsi="Times New Roman"/>
          <w:sz w:val="28"/>
          <w:szCs w:val="28"/>
        </w:rPr>
        <w:t>у</w:t>
      </w:r>
      <w:r w:rsidRPr="005F491E">
        <w:rPr>
          <w:rFonts w:ascii="Times New Roman" w:hAnsi="Times New Roman"/>
          <w:sz w:val="28"/>
          <w:szCs w:val="28"/>
        </w:rPr>
        <w:t xml:space="preserve"> сигнального світловода.</w:t>
      </w:r>
    </w:p>
    <w:p w:rsidR="00AE28DE" w:rsidRPr="005F491E" w:rsidRDefault="00AE28DE" w:rsidP="00AE28DE">
      <w:pPr>
        <w:spacing w:after="0" w:line="360" w:lineRule="auto"/>
        <w:ind w:firstLine="708"/>
        <w:jc w:val="both"/>
        <w:rPr>
          <w:rFonts w:ascii="Times New Roman" w:hAnsi="Times New Roman"/>
          <w:sz w:val="28"/>
          <w:szCs w:val="28"/>
        </w:rPr>
      </w:pPr>
      <w:r w:rsidRPr="005F491E">
        <w:rPr>
          <w:rFonts w:ascii="Times New Roman" w:hAnsi="Times New Roman"/>
          <w:sz w:val="28"/>
          <w:szCs w:val="28"/>
        </w:rPr>
        <w:t>Якщо</w:t>
      </w:r>
      <w:r>
        <w:rPr>
          <w:rFonts w:ascii="Times New Roman" w:hAnsi="Times New Roman"/>
          <w:sz w:val="28"/>
          <w:szCs w:val="28"/>
        </w:rPr>
        <w:t xml:space="preserve"> зневажити зміною показника за</w:t>
      </w:r>
      <w:r w:rsidRPr="005F491E">
        <w:rPr>
          <w:rFonts w:ascii="Times New Roman" w:hAnsi="Times New Roman"/>
          <w:sz w:val="28"/>
          <w:szCs w:val="28"/>
        </w:rPr>
        <w:t>ломлення при поздовжньому впливі механічних зусиль, то зміна фази в результаті поздовжнього подовження визначиться наступним співвідношенням:</w:t>
      </w:r>
    </w:p>
    <w:p w:rsidR="00AE28DE" w:rsidRPr="005F491E" w:rsidRDefault="00AE28DE" w:rsidP="00AE28DE">
      <w:pPr>
        <w:spacing w:after="0" w:line="360" w:lineRule="auto"/>
        <w:jc w:val="right"/>
        <w:rPr>
          <w:rFonts w:ascii="Times New Roman" w:hAnsi="Times New Roman"/>
          <w:sz w:val="28"/>
          <w:szCs w:val="28"/>
        </w:rPr>
      </w:pPr>
      <w:r w:rsidRPr="005F491E">
        <w:rPr>
          <w:rFonts w:ascii="Times New Roman" w:hAnsi="Times New Roman"/>
          <w:position w:val="-36"/>
          <w:sz w:val="28"/>
          <w:szCs w:val="28"/>
        </w:rPr>
        <w:object w:dxaOrig="5840" w:dyaOrig="820">
          <v:shape id="_x0000_i1911" type="#_x0000_t75" style="width:293pt;height:41.3pt" o:ole="">
            <v:imagedata r:id="rId1849" o:title=""/>
          </v:shape>
          <o:OLEObject Type="Embed" ProgID="Equation.3" ShapeID="_x0000_i1911" DrawAspect="Content" ObjectID="_1700596691" r:id="rId1850"/>
        </w:object>
      </w:r>
      <w:r w:rsidRPr="005F491E">
        <w:rPr>
          <w:rFonts w:ascii="Times New Roman" w:hAnsi="Times New Roman"/>
          <w:sz w:val="28"/>
          <w:szCs w:val="28"/>
        </w:rPr>
        <w:tab/>
      </w:r>
      <w:r>
        <w:rPr>
          <w:rFonts w:ascii="Times New Roman" w:hAnsi="Times New Roman"/>
          <w:sz w:val="28"/>
          <w:szCs w:val="28"/>
        </w:rPr>
        <w:t>,  (7.32</w:t>
      </w:r>
      <w:r w:rsidRPr="005F491E">
        <w:rPr>
          <w:rFonts w:ascii="Times New Roman" w:hAnsi="Times New Roman"/>
          <w:sz w:val="28"/>
          <w:szCs w:val="28"/>
        </w:rPr>
        <w:t>)</w:t>
      </w:r>
    </w:p>
    <w:p w:rsidR="00AE28DE" w:rsidRPr="00313C0B" w:rsidRDefault="00AE28DE" w:rsidP="00AE28DE">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5F491E">
        <w:rPr>
          <w:rFonts w:ascii="Times New Roman" w:hAnsi="Times New Roman"/>
          <w:position w:val="-12"/>
          <w:sz w:val="28"/>
          <w:szCs w:val="28"/>
        </w:rPr>
        <w:object w:dxaOrig="340" w:dyaOrig="380">
          <v:shape id="_x0000_i1912" type="#_x0000_t75" style="width:17.55pt;height:17.55pt" o:ole="">
            <v:imagedata r:id="rId1851" o:title=""/>
          </v:shape>
          <o:OLEObject Type="Embed" ProgID="Equation.3" ShapeID="_x0000_i1912" DrawAspect="Content" ObjectID="_1700596692" r:id="rId1852"/>
        </w:object>
      </w:r>
      <w:r w:rsidRPr="005F491E">
        <w:rPr>
          <w:rFonts w:ascii="Times New Roman" w:hAnsi="Times New Roman"/>
          <w:sz w:val="28"/>
          <w:szCs w:val="28"/>
        </w:rPr>
        <w:t xml:space="preserve">– діаметр </w:t>
      </w:r>
      <w:r>
        <w:rPr>
          <w:rFonts w:ascii="Times New Roman" w:hAnsi="Times New Roman"/>
          <w:sz w:val="28"/>
          <w:szCs w:val="28"/>
        </w:rPr>
        <w:t>о</w:t>
      </w:r>
      <w:r w:rsidRPr="005F491E">
        <w:rPr>
          <w:rFonts w:ascii="Times New Roman" w:hAnsi="Times New Roman"/>
          <w:sz w:val="28"/>
          <w:szCs w:val="28"/>
        </w:rPr>
        <w:t>сер</w:t>
      </w:r>
      <w:r>
        <w:rPr>
          <w:rFonts w:ascii="Times New Roman" w:hAnsi="Times New Roman"/>
          <w:sz w:val="28"/>
          <w:szCs w:val="28"/>
        </w:rPr>
        <w:t>дя</w:t>
      </w:r>
      <w:r w:rsidRPr="005F491E">
        <w:rPr>
          <w:rFonts w:ascii="Times New Roman" w:hAnsi="Times New Roman"/>
          <w:sz w:val="28"/>
          <w:szCs w:val="28"/>
        </w:rPr>
        <w:t xml:space="preserve"> світловода.</w:t>
      </w:r>
    </w:p>
    <w:p w:rsidR="0031173C" w:rsidRPr="005F491E" w:rsidRDefault="0031173C" w:rsidP="0031173C">
      <w:pPr>
        <w:spacing w:after="0" w:line="360" w:lineRule="auto"/>
        <w:ind w:firstLine="708"/>
        <w:jc w:val="both"/>
        <w:rPr>
          <w:rFonts w:ascii="Times New Roman" w:hAnsi="Times New Roman"/>
          <w:sz w:val="28"/>
          <w:szCs w:val="28"/>
        </w:rPr>
      </w:pPr>
      <w:r w:rsidRPr="005F491E">
        <w:rPr>
          <w:rFonts w:ascii="Times New Roman" w:hAnsi="Times New Roman"/>
          <w:sz w:val="28"/>
          <w:szCs w:val="28"/>
        </w:rPr>
        <w:t>Акселеро</w:t>
      </w:r>
      <w:r>
        <w:rPr>
          <w:rFonts w:ascii="Times New Roman" w:hAnsi="Times New Roman"/>
          <w:sz w:val="28"/>
          <w:szCs w:val="28"/>
        </w:rPr>
        <w:t>метр на базі інтерферометра Маха</w:t>
      </w:r>
      <w:r w:rsidRPr="005F491E">
        <w:rPr>
          <w:rFonts w:ascii="Times New Roman" w:hAnsi="Times New Roman"/>
          <w:sz w:val="28"/>
          <w:szCs w:val="28"/>
        </w:rPr>
        <w:t xml:space="preserve">-Цендера показаний на </w:t>
      </w:r>
      <w:r>
        <w:rPr>
          <w:rFonts w:ascii="Times New Roman" w:hAnsi="Times New Roman"/>
          <w:sz w:val="28"/>
          <w:szCs w:val="28"/>
        </w:rPr>
        <w:t>рис.7.28</w:t>
      </w:r>
      <w:r w:rsidRPr="005F491E">
        <w:rPr>
          <w:rFonts w:ascii="Times New Roman" w:hAnsi="Times New Roman"/>
          <w:sz w:val="28"/>
          <w:szCs w:val="28"/>
        </w:rPr>
        <w:t>.</w:t>
      </w:r>
    </w:p>
    <w:p w:rsidR="0031173C" w:rsidRPr="005F491E"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2157730" cy="3042920"/>
            <wp:effectExtent l="19050" t="0" r="0" b="0"/>
            <wp:docPr id="127" name="Рисунок 408" descr="Puc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 descr="Puc36"/>
                    <pic:cNvPicPr>
                      <a:picLocks noChangeAspect="1" noChangeArrowheads="1"/>
                    </pic:cNvPicPr>
                  </pic:nvPicPr>
                  <pic:blipFill>
                    <a:blip r:embed="rId1853" cstate="print">
                      <a:grayscl/>
                    </a:blip>
                    <a:srcRect/>
                    <a:stretch>
                      <a:fillRect/>
                    </a:stretch>
                  </pic:blipFill>
                  <pic:spPr bwMode="auto">
                    <a:xfrm>
                      <a:off x="0" y="0"/>
                      <a:ext cx="2157730" cy="3042920"/>
                    </a:xfrm>
                    <a:prstGeom prst="rect">
                      <a:avLst/>
                    </a:prstGeom>
                    <a:noFill/>
                    <a:ln w="9525">
                      <a:noFill/>
                      <a:miter lim="800000"/>
                      <a:headEnd/>
                      <a:tailEnd/>
                    </a:ln>
                  </pic:spPr>
                </pic:pic>
              </a:graphicData>
            </a:graphic>
          </wp:inline>
        </w:drawing>
      </w:r>
    </w:p>
    <w:p w:rsidR="0031173C" w:rsidRPr="006D3F39"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Рис.7.28</w:t>
      </w:r>
      <w:r w:rsidRPr="006D3F39">
        <w:rPr>
          <w:rFonts w:ascii="Times New Roman" w:hAnsi="Times New Roman"/>
          <w:sz w:val="28"/>
          <w:szCs w:val="28"/>
        </w:rPr>
        <w:t>. Акселерометр на базі інтерферометра Маха-Цендера:</w:t>
      </w:r>
    </w:p>
    <w:p w:rsidR="0031173C" w:rsidRDefault="0031173C" w:rsidP="0031173C">
      <w:pPr>
        <w:spacing w:after="0" w:line="360" w:lineRule="auto"/>
        <w:ind w:firstLine="708"/>
        <w:jc w:val="center"/>
        <w:rPr>
          <w:rFonts w:ascii="Times New Roman" w:hAnsi="Times New Roman"/>
          <w:sz w:val="28"/>
          <w:szCs w:val="28"/>
        </w:rPr>
      </w:pPr>
      <w:r w:rsidRPr="006D3F39">
        <w:rPr>
          <w:rFonts w:ascii="Times New Roman" w:hAnsi="Times New Roman"/>
          <w:sz w:val="28"/>
          <w:szCs w:val="28"/>
        </w:rPr>
        <w:t>1 - дже</w:t>
      </w:r>
      <w:r>
        <w:rPr>
          <w:rFonts w:ascii="Times New Roman" w:hAnsi="Times New Roman"/>
          <w:sz w:val="28"/>
          <w:szCs w:val="28"/>
        </w:rPr>
        <w:t>рело випромінювання; 2 - збуджуюч</w:t>
      </w:r>
      <w:r w:rsidRPr="006D3F39">
        <w:rPr>
          <w:rFonts w:ascii="Times New Roman" w:hAnsi="Times New Roman"/>
          <w:sz w:val="28"/>
          <w:szCs w:val="28"/>
        </w:rPr>
        <w:t>ий світловод; 3 - сигнальний світловод; 4 - рамка для кріплення сигнального світловода; 5 - інерціальна маса;  6 - опорний світловод; 7 - світловод фотоприйм</w:t>
      </w:r>
      <w:r>
        <w:rPr>
          <w:rFonts w:ascii="Times New Roman" w:hAnsi="Times New Roman"/>
          <w:sz w:val="28"/>
          <w:szCs w:val="28"/>
        </w:rPr>
        <w:t xml:space="preserve">ача; 8 - мікропроцесор; 9 </w:t>
      </w:r>
      <w:r w:rsidR="00AE28DE">
        <w:rPr>
          <w:rFonts w:ascii="Times New Roman" w:hAnsi="Times New Roman"/>
          <w:sz w:val="28"/>
          <w:szCs w:val="28"/>
        </w:rPr>
        <w:t>–</w:t>
      </w:r>
      <w:r>
        <w:rPr>
          <w:rFonts w:ascii="Times New Roman" w:hAnsi="Times New Roman"/>
          <w:sz w:val="28"/>
          <w:szCs w:val="28"/>
        </w:rPr>
        <w:t xml:space="preserve"> </w:t>
      </w:r>
      <w:r w:rsidR="00AE28DE">
        <w:rPr>
          <w:rFonts w:ascii="Times New Roman" w:hAnsi="Times New Roman"/>
          <w:sz w:val="28"/>
          <w:szCs w:val="28"/>
        </w:rPr>
        <w:t>індикатор</w:t>
      </w:r>
    </w:p>
    <w:p w:rsidR="00AE28DE" w:rsidRPr="006D3F39" w:rsidRDefault="00AE28DE" w:rsidP="0031173C">
      <w:pPr>
        <w:spacing w:after="0" w:line="360" w:lineRule="auto"/>
        <w:ind w:firstLine="708"/>
        <w:jc w:val="center"/>
        <w:rPr>
          <w:rFonts w:ascii="Times New Roman" w:hAnsi="Times New Roman"/>
          <w:sz w:val="28"/>
          <w:szCs w:val="28"/>
        </w:rPr>
      </w:pPr>
    </w:p>
    <w:p w:rsidR="0031173C" w:rsidRDefault="0031173C" w:rsidP="0031173C">
      <w:pPr>
        <w:spacing w:after="0" w:line="360" w:lineRule="auto"/>
        <w:ind w:firstLine="708"/>
        <w:jc w:val="both"/>
        <w:rPr>
          <w:rFonts w:ascii="Times New Roman" w:hAnsi="Times New Roman"/>
          <w:sz w:val="28"/>
          <w:szCs w:val="28"/>
        </w:rPr>
      </w:pPr>
      <w:r w:rsidRPr="005F491E">
        <w:rPr>
          <w:rFonts w:ascii="Times New Roman" w:hAnsi="Times New Roman"/>
          <w:sz w:val="28"/>
          <w:szCs w:val="28"/>
        </w:rPr>
        <w:t xml:space="preserve">Фазові </w:t>
      </w:r>
      <w:r w:rsidRPr="0077705B">
        <w:rPr>
          <w:rFonts w:ascii="Times New Roman" w:hAnsi="Times New Roman"/>
          <w:sz w:val="28"/>
          <w:szCs w:val="28"/>
        </w:rPr>
        <w:t>інтерферометричні датчики</w:t>
      </w:r>
      <w:r w:rsidRPr="005F491E">
        <w:rPr>
          <w:rFonts w:ascii="Times New Roman" w:hAnsi="Times New Roman"/>
          <w:sz w:val="28"/>
          <w:szCs w:val="28"/>
        </w:rPr>
        <w:t xml:space="preserve"> можуть застосовуватися для виміру струму або напруги. При цьому використо</w:t>
      </w:r>
      <w:r>
        <w:rPr>
          <w:rFonts w:ascii="Times New Roman" w:hAnsi="Times New Roman"/>
          <w:sz w:val="28"/>
          <w:szCs w:val="28"/>
        </w:rPr>
        <w:t>вується вплив температури терморезистора на зміну фази сигнала. Схема</w:t>
      </w:r>
      <w:r w:rsidRPr="005F491E">
        <w:rPr>
          <w:rFonts w:ascii="Times New Roman" w:hAnsi="Times New Roman"/>
          <w:sz w:val="28"/>
          <w:szCs w:val="28"/>
        </w:rPr>
        <w:t xml:space="preserve"> ВО</w:t>
      </w:r>
      <w:r>
        <w:rPr>
          <w:rFonts w:ascii="Times New Roman" w:hAnsi="Times New Roman"/>
          <w:sz w:val="28"/>
          <w:szCs w:val="28"/>
        </w:rPr>
        <w:t>Д для виміру струму показана</w:t>
      </w:r>
      <w:r w:rsidRPr="005F491E">
        <w:rPr>
          <w:rFonts w:ascii="Times New Roman" w:hAnsi="Times New Roman"/>
          <w:sz w:val="28"/>
          <w:szCs w:val="28"/>
        </w:rPr>
        <w:t xml:space="preserve"> на </w:t>
      </w:r>
      <w:r>
        <w:rPr>
          <w:rFonts w:ascii="Times New Roman" w:hAnsi="Times New Roman"/>
          <w:sz w:val="28"/>
          <w:szCs w:val="28"/>
        </w:rPr>
        <w:t>рис. 7.29</w:t>
      </w:r>
      <w:r w:rsidRPr="005F491E">
        <w:rPr>
          <w:rFonts w:ascii="Times New Roman" w:hAnsi="Times New Roman"/>
          <w:sz w:val="28"/>
          <w:szCs w:val="28"/>
        </w:rPr>
        <w:t>.</w:t>
      </w:r>
    </w:p>
    <w:p w:rsidR="00AE28DE" w:rsidRPr="005F491E" w:rsidRDefault="00AE28DE" w:rsidP="00AE28DE">
      <w:pPr>
        <w:spacing w:after="0" w:line="360" w:lineRule="auto"/>
        <w:ind w:firstLine="708"/>
        <w:jc w:val="both"/>
        <w:rPr>
          <w:rFonts w:ascii="Times New Roman" w:hAnsi="Times New Roman"/>
          <w:sz w:val="28"/>
          <w:szCs w:val="28"/>
        </w:rPr>
      </w:pPr>
      <w:r>
        <w:rPr>
          <w:rFonts w:ascii="Times New Roman" w:hAnsi="Times New Roman"/>
          <w:sz w:val="28"/>
          <w:szCs w:val="28"/>
        </w:rPr>
        <w:t>П</w:t>
      </w:r>
      <w:r w:rsidRPr="005F491E">
        <w:rPr>
          <w:rFonts w:ascii="Times New Roman" w:hAnsi="Times New Roman"/>
          <w:sz w:val="28"/>
          <w:szCs w:val="28"/>
        </w:rPr>
        <w:t>ід впливом ст</w:t>
      </w:r>
      <w:r>
        <w:rPr>
          <w:rFonts w:ascii="Times New Roman" w:hAnsi="Times New Roman"/>
          <w:sz w:val="28"/>
          <w:szCs w:val="28"/>
        </w:rPr>
        <w:t>руму міняється температура терморезистора  5, а це в свою чергу приводить до зміни фізичних властивостей світловода 3</w:t>
      </w:r>
      <w:r w:rsidRPr="005F491E">
        <w:rPr>
          <w:rFonts w:ascii="Times New Roman" w:hAnsi="Times New Roman"/>
          <w:sz w:val="28"/>
          <w:szCs w:val="28"/>
        </w:rPr>
        <w:t xml:space="preserve">. </w:t>
      </w:r>
    </w:p>
    <w:p w:rsidR="00AE28DE" w:rsidRPr="005F491E" w:rsidRDefault="00AE28DE" w:rsidP="00AE28DE">
      <w:pPr>
        <w:spacing w:after="0" w:line="360" w:lineRule="auto"/>
        <w:ind w:firstLine="708"/>
        <w:jc w:val="both"/>
        <w:rPr>
          <w:rFonts w:ascii="Times New Roman" w:hAnsi="Times New Roman"/>
          <w:sz w:val="28"/>
          <w:szCs w:val="28"/>
        </w:rPr>
      </w:pPr>
      <w:r w:rsidRPr="005F491E">
        <w:rPr>
          <w:rFonts w:ascii="Times New Roman" w:hAnsi="Times New Roman"/>
          <w:sz w:val="28"/>
          <w:szCs w:val="28"/>
        </w:rPr>
        <w:t>Вплив температур</w:t>
      </w:r>
      <w:r>
        <w:rPr>
          <w:rFonts w:ascii="Times New Roman" w:hAnsi="Times New Roman"/>
          <w:sz w:val="28"/>
          <w:szCs w:val="28"/>
        </w:rPr>
        <w:t>и на зміну фази на одиницю довжини</w:t>
      </w:r>
      <w:r w:rsidRPr="005F491E">
        <w:rPr>
          <w:rFonts w:ascii="Times New Roman" w:hAnsi="Times New Roman"/>
          <w:sz w:val="28"/>
          <w:szCs w:val="28"/>
        </w:rPr>
        <w:t xml:space="preserve"> світловода визначається співвідношенням:</w:t>
      </w:r>
    </w:p>
    <w:p w:rsidR="00AE28DE" w:rsidRPr="005F491E" w:rsidRDefault="00AE28DE" w:rsidP="00AE28DE">
      <w:pPr>
        <w:spacing w:after="0" w:line="360" w:lineRule="auto"/>
        <w:jc w:val="right"/>
        <w:rPr>
          <w:rFonts w:ascii="Times New Roman" w:hAnsi="Times New Roman"/>
          <w:sz w:val="28"/>
          <w:szCs w:val="28"/>
        </w:rPr>
      </w:pPr>
      <w:r w:rsidRPr="005F491E">
        <w:rPr>
          <w:rFonts w:ascii="Times New Roman" w:hAnsi="Times New Roman"/>
          <w:position w:val="-36"/>
          <w:sz w:val="28"/>
          <w:szCs w:val="28"/>
        </w:rPr>
        <w:object w:dxaOrig="5300" w:dyaOrig="859">
          <v:shape id="_x0000_i1913" type="#_x0000_t75" style="width:264.85pt;height:43.85pt" o:ole="">
            <v:imagedata r:id="rId1854" o:title=""/>
          </v:shape>
          <o:OLEObject Type="Embed" ProgID="Equation.3" ShapeID="_x0000_i1913" DrawAspect="Content" ObjectID="_1700596693" r:id="rId1855"/>
        </w:object>
      </w:r>
      <w:r w:rsidRPr="005F491E">
        <w:rPr>
          <w:rFonts w:ascii="Times New Roman" w:hAnsi="Times New Roman"/>
          <w:sz w:val="28"/>
          <w:szCs w:val="28"/>
        </w:rPr>
        <w:tab/>
      </w:r>
      <w:r>
        <w:rPr>
          <w:rFonts w:ascii="Times New Roman" w:hAnsi="Times New Roman"/>
          <w:sz w:val="28"/>
          <w:szCs w:val="28"/>
        </w:rPr>
        <w:t>,       (7.33</w:t>
      </w:r>
      <w:r w:rsidRPr="005F491E">
        <w:rPr>
          <w:rFonts w:ascii="Times New Roman" w:hAnsi="Times New Roman"/>
          <w:sz w:val="28"/>
          <w:szCs w:val="28"/>
        </w:rPr>
        <w:t>)</w:t>
      </w:r>
    </w:p>
    <w:p w:rsidR="00AE28DE" w:rsidRPr="00313C0B" w:rsidRDefault="00AE28DE" w:rsidP="00AE28DE">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5F491E">
        <w:rPr>
          <w:rFonts w:ascii="Times New Roman" w:hAnsi="Times New Roman"/>
          <w:position w:val="-12"/>
          <w:sz w:val="28"/>
          <w:szCs w:val="28"/>
        </w:rPr>
        <w:object w:dxaOrig="300" w:dyaOrig="380">
          <v:shape id="_x0000_i1914" type="#_x0000_t75" style="width:15.05pt;height:18.8pt" o:ole="">
            <v:imagedata r:id="rId1856" o:title=""/>
          </v:shape>
          <o:OLEObject Type="Embed" ProgID="Equation.3" ShapeID="_x0000_i1914" DrawAspect="Content" ObjectID="_1700596694" r:id="rId1857"/>
        </w:object>
      </w:r>
      <w:r w:rsidRPr="005F491E">
        <w:rPr>
          <w:rFonts w:ascii="Times New Roman" w:hAnsi="Times New Roman"/>
          <w:sz w:val="28"/>
          <w:szCs w:val="28"/>
        </w:rPr>
        <w:t>– хвильове число;</w:t>
      </w:r>
    </w:p>
    <w:p w:rsidR="00AE28DE" w:rsidRPr="005F491E" w:rsidRDefault="00AE28DE" w:rsidP="00AE28DE">
      <w:pPr>
        <w:spacing w:after="0" w:line="360" w:lineRule="auto"/>
        <w:jc w:val="both"/>
        <w:rPr>
          <w:rFonts w:ascii="Times New Roman" w:hAnsi="Times New Roman"/>
          <w:sz w:val="28"/>
          <w:szCs w:val="28"/>
        </w:rPr>
      </w:pPr>
      <w:r w:rsidRPr="005F491E">
        <w:rPr>
          <w:rFonts w:ascii="Times New Roman" w:hAnsi="Times New Roman"/>
          <w:position w:val="-4"/>
          <w:sz w:val="28"/>
          <w:szCs w:val="28"/>
        </w:rPr>
        <w:object w:dxaOrig="200" w:dyaOrig="220">
          <v:shape id="_x0000_i1915" type="#_x0000_t75" style="width:9.4pt;height:11.25pt" o:ole="">
            <v:imagedata r:id="rId1858" o:title=""/>
          </v:shape>
          <o:OLEObject Type="Embed" ProgID="Equation.3" ShapeID="_x0000_i1915" DrawAspect="Content" ObjectID="_1700596695" r:id="rId1859"/>
        </w:object>
      </w:r>
      <w:r w:rsidRPr="005F491E">
        <w:rPr>
          <w:rFonts w:ascii="Times New Roman" w:hAnsi="Times New Roman"/>
          <w:sz w:val="28"/>
          <w:szCs w:val="28"/>
        </w:rPr>
        <w:t xml:space="preserve">– радіус </w:t>
      </w:r>
      <w:r>
        <w:rPr>
          <w:rFonts w:ascii="Times New Roman" w:hAnsi="Times New Roman"/>
          <w:sz w:val="28"/>
          <w:szCs w:val="28"/>
        </w:rPr>
        <w:t>о</w:t>
      </w:r>
      <w:r w:rsidRPr="005F491E">
        <w:rPr>
          <w:rFonts w:ascii="Times New Roman" w:hAnsi="Times New Roman"/>
          <w:sz w:val="28"/>
          <w:szCs w:val="28"/>
        </w:rPr>
        <w:t>сер</w:t>
      </w:r>
      <w:r>
        <w:rPr>
          <w:rFonts w:ascii="Times New Roman" w:hAnsi="Times New Roman"/>
          <w:sz w:val="28"/>
          <w:szCs w:val="28"/>
        </w:rPr>
        <w:t>дя</w:t>
      </w:r>
      <w:r w:rsidRPr="005F491E">
        <w:rPr>
          <w:rFonts w:ascii="Times New Roman" w:hAnsi="Times New Roman"/>
          <w:sz w:val="28"/>
          <w:szCs w:val="28"/>
        </w:rPr>
        <w:t xml:space="preserve"> світловода.</w:t>
      </w:r>
    </w:p>
    <w:p w:rsidR="0031173C" w:rsidRPr="005F491E" w:rsidRDefault="0031173C" w:rsidP="0031173C">
      <w:pPr>
        <w:spacing w:after="0" w:line="360" w:lineRule="auto"/>
        <w:ind w:firstLine="708"/>
        <w:jc w:val="center"/>
        <w:rPr>
          <w:rFonts w:ascii="Times New Roman" w:hAnsi="Times New Roman"/>
          <w:sz w:val="28"/>
          <w:szCs w:val="28"/>
        </w:rPr>
      </w:pPr>
      <w:r>
        <w:rPr>
          <w:rFonts w:ascii="Times New Roman" w:hAnsi="Times New Roman"/>
          <w:noProof/>
          <w:sz w:val="28"/>
          <w:szCs w:val="28"/>
        </w:rPr>
        <w:drawing>
          <wp:inline distT="0" distB="0" distL="0" distR="0">
            <wp:extent cx="2809240" cy="3028315"/>
            <wp:effectExtent l="19050" t="0" r="0" b="0"/>
            <wp:docPr id="128" name="Рисунок 418" descr="Puc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8" descr="Puc37"/>
                    <pic:cNvPicPr>
                      <a:picLocks noChangeAspect="1" noChangeArrowheads="1"/>
                    </pic:cNvPicPr>
                  </pic:nvPicPr>
                  <pic:blipFill>
                    <a:blip r:embed="rId1860" cstate="print">
                      <a:grayscl/>
                    </a:blip>
                    <a:srcRect/>
                    <a:stretch>
                      <a:fillRect/>
                    </a:stretch>
                  </pic:blipFill>
                  <pic:spPr bwMode="auto">
                    <a:xfrm>
                      <a:off x="0" y="0"/>
                      <a:ext cx="2809240" cy="3028315"/>
                    </a:xfrm>
                    <a:prstGeom prst="rect">
                      <a:avLst/>
                    </a:prstGeom>
                    <a:noFill/>
                    <a:ln w="9525">
                      <a:noFill/>
                      <a:miter lim="800000"/>
                      <a:headEnd/>
                      <a:tailEnd/>
                    </a:ln>
                  </pic:spPr>
                </pic:pic>
              </a:graphicData>
            </a:graphic>
          </wp:inline>
        </w:drawing>
      </w:r>
    </w:p>
    <w:p w:rsidR="0031173C" w:rsidRPr="006D3F39" w:rsidRDefault="0031173C" w:rsidP="0031173C">
      <w:pPr>
        <w:spacing w:after="0" w:line="360" w:lineRule="auto"/>
        <w:ind w:firstLine="708"/>
        <w:jc w:val="center"/>
        <w:rPr>
          <w:rFonts w:ascii="Times New Roman" w:hAnsi="Times New Roman"/>
          <w:sz w:val="28"/>
          <w:szCs w:val="28"/>
          <w:lang w:val="ru-RU"/>
        </w:rPr>
      </w:pPr>
      <w:r>
        <w:rPr>
          <w:rFonts w:ascii="Times New Roman" w:hAnsi="Times New Roman"/>
          <w:sz w:val="28"/>
          <w:szCs w:val="28"/>
        </w:rPr>
        <w:t>Рис. 7.29</w:t>
      </w:r>
      <w:r w:rsidRPr="006D3F39">
        <w:rPr>
          <w:rFonts w:ascii="Times New Roman" w:hAnsi="Times New Roman"/>
          <w:sz w:val="28"/>
          <w:szCs w:val="28"/>
        </w:rPr>
        <w:t>. Структурна схема ВОД для виміру струму</w:t>
      </w:r>
      <w:r>
        <w:rPr>
          <w:rFonts w:ascii="Times New Roman" w:hAnsi="Times New Roman"/>
          <w:sz w:val="28"/>
          <w:szCs w:val="28"/>
          <w:lang w:val="ru-RU"/>
        </w:rPr>
        <w:t>:</w:t>
      </w:r>
    </w:p>
    <w:p w:rsidR="009B19DC" w:rsidRDefault="0031173C" w:rsidP="0031173C">
      <w:pPr>
        <w:spacing w:after="0" w:line="360" w:lineRule="auto"/>
        <w:ind w:firstLine="708"/>
        <w:jc w:val="both"/>
        <w:rPr>
          <w:rFonts w:ascii="Times New Roman" w:hAnsi="Times New Roman"/>
          <w:sz w:val="28"/>
          <w:szCs w:val="28"/>
        </w:rPr>
      </w:pPr>
      <w:r w:rsidRPr="006D3F39">
        <w:rPr>
          <w:rFonts w:ascii="Times New Roman" w:hAnsi="Times New Roman"/>
          <w:sz w:val="28"/>
          <w:szCs w:val="28"/>
          <w:lang w:val="ru-RU"/>
        </w:rPr>
        <w:t>1 – джерело; 2 – напрямлений розгалуджувач</w:t>
      </w:r>
      <w:r w:rsidRPr="006D3F39">
        <w:rPr>
          <w:rFonts w:ascii="Times New Roman" w:hAnsi="Times New Roman"/>
          <w:sz w:val="28"/>
          <w:szCs w:val="28"/>
        </w:rPr>
        <w:t>; 3 – сигнальний світ</w:t>
      </w:r>
      <w:r>
        <w:rPr>
          <w:rFonts w:ascii="Times New Roman" w:hAnsi="Times New Roman"/>
          <w:sz w:val="28"/>
          <w:szCs w:val="28"/>
        </w:rPr>
        <w:t>ловод; 4 – опорний світловод;5–термоопір;6</w:t>
      </w:r>
      <w:r w:rsidRPr="006D3F39">
        <w:rPr>
          <w:rFonts w:ascii="Times New Roman" w:hAnsi="Times New Roman"/>
          <w:sz w:val="28"/>
          <w:szCs w:val="28"/>
        </w:rPr>
        <w:t>– фотоприй</w:t>
      </w:r>
      <w:r w:rsidR="009B19DC">
        <w:rPr>
          <w:rFonts w:ascii="Times New Roman" w:hAnsi="Times New Roman"/>
          <w:sz w:val="28"/>
          <w:szCs w:val="28"/>
        </w:rPr>
        <w:t>мальний пристрій; 7 – індикатор</w:t>
      </w:r>
    </w:p>
    <w:p w:rsidR="00433127" w:rsidRDefault="00433127" w:rsidP="0031173C">
      <w:pPr>
        <w:spacing w:after="0" w:line="360" w:lineRule="auto"/>
        <w:ind w:firstLine="708"/>
        <w:jc w:val="both"/>
        <w:rPr>
          <w:rFonts w:ascii="Times New Roman" w:hAnsi="Times New Roman"/>
          <w:sz w:val="28"/>
          <w:szCs w:val="28"/>
        </w:rPr>
      </w:pPr>
    </w:p>
    <w:p w:rsidR="0031173C" w:rsidRPr="005F491E" w:rsidRDefault="0031173C" w:rsidP="0031173C">
      <w:pPr>
        <w:spacing w:after="0" w:line="360" w:lineRule="auto"/>
        <w:ind w:firstLine="708"/>
        <w:jc w:val="both"/>
        <w:rPr>
          <w:rFonts w:ascii="Times New Roman" w:hAnsi="Times New Roman"/>
          <w:sz w:val="28"/>
          <w:szCs w:val="28"/>
        </w:rPr>
      </w:pPr>
      <w:r w:rsidRPr="006D3F39">
        <w:rPr>
          <w:rFonts w:ascii="Times New Roman" w:hAnsi="Times New Roman"/>
          <w:sz w:val="28"/>
          <w:szCs w:val="28"/>
        </w:rPr>
        <w:t xml:space="preserve"> </w:t>
      </w:r>
      <w:r w:rsidRPr="005F491E">
        <w:rPr>
          <w:rFonts w:ascii="Times New Roman" w:hAnsi="Times New Roman"/>
          <w:sz w:val="28"/>
          <w:szCs w:val="28"/>
        </w:rPr>
        <w:t xml:space="preserve">ВОД на базі міжмодовой інтерференції застосовуються у витратомірах - приладах для виміру витрат рідини або газу. Схема такого </w:t>
      </w:r>
      <w:r w:rsidRPr="00F22E0A">
        <w:rPr>
          <w:rFonts w:ascii="Times New Roman" w:hAnsi="Times New Roman"/>
          <w:sz w:val="28"/>
          <w:szCs w:val="28"/>
        </w:rPr>
        <w:t>датчика</w:t>
      </w:r>
      <w:r w:rsidRPr="005F491E">
        <w:rPr>
          <w:rFonts w:ascii="Times New Roman" w:hAnsi="Times New Roman"/>
          <w:sz w:val="28"/>
          <w:szCs w:val="28"/>
        </w:rPr>
        <w:t xml:space="preserve"> показана на </w:t>
      </w:r>
      <w:r>
        <w:rPr>
          <w:rFonts w:ascii="Times New Roman" w:hAnsi="Times New Roman"/>
          <w:sz w:val="28"/>
          <w:szCs w:val="28"/>
        </w:rPr>
        <w:t>рис. 7.30</w:t>
      </w:r>
      <w:r w:rsidRPr="005F491E">
        <w:rPr>
          <w:rFonts w:ascii="Times New Roman" w:hAnsi="Times New Roman"/>
          <w:sz w:val="28"/>
          <w:szCs w:val="28"/>
        </w:rPr>
        <w:t>.</w:t>
      </w:r>
    </w:p>
    <w:p w:rsidR="0031173C" w:rsidRPr="005F491E"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2191413" cy="2305878"/>
            <wp:effectExtent l="19050" t="0" r="0" b="0"/>
            <wp:docPr id="129"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861" cstate="print"/>
                    <a:srcRect/>
                    <a:stretch>
                      <a:fillRect/>
                    </a:stretch>
                  </pic:blipFill>
                  <pic:spPr bwMode="auto">
                    <a:xfrm>
                      <a:off x="0" y="0"/>
                      <a:ext cx="2194560" cy="2309189"/>
                    </a:xfrm>
                    <a:prstGeom prst="rect">
                      <a:avLst/>
                    </a:prstGeom>
                    <a:noFill/>
                    <a:ln w="9525">
                      <a:noFill/>
                      <a:miter lim="800000"/>
                      <a:headEnd/>
                      <a:tailEnd/>
                    </a:ln>
                  </pic:spPr>
                </pic:pic>
              </a:graphicData>
            </a:graphic>
          </wp:inline>
        </w:drawing>
      </w:r>
    </w:p>
    <w:p w:rsidR="0031173C" w:rsidRPr="00105051"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 7.30</w:t>
      </w:r>
      <w:r w:rsidRPr="00105051">
        <w:rPr>
          <w:rFonts w:ascii="Times New Roman" w:hAnsi="Times New Roman"/>
          <w:sz w:val="28"/>
          <w:szCs w:val="28"/>
        </w:rPr>
        <w:t>. ВОД дл</w:t>
      </w:r>
      <w:r>
        <w:rPr>
          <w:rFonts w:ascii="Times New Roman" w:hAnsi="Times New Roman"/>
          <w:sz w:val="28"/>
          <w:szCs w:val="28"/>
        </w:rPr>
        <w:t>я виміру витрат рідини або газу:</w:t>
      </w:r>
    </w:p>
    <w:p w:rsidR="0031173C" w:rsidRPr="00105051" w:rsidRDefault="0031173C" w:rsidP="0031173C">
      <w:pPr>
        <w:spacing w:after="0" w:line="360" w:lineRule="auto"/>
        <w:ind w:firstLine="708"/>
        <w:jc w:val="center"/>
        <w:rPr>
          <w:rFonts w:ascii="Times New Roman" w:hAnsi="Times New Roman"/>
          <w:sz w:val="28"/>
          <w:szCs w:val="28"/>
        </w:rPr>
      </w:pPr>
      <w:r w:rsidRPr="00105051">
        <w:rPr>
          <w:rFonts w:ascii="Times New Roman" w:hAnsi="Times New Roman"/>
          <w:sz w:val="28"/>
          <w:szCs w:val="28"/>
        </w:rPr>
        <w:t>1 - джерело випромінювання; 2 - труба, по якій протікає рідина або газ; 3 - багатомодовий світлово</w:t>
      </w:r>
      <w:r w:rsidR="009B19DC">
        <w:rPr>
          <w:rFonts w:ascii="Times New Roman" w:hAnsi="Times New Roman"/>
          <w:sz w:val="28"/>
          <w:szCs w:val="28"/>
        </w:rPr>
        <w:t>д; 4 – фотоприймальний пристрій</w:t>
      </w:r>
    </w:p>
    <w:p w:rsidR="0031173C" w:rsidRPr="005F491E" w:rsidRDefault="0031173C" w:rsidP="0031173C">
      <w:pPr>
        <w:spacing w:after="0" w:line="360" w:lineRule="auto"/>
        <w:ind w:firstLine="708"/>
        <w:jc w:val="both"/>
        <w:rPr>
          <w:rFonts w:ascii="Times New Roman" w:hAnsi="Times New Roman"/>
          <w:color w:val="000000"/>
          <w:sz w:val="28"/>
          <w:szCs w:val="28"/>
        </w:rPr>
      </w:pPr>
      <w:r w:rsidRPr="005F491E">
        <w:rPr>
          <w:rFonts w:ascii="Times New Roman" w:hAnsi="Times New Roman"/>
          <w:sz w:val="28"/>
          <w:szCs w:val="28"/>
        </w:rPr>
        <w:t>Зміна</w:t>
      </w:r>
      <w:r w:rsidRPr="005F491E">
        <w:rPr>
          <w:rFonts w:ascii="Times New Roman" w:hAnsi="Times New Roman"/>
          <w:color w:val="000000"/>
          <w:sz w:val="28"/>
          <w:szCs w:val="28"/>
        </w:rPr>
        <w:t xml:space="preserve"> </w:t>
      </w:r>
      <w:r w:rsidRPr="005F491E">
        <w:rPr>
          <w:rFonts w:ascii="Times New Roman" w:hAnsi="Times New Roman"/>
          <w:sz w:val="28"/>
          <w:szCs w:val="28"/>
        </w:rPr>
        <w:t>витрат</w:t>
      </w:r>
      <w:r w:rsidRPr="005F491E">
        <w:rPr>
          <w:rFonts w:ascii="Times New Roman" w:hAnsi="Times New Roman"/>
          <w:color w:val="000000"/>
          <w:sz w:val="28"/>
          <w:szCs w:val="28"/>
        </w:rPr>
        <w:t xml:space="preserve"> </w:t>
      </w:r>
      <w:r w:rsidRPr="005F491E">
        <w:rPr>
          <w:rFonts w:ascii="Times New Roman" w:hAnsi="Times New Roman"/>
          <w:sz w:val="28"/>
          <w:szCs w:val="28"/>
        </w:rPr>
        <w:t>рідини</w:t>
      </w:r>
      <w:r w:rsidRPr="005F491E">
        <w:rPr>
          <w:rFonts w:ascii="Times New Roman" w:hAnsi="Times New Roman"/>
          <w:color w:val="000000"/>
          <w:sz w:val="28"/>
          <w:szCs w:val="28"/>
        </w:rPr>
        <w:t xml:space="preserve"> або газу впливає на швидкість </w:t>
      </w:r>
      <w:r w:rsidRPr="005F491E">
        <w:rPr>
          <w:rFonts w:ascii="Times New Roman" w:hAnsi="Times New Roman"/>
          <w:sz w:val="28"/>
          <w:szCs w:val="28"/>
        </w:rPr>
        <w:t>поширення</w:t>
      </w:r>
      <w:r w:rsidRPr="005F491E">
        <w:rPr>
          <w:rFonts w:ascii="Times New Roman" w:hAnsi="Times New Roman"/>
          <w:color w:val="000000"/>
          <w:sz w:val="28"/>
          <w:szCs w:val="28"/>
        </w:rPr>
        <w:t xml:space="preserve"> їх усередині труби. </w:t>
      </w:r>
      <w:r w:rsidRPr="005F491E">
        <w:rPr>
          <w:rFonts w:ascii="Times New Roman" w:hAnsi="Times New Roman"/>
          <w:sz w:val="28"/>
          <w:szCs w:val="28"/>
        </w:rPr>
        <w:t>Зміна</w:t>
      </w:r>
      <w:r w:rsidRPr="005F491E">
        <w:rPr>
          <w:rFonts w:ascii="Times New Roman" w:hAnsi="Times New Roman"/>
          <w:color w:val="000000"/>
          <w:sz w:val="28"/>
          <w:szCs w:val="28"/>
        </w:rPr>
        <w:t xml:space="preserve"> швидкості приводить до деформації </w:t>
      </w:r>
      <w:r w:rsidRPr="005F491E">
        <w:rPr>
          <w:rFonts w:ascii="Times New Roman" w:hAnsi="Times New Roman"/>
          <w:sz w:val="28"/>
          <w:szCs w:val="28"/>
        </w:rPr>
        <w:t>світловода</w:t>
      </w:r>
      <w:r w:rsidRPr="005F491E">
        <w:rPr>
          <w:rFonts w:ascii="Times New Roman" w:hAnsi="Times New Roman"/>
          <w:color w:val="000000"/>
          <w:sz w:val="28"/>
          <w:szCs w:val="28"/>
        </w:rPr>
        <w:t>,</w:t>
      </w:r>
      <w:r>
        <w:rPr>
          <w:rFonts w:ascii="Times New Roman" w:hAnsi="Times New Roman"/>
          <w:color w:val="000000"/>
          <w:sz w:val="28"/>
          <w:szCs w:val="28"/>
        </w:rPr>
        <w:t xml:space="preserve"> а це у свою чергу впливає на стал</w:t>
      </w:r>
      <w:r w:rsidRPr="005F491E">
        <w:rPr>
          <w:rFonts w:ascii="Times New Roman" w:hAnsi="Times New Roman"/>
          <w:color w:val="000000"/>
          <w:sz w:val="28"/>
          <w:szCs w:val="28"/>
        </w:rPr>
        <w:t xml:space="preserve">у </w:t>
      </w:r>
      <w:r w:rsidRPr="005F491E">
        <w:rPr>
          <w:rFonts w:ascii="Times New Roman" w:hAnsi="Times New Roman"/>
          <w:sz w:val="28"/>
          <w:szCs w:val="28"/>
        </w:rPr>
        <w:t>поширення</w:t>
      </w:r>
      <w:r w:rsidRPr="005F491E">
        <w:rPr>
          <w:rFonts w:ascii="Times New Roman" w:hAnsi="Times New Roman"/>
          <w:color w:val="000000"/>
          <w:sz w:val="28"/>
          <w:szCs w:val="28"/>
        </w:rPr>
        <w:t xml:space="preserve"> різних мод у </w:t>
      </w:r>
      <w:r w:rsidRPr="005F491E">
        <w:rPr>
          <w:rFonts w:ascii="Times New Roman" w:hAnsi="Times New Roman"/>
          <w:sz w:val="28"/>
          <w:szCs w:val="28"/>
        </w:rPr>
        <w:t>світловод</w:t>
      </w:r>
      <w:r>
        <w:rPr>
          <w:rFonts w:ascii="Times New Roman" w:hAnsi="Times New Roman"/>
          <w:sz w:val="28"/>
          <w:szCs w:val="28"/>
        </w:rPr>
        <w:t>і</w:t>
      </w:r>
      <w:r w:rsidRPr="005F491E">
        <w:rPr>
          <w:rFonts w:ascii="Times New Roman" w:hAnsi="Times New Roman"/>
          <w:color w:val="000000"/>
          <w:sz w:val="28"/>
          <w:szCs w:val="28"/>
        </w:rPr>
        <w:t xml:space="preserve"> й </w:t>
      </w:r>
      <w:r w:rsidRPr="005F491E">
        <w:rPr>
          <w:rFonts w:ascii="Times New Roman" w:hAnsi="Times New Roman"/>
          <w:sz w:val="28"/>
          <w:szCs w:val="28"/>
        </w:rPr>
        <w:t>міняє</w:t>
      </w:r>
      <w:r w:rsidRPr="005F491E">
        <w:rPr>
          <w:rFonts w:ascii="Times New Roman" w:hAnsi="Times New Roman"/>
          <w:color w:val="000000"/>
          <w:sz w:val="28"/>
          <w:szCs w:val="28"/>
        </w:rPr>
        <w:t xml:space="preserve"> картину </w:t>
      </w:r>
      <w:r w:rsidRPr="005F491E">
        <w:rPr>
          <w:rFonts w:ascii="Times New Roman" w:hAnsi="Times New Roman"/>
          <w:sz w:val="28"/>
          <w:szCs w:val="28"/>
        </w:rPr>
        <w:t>міжмодової</w:t>
      </w:r>
      <w:r w:rsidRPr="005F491E">
        <w:rPr>
          <w:rFonts w:ascii="Times New Roman" w:hAnsi="Times New Roman"/>
          <w:color w:val="000000"/>
          <w:sz w:val="28"/>
          <w:szCs w:val="28"/>
        </w:rPr>
        <w:t xml:space="preserve"> інтерференції, що реєструється приймачем 4.</w:t>
      </w:r>
    </w:p>
    <w:p w:rsidR="0031173C" w:rsidRDefault="0031173C" w:rsidP="0031173C">
      <w:pPr>
        <w:spacing w:line="360" w:lineRule="auto"/>
        <w:jc w:val="center"/>
        <w:rPr>
          <w:rFonts w:ascii="Times New Roman" w:hAnsi="Times New Roman"/>
          <w:b/>
          <w:sz w:val="28"/>
          <w:szCs w:val="28"/>
        </w:rPr>
      </w:pPr>
      <w:r w:rsidRPr="007C37A8">
        <w:rPr>
          <w:rFonts w:ascii="Times New Roman" w:hAnsi="Times New Roman"/>
          <w:b/>
          <w:sz w:val="28"/>
          <w:szCs w:val="28"/>
        </w:rPr>
        <w:t>7.7. Волоконний гіроскоп. Датчики іонізуючих випромінювань. Датчики з волоконними</w:t>
      </w:r>
      <w:r w:rsidR="00C214E2">
        <w:rPr>
          <w:rFonts w:ascii="Times New Roman" w:hAnsi="Times New Roman"/>
          <w:b/>
          <w:sz w:val="28"/>
          <w:szCs w:val="28"/>
        </w:rPr>
        <w:t xml:space="preserve"> джгута</w:t>
      </w:r>
      <w:r w:rsidRPr="007C37A8">
        <w:rPr>
          <w:rFonts w:ascii="Times New Roman" w:hAnsi="Times New Roman"/>
          <w:b/>
          <w:sz w:val="28"/>
          <w:szCs w:val="28"/>
        </w:rPr>
        <w:t>ми</w:t>
      </w:r>
    </w:p>
    <w:p w:rsidR="0031173C" w:rsidRPr="00B7494D" w:rsidRDefault="0031173C" w:rsidP="0031173C">
      <w:pPr>
        <w:spacing w:after="0" w:line="360" w:lineRule="auto"/>
        <w:ind w:firstLine="708"/>
        <w:jc w:val="both"/>
        <w:rPr>
          <w:rFonts w:ascii="Times New Roman" w:hAnsi="Times New Roman"/>
          <w:sz w:val="28"/>
          <w:szCs w:val="28"/>
          <w:u w:val="single"/>
        </w:rPr>
      </w:pPr>
      <w:r w:rsidRPr="00B7494D">
        <w:rPr>
          <w:rFonts w:ascii="Times New Roman" w:hAnsi="Times New Roman"/>
          <w:sz w:val="28"/>
          <w:szCs w:val="28"/>
          <w:u w:val="single"/>
        </w:rPr>
        <w:t>Волоконний  гіроскоп</w:t>
      </w:r>
    </w:p>
    <w:p w:rsidR="0031173C" w:rsidRPr="00F27291" w:rsidRDefault="0031173C" w:rsidP="0031173C">
      <w:pPr>
        <w:spacing w:after="0" w:line="360" w:lineRule="auto"/>
        <w:ind w:firstLine="708"/>
        <w:jc w:val="both"/>
        <w:rPr>
          <w:rFonts w:ascii="Times New Roman" w:hAnsi="Times New Roman"/>
          <w:sz w:val="28"/>
          <w:szCs w:val="28"/>
        </w:rPr>
      </w:pPr>
      <w:r w:rsidRPr="00F27291">
        <w:rPr>
          <w:rFonts w:ascii="Times New Roman" w:hAnsi="Times New Roman"/>
          <w:sz w:val="28"/>
          <w:szCs w:val="28"/>
        </w:rPr>
        <w:t>Волоконний гіроскоп заснований на ефекті Санья</w:t>
      </w:r>
      <w:r>
        <w:rPr>
          <w:rFonts w:ascii="Times New Roman" w:hAnsi="Times New Roman"/>
          <w:sz w:val="28"/>
          <w:szCs w:val="28"/>
        </w:rPr>
        <w:t>ка. Він володіє рядом переваг</w:t>
      </w:r>
      <w:r w:rsidRPr="00F27291">
        <w:rPr>
          <w:rFonts w:ascii="Times New Roman" w:hAnsi="Times New Roman"/>
          <w:sz w:val="28"/>
          <w:szCs w:val="28"/>
        </w:rPr>
        <w:t xml:space="preserve"> у порі</w:t>
      </w:r>
      <w:r>
        <w:rPr>
          <w:rFonts w:ascii="Times New Roman" w:hAnsi="Times New Roman"/>
          <w:sz w:val="28"/>
          <w:szCs w:val="28"/>
        </w:rPr>
        <w:t xml:space="preserve">внянні </w:t>
      </w:r>
      <w:r w:rsidRPr="00F27291">
        <w:rPr>
          <w:rFonts w:ascii="Times New Roman" w:hAnsi="Times New Roman"/>
          <w:sz w:val="28"/>
          <w:szCs w:val="28"/>
        </w:rPr>
        <w:t>і</w:t>
      </w:r>
      <w:r>
        <w:rPr>
          <w:rFonts w:ascii="Times New Roman" w:hAnsi="Times New Roman"/>
          <w:sz w:val="28"/>
          <w:szCs w:val="28"/>
        </w:rPr>
        <w:t>з</w:t>
      </w:r>
      <w:r w:rsidRPr="00F27291">
        <w:rPr>
          <w:rFonts w:ascii="Times New Roman" w:hAnsi="Times New Roman"/>
          <w:sz w:val="28"/>
          <w:szCs w:val="28"/>
        </w:rPr>
        <w:t xml:space="preserve"> звичайним </w:t>
      </w:r>
      <w:r>
        <w:rPr>
          <w:rFonts w:ascii="Times New Roman" w:hAnsi="Times New Roman"/>
          <w:sz w:val="28"/>
          <w:szCs w:val="28"/>
        </w:rPr>
        <w:t xml:space="preserve">механічним </w:t>
      </w:r>
      <w:r w:rsidRPr="00F27291">
        <w:rPr>
          <w:rFonts w:ascii="Times New Roman" w:hAnsi="Times New Roman"/>
          <w:sz w:val="28"/>
          <w:szCs w:val="28"/>
        </w:rPr>
        <w:t>гіроскопом, а саме:</w:t>
      </w:r>
    </w:p>
    <w:p w:rsidR="0031173C" w:rsidRPr="00F27291" w:rsidRDefault="0031173C" w:rsidP="0031173C">
      <w:pPr>
        <w:pStyle w:val="a3"/>
        <w:numPr>
          <w:ilvl w:val="0"/>
          <w:numId w:val="61"/>
        </w:numPr>
        <w:spacing w:after="0" w:line="360" w:lineRule="auto"/>
        <w:jc w:val="both"/>
        <w:rPr>
          <w:rFonts w:ascii="Times New Roman" w:hAnsi="Times New Roman"/>
          <w:sz w:val="28"/>
          <w:szCs w:val="28"/>
          <w:lang w:val="uk-UA"/>
        </w:rPr>
      </w:pPr>
      <w:r w:rsidRPr="00F27291">
        <w:rPr>
          <w:rFonts w:ascii="Times New Roman" w:hAnsi="Times New Roman"/>
          <w:sz w:val="28"/>
          <w:szCs w:val="28"/>
          <w:lang w:val="uk-UA"/>
        </w:rPr>
        <w:t>простота конструкції;</w:t>
      </w:r>
    </w:p>
    <w:p w:rsidR="0031173C" w:rsidRPr="00F27291" w:rsidRDefault="0031173C" w:rsidP="0031173C">
      <w:pPr>
        <w:pStyle w:val="a3"/>
        <w:numPr>
          <w:ilvl w:val="0"/>
          <w:numId w:val="61"/>
        </w:numPr>
        <w:spacing w:after="0" w:line="360" w:lineRule="auto"/>
        <w:jc w:val="both"/>
        <w:rPr>
          <w:rFonts w:ascii="Times New Roman" w:hAnsi="Times New Roman"/>
          <w:sz w:val="28"/>
          <w:szCs w:val="28"/>
          <w:lang w:val="uk-UA"/>
        </w:rPr>
      </w:pPr>
      <w:r w:rsidRPr="00F27291">
        <w:rPr>
          <w:rFonts w:ascii="Times New Roman" w:hAnsi="Times New Roman"/>
          <w:sz w:val="28"/>
          <w:szCs w:val="28"/>
          <w:lang w:val="uk-UA"/>
        </w:rPr>
        <w:t>короткий час запуску;</w:t>
      </w:r>
    </w:p>
    <w:p w:rsidR="0031173C" w:rsidRPr="00F27291" w:rsidRDefault="0031173C" w:rsidP="0031173C">
      <w:pPr>
        <w:pStyle w:val="a3"/>
        <w:numPr>
          <w:ilvl w:val="0"/>
          <w:numId w:val="61"/>
        </w:numPr>
        <w:spacing w:after="0" w:line="360" w:lineRule="auto"/>
        <w:jc w:val="both"/>
        <w:rPr>
          <w:rFonts w:ascii="Times New Roman" w:hAnsi="Times New Roman"/>
          <w:sz w:val="28"/>
          <w:szCs w:val="28"/>
          <w:lang w:val="uk-UA"/>
        </w:rPr>
      </w:pPr>
      <w:r w:rsidRPr="00F27291">
        <w:rPr>
          <w:rFonts w:ascii="Times New Roman" w:hAnsi="Times New Roman"/>
          <w:sz w:val="28"/>
          <w:szCs w:val="28"/>
          <w:lang w:val="uk-UA"/>
        </w:rPr>
        <w:t>висока чутливість і лінійність;</w:t>
      </w:r>
    </w:p>
    <w:p w:rsidR="0031173C" w:rsidRPr="00F27291" w:rsidRDefault="0031173C" w:rsidP="0031173C">
      <w:pPr>
        <w:pStyle w:val="a3"/>
        <w:numPr>
          <w:ilvl w:val="0"/>
          <w:numId w:val="61"/>
        </w:numPr>
        <w:spacing w:after="0" w:line="360" w:lineRule="auto"/>
        <w:jc w:val="both"/>
        <w:rPr>
          <w:rFonts w:ascii="Times New Roman" w:hAnsi="Times New Roman"/>
          <w:sz w:val="28"/>
          <w:szCs w:val="28"/>
          <w:lang w:val="uk-UA"/>
        </w:rPr>
      </w:pPr>
      <w:r w:rsidRPr="00F27291">
        <w:rPr>
          <w:rFonts w:ascii="Times New Roman" w:hAnsi="Times New Roman"/>
          <w:sz w:val="28"/>
          <w:szCs w:val="28"/>
          <w:lang w:val="uk-UA"/>
        </w:rPr>
        <w:t>низька споживана потужність;</w:t>
      </w:r>
    </w:p>
    <w:p w:rsidR="0031173C" w:rsidRPr="00F27291" w:rsidRDefault="0031173C" w:rsidP="0031173C">
      <w:pPr>
        <w:pStyle w:val="a3"/>
        <w:numPr>
          <w:ilvl w:val="0"/>
          <w:numId w:val="61"/>
        </w:numPr>
        <w:spacing w:after="0" w:line="360" w:lineRule="auto"/>
        <w:jc w:val="both"/>
        <w:rPr>
          <w:rFonts w:ascii="Times New Roman" w:hAnsi="Times New Roman"/>
          <w:sz w:val="28"/>
          <w:szCs w:val="28"/>
          <w:lang w:val="uk-UA"/>
        </w:rPr>
      </w:pPr>
      <w:r w:rsidRPr="00F27291">
        <w:rPr>
          <w:rFonts w:ascii="Times New Roman" w:hAnsi="Times New Roman"/>
          <w:sz w:val="28"/>
          <w:szCs w:val="28"/>
          <w:lang w:val="uk-UA"/>
        </w:rPr>
        <w:t xml:space="preserve">відсутність рухомих деталей. </w:t>
      </w:r>
    </w:p>
    <w:p w:rsidR="0031173C" w:rsidRPr="00F27291" w:rsidRDefault="0031173C" w:rsidP="0031173C">
      <w:pPr>
        <w:spacing w:after="0" w:line="360" w:lineRule="auto"/>
        <w:ind w:firstLine="708"/>
        <w:jc w:val="both"/>
        <w:rPr>
          <w:rFonts w:ascii="Times New Roman" w:hAnsi="Times New Roman"/>
          <w:sz w:val="28"/>
          <w:szCs w:val="28"/>
        </w:rPr>
      </w:pPr>
      <w:r w:rsidRPr="00F27291">
        <w:rPr>
          <w:rFonts w:ascii="Times New Roman" w:hAnsi="Times New Roman"/>
          <w:sz w:val="28"/>
          <w:szCs w:val="28"/>
        </w:rPr>
        <w:t xml:space="preserve">Схема волоконного гіроскопа базується на застосуванні кільцевого інтерферометра й показана на </w:t>
      </w:r>
      <w:r>
        <w:rPr>
          <w:rFonts w:ascii="Times New Roman" w:hAnsi="Times New Roman"/>
          <w:sz w:val="28"/>
          <w:szCs w:val="28"/>
        </w:rPr>
        <w:t>рис. 7.31</w:t>
      </w:r>
      <w:r w:rsidRPr="00F27291">
        <w:rPr>
          <w:rFonts w:ascii="Times New Roman" w:hAnsi="Times New Roman"/>
          <w:sz w:val="28"/>
          <w:szCs w:val="28"/>
        </w:rPr>
        <w:t xml:space="preserve">. </w:t>
      </w:r>
    </w:p>
    <w:p w:rsidR="0031173C" w:rsidRPr="00F27291"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2501900" cy="1609090"/>
            <wp:effectExtent l="19050" t="0" r="0" b="0"/>
            <wp:docPr id="1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62" cstate="print"/>
                    <a:srcRect/>
                    <a:stretch>
                      <a:fillRect/>
                    </a:stretch>
                  </pic:blipFill>
                  <pic:spPr bwMode="auto">
                    <a:xfrm>
                      <a:off x="0" y="0"/>
                      <a:ext cx="2501900" cy="1609090"/>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Рис.7.31. Схема волоконн</w:t>
      </w:r>
      <w:r w:rsidRPr="001E1FC7">
        <w:rPr>
          <w:rFonts w:ascii="Times New Roman" w:hAnsi="Times New Roman"/>
          <w:sz w:val="28"/>
          <w:szCs w:val="28"/>
        </w:rPr>
        <w:t>ого гіроскопа</w:t>
      </w:r>
    </w:p>
    <w:p w:rsidR="00AE28DE" w:rsidRPr="001E1FC7" w:rsidRDefault="00AE28DE" w:rsidP="0031173C">
      <w:pPr>
        <w:spacing w:after="0" w:line="360" w:lineRule="auto"/>
        <w:jc w:val="center"/>
        <w:rPr>
          <w:rFonts w:ascii="Times New Roman" w:hAnsi="Times New Roman"/>
          <w:sz w:val="28"/>
          <w:szCs w:val="28"/>
        </w:rPr>
      </w:pPr>
    </w:p>
    <w:p w:rsidR="0031173C" w:rsidRPr="00F27291" w:rsidRDefault="0031173C" w:rsidP="0031173C">
      <w:pPr>
        <w:spacing w:after="0" w:line="360" w:lineRule="auto"/>
        <w:ind w:firstLine="708"/>
        <w:jc w:val="both"/>
        <w:rPr>
          <w:rFonts w:ascii="Times New Roman" w:hAnsi="Times New Roman"/>
          <w:sz w:val="28"/>
          <w:szCs w:val="28"/>
        </w:rPr>
      </w:pPr>
      <w:r w:rsidRPr="00F27291">
        <w:rPr>
          <w:rFonts w:ascii="Times New Roman" w:hAnsi="Times New Roman"/>
          <w:sz w:val="28"/>
          <w:szCs w:val="28"/>
        </w:rPr>
        <w:t xml:space="preserve">Час поширення </w:t>
      </w:r>
      <w:r w:rsidRPr="00ED269F">
        <w:rPr>
          <w:rFonts w:ascii="Times New Roman" w:hAnsi="Times New Roman"/>
          <w:sz w:val="28"/>
          <w:szCs w:val="28"/>
        </w:rPr>
        <w:t>променя</w:t>
      </w:r>
      <w:r>
        <w:rPr>
          <w:rFonts w:ascii="Times New Roman" w:hAnsi="Times New Roman"/>
          <w:sz w:val="28"/>
          <w:szCs w:val="28"/>
        </w:rPr>
        <w:t xml:space="preserve"> в інтерферометрі визначає</w:t>
      </w:r>
      <w:r w:rsidRPr="00F27291">
        <w:rPr>
          <w:rFonts w:ascii="Times New Roman" w:hAnsi="Times New Roman"/>
          <w:sz w:val="28"/>
          <w:szCs w:val="28"/>
        </w:rPr>
        <w:t>ться співвідношеннями:</w:t>
      </w:r>
    </w:p>
    <w:p w:rsidR="0031173C" w:rsidRPr="00F27291" w:rsidRDefault="0031173C" w:rsidP="0031173C">
      <w:pPr>
        <w:pStyle w:val="a3"/>
        <w:numPr>
          <w:ilvl w:val="0"/>
          <w:numId w:val="62"/>
        </w:numPr>
        <w:spacing w:after="0" w:line="360" w:lineRule="auto"/>
        <w:jc w:val="both"/>
        <w:rPr>
          <w:rFonts w:ascii="Times New Roman" w:hAnsi="Times New Roman"/>
          <w:sz w:val="28"/>
          <w:szCs w:val="28"/>
          <w:lang w:val="uk-UA"/>
        </w:rPr>
      </w:pPr>
      <w:r w:rsidRPr="00F27291">
        <w:rPr>
          <w:rFonts w:ascii="Times New Roman" w:hAnsi="Times New Roman"/>
          <w:sz w:val="28"/>
          <w:szCs w:val="28"/>
          <w:lang w:val="uk-UA"/>
        </w:rPr>
        <w:t>поширення за годинниковою стрілкою:</w:t>
      </w:r>
    </w:p>
    <w:p w:rsidR="0031173C" w:rsidRPr="00F27291" w:rsidRDefault="0031173C" w:rsidP="0031173C">
      <w:pPr>
        <w:pStyle w:val="a3"/>
        <w:spacing w:after="0" w:line="360" w:lineRule="auto"/>
        <w:jc w:val="right"/>
        <w:rPr>
          <w:rFonts w:ascii="Times New Roman" w:hAnsi="Times New Roman"/>
          <w:sz w:val="28"/>
          <w:szCs w:val="28"/>
          <w:lang w:val="uk-UA"/>
        </w:rPr>
      </w:pPr>
      <w:r w:rsidRPr="00F27291">
        <w:rPr>
          <w:position w:val="-12"/>
          <w:lang w:val="uk-UA"/>
        </w:rPr>
        <w:object w:dxaOrig="2760" w:dyaOrig="440">
          <v:shape id="_x0000_i1916" type="#_x0000_t75" style="width:138.35pt;height:21.9pt" o:ole="">
            <v:imagedata r:id="rId1863" o:title=""/>
          </v:shape>
          <o:OLEObject Type="Embed" ProgID="Equation.3" ShapeID="_x0000_i1916" DrawAspect="Content" ObjectID="_1700596696" r:id="rId1864"/>
        </w:object>
      </w:r>
      <w:r w:rsidRPr="00F27291">
        <w:rPr>
          <w:rFonts w:ascii="Times New Roman" w:hAnsi="Times New Roman"/>
          <w:sz w:val="28"/>
          <w:szCs w:val="28"/>
          <w:lang w:val="uk-UA"/>
        </w:rPr>
        <w:t xml:space="preserve"> </w:t>
      </w:r>
      <w:r>
        <w:rPr>
          <w:rFonts w:ascii="Times New Roman" w:hAnsi="Times New Roman"/>
          <w:sz w:val="28"/>
          <w:szCs w:val="28"/>
          <w:lang w:val="uk-UA"/>
        </w:rPr>
        <w:t>;</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(7.34</w:t>
      </w:r>
      <w:r w:rsidRPr="00F27291">
        <w:rPr>
          <w:rFonts w:ascii="Times New Roman" w:hAnsi="Times New Roman"/>
          <w:sz w:val="28"/>
          <w:szCs w:val="28"/>
          <w:lang w:val="uk-UA"/>
        </w:rPr>
        <w:t>)</w:t>
      </w:r>
    </w:p>
    <w:p w:rsidR="0031173C" w:rsidRPr="00F27291" w:rsidRDefault="0031173C" w:rsidP="0031173C">
      <w:pPr>
        <w:pStyle w:val="a3"/>
        <w:numPr>
          <w:ilvl w:val="0"/>
          <w:numId w:val="62"/>
        </w:numPr>
        <w:spacing w:after="0" w:line="360" w:lineRule="auto"/>
        <w:jc w:val="both"/>
        <w:rPr>
          <w:rFonts w:ascii="Times New Roman" w:hAnsi="Times New Roman"/>
          <w:sz w:val="28"/>
          <w:szCs w:val="28"/>
          <w:lang w:val="uk-UA"/>
        </w:rPr>
      </w:pPr>
      <w:r w:rsidRPr="00F27291">
        <w:rPr>
          <w:rFonts w:ascii="Times New Roman" w:hAnsi="Times New Roman"/>
          <w:sz w:val="28"/>
          <w:szCs w:val="28"/>
          <w:lang w:val="uk-UA"/>
        </w:rPr>
        <w:t>поширення проти годинникової стрілки:</w:t>
      </w:r>
    </w:p>
    <w:p w:rsidR="0031173C" w:rsidRPr="00F27291" w:rsidRDefault="0031173C" w:rsidP="0031173C">
      <w:pPr>
        <w:pStyle w:val="a3"/>
        <w:spacing w:after="0" w:line="360" w:lineRule="auto"/>
        <w:jc w:val="right"/>
        <w:rPr>
          <w:rFonts w:ascii="Times New Roman" w:hAnsi="Times New Roman"/>
          <w:sz w:val="28"/>
          <w:szCs w:val="28"/>
          <w:lang w:val="uk-UA"/>
        </w:rPr>
      </w:pPr>
      <w:r w:rsidRPr="00F27291">
        <w:rPr>
          <w:position w:val="-12"/>
          <w:lang w:val="uk-UA"/>
        </w:rPr>
        <w:object w:dxaOrig="2700" w:dyaOrig="440">
          <v:shape id="_x0000_i1917" type="#_x0000_t75" style="width:135.85pt;height:21.9pt" o:ole="">
            <v:imagedata r:id="rId1865" o:title=""/>
          </v:shape>
          <o:OLEObject Type="Embed" ProgID="Equation.3" ShapeID="_x0000_i1917" DrawAspect="Content" ObjectID="_1700596697" r:id="rId1866"/>
        </w:object>
      </w:r>
      <w:r w:rsidRPr="00F27291">
        <w:rPr>
          <w:rFonts w:ascii="Times New Roman" w:hAnsi="Times New Roman"/>
          <w:sz w:val="28"/>
          <w:szCs w:val="28"/>
          <w:lang w:val="uk-UA"/>
        </w:rPr>
        <w:t xml:space="preserve"> </w:t>
      </w:r>
      <w:r w:rsidRPr="00F27291">
        <w:rPr>
          <w:rFonts w:ascii="Times New Roman" w:hAnsi="Times New Roman"/>
          <w:sz w:val="28"/>
          <w:szCs w:val="28"/>
          <w:lang w:val="uk-UA"/>
        </w:rPr>
        <w:tab/>
      </w:r>
      <w:r>
        <w:rPr>
          <w:rFonts w:ascii="Times New Roman" w:hAnsi="Times New Roman"/>
          <w:sz w:val="28"/>
          <w:szCs w:val="28"/>
          <w:lang w:val="uk-UA"/>
        </w:rPr>
        <w:t>,</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(7.35</w:t>
      </w:r>
      <w:r w:rsidRPr="00F27291">
        <w:rPr>
          <w:rFonts w:ascii="Times New Roman" w:hAnsi="Times New Roman"/>
          <w:sz w:val="28"/>
          <w:szCs w:val="28"/>
          <w:lang w:val="uk-UA"/>
        </w:rPr>
        <w:t>)</w:t>
      </w:r>
    </w:p>
    <w:p w:rsidR="0031173C" w:rsidRPr="00F27291" w:rsidRDefault="0031173C" w:rsidP="0031173C">
      <w:pPr>
        <w:spacing w:after="0" w:line="360" w:lineRule="auto"/>
        <w:jc w:val="both"/>
        <w:rPr>
          <w:rFonts w:ascii="Times New Roman" w:hAnsi="Times New Roman"/>
          <w:sz w:val="28"/>
          <w:szCs w:val="28"/>
        </w:rPr>
      </w:pPr>
      <w:r>
        <w:rPr>
          <w:rFonts w:ascii="Times New Roman" w:hAnsi="Times New Roman"/>
          <w:sz w:val="28"/>
          <w:szCs w:val="28"/>
        </w:rPr>
        <w:t>д</w:t>
      </w:r>
      <w:r w:rsidRPr="00F27291">
        <w:rPr>
          <w:rFonts w:ascii="Times New Roman" w:hAnsi="Times New Roman"/>
          <w:sz w:val="28"/>
          <w:szCs w:val="28"/>
        </w:rPr>
        <w:t>е</w:t>
      </w:r>
      <w:r>
        <w:rPr>
          <w:rFonts w:ascii="Times New Roman" w:hAnsi="Times New Roman"/>
          <w:sz w:val="28"/>
          <w:szCs w:val="28"/>
        </w:rPr>
        <w:t xml:space="preserve"> </w:t>
      </w:r>
      <w:r w:rsidRPr="00F27291">
        <w:rPr>
          <w:position w:val="-4"/>
        </w:rPr>
        <w:object w:dxaOrig="200" w:dyaOrig="220">
          <v:shape id="_x0000_i1918" type="#_x0000_t75" style="width:10.65pt;height:11.25pt" o:ole="">
            <v:imagedata r:id="rId1867" o:title=""/>
          </v:shape>
          <o:OLEObject Type="Embed" ProgID="Equation.3" ShapeID="_x0000_i1918" DrawAspect="Content" ObjectID="_1700596698" r:id="rId1868"/>
        </w:object>
      </w:r>
      <w:r w:rsidRPr="00F27291">
        <w:rPr>
          <w:rFonts w:ascii="Times New Roman" w:hAnsi="Times New Roman"/>
          <w:sz w:val="28"/>
          <w:szCs w:val="28"/>
        </w:rPr>
        <w:t>– радіус кільця інтерферометра;</w:t>
      </w:r>
    </w:p>
    <w:p w:rsidR="0031173C" w:rsidRPr="00F27291" w:rsidRDefault="0031173C" w:rsidP="0031173C">
      <w:pPr>
        <w:spacing w:after="0" w:line="360" w:lineRule="auto"/>
        <w:jc w:val="both"/>
        <w:rPr>
          <w:rFonts w:ascii="Times New Roman" w:hAnsi="Times New Roman"/>
          <w:sz w:val="28"/>
          <w:szCs w:val="28"/>
        </w:rPr>
      </w:pPr>
      <m:oMath>
        <m:r>
          <m:rPr>
            <m:sty m:val="p"/>
          </m:rPr>
          <w:rPr>
            <w:rFonts w:ascii="Cambria Math" w:hAnsi="Cambria Math"/>
            <w:sz w:val="28"/>
            <w:szCs w:val="28"/>
          </w:rPr>
          <m:t>Ω</m:t>
        </m:r>
      </m:oMath>
      <w:r w:rsidRPr="00F27291">
        <w:rPr>
          <w:rFonts w:ascii="Times New Roman" w:hAnsi="Times New Roman"/>
          <w:sz w:val="28"/>
          <w:szCs w:val="28"/>
        </w:rPr>
        <w:t xml:space="preserve"> - вимірювана кутова швидкість;</w:t>
      </w:r>
    </w:p>
    <w:p w:rsidR="0031173C" w:rsidRPr="00F27291" w:rsidRDefault="0031173C" w:rsidP="0031173C">
      <w:pPr>
        <w:spacing w:after="0" w:line="360" w:lineRule="auto"/>
        <w:jc w:val="both"/>
        <w:rPr>
          <w:rFonts w:ascii="Times New Roman" w:hAnsi="Times New Roman"/>
          <w:sz w:val="28"/>
          <w:szCs w:val="28"/>
        </w:rPr>
      </w:pPr>
      <w:r w:rsidRPr="00F27291">
        <w:rPr>
          <w:rFonts w:ascii="Times New Roman" w:hAnsi="Times New Roman"/>
          <w:sz w:val="28"/>
          <w:szCs w:val="28"/>
        </w:rPr>
        <w:t>с - швидкість поширення електромагнітних коливань.</w:t>
      </w:r>
    </w:p>
    <w:p w:rsidR="0031173C" w:rsidRPr="00F27291" w:rsidRDefault="0031173C" w:rsidP="0031173C">
      <w:pPr>
        <w:spacing w:after="0" w:line="360" w:lineRule="auto"/>
        <w:ind w:firstLine="708"/>
        <w:jc w:val="both"/>
        <w:rPr>
          <w:rFonts w:ascii="Times New Roman" w:hAnsi="Times New Roman"/>
          <w:sz w:val="28"/>
          <w:szCs w:val="28"/>
        </w:rPr>
      </w:pPr>
      <w:r w:rsidRPr="00F27291">
        <w:rPr>
          <w:rFonts w:ascii="Times New Roman" w:hAnsi="Times New Roman"/>
          <w:sz w:val="28"/>
          <w:szCs w:val="28"/>
        </w:rPr>
        <w:t>Різниця</w:t>
      </w:r>
      <w:r>
        <w:rPr>
          <w:rFonts w:ascii="Times New Roman" w:hAnsi="Times New Roman"/>
          <w:sz w:val="28"/>
          <w:szCs w:val="28"/>
        </w:rPr>
        <w:t xml:space="preserve"> часу поширення світла з урахуванням с</w:t>
      </w:r>
      <w:r w:rsidRPr="00F27291">
        <w:rPr>
          <w:rFonts w:ascii="Times New Roman" w:hAnsi="Times New Roman"/>
          <w:sz w:val="28"/>
          <w:szCs w:val="28"/>
        </w:rPr>
        <w:t xml:space="preserve"> &gt;&gt;</w:t>
      </w:r>
      <m:oMath>
        <m:r>
          <m:rPr>
            <m:sty m:val="p"/>
          </m:rPr>
          <w:rPr>
            <w:rFonts w:ascii="Cambria Math" w:hAnsi="Cambria Math"/>
            <w:sz w:val="28"/>
            <w:szCs w:val="28"/>
          </w:rPr>
          <m:t xml:space="preserve"> Ω</m:t>
        </m:r>
      </m:oMath>
      <w:r w:rsidRPr="00F27291">
        <w:rPr>
          <w:rFonts w:ascii="Times New Roman" w:hAnsi="Times New Roman"/>
          <w:sz w:val="28"/>
          <w:szCs w:val="28"/>
        </w:rPr>
        <w:t>, визначається наступним співвідношенням:</w:t>
      </w:r>
    </w:p>
    <w:p w:rsidR="0031173C" w:rsidRPr="00F27291" w:rsidRDefault="0031173C" w:rsidP="0031173C">
      <w:pPr>
        <w:spacing w:after="0" w:line="360" w:lineRule="auto"/>
        <w:ind w:left="708" w:firstLine="708"/>
        <w:jc w:val="right"/>
        <w:rPr>
          <w:rFonts w:ascii="Times New Roman" w:hAnsi="Times New Roman"/>
          <w:sz w:val="28"/>
          <w:szCs w:val="28"/>
        </w:rPr>
      </w:pPr>
      <w:r w:rsidRPr="00F27291">
        <w:rPr>
          <w:rFonts w:ascii="Times New Roman" w:hAnsi="Times New Roman"/>
          <w:position w:val="-28"/>
          <w:sz w:val="28"/>
          <w:szCs w:val="28"/>
        </w:rPr>
        <w:object w:dxaOrig="1560" w:dyaOrig="720">
          <v:shape id="_x0000_i1919" type="#_x0000_t75" style="width:77.65pt;height:36.95pt" o:ole="">
            <v:imagedata r:id="rId1869" o:title=""/>
          </v:shape>
          <o:OLEObject Type="Embed" ProgID="Equation.3" ShapeID="_x0000_i1919" DrawAspect="Content" ObjectID="_1700596699" r:id="rId1870"/>
        </w:object>
      </w:r>
      <w:r w:rsidRPr="00F27291">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t xml:space="preserve">                    (7.36</w:t>
      </w:r>
      <w:r w:rsidRPr="00F27291">
        <w:rPr>
          <w:rFonts w:ascii="Times New Roman" w:hAnsi="Times New Roman"/>
          <w:sz w:val="28"/>
          <w:szCs w:val="28"/>
        </w:rPr>
        <w:t>)</w:t>
      </w:r>
    </w:p>
    <w:p w:rsidR="0031173C" w:rsidRPr="00F27291" w:rsidRDefault="0031173C" w:rsidP="0031173C">
      <w:pPr>
        <w:spacing w:after="0" w:line="360" w:lineRule="auto"/>
        <w:jc w:val="both"/>
        <w:rPr>
          <w:rFonts w:ascii="Times New Roman" w:hAnsi="Times New Roman"/>
          <w:sz w:val="28"/>
          <w:szCs w:val="28"/>
        </w:rPr>
      </w:pPr>
      <w:r>
        <w:rPr>
          <w:rFonts w:ascii="Times New Roman" w:hAnsi="Times New Roman"/>
          <w:sz w:val="28"/>
          <w:szCs w:val="28"/>
        </w:rPr>
        <w:t>д</w:t>
      </w:r>
      <w:r w:rsidRPr="00F27291">
        <w:rPr>
          <w:rFonts w:ascii="Times New Roman" w:hAnsi="Times New Roman"/>
          <w:sz w:val="28"/>
          <w:szCs w:val="28"/>
        </w:rPr>
        <w:t>е</w:t>
      </w:r>
      <w:r>
        <w:rPr>
          <w:rFonts w:ascii="Times New Roman" w:hAnsi="Times New Roman"/>
          <w:sz w:val="28"/>
          <w:szCs w:val="28"/>
        </w:rPr>
        <w:t xml:space="preserve"> </w:t>
      </w:r>
      <w:r w:rsidRPr="00F27291">
        <w:rPr>
          <w:rFonts w:ascii="Times New Roman" w:hAnsi="Times New Roman"/>
          <w:position w:val="-6"/>
          <w:sz w:val="28"/>
          <w:szCs w:val="28"/>
        </w:rPr>
        <w:object w:dxaOrig="1100" w:dyaOrig="380">
          <v:shape id="_x0000_i1920" type="#_x0000_t75" style="width:55.1pt;height:19.4pt" o:ole="">
            <v:imagedata r:id="rId1871" o:title=""/>
          </v:shape>
          <o:OLEObject Type="Embed" ProgID="Equation.3" ShapeID="_x0000_i1920" DrawAspect="Content" ObjectID="_1700596700" r:id="rId1872"/>
        </w:object>
      </w:r>
      <w:r w:rsidRPr="00F27291">
        <w:rPr>
          <w:rFonts w:ascii="Times New Roman" w:hAnsi="Times New Roman"/>
          <w:sz w:val="28"/>
          <w:szCs w:val="28"/>
          <w:vertAlign w:val="superscript"/>
        </w:rPr>
        <w:t xml:space="preserve"> </w:t>
      </w:r>
      <w:r w:rsidRPr="00F27291">
        <w:rPr>
          <w:rFonts w:ascii="Times New Roman" w:hAnsi="Times New Roman"/>
          <w:sz w:val="28"/>
          <w:szCs w:val="28"/>
        </w:rPr>
        <w:t xml:space="preserve">– площа витка світловода; </w:t>
      </w:r>
    </w:p>
    <w:p w:rsidR="0031173C" w:rsidRPr="00F27291" w:rsidRDefault="0031173C" w:rsidP="0031173C">
      <w:pPr>
        <w:spacing w:after="0" w:line="360" w:lineRule="auto"/>
        <w:jc w:val="both"/>
        <w:rPr>
          <w:rFonts w:ascii="Times New Roman" w:hAnsi="Times New Roman"/>
          <w:sz w:val="28"/>
          <w:szCs w:val="28"/>
        </w:rPr>
      </w:pPr>
      <w:r w:rsidRPr="00F27291">
        <w:rPr>
          <w:rFonts w:ascii="Times New Roman" w:hAnsi="Times New Roman"/>
          <w:position w:val="-6"/>
          <w:sz w:val="28"/>
          <w:szCs w:val="28"/>
        </w:rPr>
        <w:object w:dxaOrig="300" w:dyaOrig="300">
          <v:shape id="_x0000_i1921" type="#_x0000_t75" style="width:14.4pt;height:14.4pt" o:ole="">
            <v:imagedata r:id="rId1873" o:title=""/>
          </v:shape>
          <o:OLEObject Type="Embed" ProgID="Equation.3" ShapeID="_x0000_i1921" DrawAspect="Content" ObjectID="_1700596701" r:id="rId1874"/>
        </w:object>
      </w:r>
      <w:r w:rsidRPr="00F27291">
        <w:rPr>
          <w:rFonts w:ascii="Times New Roman" w:hAnsi="Times New Roman"/>
          <w:position w:val="-6"/>
          <w:sz w:val="28"/>
          <w:szCs w:val="28"/>
        </w:rPr>
        <w:t xml:space="preserve"> </w:t>
      </w:r>
      <w:r w:rsidRPr="00F27291">
        <w:rPr>
          <w:rFonts w:ascii="Times New Roman" w:hAnsi="Times New Roman"/>
          <w:sz w:val="28"/>
          <w:szCs w:val="28"/>
        </w:rPr>
        <w:t>– кількість витків світловода.</w:t>
      </w:r>
    </w:p>
    <w:p w:rsidR="0031173C" w:rsidRPr="00F27291"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З урахуванням</w:t>
      </w:r>
      <w:r w:rsidRPr="00F27291">
        <w:rPr>
          <w:rFonts w:ascii="Times New Roman" w:hAnsi="Times New Roman"/>
          <w:sz w:val="28"/>
          <w:szCs w:val="28"/>
        </w:rPr>
        <w:t xml:space="preserve"> цього різниця довжини оптичних шляхів буде визначатися наступним співвідношенням:</w:t>
      </w:r>
    </w:p>
    <w:p w:rsidR="0031173C" w:rsidRPr="00F27291" w:rsidRDefault="0031173C" w:rsidP="0031173C">
      <w:pPr>
        <w:spacing w:after="0" w:line="360" w:lineRule="auto"/>
        <w:jc w:val="right"/>
        <w:rPr>
          <w:rFonts w:ascii="Times New Roman" w:hAnsi="Times New Roman"/>
          <w:sz w:val="28"/>
          <w:szCs w:val="28"/>
        </w:rPr>
      </w:pPr>
      <w:r w:rsidRPr="00F27291">
        <w:rPr>
          <w:position w:val="-28"/>
        </w:rPr>
        <w:object w:dxaOrig="1480" w:dyaOrig="720">
          <v:shape id="_x0000_i1922" type="#_x0000_t75" style="width:73.9pt;height:36.3pt" o:ole="">
            <v:imagedata r:id="rId1875" o:title=""/>
          </v:shape>
          <o:OLEObject Type="Embed" ProgID="Equation.3" ShapeID="_x0000_i1922" DrawAspect="Content" ObjectID="_1700596702" r:id="rId1876"/>
        </w:object>
      </w:r>
      <w:r w:rsidRPr="00F27291">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(7.37</w:t>
      </w:r>
      <w:r w:rsidRPr="00F27291">
        <w:rPr>
          <w:rFonts w:ascii="Times New Roman" w:hAnsi="Times New Roman"/>
          <w:sz w:val="28"/>
          <w:szCs w:val="28"/>
        </w:rPr>
        <w:t>)</w:t>
      </w:r>
    </w:p>
    <w:p w:rsidR="0031173C" w:rsidRPr="00F27291" w:rsidRDefault="0031173C" w:rsidP="0031173C">
      <w:pPr>
        <w:spacing w:after="0" w:line="360" w:lineRule="auto"/>
        <w:ind w:firstLine="708"/>
        <w:jc w:val="both"/>
        <w:rPr>
          <w:rFonts w:ascii="Times New Roman" w:hAnsi="Times New Roman"/>
          <w:sz w:val="28"/>
          <w:szCs w:val="28"/>
        </w:rPr>
      </w:pPr>
      <w:r w:rsidRPr="00F27291">
        <w:rPr>
          <w:rFonts w:ascii="Times New Roman" w:hAnsi="Times New Roman"/>
          <w:sz w:val="28"/>
          <w:szCs w:val="28"/>
        </w:rPr>
        <w:t>Виникає також різниця фаз при поширенні випромінювання, що описується наступним співвідношенням:</w:t>
      </w:r>
    </w:p>
    <w:p w:rsidR="0031173C" w:rsidRPr="00F27291" w:rsidRDefault="0031173C" w:rsidP="0031173C">
      <w:pPr>
        <w:spacing w:after="0" w:line="360" w:lineRule="auto"/>
        <w:jc w:val="right"/>
        <w:rPr>
          <w:rFonts w:ascii="Times New Roman" w:hAnsi="Times New Roman"/>
          <w:sz w:val="28"/>
          <w:szCs w:val="28"/>
        </w:rPr>
      </w:pPr>
      <w:r w:rsidRPr="00F27291">
        <w:rPr>
          <w:position w:val="-28"/>
        </w:rPr>
        <w:object w:dxaOrig="1620" w:dyaOrig="720">
          <v:shape id="_x0000_i1923" type="#_x0000_t75" style="width:81.4pt;height:36.3pt" o:ole="">
            <v:imagedata r:id="rId1877" o:title=""/>
          </v:shape>
          <o:OLEObject Type="Embed" ProgID="Equation.3" ShapeID="_x0000_i1923" DrawAspect="Content" ObjectID="_1700596703" r:id="rId1878"/>
        </w:object>
      </w:r>
      <w:r w:rsidRPr="00F27291">
        <w:rPr>
          <w:rFonts w:ascii="Times New Roman" w:hAnsi="Times New Roman"/>
          <w:sz w:val="28"/>
          <w:szCs w:val="28"/>
        </w:rPr>
        <w:t xml:space="preserve"> </w:t>
      </w:r>
      <w:r w:rsidRPr="00F27291">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(7.38</w:t>
      </w:r>
      <w:r w:rsidRPr="00F27291">
        <w:rPr>
          <w:rFonts w:ascii="Times New Roman" w:hAnsi="Times New Roman"/>
          <w:sz w:val="28"/>
          <w:szCs w:val="28"/>
        </w:rPr>
        <w:t>)</w:t>
      </w:r>
    </w:p>
    <w:p w:rsidR="0031173C" w:rsidRPr="00F27291" w:rsidRDefault="0031173C" w:rsidP="0031173C">
      <w:pPr>
        <w:spacing w:after="0" w:line="360" w:lineRule="auto"/>
        <w:jc w:val="both"/>
        <w:rPr>
          <w:rFonts w:ascii="Times New Roman" w:hAnsi="Times New Roman"/>
          <w:sz w:val="28"/>
          <w:szCs w:val="28"/>
        </w:rPr>
      </w:pPr>
      <w:r>
        <w:rPr>
          <w:rFonts w:ascii="Times New Roman" w:hAnsi="Times New Roman"/>
          <w:sz w:val="28"/>
          <w:szCs w:val="28"/>
        </w:rPr>
        <w:t>д</w:t>
      </w:r>
      <w:r w:rsidRPr="00F27291">
        <w:rPr>
          <w:rFonts w:ascii="Times New Roman" w:hAnsi="Times New Roman"/>
          <w:sz w:val="28"/>
          <w:szCs w:val="28"/>
        </w:rPr>
        <w:t>е</w:t>
      </w:r>
      <w:r>
        <w:rPr>
          <w:rFonts w:ascii="Times New Roman" w:hAnsi="Times New Roman"/>
          <w:sz w:val="28"/>
          <w:szCs w:val="28"/>
        </w:rPr>
        <w:t xml:space="preserve"> </w:t>
      </w:r>
      <w:r w:rsidRPr="00F27291">
        <w:rPr>
          <w:rFonts w:ascii="Times New Roman" w:hAnsi="Times New Roman"/>
          <w:i/>
          <w:position w:val="-6"/>
          <w:sz w:val="28"/>
          <w:szCs w:val="28"/>
        </w:rPr>
        <w:object w:dxaOrig="220" w:dyaOrig="300">
          <v:shape id="_x0000_i1924" type="#_x0000_t75" style="width:11.25pt;height:15.05pt" o:ole="">
            <v:imagedata r:id="rId1879" o:title=""/>
          </v:shape>
          <o:OLEObject Type="Embed" ProgID="Equation.3" ShapeID="_x0000_i1924" DrawAspect="Content" ObjectID="_1700596704" r:id="rId1880"/>
        </w:object>
      </w:r>
      <w:r w:rsidRPr="00F27291">
        <w:rPr>
          <w:rFonts w:ascii="Times New Roman" w:hAnsi="Times New Roman"/>
          <w:i/>
          <w:sz w:val="28"/>
          <w:szCs w:val="28"/>
        </w:rPr>
        <w:t xml:space="preserve"> –</w:t>
      </w:r>
      <w:r w:rsidRPr="00F27291">
        <w:rPr>
          <w:rFonts w:ascii="Times New Roman" w:hAnsi="Times New Roman"/>
          <w:sz w:val="28"/>
          <w:szCs w:val="28"/>
        </w:rPr>
        <w:t xml:space="preserve"> хвильове число.</w:t>
      </w:r>
    </w:p>
    <w:p w:rsidR="0031173C" w:rsidRPr="00F27291" w:rsidRDefault="0031173C" w:rsidP="0031173C">
      <w:pPr>
        <w:spacing w:after="0" w:line="360" w:lineRule="auto"/>
        <w:ind w:firstLine="708"/>
        <w:jc w:val="both"/>
        <w:rPr>
          <w:rFonts w:ascii="Times New Roman" w:hAnsi="Times New Roman"/>
          <w:sz w:val="28"/>
          <w:szCs w:val="28"/>
        </w:rPr>
      </w:pPr>
      <w:r w:rsidRPr="00F27291">
        <w:rPr>
          <w:rFonts w:ascii="Times New Roman" w:hAnsi="Times New Roman"/>
          <w:sz w:val="28"/>
          <w:szCs w:val="28"/>
        </w:rPr>
        <w:t>Лазерний волоконний гіроскоп дозволяє визначати значення кутової шви</w:t>
      </w:r>
      <w:r>
        <w:rPr>
          <w:rFonts w:ascii="Times New Roman" w:hAnsi="Times New Roman"/>
          <w:sz w:val="28"/>
          <w:szCs w:val="28"/>
        </w:rPr>
        <w:t>дкості   0,001 град/годину</w:t>
      </w:r>
      <w:r w:rsidRPr="00F27291">
        <w:rPr>
          <w:rFonts w:ascii="Times New Roman" w:hAnsi="Times New Roman"/>
          <w:sz w:val="28"/>
          <w:szCs w:val="28"/>
        </w:rPr>
        <w:t>.</w:t>
      </w:r>
    </w:p>
    <w:p w:rsidR="0031173C" w:rsidRPr="00870E0B" w:rsidRDefault="0031173C" w:rsidP="0031173C">
      <w:pPr>
        <w:spacing w:after="0" w:line="360" w:lineRule="auto"/>
        <w:ind w:firstLine="708"/>
        <w:jc w:val="both"/>
        <w:rPr>
          <w:rFonts w:ascii="Times New Roman" w:hAnsi="Times New Roman"/>
          <w:sz w:val="28"/>
          <w:szCs w:val="28"/>
          <w:u w:val="single"/>
        </w:rPr>
      </w:pPr>
      <w:r w:rsidRPr="00870E0B">
        <w:rPr>
          <w:rFonts w:ascii="Times New Roman" w:hAnsi="Times New Roman"/>
          <w:sz w:val="28"/>
          <w:szCs w:val="28"/>
          <w:u w:val="single"/>
        </w:rPr>
        <w:t>ВОД з волоконними джгутами, що передають випромінювання</w:t>
      </w:r>
    </w:p>
    <w:p w:rsidR="0031173C" w:rsidRPr="00F27291" w:rsidRDefault="0031173C" w:rsidP="0031173C">
      <w:pPr>
        <w:tabs>
          <w:tab w:val="left" w:pos="3433"/>
        </w:tabs>
        <w:spacing w:after="0" w:line="360" w:lineRule="auto"/>
        <w:ind w:firstLine="708"/>
        <w:jc w:val="both"/>
        <w:rPr>
          <w:rFonts w:ascii="Times New Roman" w:hAnsi="Times New Roman"/>
          <w:sz w:val="28"/>
          <w:szCs w:val="28"/>
        </w:rPr>
      </w:pPr>
      <w:r>
        <w:rPr>
          <w:rFonts w:ascii="Times New Roman" w:hAnsi="Times New Roman"/>
          <w:sz w:val="28"/>
          <w:szCs w:val="28"/>
        </w:rPr>
        <w:t>Сукупність волокон утворюю</w:t>
      </w:r>
      <w:r w:rsidRPr="00F27291">
        <w:rPr>
          <w:rFonts w:ascii="Times New Roman" w:hAnsi="Times New Roman"/>
          <w:sz w:val="28"/>
          <w:szCs w:val="28"/>
        </w:rPr>
        <w:t>ть джгут. Розрізняють джгути з регулярним і нерегулярним укладаннями. Перші застосовуються дл</w:t>
      </w:r>
      <w:r>
        <w:rPr>
          <w:rFonts w:ascii="Times New Roman" w:hAnsi="Times New Roman"/>
          <w:sz w:val="28"/>
          <w:szCs w:val="28"/>
        </w:rPr>
        <w:t>я передачі зображення, а другі використовуються як освітлювачі</w:t>
      </w:r>
      <w:r w:rsidRPr="00F27291">
        <w:rPr>
          <w:rFonts w:ascii="Times New Roman" w:hAnsi="Times New Roman"/>
          <w:sz w:val="28"/>
          <w:szCs w:val="28"/>
        </w:rPr>
        <w:t>.</w:t>
      </w:r>
    </w:p>
    <w:p w:rsidR="0031173C" w:rsidRPr="00F27291" w:rsidRDefault="0031173C" w:rsidP="0031173C">
      <w:pPr>
        <w:spacing w:after="0" w:line="360" w:lineRule="auto"/>
        <w:ind w:firstLine="708"/>
        <w:jc w:val="both"/>
        <w:rPr>
          <w:rFonts w:ascii="Times New Roman" w:hAnsi="Times New Roman"/>
          <w:sz w:val="28"/>
          <w:szCs w:val="28"/>
        </w:rPr>
      </w:pPr>
      <w:r w:rsidRPr="00F27291">
        <w:rPr>
          <w:rFonts w:ascii="Times New Roman" w:hAnsi="Times New Roman"/>
          <w:sz w:val="28"/>
          <w:szCs w:val="28"/>
        </w:rPr>
        <w:t>Основні характеристики джгутів наступні:</w:t>
      </w:r>
    </w:p>
    <w:p w:rsidR="0031173C" w:rsidRPr="00F27291" w:rsidRDefault="0031173C" w:rsidP="0031173C">
      <w:pPr>
        <w:numPr>
          <w:ilvl w:val="0"/>
          <w:numId w:val="60"/>
        </w:numPr>
        <w:spacing w:after="0" w:line="360" w:lineRule="auto"/>
        <w:jc w:val="both"/>
        <w:rPr>
          <w:rFonts w:ascii="Times New Roman" w:hAnsi="Times New Roman"/>
          <w:sz w:val="28"/>
          <w:szCs w:val="28"/>
        </w:rPr>
      </w:pPr>
      <w:r w:rsidRPr="00F27291">
        <w:rPr>
          <w:rFonts w:ascii="Times New Roman" w:hAnsi="Times New Roman"/>
          <w:sz w:val="28"/>
          <w:szCs w:val="28"/>
        </w:rPr>
        <w:t>світлопропускання;</w:t>
      </w:r>
    </w:p>
    <w:p w:rsidR="0031173C" w:rsidRPr="00F27291" w:rsidRDefault="0031173C" w:rsidP="0031173C">
      <w:pPr>
        <w:numPr>
          <w:ilvl w:val="0"/>
          <w:numId w:val="60"/>
        </w:numPr>
        <w:spacing w:after="0" w:line="360" w:lineRule="auto"/>
        <w:jc w:val="both"/>
        <w:rPr>
          <w:rFonts w:ascii="Times New Roman" w:hAnsi="Times New Roman"/>
          <w:sz w:val="28"/>
          <w:szCs w:val="28"/>
        </w:rPr>
      </w:pPr>
      <w:r w:rsidRPr="00F27291">
        <w:rPr>
          <w:rFonts w:ascii="Times New Roman" w:hAnsi="Times New Roman"/>
          <w:sz w:val="28"/>
          <w:szCs w:val="28"/>
        </w:rPr>
        <w:t>роздільна здатність;</w:t>
      </w:r>
    </w:p>
    <w:p w:rsidR="0031173C" w:rsidRPr="00F27291" w:rsidRDefault="0031173C" w:rsidP="0031173C">
      <w:pPr>
        <w:numPr>
          <w:ilvl w:val="0"/>
          <w:numId w:val="60"/>
        </w:numPr>
        <w:spacing w:after="0" w:line="360" w:lineRule="auto"/>
        <w:jc w:val="both"/>
        <w:rPr>
          <w:rFonts w:ascii="Times New Roman" w:hAnsi="Times New Roman"/>
          <w:sz w:val="28"/>
          <w:szCs w:val="28"/>
        </w:rPr>
      </w:pPr>
      <w:r w:rsidRPr="00F27291">
        <w:rPr>
          <w:rFonts w:ascii="Times New Roman" w:hAnsi="Times New Roman"/>
          <w:sz w:val="28"/>
          <w:szCs w:val="28"/>
        </w:rPr>
        <w:t>числова апертура;</w:t>
      </w:r>
    </w:p>
    <w:p w:rsidR="0031173C" w:rsidRPr="00F27291" w:rsidRDefault="0031173C" w:rsidP="0031173C">
      <w:pPr>
        <w:numPr>
          <w:ilvl w:val="0"/>
          <w:numId w:val="60"/>
        </w:numPr>
        <w:spacing w:after="0" w:line="360" w:lineRule="auto"/>
        <w:jc w:val="both"/>
        <w:rPr>
          <w:rFonts w:ascii="Times New Roman" w:hAnsi="Times New Roman"/>
          <w:sz w:val="28"/>
          <w:szCs w:val="28"/>
        </w:rPr>
      </w:pPr>
      <w:r>
        <w:rPr>
          <w:rFonts w:ascii="Times New Roman" w:hAnsi="Times New Roman"/>
          <w:sz w:val="28"/>
          <w:szCs w:val="28"/>
        </w:rPr>
        <w:t>модуляціонно-передаваль</w:t>
      </w:r>
      <w:r w:rsidRPr="00F27291">
        <w:rPr>
          <w:rFonts w:ascii="Times New Roman" w:hAnsi="Times New Roman"/>
          <w:sz w:val="28"/>
          <w:szCs w:val="28"/>
        </w:rPr>
        <w:t>на функція;</w:t>
      </w:r>
    </w:p>
    <w:p w:rsidR="0031173C" w:rsidRPr="00F27291" w:rsidRDefault="0031173C" w:rsidP="0031173C">
      <w:pPr>
        <w:numPr>
          <w:ilvl w:val="0"/>
          <w:numId w:val="60"/>
        </w:numPr>
        <w:spacing w:after="0" w:line="360" w:lineRule="auto"/>
        <w:jc w:val="both"/>
        <w:rPr>
          <w:rFonts w:ascii="Times New Roman" w:hAnsi="Times New Roman"/>
          <w:sz w:val="28"/>
          <w:szCs w:val="28"/>
        </w:rPr>
      </w:pPr>
      <w:r w:rsidRPr="00F27291">
        <w:rPr>
          <w:rFonts w:ascii="Times New Roman" w:hAnsi="Times New Roman"/>
          <w:sz w:val="28"/>
          <w:szCs w:val="28"/>
        </w:rPr>
        <w:t>міжелементна нерівномірність (мікроструктурний шум), що виникає в результ</w:t>
      </w:r>
      <w:r>
        <w:rPr>
          <w:rFonts w:ascii="Times New Roman" w:hAnsi="Times New Roman"/>
          <w:sz w:val="28"/>
          <w:szCs w:val="28"/>
        </w:rPr>
        <w:t>аті мозаїчності структури джгут</w:t>
      </w:r>
      <w:r w:rsidRPr="00F27291">
        <w:rPr>
          <w:rFonts w:ascii="Times New Roman" w:hAnsi="Times New Roman"/>
          <w:sz w:val="28"/>
          <w:szCs w:val="28"/>
        </w:rPr>
        <w:t>а;</w:t>
      </w:r>
    </w:p>
    <w:p w:rsidR="0031173C" w:rsidRPr="00F27291" w:rsidRDefault="0031173C" w:rsidP="0031173C">
      <w:pPr>
        <w:numPr>
          <w:ilvl w:val="0"/>
          <w:numId w:val="60"/>
        </w:numPr>
        <w:spacing w:after="0" w:line="360" w:lineRule="auto"/>
        <w:jc w:val="both"/>
        <w:rPr>
          <w:rFonts w:ascii="Times New Roman" w:hAnsi="Times New Roman"/>
          <w:sz w:val="28"/>
          <w:szCs w:val="28"/>
        </w:rPr>
      </w:pPr>
      <w:r w:rsidRPr="00F27291">
        <w:rPr>
          <w:rFonts w:ascii="Times New Roman" w:hAnsi="Times New Roman"/>
          <w:sz w:val="28"/>
          <w:szCs w:val="28"/>
        </w:rPr>
        <w:t>дефектність, що виражається в локальній частковій втраті світлопропускання.</w:t>
      </w:r>
    </w:p>
    <w:p w:rsidR="0031173C" w:rsidRPr="00F27291"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Окремі світловоди можуть бути укладені так, що лінії</w:t>
      </w:r>
      <w:r w:rsidR="00C214E2">
        <w:rPr>
          <w:rFonts w:ascii="Times New Roman" w:hAnsi="Times New Roman"/>
          <w:sz w:val="28"/>
          <w:szCs w:val="28"/>
        </w:rPr>
        <w:t>,</w:t>
      </w:r>
      <w:r>
        <w:rPr>
          <w:rFonts w:ascii="Times New Roman" w:hAnsi="Times New Roman"/>
          <w:sz w:val="28"/>
          <w:szCs w:val="28"/>
        </w:rPr>
        <w:t xml:space="preserve"> які</w:t>
      </w:r>
      <w:r w:rsidRPr="00F27291">
        <w:rPr>
          <w:rFonts w:ascii="Times New Roman" w:hAnsi="Times New Roman"/>
          <w:sz w:val="28"/>
          <w:szCs w:val="28"/>
        </w:rPr>
        <w:t xml:space="preserve"> з'єднують їхні центри, утворять квадрат (квадратне укладання), або так, що центри світловедучих осередків лежать у вершинах рівносторонніх трикутників (гексагональне укладання). У першому випадку площа неробочої відстані між волокнами становить 21,5%, а в другому -  9%.</w:t>
      </w:r>
    </w:p>
    <w:p w:rsidR="0031173C" w:rsidRPr="00F27291" w:rsidRDefault="0031173C" w:rsidP="0031173C">
      <w:pPr>
        <w:spacing w:after="0" w:line="360" w:lineRule="auto"/>
        <w:ind w:firstLine="708"/>
        <w:jc w:val="both"/>
        <w:rPr>
          <w:rFonts w:ascii="Times New Roman" w:hAnsi="Times New Roman"/>
          <w:sz w:val="28"/>
          <w:szCs w:val="28"/>
        </w:rPr>
      </w:pPr>
      <w:r w:rsidRPr="00F27291">
        <w:rPr>
          <w:rFonts w:ascii="Times New Roman" w:hAnsi="Times New Roman"/>
          <w:sz w:val="28"/>
          <w:szCs w:val="28"/>
        </w:rPr>
        <w:t>Роздільна здатність пучка волокон дорівнює:</w:t>
      </w:r>
    </w:p>
    <w:p w:rsidR="0031173C" w:rsidRPr="00F27291" w:rsidRDefault="0031173C" w:rsidP="0031173C">
      <w:pPr>
        <w:spacing w:after="0" w:line="360" w:lineRule="auto"/>
        <w:jc w:val="right"/>
        <w:rPr>
          <w:rFonts w:ascii="Times New Roman" w:hAnsi="Times New Roman"/>
          <w:sz w:val="28"/>
          <w:szCs w:val="28"/>
        </w:rPr>
      </w:pPr>
      <w:r w:rsidRPr="00F27291">
        <w:rPr>
          <w:position w:val="-26"/>
        </w:rPr>
        <w:object w:dxaOrig="859" w:dyaOrig="700">
          <v:shape id="_x0000_i1925" type="#_x0000_t75" style="width:42.55pt;height:35.05pt" o:ole="">
            <v:imagedata r:id="rId1881" o:title=""/>
          </v:shape>
          <o:OLEObject Type="Embed" ProgID="Equation.3" ShapeID="_x0000_i1925" DrawAspect="Content" ObjectID="_1700596705" r:id="rId1882"/>
        </w:object>
      </w:r>
      <w:r w:rsidRPr="00F27291">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(7.39</w:t>
      </w:r>
      <w:r w:rsidRPr="00F27291">
        <w:rPr>
          <w:rFonts w:ascii="Times New Roman" w:hAnsi="Times New Roman"/>
          <w:sz w:val="28"/>
          <w:szCs w:val="28"/>
        </w:rPr>
        <w:t>)</w:t>
      </w:r>
    </w:p>
    <w:p w:rsidR="0031173C" w:rsidRPr="00F27291" w:rsidRDefault="0031173C" w:rsidP="0031173C">
      <w:pPr>
        <w:spacing w:after="0" w:line="360" w:lineRule="auto"/>
        <w:jc w:val="both"/>
        <w:rPr>
          <w:rFonts w:ascii="Times New Roman" w:hAnsi="Times New Roman"/>
          <w:sz w:val="28"/>
          <w:szCs w:val="28"/>
        </w:rPr>
      </w:pPr>
      <w:r>
        <w:rPr>
          <w:rFonts w:ascii="Times New Roman" w:hAnsi="Times New Roman"/>
          <w:sz w:val="28"/>
          <w:szCs w:val="28"/>
        </w:rPr>
        <w:t>де</w:t>
      </w:r>
      <w:r w:rsidRPr="00F27291">
        <w:rPr>
          <w:rFonts w:ascii="Times New Roman" w:hAnsi="Times New Roman"/>
          <w:sz w:val="28"/>
          <w:szCs w:val="28"/>
        </w:rPr>
        <w:t xml:space="preserve"> </w:t>
      </w:r>
      <w:r w:rsidRPr="00F27291">
        <w:rPr>
          <w:rFonts w:ascii="Times New Roman" w:hAnsi="Times New Roman"/>
          <w:position w:val="-4"/>
          <w:sz w:val="28"/>
          <w:szCs w:val="28"/>
        </w:rPr>
        <w:object w:dxaOrig="240" w:dyaOrig="279">
          <v:shape id="_x0000_i1926" type="#_x0000_t75" style="width:11.9pt;height:14.4pt" o:ole="">
            <v:imagedata r:id="rId1883" o:title=""/>
          </v:shape>
          <o:OLEObject Type="Embed" ProgID="Equation.3" ShapeID="_x0000_i1926" DrawAspect="Content" ObjectID="_1700596706" r:id="rId1884"/>
        </w:object>
      </w:r>
      <w:r w:rsidRPr="00F27291">
        <w:rPr>
          <w:rFonts w:ascii="Times New Roman" w:hAnsi="Times New Roman"/>
          <w:sz w:val="28"/>
          <w:szCs w:val="28"/>
        </w:rPr>
        <w:t xml:space="preserve"> – період укладання волокон, </w:t>
      </w:r>
      <w:r>
        <w:rPr>
          <w:rFonts w:ascii="Times New Roman" w:hAnsi="Times New Roman"/>
          <w:sz w:val="28"/>
          <w:szCs w:val="28"/>
        </w:rPr>
        <w:t xml:space="preserve">що </w:t>
      </w:r>
      <w:r w:rsidRPr="00F27291">
        <w:rPr>
          <w:rFonts w:ascii="Times New Roman" w:hAnsi="Times New Roman"/>
          <w:sz w:val="28"/>
          <w:szCs w:val="28"/>
        </w:rPr>
        <w:t>дорівнює мінімальній відстані між їхніми центрами.</w:t>
      </w:r>
    </w:p>
    <w:p w:rsidR="0031173C" w:rsidRPr="00F27291" w:rsidRDefault="0031173C" w:rsidP="0031173C">
      <w:pPr>
        <w:spacing w:after="0" w:line="360" w:lineRule="auto"/>
        <w:jc w:val="both"/>
        <w:rPr>
          <w:rFonts w:ascii="Times New Roman" w:hAnsi="Times New Roman"/>
          <w:sz w:val="28"/>
          <w:szCs w:val="28"/>
        </w:rPr>
      </w:pPr>
      <w:r w:rsidRPr="00F27291">
        <w:rPr>
          <w:rFonts w:ascii="Times New Roman" w:hAnsi="Times New Roman"/>
          <w:sz w:val="28"/>
          <w:szCs w:val="28"/>
        </w:rPr>
        <w:tab/>
        <w:t xml:space="preserve">Якщо позначити, що </w:t>
      </w:r>
    </w:p>
    <w:p w:rsidR="0031173C" w:rsidRPr="00F27291" w:rsidRDefault="0031173C" w:rsidP="0031173C">
      <w:pPr>
        <w:spacing w:after="0" w:line="360" w:lineRule="auto"/>
        <w:jc w:val="right"/>
        <w:rPr>
          <w:rFonts w:ascii="Times New Roman" w:hAnsi="Times New Roman"/>
          <w:sz w:val="28"/>
          <w:szCs w:val="28"/>
        </w:rPr>
      </w:pPr>
      <w:r w:rsidRPr="00F27291">
        <w:rPr>
          <w:rFonts w:ascii="Times New Roman" w:hAnsi="Times New Roman"/>
          <w:position w:val="-12"/>
          <w:sz w:val="28"/>
          <w:szCs w:val="28"/>
        </w:rPr>
        <w:object w:dxaOrig="1500" w:dyaOrig="380">
          <v:shape id="_x0000_i1927" type="#_x0000_t75" style="width:74.5pt;height:19.4pt" o:ole="">
            <v:imagedata r:id="rId1885" o:title=""/>
          </v:shape>
          <o:OLEObject Type="Embed" ProgID="Equation.3" ShapeID="_x0000_i1927" DrawAspect="Content" ObjectID="_1700596707" r:id="rId1886"/>
        </w:object>
      </w:r>
      <w:r w:rsidRPr="00F27291">
        <w:rPr>
          <w:rFonts w:ascii="Times New Roman" w:hAnsi="Times New Roman"/>
          <w:position w:val="-12"/>
          <w:sz w:val="28"/>
          <w:szCs w:val="28"/>
        </w:rPr>
        <w:tab/>
      </w:r>
      <w:r>
        <w:rPr>
          <w:rFonts w:ascii="Times New Roman" w:hAnsi="Times New Roman"/>
          <w:position w:val="-12"/>
          <w:sz w:val="28"/>
          <w:szCs w:val="28"/>
        </w:rPr>
        <w:t>,</w:t>
      </w:r>
      <w:r w:rsidRPr="00F27291">
        <w:rPr>
          <w:rFonts w:ascii="Times New Roman" w:hAnsi="Times New Roman"/>
          <w:position w:val="-12"/>
          <w:sz w:val="28"/>
          <w:szCs w:val="28"/>
        </w:rPr>
        <w:tab/>
      </w:r>
      <w:r w:rsidRPr="00F27291">
        <w:rPr>
          <w:rFonts w:ascii="Times New Roman" w:hAnsi="Times New Roman"/>
          <w:position w:val="-12"/>
          <w:sz w:val="28"/>
          <w:szCs w:val="28"/>
        </w:rPr>
        <w:tab/>
      </w:r>
      <w:r w:rsidRPr="00F27291">
        <w:rPr>
          <w:rFonts w:ascii="Times New Roman" w:hAnsi="Times New Roman"/>
          <w:position w:val="-12"/>
          <w:sz w:val="28"/>
          <w:szCs w:val="28"/>
        </w:rPr>
        <w:tab/>
        <w:t xml:space="preserve">    </w:t>
      </w:r>
      <w:r>
        <w:rPr>
          <w:rFonts w:ascii="Times New Roman" w:hAnsi="Times New Roman"/>
          <w:sz w:val="28"/>
          <w:szCs w:val="28"/>
        </w:rPr>
        <w:t>(7.40</w:t>
      </w:r>
      <w:r w:rsidRPr="00F27291">
        <w:rPr>
          <w:rFonts w:ascii="Times New Roman" w:hAnsi="Times New Roman"/>
          <w:sz w:val="28"/>
          <w:szCs w:val="28"/>
        </w:rPr>
        <w:t xml:space="preserve">) </w:t>
      </w:r>
    </w:p>
    <w:p w:rsidR="0031173C" w:rsidRPr="00F27291" w:rsidRDefault="0031173C" w:rsidP="0031173C">
      <w:pPr>
        <w:spacing w:after="0" w:line="360" w:lineRule="auto"/>
        <w:jc w:val="both"/>
        <w:rPr>
          <w:rFonts w:ascii="Times New Roman" w:hAnsi="Times New Roman"/>
          <w:sz w:val="28"/>
          <w:szCs w:val="28"/>
        </w:rPr>
      </w:pPr>
      <w:r>
        <w:rPr>
          <w:rFonts w:ascii="Times New Roman" w:hAnsi="Times New Roman"/>
          <w:sz w:val="28"/>
          <w:szCs w:val="28"/>
        </w:rPr>
        <w:t>де</w:t>
      </w:r>
      <w:r w:rsidRPr="00F27291">
        <w:rPr>
          <w:rFonts w:ascii="Times New Roman" w:hAnsi="Times New Roman"/>
          <w:sz w:val="28"/>
          <w:szCs w:val="28"/>
        </w:rPr>
        <w:t xml:space="preserve"> </w:t>
      </w:r>
      <w:r w:rsidRPr="00F27291">
        <w:rPr>
          <w:rFonts w:ascii="Times New Roman" w:hAnsi="Times New Roman"/>
          <w:i/>
          <w:sz w:val="28"/>
          <w:szCs w:val="28"/>
        </w:rPr>
        <w:t>D</w:t>
      </w:r>
      <w:r w:rsidRPr="00F27291">
        <w:rPr>
          <w:rFonts w:ascii="Times New Roman" w:hAnsi="Times New Roman"/>
          <w:i/>
          <w:sz w:val="28"/>
          <w:szCs w:val="28"/>
          <w:vertAlign w:val="subscript"/>
        </w:rPr>
        <w:t xml:space="preserve">c </w:t>
      </w:r>
      <w:r w:rsidRPr="00F27291">
        <w:rPr>
          <w:rFonts w:ascii="Times New Roman" w:hAnsi="Times New Roman"/>
          <w:sz w:val="28"/>
          <w:szCs w:val="28"/>
        </w:rPr>
        <w:t xml:space="preserve">– діаметр </w:t>
      </w:r>
      <w:r>
        <w:rPr>
          <w:rFonts w:ascii="Times New Roman" w:hAnsi="Times New Roman"/>
          <w:sz w:val="28"/>
          <w:szCs w:val="28"/>
        </w:rPr>
        <w:t>о</w:t>
      </w:r>
      <w:r w:rsidRPr="00F27291">
        <w:rPr>
          <w:rFonts w:ascii="Times New Roman" w:hAnsi="Times New Roman"/>
          <w:sz w:val="28"/>
          <w:szCs w:val="28"/>
        </w:rPr>
        <w:t>сер</w:t>
      </w:r>
      <w:r>
        <w:rPr>
          <w:rFonts w:ascii="Times New Roman" w:hAnsi="Times New Roman"/>
          <w:sz w:val="28"/>
          <w:szCs w:val="28"/>
        </w:rPr>
        <w:t>дя</w:t>
      </w:r>
      <w:r w:rsidRPr="00F27291">
        <w:rPr>
          <w:rFonts w:ascii="Times New Roman" w:hAnsi="Times New Roman"/>
          <w:sz w:val="28"/>
          <w:szCs w:val="28"/>
        </w:rPr>
        <w:t xml:space="preserve">; </w:t>
      </w:r>
    </w:p>
    <w:p w:rsidR="0031173C" w:rsidRPr="00F27291" w:rsidRDefault="0031173C" w:rsidP="0031173C">
      <w:pPr>
        <w:spacing w:after="0" w:line="360" w:lineRule="auto"/>
        <w:jc w:val="both"/>
        <w:rPr>
          <w:rFonts w:ascii="Times New Roman" w:hAnsi="Times New Roman"/>
          <w:sz w:val="28"/>
          <w:szCs w:val="28"/>
        </w:rPr>
      </w:pPr>
      <m:oMath>
        <m:r>
          <w:rPr>
            <w:rFonts w:ascii="Cambria Math" w:hAnsi="Cambria Math"/>
            <w:sz w:val="28"/>
            <w:szCs w:val="28"/>
          </w:rPr>
          <m:t>δ-</m:t>
        </m:r>
      </m:oMath>
      <w:r>
        <w:rPr>
          <w:rFonts w:ascii="Times New Roman" w:hAnsi="Times New Roman"/>
          <w:sz w:val="28"/>
          <w:szCs w:val="28"/>
        </w:rPr>
        <w:t>товщина</w:t>
      </w:r>
      <w:r w:rsidRPr="00F27291">
        <w:rPr>
          <w:rFonts w:ascii="Times New Roman" w:hAnsi="Times New Roman"/>
          <w:sz w:val="28"/>
          <w:szCs w:val="28"/>
        </w:rPr>
        <w:t xml:space="preserve"> оболонки;</w:t>
      </w:r>
    </w:p>
    <w:p w:rsidR="0031173C" w:rsidRPr="00F27291" w:rsidRDefault="0031173C" w:rsidP="0031173C">
      <w:pPr>
        <w:spacing w:after="0" w:line="360" w:lineRule="auto"/>
        <w:jc w:val="both"/>
        <w:rPr>
          <w:rFonts w:ascii="Times New Roman" w:hAnsi="Times New Roman"/>
          <w:sz w:val="28"/>
          <w:szCs w:val="28"/>
        </w:rPr>
      </w:pPr>
      <w:r>
        <w:rPr>
          <w:rFonts w:ascii="Times New Roman" w:hAnsi="Times New Roman"/>
          <w:sz w:val="28"/>
          <w:szCs w:val="28"/>
        </w:rPr>
        <w:t>то</w:t>
      </w:r>
      <w:r w:rsidRPr="00F27291">
        <w:rPr>
          <w:rFonts w:ascii="Times New Roman" w:hAnsi="Times New Roman"/>
          <w:sz w:val="28"/>
          <w:szCs w:val="28"/>
        </w:rPr>
        <w:t xml:space="preserve">  роздільн</w:t>
      </w:r>
      <w:r>
        <w:rPr>
          <w:rFonts w:ascii="Times New Roman" w:hAnsi="Times New Roman"/>
          <w:sz w:val="28"/>
          <w:szCs w:val="28"/>
        </w:rPr>
        <w:t>а здатність джгута буде дорівнювати</w:t>
      </w:r>
      <w:r w:rsidRPr="00F27291">
        <w:rPr>
          <w:rFonts w:ascii="Times New Roman" w:hAnsi="Times New Roman"/>
          <w:sz w:val="28"/>
          <w:szCs w:val="28"/>
        </w:rPr>
        <w:t xml:space="preserve">: </w:t>
      </w:r>
    </w:p>
    <w:p w:rsidR="0031173C" w:rsidRPr="00F27291" w:rsidRDefault="0031173C" w:rsidP="0031173C">
      <w:pPr>
        <w:pStyle w:val="a3"/>
        <w:numPr>
          <w:ilvl w:val="0"/>
          <w:numId w:val="63"/>
        </w:numPr>
        <w:spacing w:after="0" w:line="360" w:lineRule="auto"/>
        <w:jc w:val="both"/>
        <w:rPr>
          <w:rFonts w:ascii="Times New Roman" w:hAnsi="Times New Roman"/>
          <w:sz w:val="28"/>
          <w:szCs w:val="28"/>
          <w:lang w:val="uk-UA"/>
        </w:rPr>
      </w:pPr>
      <w:r>
        <w:rPr>
          <w:rFonts w:ascii="Times New Roman" w:hAnsi="Times New Roman"/>
          <w:sz w:val="28"/>
          <w:szCs w:val="28"/>
          <w:lang w:val="uk-UA"/>
        </w:rPr>
        <w:t>для квадрат</w:t>
      </w:r>
      <w:r w:rsidRPr="00F27291">
        <w:rPr>
          <w:rFonts w:ascii="Times New Roman" w:hAnsi="Times New Roman"/>
          <w:sz w:val="28"/>
          <w:szCs w:val="28"/>
          <w:lang w:val="uk-UA"/>
        </w:rPr>
        <w:t>ного укладання</w:t>
      </w:r>
    </w:p>
    <w:p w:rsidR="0031173C" w:rsidRPr="00F27291" w:rsidRDefault="0031173C" w:rsidP="0031173C">
      <w:pPr>
        <w:spacing w:after="0" w:line="360" w:lineRule="auto"/>
        <w:jc w:val="right"/>
        <w:rPr>
          <w:rFonts w:ascii="Times New Roman" w:hAnsi="Times New Roman"/>
          <w:sz w:val="28"/>
          <w:szCs w:val="28"/>
        </w:rPr>
      </w:pPr>
      <w:r w:rsidRPr="00F27291">
        <w:rPr>
          <w:position w:val="-10"/>
        </w:rPr>
        <w:object w:dxaOrig="1260" w:dyaOrig="420">
          <v:shape id="_x0000_i1928" type="#_x0000_t75" style="width:63.85pt;height:21.9pt" o:ole="">
            <v:imagedata r:id="rId1887" o:title=""/>
          </v:shape>
          <o:OLEObject Type="Embed" ProgID="Equation.3" ShapeID="_x0000_i1928" DrawAspect="Content" ObjectID="_1700596708" r:id="rId1888"/>
        </w:object>
      </w:r>
      <w:r w:rsidRPr="00F27291">
        <w:rPr>
          <w:rFonts w:ascii="Times New Roman" w:hAnsi="Times New Roman"/>
          <w:sz w:val="28"/>
          <w:szCs w:val="28"/>
        </w:rPr>
        <w:t xml:space="preserve"> </w:t>
      </w:r>
      <w:r w:rsidRPr="00F27291">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(7.41</w:t>
      </w:r>
      <w:r w:rsidRPr="00F27291">
        <w:rPr>
          <w:rFonts w:ascii="Times New Roman" w:hAnsi="Times New Roman"/>
          <w:sz w:val="28"/>
          <w:szCs w:val="28"/>
        </w:rPr>
        <w:t>)</w:t>
      </w:r>
    </w:p>
    <w:p w:rsidR="0031173C" w:rsidRPr="00F27291" w:rsidRDefault="0031173C" w:rsidP="0031173C">
      <w:pPr>
        <w:pStyle w:val="a3"/>
        <w:numPr>
          <w:ilvl w:val="0"/>
          <w:numId w:val="63"/>
        </w:numPr>
        <w:spacing w:after="0" w:line="360" w:lineRule="auto"/>
        <w:jc w:val="both"/>
        <w:rPr>
          <w:rFonts w:ascii="Times New Roman" w:hAnsi="Times New Roman"/>
          <w:sz w:val="28"/>
          <w:szCs w:val="28"/>
          <w:lang w:val="uk-UA"/>
        </w:rPr>
      </w:pPr>
      <w:r w:rsidRPr="00F27291">
        <w:rPr>
          <w:rFonts w:ascii="Times New Roman" w:hAnsi="Times New Roman"/>
          <w:sz w:val="28"/>
          <w:szCs w:val="28"/>
          <w:lang w:val="uk-UA"/>
        </w:rPr>
        <w:t>для гексагонального укладання</w:t>
      </w:r>
    </w:p>
    <w:p w:rsidR="0031173C" w:rsidRPr="00F27291" w:rsidRDefault="0031173C" w:rsidP="0031173C">
      <w:pPr>
        <w:spacing w:after="0" w:line="360" w:lineRule="auto"/>
        <w:jc w:val="right"/>
        <w:rPr>
          <w:rFonts w:ascii="Times New Roman" w:hAnsi="Times New Roman"/>
          <w:sz w:val="28"/>
          <w:szCs w:val="28"/>
        </w:rPr>
      </w:pPr>
      <w:r w:rsidRPr="00F27291">
        <w:object w:dxaOrig="1420" w:dyaOrig="380">
          <v:shape id="_x0000_i1929" type="#_x0000_t75" style="width:71.35pt;height:19.4pt" o:ole="">
            <v:imagedata r:id="rId1889" o:title=""/>
          </v:shape>
          <o:OLEObject Type="Embed" ProgID="Equation.3" ShapeID="_x0000_i1929" DrawAspect="Content" ObjectID="_1700596709" r:id="rId1890"/>
        </w:object>
      </w:r>
      <w:r w:rsidRPr="00F27291">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(7.42</w:t>
      </w:r>
      <w:r w:rsidRPr="00F27291">
        <w:rPr>
          <w:rFonts w:ascii="Times New Roman" w:hAnsi="Times New Roman"/>
          <w:sz w:val="28"/>
          <w:szCs w:val="28"/>
        </w:rPr>
        <w:t>)</w:t>
      </w:r>
    </w:p>
    <w:p w:rsidR="0031173C" w:rsidRPr="00F27291" w:rsidRDefault="0031173C" w:rsidP="0031173C">
      <w:pPr>
        <w:spacing w:after="0" w:line="360" w:lineRule="auto"/>
        <w:ind w:firstLine="708"/>
        <w:jc w:val="both"/>
        <w:rPr>
          <w:rFonts w:ascii="Times New Roman" w:hAnsi="Times New Roman"/>
          <w:sz w:val="28"/>
          <w:szCs w:val="28"/>
        </w:rPr>
      </w:pPr>
      <w:r w:rsidRPr="00F27291">
        <w:rPr>
          <w:rFonts w:ascii="Times New Roman" w:hAnsi="Times New Roman"/>
          <w:sz w:val="28"/>
          <w:szCs w:val="28"/>
        </w:rPr>
        <w:t xml:space="preserve">Роздільна здатність при гексагональному укладанні в 1,15 </w:t>
      </w:r>
      <w:r>
        <w:rPr>
          <w:rFonts w:ascii="Times New Roman" w:hAnsi="Times New Roman"/>
          <w:sz w:val="28"/>
          <w:szCs w:val="28"/>
        </w:rPr>
        <w:t>разів більше, ніж при квадратному</w:t>
      </w:r>
      <w:r w:rsidRPr="00F27291">
        <w:rPr>
          <w:rFonts w:ascii="Times New Roman" w:hAnsi="Times New Roman"/>
          <w:sz w:val="28"/>
          <w:szCs w:val="28"/>
        </w:rPr>
        <w:t xml:space="preserve">. </w:t>
      </w:r>
    </w:p>
    <w:p w:rsidR="0031173C" w:rsidRPr="00F27291" w:rsidRDefault="0031173C" w:rsidP="0031173C">
      <w:pPr>
        <w:spacing w:after="0" w:line="360" w:lineRule="auto"/>
        <w:ind w:firstLine="708"/>
        <w:jc w:val="both"/>
        <w:rPr>
          <w:rFonts w:ascii="Times New Roman" w:hAnsi="Times New Roman"/>
          <w:sz w:val="28"/>
          <w:szCs w:val="28"/>
        </w:rPr>
      </w:pPr>
      <w:r w:rsidRPr="00F27291">
        <w:rPr>
          <w:rFonts w:ascii="Times New Roman" w:hAnsi="Times New Roman"/>
          <w:sz w:val="28"/>
          <w:szCs w:val="28"/>
        </w:rPr>
        <w:t>Обсяг інформації</w:t>
      </w:r>
      <w:r>
        <w:rPr>
          <w:rFonts w:ascii="Times New Roman" w:hAnsi="Times New Roman"/>
          <w:sz w:val="28"/>
          <w:szCs w:val="28"/>
        </w:rPr>
        <w:t xml:space="preserve"> </w:t>
      </w:r>
      <w:r w:rsidRPr="00F27291">
        <w:rPr>
          <w:rFonts w:ascii="Times New Roman" w:hAnsi="Times New Roman"/>
          <w:sz w:val="28"/>
          <w:szCs w:val="28"/>
        </w:rPr>
        <w:t>N, пере</w:t>
      </w:r>
      <w:r w:rsidR="00C214E2">
        <w:rPr>
          <w:rFonts w:ascii="Times New Roman" w:hAnsi="Times New Roman"/>
          <w:sz w:val="28"/>
          <w:szCs w:val="28"/>
        </w:rPr>
        <w:t>даний нерухо</w:t>
      </w:r>
      <w:r>
        <w:rPr>
          <w:rFonts w:ascii="Times New Roman" w:hAnsi="Times New Roman"/>
          <w:sz w:val="28"/>
          <w:szCs w:val="28"/>
        </w:rPr>
        <w:t>вим пучком волокон</w:t>
      </w:r>
      <w:r w:rsidRPr="00F27291">
        <w:rPr>
          <w:rFonts w:ascii="Times New Roman" w:hAnsi="Times New Roman"/>
          <w:sz w:val="28"/>
          <w:szCs w:val="28"/>
        </w:rPr>
        <w:t>, визначається числом світловодів на площі поперечного перерізу джгута S:</w:t>
      </w:r>
    </w:p>
    <w:p w:rsidR="0031173C" w:rsidRPr="00F27291" w:rsidRDefault="0031173C" w:rsidP="0031173C">
      <w:pPr>
        <w:pStyle w:val="a3"/>
        <w:numPr>
          <w:ilvl w:val="0"/>
          <w:numId w:val="63"/>
        </w:numPr>
        <w:spacing w:after="0" w:line="360" w:lineRule="auto"/>
        <w:jc w:val="both"/>
        <w:rPr>
          <w:rFonts w:ascii="Times New Roman" w:hAnsi="Times New Roman"/>
          <w:sz w:val="28"/>
          <w:szCs w:val="28"/>
          <w:lang w:val="uk-UA"/>
        </w:rPr>
      </w:pPr>
      <w:r w:rsidRPr="00F27291">
        <w:rPr>
          <w:rFonts w:ascii="Times New Roman" w:hAnsi="Times New Roman"/>
          <w:sz w:val="28"/>
          <w:szCs w:val="28"/>
          <w:lang w:val="uk-UA"/>
        </w:rPr>
        <w:t xml:space="preserve">при квадратному укладанні </w:t>
      </w:r>
    </w:p>
    <w:p w:rsidR="0031173C" w:rsidRPr="00F27291" w:rsidRDefault="0031173C" w:rsidP="0031173C">
      <w:pPr>
        <w:spacing w:after="0" w:line="360" w:lineRule="auto"/>
        <w:jc w:val="right"/>
        <w:rPr>
          <w:rFonts w:ascii="Times New Roman" w:hAnsi="Times New Roman"/>
          <w:sz w:val="28"/>
          <w:szCs w:val="28"/>
        </w:rPr>
      </w:pPr>
      <w:r w:rsidRPr="00F27291">
        <w:rPr>
          <w:position w:val="-10"/>
        </w:rPr>
        <w:object w:dxaOrig="1860" w:dyaOrig="420">
          <v:shape id="_x0000_i1930" type="#_x0000_t75" style="width:92.65pt;height:20.65pt" o:ole="">
            <v:imagedata r:id="rId1891" o:title=""/>
          </v:shape>
          <o:OLEObject Type="Embed" ProgID="Equation.3" ShapeID="_x0000_i1930" DrawAspect="Content" ObjectID="_1700596710" r:id="rId1892"/>
        </w:object>
      </w:r>
      <w:r w:rsidRPr="00F27291">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(7.43</w:t>
      </w:r>
      <w:r w:rsidRPr="00F27291">
        <w:rPr>
          <w:rFonts w:ascii="Times New Roman" w:hAnsi="Times New Roman"/>
          <w:sz w:val="28"/>
          <w:szCs w:val="28"/>
        </w:rPr>
        <w:t>)</w:t>
      </w:r>
    </w:p>
    <w:p w:rsidR="0031173C" w:rsidRPr="00F27291" w:rsidRDefault="0031173C" w:rsidP="0031173C">
      <w:pPr>
        <w:pStyle w:val="a3"/>
        <w:numPr>
          <w:ilvl w:val="0"/>
          <w:numId w:val="63"/>
        </w:numPr>
        <w:spacing w:after="0" w:line="360" w:lineRule="auto"/>
        <w:jc w:val="both"/>
        <w:rPr>
          <w:rFonts w:ascii="Times New Roman" w:hAnsi="Times New Roman"/>
          <w:sz w:val="28"/>
          <w:szCs w:val="28"/>
          <w:lang w:val="uk-UA"/>
        </w:rPr>
      </w:pPr>
      <w:r w:rsidRPr="00F27291">
        <w:rPr>
          <w:rFonts w:ascii="Times New Roman" w:hAnsi="Times New Roman"/>
          <w:sz w:val="28"/>
          <w:szCs w:val="28"/>
          <w:lang w:val="uk-UA"/>
        </w:rPr>
        <w:t>при гексагональному укладанні</w:t>
      </w:r>
    </w:p>
    <w:p w:rsidR="0031173C" w:rsidRPr="00F27291" w:rsidRDefault="0031173C" w:rsidP="0031173C">
      <w:pPr>
        <w:spacing w:after="0" w:line="360" w:lineRule="auto"/>
        <w:jc w:val="right"/>
        <w:rPr>
          <w:rFonts w:ascii="Times New Roman" w:hAnsi="Times New Roman"/>
          <w:sz w:val="28"/>
          <w:szCs w:val="28"/>
        </w:rPr>
      </w:pPr>
      <w:r w:rsidRPr="00F27291">
        <w:rPr>
          <w:position w:val="-10"/>
        </w:rPr>
        <w:object w:dxaOrig="1840" w:dyaOrig="420">
          <v:shape id="_x0000_i1931" type="#_x0000_t75" style="width:92.05pt;height:20.65pt" o:ole="">
            <v:imagedata r:id="rId1893" o:title=""/>
          </v:shape>
          <o:OLEObject Type="Embed" ProgID="Equation.3" ShapeID="_x0000_i1931" DrawAspect="Content" ObjectID="_1700596711" r:id="rId1894"/>
        </w:object>
      </w:r>
      <w:r w:rsidRPr="00F27291">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(7.44</w:t>
      </w:r>
      <w:r w:rsidRPr="00F27291">
        <w:rPr>
          <w:rFonts w:ascii="Times New Roman" w:hAnsi="Times New Roman"/>
          <w:sz w:val="28"/>
          <w:szCs w:val="28"/>
        </w:rPr>
        <w:t>)</w:t>
      </w:r>
    </w:p>
    <w:p w:rsidR="0031173C" w:rsidRPr="00F27291" w:rsidRDefault="0031173C" w:rsidP="0031173C">
      <w:pPr>
        <w:spacing w:after="0" w:line="360" w:lineRule="auto"/>
        <w:jc w:val="both"/>
        <w:rPr>
          <w:rFonts w:ascii="Times New Roman" w:hAnsi="Times New Roman"/>
          <w:sz w:val="28"/>
          <w:szCs w:val="28"/>
        </w:rPr>
      </w:pPr>
      <w:r w:rsidRPr="00F27291">
        <w:rPr>
          <w:rFonts w:ascii="Times New Roman" w:hAnsi="Times New Roman"/>
          <w:sz w:val="28"/>
          <w:szCs w:val="28"/>
        </w:rPr>
        <w:t>Тобто в другому випадку обсяг інформації в 1,32 рази більше.</w:t>
      </w:r>
    </w:p>
    <w:p w:rsidR="0031173C" w:rsidRPr="00F27291" w:rsidRDefault="0031173C" w:rsidP="0031173C">
      <w:pPr>
        <w:spacing w:after="0" w:line="360" w:lineRule="auto"/>
        <w:jc w:val="both"/>
        <w:rPr>
          <w:rFonts w:ascii="Times New Roman" w:hAnsi="Times New Roman"/>
          <w:sz w:val="28"/>
          <w:szCs w:val="28"/>
        </w:rPr>
      </w:pPr>
      <w:r>
        <w:rPr>
          <w:rFonts w:ascii="Times New Roman" w:hAnsi="Times New Roman"/>
          <w:sz w:val="28"/>
          <w:szCs w:val="28"/>
        </w:rPr>
        <w:tab/>
        <w:t>Підвищення розділь</w:t>
      </w:r>
      <w:r w:rsidRPr="00F27291">
        <w:rPr>
          <w:rFonts w:ascii="Times New Roman" w:hAnsi="Times New Roman"/>
          <w:sz w:val="28"/>
          <w:szCs w:val="28"/>
        </w:rPr>
        <w:t xml:space="preserve">ної здатності джгута може бути досягнуте при зворотно-поступальному або циркуляційному зсуві пучка волокон. При цьому </w:t>
      </w:r>
      <w:r>
        <w:rPr>
          <w:rFonts w:ascii="Times New Roman" w:hAnsi="Times New Roman"/>
          <w:sz w:val="28"/>
          <w:szCs w:val="28"/>
        </w:rPr>
        <w:t>відбувається</w:t>
      </w:r>
      <w:r w:rsidRPr="00F27291">
        <w:rPr>
          <w:rFonts w:ascii="Times New Roman" w:hAnsi="Times New Roman"/>
          <w:sz w:val="28"/>
          <w:szCs w:val="28"/>
        </w:rPr>
        <w:t xml:space="preserve"> згладжування мозаїчності зображення й дефектів структури волоконної деталі. Для досягнення ефекту згладжування досить переміщення джгута на 4-5 діаметрів жили. При цьому роздільна здатність джгута  може бути підвищена в 2,44 рази.</w:t>
      </w:r>
      <w:r>
        <w:rPr>
          <w:rFonts w:ascii="Times New Roman" w:hAnsi="Times New Roman"/>
          <w:sz w:val="28"/>
          <w:szCs w:val="28"/>
        </w:rPr>
        <w:t xml:space="preserve"> </w:t>
      </w:r>
      <w:r w:rsidRPr="00F27291">
        <w:rPr>
          <w:rFonts w:ascii="Times New Roman" w:hAnsi="Times New Roman"/>
          <w:sz w:val="28"/>
          <w:szCs w:val="28"/>
        </w:rPr>
        <w:t xml:space="preserve">Часто використовують </w:t>
      </w:r>
      <w:r>
        <w:rPr>
          <w:rFonts w:ascii="Times New Roman" w:hAnsi="Times New Roman"/>
          <w:sz w:val="28"/>
          <w:szCs w:val="28"/>
        </w:rPr>
        <w:t>декілька</w:t>
      </w:r>
      <w:r w:rsidRPr="00F27291">
        <w:rPr>
          <w:rFonts w:ascii="Times New Roman" w:hAnsi="Times New Roman"/>
          <w:sz w:val="28"/>
          <w:szCs w:val="28"/>
        </w:rPr>
        <w:t xml:space="preserve"> послідовно з'єднаних джгутів, при цьому роздільна здатність падає незначно.</w:t>
      </w:r>
      <w:r w:rsidRPr="00F27291">
        <w:rPr>
          <w:rFonts w:ascii="Times New Roman" w:hAnsi="Times New Roman"/>
          <w:position w:val="-30"/>
          <w:sz w:val="28"/>
          <w:szCs w:val="28"/>
        </w:rPr>
        <w:tab/>
      </w:r>
      <w:r w:rsidRPr="00F27291">
        <w:rPr>
          <w:rFonts w:ascii="Times New Roman" w:hAnsi="Times New Roman"/>
          <w:position w:val="-30"/>
          <w:sz w:val="28"/>
          <w:szCs w:val="28"/>
        </w:rPr>
        <w:tab/>
      </w:r>
    </w:p>
    <w:p w:rsidR="0031173C" w:rsidRPr="00F27291" w:rsidRDefault="0031173C" w:rsidP="0031173C">
      <w:pPr>
        <w:spacing w:after="0" w:line="360" w:lineRule="auto"/>
        <w:ind w:firstLine="708"/>
        <w:jc w:val="both"/>
        <w:rPr>
          <w:rFonts w:ascii="Times New Roman" w:hAnsi="Times New Roman"/>
          <w:sz w:val="28"/>
          <w:szCs w:val="28"/>
        </w:rPr>
      </w:pPr>
      <w:r w:rsidRPr="00F27291">
        <w:rPr>
          <w:rFonts w:ascii="Times New Roman" w:hAnsi="Times New Roman"/>
          <w:sz w:val="28"/>
          <w:szCs w:val="28"/>
        </w:rPr>
        <w:t>Для зменшення мозаїчності структури зображення може бути застосоване наступне:</w:t>
      </w:r>
    </w:p>
    <w:p w:rsidR="0031173C" w:rsidRPr="00F27291" w:rsidRDefault="0031173C" w:rsidP="0031173C">
      <w:pPr>
        <w:pStyle w:val="a3"/>
        <w:numPr>
          <w:ilvl w:val="0"/>
          <w:numId w:val="64"/>
        </w:numPr>
        <w:spacing w:after="0" w:line="360" w:lineRule="auto"/>
        <w:jc w:val="both"/>
        <w:rPr>
          <w:rFonts w:ascii="Times New Roman" w:hAnsi="Times New Roman"/>
          <w:sz w:val="28"/>
          <w:szCs w:val="28"/>
          <w:lang w:val="uk-UA"/>
        </w:rPr>
      </w:pPr>
      <w:r w:rsidRPr="00F27291">
        <w:rPr>
          <w:rFonts w:ascii="Times New Roman" w:hAnsi="Times New Roman"/>
          <w:sz w:val="28"/>
          <w:szCs w:val="28"/>
          <w:lang w:val="uk-UA"/>
        </w:rPr>
        <w:t xml:space="preserve">окуляр </w:t>
      </w:r>
      <w:r>
        <w:rPr>
          <w:rFonts w:ascii="Times New Roman" w:hAnsi="Times New Roman"/>
          <w:sz w:val="28"/>
          <w:szCs w:val="28"/>
          <w:lang w:val="uk-UA"/>
        </w:rPr>
        <w:t>малого збільшення, що не розріша</w:t>
      </w:r>
      <w:r w:rsidRPr="00F27291">
        <w:rPr>
          <w:rFonts w:ascii="Times New Roman" w:hAnsi="Times New Roman"/>
          <w:sz w:val="28"/>
          <w:szCs w:val="28"/>
          <w:lang w:val="uk-UA"/>
        </w:rPr>
        <w:t>є мозаїчну структуру;</w:t>
      </w:r>
    </w:p>
    <w:p w:rsidR="0031173C" w:rsidRPr="00F27291" w:rsidRDefault="0031173C" w:rsidP="0031173C">
      <w:pPr>
        <w:pStyle w:val="a3"/>
        <w:numPr>
          <w:ilvl w:val="0"/>
          <w:numId w:val="64"/>
        </w:numPr>
        <w:spacing w:after="0" w:line="360" w:lineRule="auto"/>
        <w:jc w:val="both"/>
        <w:rPr>
          <w:rFonts w:ascii="Times New Roman" w:hAnsi="Times New Roman"/>
          <w:sz w:val="28"/>
          <w:szCs w:val="28"/>
          <w:lang w:val="uk-UA"/>
        </w:rPr>
      </w:pPr>
      <w:r w:rsidRPr="00F27291">
        <w:rPr>
          <w:rFonts w:ascii="Times New Roman" w:hAnsi="Times New Roman"/>
          <w:sz w:val="28"/>
          <w:szCs w:val="28"/>
          <w:lang w:val="uk-UA"/>
        </w:rPr>
        <w:t>розфокусування проекційного об'єктива</w:t>
      </w:r>
      <w:r>
        <w:rPr>
          <w:rFonts w:ascii="Times New Roman" w:hAnsi="Times New Roman"/>
          <w:sz w:val="28"/>
          <w:szCs w:val="28"/>
          <w:lang w:val="uk-UA"/>
        </w:rPr>
        <w:t>; п</w:t>
      </w:r>
      <w:r w:rsidRPr="00F27291">
        <w:rPr>
          <w:rFonts w:ascii="Times New Roman" w:hAnsi="Times New Roman"/>
          <w:sz w:val="28"/>
          <w:szCs w:val="28"/>
          <w:lang w:val="uk-UA"/>
        </w:rPr>
        <w:t>ри цьому розфокусування повинн</w:t>
      </w:r>
      <w:r>
        <w:rPr>
          <w:rFonts w:ascii="Times New Roman" w:hAnsi="Times New Roman"/>
          <w:sz w:val="28"/>
          <w:szCs w:val="28"/>
          <w:lang w:val="uk-UA"/>
        </w:rPr>
        <w:t>о бути таким, щоб розмір кол</w:t>
      </w:r>
      <w:r w:rsidRPr="00F27291">
        <w:rPr>
          <w:rFonts w:ascii="Times New Roman" w:hAnsi="Times New Roman"/>
          <w:sz w:val="28"/>
          <w:szCs w:val="28"/>
          <w:lang w:val="uk-UA"/>
        </w:rPr>
        <w:t>а розсіювання в 2-3 рази перевищував ширину прошарку між жилами;</w:t>
      </w:r>
    </w:p>
    <w:p w:rsidR="0031173C" w:rsidRPr="00F27291" w:rsidRDefault="0031173C" w:rsidP="0031173C">
      <w:pPr>
        <w:pStyle w:val="a3"/>
        <w:numPr>
          <w:ilvl w:val="0"/>
          <w:numId w:val="64"/>
        </w:numPr>
        <w:spacing w:after="0" w:line="360" w:lineRule="auto"/>
        <w:jc w:val="both"/>
        <w:rPr>
          <w:rFonts w:ascii="Times New Roman" w:hAnsi="Times New Roman"/>
          <w:sz w:val="28"/>
          <w:szCs w:val="28"/>
          <w:lang w:val="uk-UA"/>
        </w:rPr>
      </w:pPr>
      <w:r w:rsidRPr="00F27291">
        <w:rPr>
          <w:rFonts w:ascii="Times New Roman" w:hAnsi="Times New Roman"/>
          <w:sz w:val="28"/>
          <w:szCs w:val="28"/>
          <w:lang w:val="uk-UA"/>
        </w:rPr>
        <w:t>спектральне розкладання кожного елемента об'єкта на вході в джгут і згортання спектра на виході;</w:t>
      </w:r>
    </w:p>
    <w:p w:rsidR="0031173C" w:rsidRDefault="0031173C" w:rsidP="0031173C">
      <w:pPr>
        <w:pStyle w:val="a3"/>
        <w:numPr>
          <w:ilvl w:val="0"/>
          <w:numId w:val="64"/>
        </w:numPr>
        <w:spacing w:after="0" w:line="360" w:lineRule="auto"/>
        <w:jc w:val="both"/>
        <w:rPr>
          <w:rFonts w:ascii="Times New Roman" w:hAnsi="Times New Roman"/>
          <w:sz w:val="28"/>
          <w:szCs w:val="28"/>
          <w:lang w:val="uk-UA"/>
        </w:rPr>
      </w:pPr>
      <w:r w:rsidRPr="00F27291">
        <w:rPr>
          <w:rFonts w:ascii="Times New Roman" w:hAnsi="Times New Roman"/>
          <w:sz w:val="28"/>
          <w:szCs w:val="28"/>
          <w:lang w:val="uk-UA"/>
        </w:rPr>
        <w:t>для повного зняття мозаїчності застосовують голографічний метод.</w:t>
      </w:r>
    </w:p>
    <w:p w:rsidR="0031173C" w:rsidRPr="006C4374" w:rsidRDefault="0031173C" w:rsidP="0031173C">
      <w:pPr>
        <w:spacing w:after="0" w:line="360" w:lineRule="auto"/>
        <w:ind w:firstLine="708"/>
        <w:jc w:val="both"/>
        <w:rPr>
          <w:rFonts w:ascii="Times New Roman" w:hAnsi="Times New Roman"/>
          <w:sz w:val="28"/>
          <w:szCs w:val="28"/>
          <w:u w:val="single"/>
        </w:rPr>
      </w:pPr>
      <w:r w:rsidRPr="006C4374">
        <w:rPr>
          <w:rFonts w:ascii="Times New Roman" w:hAnsi="Times New Roman"/>
          <w:sz w:val="28"/>
          <w:szCs w:val="28"/>
          <w:u w:val="single"/>
        </w:rPr>
        <w:t xml:space="preserve">ВОД іонізуючих випромінювань  </w:t>
      </w:r>
    </w:p>
    <w:p w:rsidR="0031173C" w:rsidRDefault="0031173C" w:rsidP="0031173C">
      <w:pPr>
        <w:spacing w:after="0" w:line="360" w:lineRule="auto"/>
        <w:ind w:firstLine="708"/>
        <w:jc w:val="both"/>
        <w:rPr>
          <w:rFonts w:ascii="Times New Roman" w:hAnsi="Times New Roman"/>
          <w:sz w:val="28"/>
          <w:szCs w:val="28"/>
        </w:rPr>
      </w:pPr>
      <w:r w:rsidRPr="00F27291">
        <w:rPr>
          <w:rFonts w:ascii="Times New Roman" w:hAnsi="Times New Roman"/>
          <w:sz w:val="28"/>
          <w:szCs w:val="28"/>
        </w:rPr>
        <w:t>ВОД</w:t>
      </w:r>
      <w:r w:rsidR="00AE28DE">
        <w:rPr>
          <w:rFonts w:ascii="Times New Roman" w:hAnsi="Times New Roman"/>
          <w:sz w:val="28"/>
          <w:szCs w:val="28"/>
        </w:rPr>
        <w:t xml:space="preserve"> іонізуючих випромінювань </w:t>
      </w:r>
      <w:r w:rsidRPr="00F27291">
        <w:rPr>
          <w:rFonts w:ascii="Times New Roman" w:hAnsi="Times New Roman"/>
          <w:sz w:val="28"/>
          <w:szCs w:val="28"/>
        </w:rPr>
        <w:t xml:space="preserve"> можна розділити на 3 основні групи:</w:t>
      </w:r>
    </w:p>
    <w:p w:rsidR="0031173C" w:rsidRPr="00AE28DE" w:rsidRDefault="00BF465C" w:rsidP="00AE28DE">
      <w:pPr>
        <w:pStyle w:val="a3"/>
        <w:numPr>
          <w:ilvl w:val="0"/>
          <w:numId w:val="117"/>
        </w:numPr>
        <w:spacing w:after="0" w:line="360" w:lineRule="auto"/>
        <w:jc w:val="both"/>
        <w:rPr>
          <w:rFonts w:ascii="Times New Roman" w:hAnsi="Times New Roman"/>
          <w:sz w:val="28"/>
          <w:szCs w:val="28"/>
        </w:rPr>
      </w:pPr>
      <w:r>
        <w:rPr>
          <w:rFonts w:ascii="Times New Roman" w:hAnsi="Times New Roman"/>
          <w:noProof/>
          <w:sz w:val="28"/>
          <w:szCs w:val="28"/>
          <w:lang w:val="uk-UA" w:eastAsia="uk-UA"/>
        </w:rPr>
        <mc:AlternateContent>
          <mc:Choice Requires="wpg">
            <w:drawing>
              <wp:anchor distT="0" distB="0" distL="114300" distR="114300" simplePos="0" relativeHeight="251670016" behindDoc="0" locked="0" layoutInCell="1" allowOverlap="1">
                <wp:simplePos x="0" y="0"/>
                <wp:positionH relativeFrom="column">
                  <wp:posOffset>300355</wp:posOffset>
                </wp:positionH>
                <wp:positionV relativeFrom="paragraph">
                  <wp:posOffset>773430</wp:posOffset>
                </wp:positionV>
                <wp:extent cx="5562600" cy="895985"/>
                <wp:effectExtent l="14605" t="1905" r="13970" b="6985"/>
                <wp:wrapTopAndBottom/>
                <wp:docPr id="177" name="Группа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895985"/>
                          <a:chOff x="-666" y="0"/>
                          <a:chExt cx="55635" cy="10823"/>
                        </a:xfrm>
                      </wpg:grpSpPr>
                      <wps:wsp>
                        <wps:cNvPr id="178" name="Rectangle 11"/>
                        <wps:cNvSpPr>
                          <a:spLocks noChangeArrowheads="1"/>
                        </wps:cNvSpPr>
                        <wps:spPr bwMode="auto">
                          <a:xfrm>
                            <a:off x="18311" y="7129"/>
                            <a:ext cx="19590" cy="3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7A3E9B" w:rsidRPr="006C4374" w:rsidRDefault="007A3E9B" w:rsidP="0031173C">
                              <w:pPr>
                                <w:rPr>
                                  <w:sz w:val="28"/>
                                  <w:szCs w:val="28"/>
                                </w:rPr>
                              </w:pPr>
                              <w:r w:rsidRPr="006C4374">
                                <w:rPr>
                                  <w:sz w:val="28"/>
                                  <w:szCs w:val="28"/>
                                </w:rPr>
                                <w:t>світловод</w:t>
                              </w:r>
                            </w:p>
                          </w:txbxContent>
                        </wps:txbx>
                        <wps:bodyPr rot="0" vert="horz" wrap="square" lIns="91440" tIns="45720" rIns="91440" bIns="45720" anchor="t" anchorCtr="0" upright="1">
                          <a:noAutofit/>
                        </wps:bodyPr>
                      </wps:wsp>
                      <wpg:grpSp>
                        <wpg:cNvPr id="179" name="Группа 383"/>
                        <wpg:cNvGrpSpPr>
                          <a:grpSpLocks/>
                        </wpg:cNvGrpSpPr>
                        <wpg:grpSpPr bwMode="auto">
                          <a:xfrm>
                            <a:off x="-666" y="0"/>
                            <a:ext cx="55635" cy="10823"/>
                            <a:chOff x="-666" y="0"/>
                            <a:chExt cx="55635" cy="10823"/>
                          </a:xfrm>
                        </wpg:grpSpPr>
                        <wps:wsp>
                          <wps:cNvPr id="180" name="Rectangle 11"/>
                          <wps:cNvSpPr>
                            <a:spLocks noChangeArrowheads="1"/>
                          </wps:cNvSpPr>
                          <wps:spPr bwMode="auto">
                            <a:xfrm>
                              <a:off x="-666" y="2256"/>
                              <a:ext cx="15091" cy="7461"/>
                            </a:xfrm>
                            <a:prstGeom prst="rect">
                              <a:avLst/>
                            </a:prstGeom>
                            <a:solidFill>
                              <a:srgbClr val="FFFFFF"/>
                            </a:solidFill>
                            <a:ln w="19050">
                              <a:solidFill>
                                <a:srgbClr val="000000"/>
                              </a:solidFill>
                              <a:miter lim="800000"/>
                              <a:headEnd/>
                              <a:tailEnd/>
                            </a:ln>
                          </wps:spPr>
                          <wps:txbx>
                            <w:txbxContent>
                              <w:p w:rsidR="007A3E9B" w:rsidRPr="005145CC" w:rsidRDefault="007A3E9B" w:rsidP="0031173C">
                                <w:pPr>
                                  <w:spacing w:after="0"/>
                                  <w:jc w:val="center"/>
                                  <w:rPr>
                                    <w:rFonts w:ascii="Times New Roman" w:hAnsi="Times New Roman"/>
                                    <w:sz w:val="28"/>
                                    <w:szCs w:val="28"/>
                                  </w:rPr>
                                </w:pPr>
                                <w:r>
                                  <w:rPr>
                                    <w:rFonts w:ascii="Times New Roman" w:hAnsi="Times New Roman"/>
                                    <w:sz w:val="28"/>
                                    <w:szCs w:val="28"/>
                                  </w:rPr>
                                  <w:t>Джерело випромінювання</w:t>
                                </w:r>
                              </w:p>
                            </w:txbxContent>
                          </wps:txbx>
                          <wps:bodyPr rot="0" vert="horz" wrap="square" lIns="91440" tIns="45720" rIns="91440" bIns="45720" anchor="t" anchorCtr="0" upright="1">
                            <a:noAutofit/>
                          </wps:bodyPr>
                        </wps:wsp>
                        <wps:wsp>
                          <wps:cNvPr id="181" name="Rectangle 12"/>
                          <wps:cNvSpPr>
                            <a:spLocks noChangeArrowheads="1"/>
                          </wps:cNvSpPr>
                          <wps:spPr bwMode="auto">
                            <a:xfrm>
                              <a:off x="41444" y="2256"/>
                              <a:ext cx="13525" cy="6310"/>
                            </a:xfrm>
                            <a:prstGeom prst="rect">
                              <a:avLst/>
                            </a:prstGeom>
                            <a:solidFill>
                              <a:srgbClr val="FFFFFF"/>
                            </a:solidFill>
                            <a:ln w="19050">
                              <a:solidFill>
                                <a:srgbClr val="000000"/>
                              </a:solidFill>
                              <a:miter lim="800000"/>
                              <a:headEnd/>
                              <a:tailEnd/>
                            </a:ln>
                          </wps:spPr>
                          <wps:txbx>
                            <w:txbxContent>
                              <w:p w:rsidR="007A3E9B" w:rsidRDefault="007A3E9B" w:rsidP="0031173C">
                                <w:pPr>
                                  <w:spacing w:after="0" w:line="240" w:lineRule="auto"/>
                                  <w:jc w:val="center"/>
                                  <w:rPr>
                                    <w:rFonts w:ascii="Times New Roman" w:hAnsi="Times New Roman"/>
                                    <w:sz w:val="28"/>
                                    <w:szCs w:val="28"/>
                                  </w:rPr>
                                </w:pPr>
                              </w:p>
                              <w:p w:rsidR="007A3E9B" w:rsidRPr="005145CC" w:rsidRDefault="007A3E9B" w:rsidP="0031173C">
                                <w:pPr>
                                  <w:spacing w:after="0"/>
                                  <w:rPr>
                                    <w:rFonts w:ascii="Times New Roman" w:hAnsi="Times New Roman"/>
                                    <w:sz w:val="28"/>
                                    <w:szCs w:val="28"/>
                                  </w:rPr>
                                </w:pPr>
                                <w:r>
                                  <w:rPr>
                                    <w:rFonts w:ascii="Times New Roman" w:hAnsi="Times New Roman"/>
                                    <w:sz w:val="28"/>
                                    <w:szCs w:val="28"/>
                                  </w:rPr>
                                  <w:t xml:space="preserve">Фотоприймач </w:t>
                                </w:r>
                              </w:p>
                            </w:txbxContent>
                          </wps:txbx>
                          <wps:bodyPr rot="0" vert="horz" wrap="square" lIns="91440" tIns="45720" rIns="91440" bIns="45720" anchor="t" anchorCtr="0" upright="1">
                            <a:noAutofit/>
                          </wps:bodyPr>
                        </wps:wsp>
                        <wps:wsp>
                          <wps:cNvPr id="182" name="Line 13"/>
                          <wps:cNvCnPr>
                            <a:cxnSpLocks noChangeShapeType="1"/>
                          </wps:cNvCnPr>
                          <wps:spPr bwMode="auto">
                            <a:xfrm>
                              <a:off x="14487" y="4393"/>
                              <a:ext cx="27049" cy="0"/>
                            </a:xfrm>
                            <a:prstGeom prst="line">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83" name="Line 14"/>
                          <wps:cNvCnPr>
                            <a:cxnSpLocks noChangeShapeType="1"/>
                          </wps:cNvCnPr>
                          <wps:spPr bwMode="auto">
                            <a:xfrm flipH="1">
                              <a:off x="28857" y="1068"/>
                              <a:ext cx="1803" cy="1803"/>
                            </a:xfrm>
                            <a:prstGeom prst="line">
                              <a:avLst/>
                            </a:prstGeom>
                            <a:noFill/>
                            <a:ln w="190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84" name="Line 15"/>
                          <wps:cNvCnPr>
                            <a:cxnSpLocks noChangeShapeType="1"/>
                          </wps:cNvCnPr>
                          <wps:spPr bwMode="auto">
                            <a:xfrm flipH="1">
                              <a:off x="30638" y="1068"/>
                              <a:ext cx="1803" cy="1803"/>
                            </a:xfrm>
                            <a:prstGeom prst="line">
                              <a:avLst/>
                            </a:prstGeom>
                            <a:noFill/>
                            <a:ln w="190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85" name="Line 16"/>
                          <wps:cNvCnPr>
                            <a:cxnSpLocks noChangeShapeType="1"/>
                          </wps:cNvCnPr>
                          <wps:spPr bwMode="auto">
                            <a:xfrm flipH="1">
                              <a:off x="32538" y="1068"/>
                              <a:ext cx="1803" cy="1803"/>
                            </a:xfrm>
                            <a:prstGeom prst="line">
                              <a:avLst/>
                            </a:prstGeom>
                            <a:noFill/>
                            <a:ln w="190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86" name="Line 45"/>
                          <wps:cNvCnPr>
                            <a:cxnSpLocks noChangeShapeType="1"/>
                          </wps:cNvCnPr>
                          <wps:spPr bwMode="auto">
                            <a:xfrm>
                              <a:off x="18050" y="10806"/>
                              <a:ext cx="198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46"/>
                          <wps:cNvCnPr>
                            <a:cxnSpLocks noChangeShapeType="1"/>
                          </wps:cNvCnPr>
                          <wps:spPr bwMode="auto">
                            <a:xfrm>
                              <a:off x="17100" y="4512"/>
                              <a:ext cx="902" cy="6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Rectangle 11"/>
                          <wps:cNvSpPr>
                            <a:spLocks noChangeArrowheads="1"/>
                          </wps:cNvSpPr>
                          <wps:spPr bwMode="auto">
                            <a:xfrm>
                              <a:off x="25769" y="0"/>
                              <a:ext cx="2969" cy="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7A3E9B" w:rsidRPr="005145CC" w:rsidRDefault="007A3E9B" w:rsidP="0031173C">
                                <w:pPr>
                                  <w:spacing w:after="0"/>
                                  <w:rPr>
                                    <w:rFonts w:ascii="Times New Roman" w:hAnsi="Times New Roman"/>
                                    <w:sz w:val="28"/>
                                    <w:szCs w:val="28"/>
                                  </w:rPr>
                                </w:pPr>
                                <w:r>
                                  <w:rPr>
                                    <w:rFonts w:ascii="Times New Roman" w:hAnsi="Times New Roman"/>
                                    <w:sz w:val="28"/>
                                    <w:szCs w:val="28"/>
                                  </w:rPr>
                                  <w:t>Ф</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id="Группа 384" o:spid="_x0000_s1032" style="position:absolute;left:0;text-align:left;margin-left:23.65pt;margin-top:60.9pt;width:438pt;height:70.55pt;z-index:251670016;mso-width-relative:margin" coordorigin="-666" coordsize="55635,10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YGnAUAAFoiAAAOAAAAZHJzL2Uyb0RvYy54bWzsWm1u4zYQ/V+gdyD037G+LQlxFlk7Tguk&#10;7aK7PQAt0ZZQSVQpJXZaFCjQI/QivUGvsHujDoeSrChxk2w2Tow6C3gpieLHzJvHx6GO36yzlFwx&#10;USY8H2vGka4Rloc8SvLlWPvpw2zgaaSsaB7RlOdsrF2zUntz8vVXx6siYCaPeRoxQaCRvAxWxViL&#10;q6oIhsMyjFlGyyNesBweLrjIaAWXYjmMBF1B61k6NHXdHa64iArBQ1aWcHeqHmon2P5iwcLqh8Wi&#10;ZBVJxxqMrcJfgb9z+Ts8OabBUtAiTsJ6GPQzRpHRJIdO26amtKLkUiS3msqSUPCSL6qjkGdDvlgk&#10;IcM5wGwMvTebc8EvC5zLMlgti9ZMYNqenT672fD7q3eCJBH4bjTSSE4zcNLHvz798enPj//Av7+J&#10;5dnSSqtiGUDlc1G8L94JNVUoXvDw5xIeD/vP5fVSVSbz1Xc8gnbpZcXRSuuFyGQTMH+yRmdct85g&#10;64qEcNNxXNPVwWchPPN8x/cc5a0wBpfK1wau62pk82YYn23etRz1pqF7piVfHNJAdYtDrYcm5wXA&#10;Kze2LZ9m2/cxLRi6rJTmam0LYaBs+yNAkubLlBHDUHbFio1RS2VRkvNJDNXYqRB8FTMawbiwPoy+&#10;84K8KMEf95rY8CzoTxprZJi+MmRjaQOMW9vZcgEFXWPRoBBldc54RmRhrAkYP/qQXl2UlaraVJEu&#10;zfksSVO4T4M0v3EDHKDuQL/wqnwmR4BR8puv+2femWcPbNM9G9j6dDo4nU3sgTszRs7Umk4mU+N3&#10;2a9hB3ESRSyX3TQRa9gP81rNHSrW2pgteZpEsjk5pFIs55NUkCsKjDHDv9ognWrDm8NAcMFcelMy&#10;TFt/a/qDmeuNBvbMdgb+SPcGuuG/9V3d9u3p7OaULpKcPX1KZAVQ8XVHRzd1Rt2bnI5/tydHgyyp&#10;gJTTJIPAayvRQMLwLI/QtxVNUlXu2EKOf2ML8HfjaQStxKmKt2o9XyPnuLJ3ieE5j64BxYIDwgCK&#10;sKBAIebiV42sgJzHWvnLJRVMI+m3OUSCb9i2ZHO8sJ2RCRei+2TefULzEJoaa5VGVHFSqRXgshDJ&#10;MoaeDDRVzk+BoBYJonozKiQ3JAnFgkgdqtiNcL+J8B57Ivn02VEuFF+KPfs0KIOqJtBbJEiDfWRP&#10;D9z7ouzZmtg0HcSsoi5pZcPRfSBWuUiNbFdRdLPSPJo8twfrNiaSnLrzgEce3xbTuH5somcfYnoX&#10;CsADkNzCsNnwHxDJcysAGzjTRgVwB4gtx6z1kmsZqIpbufS/BLHXOGZ/FqadgNhsQIxSxajXNhSk&#10;k1xtC8J1Xm8LWhGLovjDdQFbgBsaVr3ycA1r2x7sUYBpbcvHrjc0bI5AUCkavge+KYgUXO4fImCf&#10;Tq2whasl0x3yiVRolLJiNK1i0DpjLWMRqBwGm+l0WWuz16maW6HfEYBKRCvh1whBlPq9xUJFldw8&#10;SOfD9kupwOffh3nWTQDXW9vnBDBZpEnxTaMx6x2v6XmOgrKhu0g2Gygbng6jlIICS9JKWwXFKwdz&#10;mdVYhoKaxwHLmNd6VL5mS04B8jK1olBkjOkRGU8gJp6JjO/EsqW7FqQ3JF4PWH75bMZ+8jKoT6WO&#10;FZbbxMCusWw6Byz30lgvmJnbTyxDUrqDZXsHvCw9VisL0AyQ+VNs7On9ZIUPaeDnUcm+3EFiAnVr&#10;NnV7wvE/RfJBOHQOxL6IcGgPepBs7R2QbRegI0Oe6shdnGNgAmQjfX0dNphS+UIW4p5U2qOV7wGg&#10;3ZOTZnfW/P+6dmkvfVpmOiMXsgkAxPqEuMmpm768LxEKJ2UYN9v3ZoeTMjhQ25ocUEFfy+XDSdl9&#10;J2V4ZLtPWXXI7NQfAAAIZBk+YECyqT+2kF9IdK+x1uaTkJN/AQAA//8DAFBLAwQUAAYACAAAACEA&#10;JtWuluAAAAAKAQAADwAAAGRycy9kb3ducmV2LnhtbEyPTUvDQBCG74L/YRnBm918aG1jNqUU9VQE&#10;W0F622anSWh2NmS3SfrvHU96nHce3o98NdlWDNj7xpGCeBaBQCqdaahS8LV/e1iA8EGT0a0jVHBF&#10;D6vi9ibXmXEjfeKwC5VgE/KZVlCH0GVS+rJGq/3MdUj8O7ne6sBnX0nT65HNbSuTKJpLqxvihFp3&#10;uKmxPO8uVsH7qMd1Gr8O2/Npcz3snz6+tzEqdX83rV9ABJzCHwy/9bk6FNzp6C5kvGgVPD6nTLKe&#10;xDyBgWWSsnJUkMyTJcgil/8nFD8AAAD//wMAUEsBAi0AFAAGAAgAAAAhALaDOJL+AAAA4QEAABMA&#10;AAAAAAAAAAAAAAAAAAAAAFtDb250ZW50X1R5cGVzXS54bWxQSwECLQAUAAYACAAAACEAOP0h/9YA&#10;AACUAQAACwAAAAAAAAAAAAAAAAAvAQAAX3JlbHMvLnJlbHNQSwECLQAUAAYACAAAACEAUwg2BpwF&#10;AABaIgAADgAAAAAAAAAAAAAAAAAuAgAAZHJzL2Uyb0RvYy54bWxQSwECLQAUAAYACAAAACEAJtWu&#10;luAAAAAKAQAADwAAAAAAAAAAAAAAAAD2BwAAZHJzL2Rvd25yZXYueG1sUEsFBgAAAAAEAAQA8wAA&#10;AAMJAAAAAA==&#10;">
                <v:rect id="Rectangle 11" o:spid="_x0000_s1033" style="position:absolute;left:18311;top:7129;width:19590;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kEsYA&#10;AADcAAAADwAAAGRycy9kb3ducmV2LnhtbESPT2vCQBDF74LfYZlCb7qpUBtSVxFB6qHpH5tLbkN2&#10;TILZ2ZBdNX77zqHQ2wzvzXu/WW1G16krDaH1bOBpnoAirrxtuTZQ/OxnKagQkS12nsnAnQJs1tPJ&#10;CjPrb/xN12OslYRwyNBAE2OfaR2qhhyGue+JRTv5wWGUdai1HfAm4a7TiyRZaoctS0ODPe0aqs7H&#10;izNwxuf71/JSl6l+L/vD22f+kRe5MY8P4/YVVKQx/pv/rg9W8F+EVp6RC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UkEsYAAADcAAAADwAAAAAAAAAAAAAAAACYAgAAZHJz&#10;L2Rvd25yZXYueG1sUEsFBgAAAAAEAAQA9QAAAIsDAAAAAA==&#10;" filled="f" stroked="f" strokeweight="1.5pt">
                  <v:textbox>
                    <w:txbxContent>
                      <w:p w:rsidR="007A3E9B" w:rsidRPr="006C4374" w:rsidRDefault="007A3E9B" w:rsidP="0031173C">
                        <w:pPr>
                          <w:rPr>
                            <w:sz w:val="28"/>
                            <w:szCs w:val="28"/>
                          </w:rPr>
                        </w:pPr>
                        <w:r w:rsidRPr="006C4374">
                          <w:rPr>
                            <w:sz w:val="28"/>
                            <w:szCs w:val="28"/>
                          </w:rPr>
                          <w:t>світловод</w:t>
                        </w:r>
                      </w:p>
                    </w:txbxContent>
                  </v:textbox>
                </v:rect>
                <v:group id="Группа 383" o:spid="_x0000_s1034" style="position:absolute;left:-666;width:55635;height:10823" coordorigin="-666" coordsize="55635,10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rect id="Rectangle 11" o:spid="_x0000_s1035" style="position:absolute;left:-666;top:2256;width:15091;height:7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40MYA&#10;AADcAAAADwAAAGRycy9kb3ducmV2LnhtbESPT2sCQQzF7wW/wxDBS6mzWiiyOkrxD4gHoVZoj2En&#10;7i7dySwzo65++uYgeEt4L+/9Mlt0rlEXCrH2bGA0zEARF97WXBo4fm/eJqBiQrbYeCYDN4qwmPde&#10;Zphbf+UvuhxSqSSEY44GqpTaXOtYVOQwDn1LLNrJB4dJ1lBqG/Aq4a7R4yz70A5rloYKW1pWVPwd&#10;zs5A+7NEt97rtAu39/vv+bhfrbJXYwb97nMKKlGXnubH9dYK/kTw5RmZ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440MYAAADcAAAADwAAAAAAAAAAAAAAAACYAgAAZHJz&#10;L2Rvd25yZXYueG1sUEsFBgAAAAAEAAQA9QAAAIsDAAAAAA==&#10;" strokeweight="1.5pt">
                    <v:textbox>
                      <w:txbxContent>
                        <w:p w:rsidR="007A3E9B" w:rsidRPr="005145CC" w:rsidRDefault="007A3E9B" w:rsidP="0031173C">
                          <w:pPr>
                            <w:spacing w:after="0"/>
                            <w:jc w:val="center"/>
                            <w:rPr>
                              <w:rFonts w:ascii="Times New Roman" w:hAnsi="Times New Roman"/>
                              <w:sz w:val="28"/>
                              <w:szCs w:val="28"/>
                            </w:rPr>
                          </w:pPr>
                          <w:r>
                            <w:rPr>
                              <w:rFonts w:ascii="Times New Roman" w:hAnsi="Times New Roman"/>
                              <w:sz w:val="28"/>
                              <w:szCs w:val="28"/>
                            </w:rPr>
                            <w:t>Джерело випромінювання</w:t>
                          </w:r>
                        </w:p>
                      </w:txbxContent>
                    </v:textbox>
                  </v:rect>
                  <v:rect id="Rectangle 12" o:spid="_x0000_s1036" style="position:absolute;left:41444;top:2256;width:13525;height:6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dS8QA&#10;AADcAAAADwAAAGRycy9kb3ducmV2LnhtbERPS2vCQBC+F/wPyxR6Kc1GCyWkrlJ8QPEgVAPtcchO&#10;k9DsbNhdTeKv7wqCt/n4njNfDqYVZ3K+saxgmqQgiEurG64UFMftSwbCB2SNrWVSMJKH5WLyMMdc&#10;256/6HwIlYgh7HNUUIfQ5VL6siaDPrEdceR+rTMYInSV1A77GG5aOUvTN2mw4dhQY0ermsq/w8ko&#10;6L5XaDZ7GXZufL38nIr9ep0+K/X0OHy8gwg0hLv45v7UcX42hesz8Q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nUvEAAAA3AAAAA8AAAAAAAAAAAAAAAAAmAIAAGRycy9k&#10;b3ducmV2LnhtbFBLBQYAAAAABAAEAPUAAACJAwAAAAA=&#10;" strokeweight="1.5pt">
                    <v:textbox>
                      <w:txbxContent>
                        <w:p w:rsidR="007A3E9B" w:rsidRDefault="007A3E9B" w:rsidP="0031173C">
                          <w:pPr>
                            <w:spacing w:after="0" w:line="240" w:lineRule="auto"/>
                            <w:jc w:val="center"/>
                            <w:rPr>
                              <w:rFonts w:ascii="Times New Roman" w:hAnsi="Times New Roman"/>
                              <w:sz w:val="28"/>
                              <w:szCs w:val="28"/>
                            </w:rPr>
                          </w:pPr>
                        </w:p>
                        <w:p w:rsidR="007A3E9B" w:rsidRPr="005145CC" w:rsidRDefault="007A3E9B" w:rsidP="0031173C">
                          <w:pPr>
                            <w:spacing w:after="0"/>
                            <w:rPr>
                              <w:rFonts w:ascii="Times New Roman" w:hAnsi="Times New Roman"/>
                              <w:sz w:val="28"/>
                              <w:szCs w:val="28"/>
                            </w:rPr>
                          </w:pPr>
                          <w:r>
                            <w:rPr>
                              <w:rFonts w:ascii="Times New Roman" w:hAnsi="Times New Roman"/>
                              <w:sz w:val="28"/>
                              <w:szCs w:val="28"/>
                            </w:rPr>
                            <w:t xml:space="preserve">Фотоприймач </w:t>
                          </w:r>
                        </w:p>
                      </w:txbxContent>
                    </v:textbox>
                  </v:rect>
                  <v:line id="Line 13" o:spid="_x0000_s1037" style="position:absolute;visibility:visible;mso-wrap-style:square" from="14487,4393" to="41536,4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BwsUAAADcAAAADwAAAGRycy9kb3ducmV2LnhtbERPS2sCMRC+F/ofwhR6q1mlFlmNIuLS&#10;lh6Kr4O3YTPuM5PdTaprf31TELzNx/ec2aI3tThT5wrLCoaDCARxanXBmYL9LnmZgHAeWWNtmRRc&#10;ycFi/vgww1jbC2/ovPWZCCHsYlSQe9/EUro0J4NuYBviwJ1sZ9AH2GVSd3gJ4aaWoyh6kwYLDg05&#10;NrTKKa22P0bB1/7w2X6/t7vreP3aH4txmZTVr1LPT/1yCsJT7+/im/tDh/mTEfw/Ey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BwsUAAADcAAAADwAAAAAAAAAA&#10;AAAAAAChAgAAZHJzL2Rvd25yZXYueG1sUEsFBgAAAAAEAAQA+QAAAJMDAAAAAA==&#10;" strokeweight="1.5pt">
                    <v:stroke endarrow="classic" endarrowlength="long"/>
                  </v:line>
                  <v:line id="Line 14" o:spid="_x0000_s1038" style="position:absolute;flip:x;visibility:visible;mso-wrap-style:square" from="28857,1068" to="30660,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li7cIAAADcAAAADwAAAGRycy9kb3ducmV2LnhtbERP32vCMBB+H/g/hBN8kZk6YUg1yhSG&#10;PjlWhb0ezZmUNZfSxLbur1+Ewd7u4/t56+3gatFRGyrPCuazDARx6XXFRsHl/P68BBEissbaMym4&#10;U4DtZvS0xlz7nj+pK6IRKYRDjgpsjE0uZSgtOQwz3xAn7upbhzHB1kjdYp/CXS1fsuxVOqw4NVhs&#10;aG+p/C5uTsH0ozp8Te+7k3WHH90Vpi+GhVFqMh7eViAiDfFf/Oc+6jR/uYDHM+kC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1li7cIAAADcAAAADwAAAAAAAAAAAAAA&#10;AAChAgAAZHJzL2Rvd25yZXYueG1sUEsFBgAAAAAEAAQA+QAAAJADAAAAAA==&#10;" strokeweight="1.5pt">
                    <v:stroke endarrow="classic" endarrowwidth="narrow" endarrowlength="short"/>
                  </v:line>
                  <v:line id="Line 15" o:spid="_x0000_s1039" style="position:absolute;flip:x;visibility:visible;mso-wrap-style:square" from="30638,1068" to="32441,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D6mcMAAADcAAAADwAAAGRycy9kb3ducmV2LnhtbERP32vCMBB+F/wfwg32IprOyZDOKE4Q&#10;9zRZFXw9mltS1lxKE9u6v34ZDHy7j+/nrTaDq0VHbag8K3iaZSCIS68rNgrOp/10CSJEZI21Z1Jw&#10;owCb9Xi0wlz7nj+pK6IRKYRDjgpsjE0uZSgtOQwz3xAn7su3DmOCrZG6xT6Fu1rOs+xFOqw4NVhs&#10;aGep/C6uTsHkWB0uk9vbh3WHH90Vpi+GZ6PU48OwfQURaYh38b/7Xaf5ywX8PZMu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w+pnDAAAA3AAAAA8AAAAAAAAAAAAA&#10;AAAAoQIAAGRycy9kb3ducmV2LnhtbFBLBQYAAAAABAAEAPkAAACRAwAAAAA=&#10;" strokeweight="1.5pt">
                    <v:stroke endarrow="classic" endarrowwidth="narrow" endarrowlength="short"/>
                  </v:line>
                  <v:line id="Line 16" o:spid="_x0000_s1040" style="position:absolute;flip:x;visibility:visible;mso-wrap-style:square" from="32538,1068" to="34341,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fAsMAAADcAAAADwAAAGRycy9kb3ducmV2LnhtbERP32vCMBB+F/wfwg32IprO4ZDOKE4Q&#10;9zRZFXw9mltS1lxKE9u6v34ZDHy7j+/nrTaDq0VHbag8K3iaZSCIS68rNgrOp/10CSJEZI21Z1Jw&#10;owCb9Xi0wlz7nj+pK6IRKYRDjgpsjE0uZSgtOQwz3xAn7su3DmOCrZG6xT6Fu1rOs+xFOqw4NVhs&#10;aGep/C6uTsHkWB0uk9vbh3WHH90Vpi+GZ6PU48OwfQURaYh38b/7Xaf5ywX8PZMu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8XwLDAAAA3AAAAA8AAAAAAAAAAAAA&#10;AAAAoQIAAGRycy9kb3ducmV2LnhtbFBLBQYAAAAABAAEAPkAAACRAwAAAAA=&#10;" strokeweight="1.5pt">
                    <v:stroke endarrow="classic" endarrowwidth="narrow" endarrowlength="short"/>
                  </v:line>
                  <v:line id="Line 45" o:spid="_x0000_s1041" style="position:absolute;visibility:visible;mso-wrap-style:square" from="18050,10806" to="37881,10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a8QAAADcAAAADwAAAGRycy9kb3ducmV2LnhtbERPTWvCQBC9C/6HZYTedGMLQaKriFLQ&#10;Hkq1gh7H7JhEs7Nhd5uk/75bKPQ2j/c5i1VvatGS85VlBdNJAoI4t7riQsHp83U8A+EDssbaMin4&#10;Jg+r5XCwwEzbjg/UHkMhYgj7DBWUITSZlD4vyaCf2IY4cjfrDIYIXSG1wy6Gm1o+J0kqDVYcG0ps&#10;aFNS/jh+GQXvL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z5rxAAAANwAAAAPAAAAAAAAAAAA&#10;AAAAAKECAABkcnMvZG93bnJldi54bWxQSwUGAAAAAAQABAD5AAAAkgMAAAAA&#10;"/>
                  <v:line id="Line 46" o:spid="_x0000_s1042" style="position:absolute;visibility:visible;mso-wrap-style:square" from="17100,4512" to="18002,10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b8MQAAADcAAAADwAAAGRycy9kb3ducmV2LnhtbERPTWvCQBC9F/wPyxR6q5taSCV1FWkR&#10;1INULbTHMTtNUrOzYXdN4r93BcHbPN7nTGa9qUVLzleWFbwMExDEudUVFwq+94vnMQgfkDXWlknB&#10;mTzMpoOHCWbadryldhcKEUPYZ6igDKHJpPR5SQb90DbEkfuzzmCI0BVSO+xiuKnlKElSabDi2FBi&#10;Qx8l5cfdySjYvH6l7Xy1XvY/q/SQf24Pv/+dU+rpsZ+/gwjUh7v45l7qOH/8Bt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w5vwxAAAANwAAAAPAAAAAAAAAAAA&#10;AAAAAKECAABkcnMvZG93bnJldi54bWxQSwUGAAAAAAQABAD5AAAAkgMAAAAA&#10;"/>
                  <v:rect id="Rectangle 11" o:spid="_x0000_s1043" style="position:absolute;left:25769;width:2969;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UNcYA&#10;AADcAAAADwAAAGRycy9kb3ducmV2LnhtbESPzWrDQAyE74W+w6JCb826hQbjZBNCodSHOs3fJTfh&#10;VWxjr9Z4N4nz9tGhkJvEjGY+zZej69SFhtB4NvA+SUARl942XBk47L/fUlAhIlvsPJOBGwVYLp6f&#10;5phZf+UtXXaxUhLCIUMDdYx9pnUoa3IYJr4nFu3kB4dR1qHSdsCrhLtOfyTJVDtsWBpq7OmrprLd&#10;nZ2BFj9vm+m5Oqb699jnP3/FujgUxry+jKsZqEhjfJj/r3Mr+KnQyjMygV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BUNcYAAADcAAAADwAAAAAAAAAAAAAAAACYAgAAZHJz&#10;L2Rvd25yZXYueG1sUEsFBgAAAAAEAAQA9QAAAIsDAAAAAA==&#10;" filled="f" stroked="f" strokeweight="1.5pt">
                    <v:textbox>
                      <w:txbxContent>
                        <w:p w:rsidR="007A3E9B" w:rsidRPr="005145CC" w:rsidRDefault="007A3E9B" w:rsidP="0031173C">
                          <w:pPr>
                            <w:spacing w:after="0"/>
                            <w:rPr>
                              <w:rFonts w:ascii="Times New Roman" w:hAnsi="Times New Roman"/>
                              <w:sz w:val="28"/>
                              <w:szCs w:val="28"/>
                            </w:rPr>
                          </w:pPr>
                          <w:r>
                            <w:rPr>
                              <w:rFonts w:ascii="Times New Roman" w:hAnsi="Times New Roman"/>
                              <w:sz w:val="28"/>
                              <w:szCs w:val="28"/>
                            </w:rPr>
                            <w:t>Ф</w:t>
                          </w:r>
                        </w:p>
                      </w:txbxContent>
                    </v:textbox>
                  </v:rect>
                </v:group>
                <w10:wrap type="topAndBottom"/>
              </v:group>
            </w:pict>
          </mc:Fallback>
        </mc:AlternateContent>
      </w:r>
      <w:r w:rsidR="0031173C" w:rsidRPr="006C4374">
        <w:rPr>
          <w:rFonts w:ascii="Times New Roman" w:hAnsi="Times New Roman"/>
          <w:noProof/>
          <w:sz w:val="28"/>
          <w:szCs w:val="28"/>
          <w:lang w:eastAsia="uk-UA"/>
        </w:rPr>
        <w:t>Датчики</w:t>
      </w:r>
      <w:r w:rsidR="0031173C" w:rsidRPr="006C4374">
        <w:rPr>
          <w:rFonts w:ascii="Times New Roman" w:hAnsi="Times New Roman"/>
          <w:sz w:val="28"/>
          <w:szCs w:val="28"/>
        </w:rPr>
        <w:t xml:space="preserve"> сумарної дози випромінювання, що використовують ефек</w:t>
      </w:r>
      <w:r w:rsidR="00AE28DE">
        <w:rPr>
          <w:rFonts w:ascii="Times New Roman" w:hAnsi="Times New Roman"/>
          <w:sz w:val="28"/>
          <w:szCs w:val="28"/>
          <w:lang w:val="uk-UA"/>
        </w:rPr>
        <w:t xml:space="preserve">т </w:t>
      </w:r>
      <w:r w:rsidR="0031173C" w:rsidRPr="00AE28DE">
        <w:rPr>
          <w:rFonts w:ascii="Times New Roman" w:hAnsi="Times New Roman"/>
          <w:sz w:val="28"/>
          <w:szCs w:val="28"/>
          <w:lang w:val="uk-UA"/>
        </w:rPr>
        <w:t>наведеного поглинання у волоконному світловоді (рис. 7.32).</w:t>
      </w:r>
    </w:p>
    <w:p w:rsidR="00AE28DE" w:rsidRDefault="00AE28DE" w:rsidP="00AE28DE">
      <w:pPr>
        <w:pStyle w:val="a3"/>
        <w:spacing w:after="0" w:line="360" w:lineRule="auto"/>
        <w:jc w:val="both"/>
        <w:rPr>
          <w:rFonts w:ascii="Times New Roman" w:hAnsi="Times New Roman"/>
          <w:sz w:val="28"/>
          <w:szCs w:val="28"/>
          <w:lang w:val="uk-UA"/>
        </w:rPr>
      </w:pPr>
    </w:p>
    <w:p w:rsidR="0031173C" w:rsidRDefault="0031173C" w:rsidP="00AE28DE">
      <w:pPr>
        <w:pStyle w:val="a3"/>
        <w:spacing w:after="0" w:line="360" w:lineRule="auto"/>
        <w:jc w:val="both"/>
        <w:rPr>
          <w:rFonts w:ascii="Times New Roman" w:hAnsi="Times New Roman"/>
          <w:sz w:val="28"/>
          <w:szCs w:val="28"/>
          <w:lang w:val="uk-UA"/>
        </w:rPr>
      </w:pPr>
      <w:r w:rsidRPr="009F58CC">
        <w:rPr>
          <w:rFonts w:ascii="Times New Roman" w:hAnsi="Times New Roman"/>
          <w:sz w:val="28"/>
          <w:szCs w:val="28"/>
        </w:rPr>
        <w:t>Рис</w:t>
      </w:r>
      <w:r>
        <w:rPr>
          <w:rFonts w:ascii="Times New Roman" w:hAnsi="Times New Roman"/>
          <w:sz w:val="28"/>
          <w:szCs w:val="28"/>
        </w:rPr>
        <w:t>. 7.32. Структурна схема датчика</w:t>
      </w:r>
      <w:r w:rsidRPr="009F58CC">
        <w:rPr>
          <w:rFonts w:ascii="Times New Roman" w:hAnsi="Times New Roman"/>
          <w:sz w:val="28"/>
          <w:szCs w:val="28"/>
        </w:rPr>
        <w:t xml:space="preserve"> сумарної дози випромінювання</w:t>
      </w:r>
    </w:p>
    <w:p w:rsidR="009E7B1E" w:rsidRPr="009E7B1E" w:rsidRDefault="009E7B1E" w:rsidP="00AE28DE">
      <w:pPr>
        <w:pStyle w:val="a3"/>
        <w:spacing w:after="0" w:line="360" w:lineRule="auto"/>
        <w:jc w:val="both"/>
        <w:rPr>
          <w:rFonts w:ascii="Times New Roman" w:hAnsi="Times New Roman"/>
          <w:sz w:val="28"/>
          <w:szCs w:val="28"/>
          <w:lang w:val="uk-UA"/>
        </w:rPr>
      </w:pPr>
    </w:p>
    <w:p w:rsidR="0031173C" w:rsidRPr="006C4374" w:rsidRDefault="0031173C" w:rsidP="0031173C">
      <w:pPr>
        <w:pStyle w:val="a3"/>
        <w:numPr>
          <w:ilvl w:val="0"/>
          <w:numId w:val="117"/>
        </w:numPr>
        <w:spacing w:after="0" w:line="360" w:lineRule="auto"/>
        <w:jc w:val="both"/>
        <w:rPr>
          <w:rFonts w:ascii="Times New Roman" w:hAnsi="Times New Roman"/>
          <w:sz w:val="28"/>
          <w:szCs w:val="28"/>
        </w:rPr>
      </w:pPr>
      <w:r>
        <w:rPr>
          <w:rFonts w:ascii="Times New Roman" w:hAnsi="Times New Roman"/>
          <w:sz w:val="28"/>
          <w:szCs w:val="28"/>
        </w:rPr>
        <w:t>Датчик, що використову</w:t>
      </w:r>
      <w:r>
        <w:rPr>
          <w:rFonts w:ascii="Times New Roman" w:hAnsi="Times New Roman"/>
          <w:sz w:val="28"/>
          <w:szCs w:val="28"/>
          <w:lang w:val="uk-UA"/>
        </w:rPr>
        <w:t>є</w:t>
      </w:r>
      <w:r w:rsidRPr="006C4374">
        <w:rPr>
          <w:rFonts w:ascii="Times New Roman" w:hAnsi="Times New Roman"/>
          <w:sz w:val="28"/>
          <w:szCs w:val="28"/>
        </w:rPr>
        <w:t xml:space="preserve"> еф</w:t>
      </w:r>
      <w:r>
        <w:rPr>
          <w:rFonts w:ascii="Times New Roman" w:hAnsi="Times New Roman"/>
          <w:sz w:val="28"/>
          <w:szCs w:val="28"/>
        </w:rPr>
        <w:t xml:space="preserve">ект наведеного поглинання в </w:t>
      </w:r>
      <w:r>
        <w:rPr>
          <w:rFonts w:ascii="Times New Roman" w:hAnsi="Times New Roman"/>
          <w:sz w:val="28"/>
          <w:szCs w:val="28"/>
          <w:lang w:val="uk-UA"/>
        </w:rPr>
        <w:t>поєдна</w:t>
      </w:r>
      <w:r>
        <w:rPr>
          <w:rFonts w:ascii="Times New Roman" w:hAnsi="Times New Roman"/>
          <w:sz w:val="28"/>
          <w:szCs w:val="28"/>
        </w:rPr>
        <w:t>нні з рефлектометрією</w:t>
      </w:r>
      <w:r w:rsidR="00CE454D">
        <w:rPr>
          <w:rFonts w:ascii="Times New Roman" w:hAnsi="Times New Roman"/>
          <w:sz w:val="28"/>
          <w:szCs w:val="28"/>
          <w:lang w:val="uk-UA"/>
        </w:rPr>
        <w:t xml:space="preserve"> показаний</w:t>
      </w:r>
      <w:r>
        <w:rPr>
          <w:rFonts w:ascii="Times New Roman" w:hAnsi="Times New Roman"/>
          <w:sz w:val="28"/>
          <w:szCs w:val="28"/>
          <w:lang w:val="uk-UA"/>
        </w:rPr>
        <w:t xml:space="preserve"> на</w:t>
      </w:r>
      <w:r>
        <w:rPr>
          <w:rFonts w:ascii="Times New Roman" w:hAnsi="Times New Roman"/>
          <w:sz w:val="28"/>
          <w:szCs w:val="28"/>
        </w:rPr>
        <w:t xml:space="preserve"> рис </w:t>
      </w:r>
      <w:r>
        <w:rPr>
          <w:rFonts w:ascii="Times New Roman" w:hAnsi="Times New Roman"/>
          <w:sz w:val="28"/>
          <w:szCs w:val="28"/>
          <w:lang w:val="uk-UA"/>
        </w:rPr>
        <w:t>7</w:t>
      </w:r>
      <w:r w:rsidRPr="006C4374">
        <w:rPr>
          <w:rFonts w:ascii="Times New Roman" w:hAnsi="Times New Roman"/>
          <w:sz w:val="28"/>
          <w:szCs w:val="28"/>
        </w:rPr>
        <w:t>.3</w:t>
      </w:r>
      <w:r>
        <w:rPr>
          <w:rFonts w:ascii="Times New Roman" w:hAnsi="Times New Roman"/>
          <w:sz w:val="28"/>
          <w:szCs w:val="28"/>
          <w:lang w:val="uk-UA"/>
        </w:rPr>
        <w:t>3</w:t>
      </w:r>
      <w:r w:rsidRPr="006C4374">
        <w:rPr>
          <w:rFonts w:ascii="Times New Roman" w:hAnsi="Times New Roman"/>
          <w:sz w:val="28"/>
          <w:szCs w:val="28"/>
        </w:rPr>
        <w:t>.</w:t>
      </w:r>
      <w:r w:rsidRPr="006C4374">
        <w:rPr>
          <w:noProof/>
        </w:rPr>
        <w:t xml:space="preserve"> </w:t>
      </w:r>
    </w:p>
    <w:p w:rsidR="00103455" w:rsidRDefault="0031173C" w:rsidP="0031173C">
      <w:pPr>
        <w:spacing w:after="0" w:line="360" w:lineRule="auto"/>
        <w:ind w:firstLine="708"/>
        <w:jc w:val="both"/>
        <w:rPr>
          <w:rFonts w:ascii="Times New Roman" w:hAnsi="Times New Roman"/>
          <w:sz w:val="28"/>
          <w:szCs w:val="28"/>
        </w:rPr>
      </w:pPr>
      <w:r w:rsidRPr="00F27291">
        <w:rPr>
          <w:rFonts w:ascii="Times New Roman" w:hAnsi="Times New Roman"/>
          <w:sz w:val="28"/>
          <w:szCs w:val="28"/>
        </w:rPr>
        <w:t>Вимір  сумарної дози іоні</w:t>
      </w:r>
      <w:r>
        <w:rPr>
          <w:rFonts w:ascii="Times New Roman" w:hAnsi="Times New Roman"/>
          <w:sz w:val="28"/>
          <w:szCs w:val="28"/>
        </w:rPr>
        <w:t xml:space="preserve">зуючого випромінювання </w:t>
      </w:r>
      <w:r w:rsidR="00CE454D">
        <w:rPr>
          <w:rFonts w:ascii="Times New Roman" w:hAnsi="Times New Roman"/>
          <w:sz w:val="28"/>
          <w:szCs w:val="28"/>
        </w:rPr>
        <w:t xml:space="preserve">в цьому датчику </w:t>
      </w:r>
      <w:r>
        <w:rPr>
          <w:rFonts w:ascii="Times New Roman" w:hAnsi="Times New Roman"/>
          <w:sz w:val="28"/>
          <w:szCs w:val="28"/>
        </w:rPr>
        <w:t>заснований</w:t>
      </w:r>
      <w:r w:rsidRPr="00F27291">
        <w:rPr>
          <w:rFonts w:ascii="Times New Roman" w:hAnsi="Times New Roman"/>
          <w:sz w:val="28"/>
          <w:szCs w:val="28"/>
        </w:rPr>
        <w:t xml:space="preserve"> н</w:t>
      </w:r>
      <w:r w:rsidR="00CE454D">
        <w:rPr>
          <w:rFonts w:ascii="Times New Roman" w:hAnsi="Times New Roman"/>
          <w:sz w:val="28"/>
          <w:szCs w:val="28"/>
        </w:rPr>
        <w:t xml:space="preserve">а ефекті наведеного поглинання, а саме </w:t>
      </w:r>
      <w:r w:rsidRPr="00F27291">
        <w:rPr>
          <w:rFonts w:ascii="Times New Roman" w:hAnsi="Times New Roman"/>
          <w:sz w:val="28"/>
          <w:szCs w:val="28"/>
        </w:rPr>
        <w:t xml:space="preserve"> збільшенні оптичних втрат у волоконному світлово</w:t>
      </w:r>
      <w:r>
        <w:rPr>
          <w:rFonts w:ascii="Times New Roman" w:hAnsi="Times New Roman"/>
          <w:sz w:val="28"/>
          <w:szCs w:val="28"/>
        </w:rPr>
        <w:t>ді при опроміненні. Перевагою</w:t>
      </w:r>
      <w:r w:rsidRPr="00F27291">
        <w:rPr>
          <w:rFonts w:ascii="Times New Roman" w:hAnsi="Times New Roman"/>
          <w:sz w:val="28"/>
          <w:szCs w:val="28"/>
        </w:rPr>
        <w:t xml:space="preserve"> т</w:t>
      </w:r>
      <w:r>
        <w:rPr>
          <w:rFonts w:ascii="Times New Roman" w:hAnsi="Times New Roman"/>
          <w:sz w:val="28"/>
          <w:szCs w:val="28"/>
        </w:rPr>
        <w:t xml:space="preserve">аких ВОД є широкий діапазон  енергій, що </w:t>
      </w:r>
      <w:r w:rsidR="006E599B">
        <w:rPr>
          <w:rFonts w:ascii="Times New Roman" w:hAnsi="Times New Roman"/>
          <w:sz w:val="28"/>
          <w:szCs w:val="28"/>
        </w:rPr>
        <w:t>реєструються.</w:t>
      </w:r>
      <w:r w:rsidRPr="00F27291">
        <w:rPr>
          <w:rFonts w:ascii="Times New Roman" w:hAnsi="Times New Roman"/>
          <w:sz w:val="28"/>
          <w:szCs w:val="28"/>
        </w:rPr>
        <w:t xml:space="preserve"> Довжина волоконного світловода становить сотні метрів.</w:t>
      </w:r>
    </w:p>
    <w:p w:rsidR="00103455" w:rsidRDefault="00103455" w:rsidP="00103455">
      <w:pPr>
        <w:spacing w:after="0" w:line="360" w:lineRule="auto"/>
        <w:ind w:firstLine="360"/>
        <w:jc w:val="both"/>
        <w:rPr>
          <w:rFonts w:ascii="Times New Roman" w:hAnsi="Times New Roman"/>
          <w:sz w:val="28"/>
          <w:szCs w:val="28"/>
        </w:rPr>
      </w:pPr>
      <w:r w:rsidRPr="00F27291">
        <w:rPr>
          <w:rFonts w:ascii="Times New Roman" w:hAnsi="Times New Roman"/>
          <w:sz w:val="28"/>
          <w:szCs w:val="28"/>
        </w:rPr>
        <w:t>Нестабільност</w:t>
      </w:r>
      <w:r w:rsidR="00CE454D">
        <w:rPr>
          <w:rFonts w:ascii="Times New Roman" w:hAnsi="Times New Roman"/>
          <w:sz w:val="28"/>
          <w:szCs w:val="28"/>
        </w:rPr>
        <w:t>і джерела і</w:t>
      </w:r>
      <w:r w:rsidRPr="00F27291">
        <w:rPr>
          <w:rFonts w:ascii="Times New Roman" w:hAnsi="Times New Roman"/>
          <w:sz w:val="28"/>
          <w:szCs w:val="28"/>
        </w:rPr>
        <w:t xml:space="preserve"> приймача випромінювання компенсуються шляхом застосування диференц</w:t>
      </w:r>
      <w:r w:rsidR="00CE454D">
        <w:rPr>
          <w:rFonts w:ascii="Times New Roman" w:hAnsi="Times New Roman"/>
          <w:sz w:val="28"/>
          <w:szCs w:val="28"/>
        </w:rPr>
        <w:t>ій</w:t>
      </w:r>
      <w:r>
        <w:rPr>
          <w:rFonts w:ascii="Times New Roman" w:hAnsi="Times New Roman"/>
          <w:sz w:val="28"/>
          <w:szCs w:val="28"/>
        </w:rPr>
        <w:t>ної схеми ВОД. Просторовий розд</w:t>
      </w:r>
      <w:r w:rsidRPr="00F27291">
        <w:rPr>
          <w:rFonts w:ascii="Times New Roman" w:hAnsi="Times New Roman"/>
          <w:sz w:val="28"/>
          <w:szCs w:val="28"/>
        </w:rPr>
        <w:t xml:space="preserve">іл уздовж волокна забезпечується </w:t>
      </w:r>
      <w:r w:rsidR="006E599B">
        <w:rPr>
          <w:rFonts w:ascii="Times New Roman" w:hAnsi="Times New Roman"/>
          <w:sz w:val="28"/>
          <w:szCs w:val="28"/>
        </w:rPr>
        <w:t>рефлектометрією</w:t>
      </w:r>
      <w:r w:rsidR="00CE454D">
        <w:rPr>
          <w:rFonts w:ascii="Times New Roman" w:hAnsi="Times New Roman"/>
          <w:sz w:val="28"/>
          <w:szCs w:val="28"/>
        </w:rPr>
        <w:t>, тобто</w:t>
      </w:r>
      <w:r w:rsidRPr="00F27291">
        <w:rPr>
          <w:rFonts w:ascii="Times New Roman" w:hAnsi="Times New Roman"/>
          <w:sz w:val="28"/>
          <w:szCs w:val="28"/>
        </w:rPr>
        <w:t xml:space="preserve"> вимір</w:t>
      </w:r>
      <w:r w:rsidR="00CE454D">
        <w:rPr>
          <w:rFonts w:ascii="Times New Roman" w:hAnsi="Times New Roman"/>
          <w:sz w:val="28"/>
          <w:szCs w:val="28"/>
        </w:rPr>
        <w:t>ом</w:t>
      </w:r>
      <w:r w:rsidRPr="00F27291">
        <w:rPr>
          <w:rFonts w:ascii="Times New Roman" w:hAnsi="Times New Roman"/>
          <w:sz w:val="28"/>
          <w:szCs w:val="28"/>
        </w:rPr>
        <w:t xml:space="preserve"> параметрів назад розсіяного світла.</w:t>
      </w:r>
    </w:p>
    <w:p w:rsidR="009E7B1E" w:rsidRDefault="00BF465C" w:rsidP="009E7B1E">
      <w:pPr>
        <w:tabs>
          <w:tab w:val="left" w:pos="708"/>
          <w:tab w:val="left" w:pos="1416"/>
          <w:tab w:val="left" w:pos="2124"/>
        </w:tabs>
        <w:spacing w:after="0" w:line="360" w:lineRule="auto"/>
        <w:jc w:val="both"/>
        <w:rPr>
          <w:rFonts w:ascii="Times New Roman" w:hAnsi="Times New Roman"/>
          <w:sz w:val="28"/>
          <w:szCs w:val="28"/>
        </w:rPr>
      </w:pPr>
      <w:r>
        <w:rPr>
          <w:rFonts w:ascii="Times New Roman" w:hAnsi="Times New Roman"/>
          <w:noProof/>
          <w:sz w:val="28"/>
          <w:szCs w:val="28"/>
        </w:rPr>
        <mc:AlternateContent>
          <mc:Choice Requires="wpg">
            <w:drawing>
              <wp:anchor distT="0" distB="0" distL="114300" distR="114300" simplePos="0" relativeHeight="251674112" behindDoc="0" locked="0" layoutInCell="1" allowOverlap="1">
                <wp:simplePos x="0" y="0"/>
                <wp:positionH relativeFrom="column">
                  <wp:posOffset>271780</wp:posOffset>
                </wp:positionH>
                <wp:positionV relativeFrom="paragraph">
                  <wp:posOffset>33655</wp:posOffset>
                </wp:positionV>
                <wp:extent cx="5486400" cy="3733800"/>
                <wp:effectExtent l="14605" t="0" r="13970" b="13970"/>
                <wp:wrapTopAndBottom/>
                <wp:docPr id="18" name="Группа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733800"/>
                          <a:chOff x="0" y="0"/>
                          <a:chExt cx="55473" cy="42456"/>
                        </a:xfrm>
                      </wpg:grpSpPr>
                      <wps:wsp>
                        <wps:cNvPr id="19" name="Line 28"/>
                        <wps:cNvCnPr>
                          <a:cxnSpLocks noChangeShapeType="1"/>
                        </wps:cNvCnPr>
                        <wps:spPr bwMode="auto">
                          <a:xfrm>
                            <a:off x="35242" y="31432"/>
                            <a:ext cx="2705" cy="0"/>
                          </a:xfrm>
                          <a:prstGeom prst="line">
                            <a:avLst/>
                          </a:prstGeom>
                          <a:noFill/>
                          <a:ln w="190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0" name="Line 32"/>
                        <wps:cNvCnPr>
                          <a:cxnSpLocks noChangeShapeType="1"/>
                        </wps:cNvCnPr>
                        <wps:spPr bwMode="auto">
                          <a:xfrm>
                            <a:off x="29051" y="23336"/>
                            <a:ext cx="0" cy="4508"/>
                          </a:xfrm>
                          <a:prstGeom prst="line">
                            <a:avLst/>
                          </a:prstGeom>
                          <a:noFill/>
                          <a:ln w="190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345" name="Line 33"/>
                        <wps:cNvCnPr>
                          <a:cxnSpLocks noChangeShapeType="1"/>
                        </wps:cNvCnPr>
                        <wps:spPr bwMode="auto">
                          <a:xfrm flipV="1">
                            <a:off x="31646" y="12001"/>
                            <a:ext cx="0" cy="2375"/>
                          </a:xfrm>
                          <a:prstGeom prst="line">
                            <a:avLst/>
                          </a:prstGeom>
                          <a:noFill/>
                          <a:ln w="190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349" name="Rectangle 17"/>
                        <wps:cNvSpPr>
                          <a:spLocks noChangeArrowheads="1"/>
                        </wps:cNvSpPr>
                        <wps:spPr bwMode="auto">
                          <a:xfrm>
                            <a:off x="24384" y="3238"/>
                            <a:ext cx="15328" cy="8846"/>
                          </a:xfrm>
                          <a:prstGeom prst="rect">
                            <a:avLst/>
                          </a:prstGeom>
                          <a:solidFill>
                            <a:srgbClr val="FFFFFF"/>
                          </a:solidFill>
                          <a:ln w="19050">
                            <a:solidFill>
                              <a:srgbClr val="000000"/>
                            </a:solidFill>
                            <a:miter lim="800000"/>
                            <a:headEnd/>
                            <a:tailEnd/>
                          </a:ln>
                        </wps:spPr>
                        <wps:txbx>
                          <w:txbxContent>
                            <w:p w:rsidR="007A3E9B" w:rsidRDefault="007A3E9B" w:rsidP="009E7B1E">
                              <w:pPr>
                                <w:spacing w:after="0"/>
                                <w:rPr>
                                  <w:sz w:val="24"/>
                                </w:rPr>
                              </w:pPr>
                            </w:p>
                            <w:p w:rsidR="007A3E9B" w:rsidRPr="002C1C4F" w:rsidRDefault="007A3E9B" w:rsidP="009E7B1E">
                              <w:pPr>
                                <w:jc w:val="center"/>
                                <w:rPr>
                                  <w:rFonts w:ascii="Times New Roman" w:hAnsi="Times New Roman"/>
                                  <w:sz w:val="28"/>
                                  <w:szCs w:val="28"/>
                                </w:rPr>
                              </w:pPr>
                              <w:r w:rsidRPr="002C1C4F">
                                <w:rPr>
                                  <w:rFonts w:ascii="Times New Roman" w:hAnsi="Times New Roman"/>
                                  <w:sz w:val="28"/>
                                  <w:szCs w:val="28"/>
                                </w:rPr>
                                <w:t>Фотопри</w:t>
                              </w:r>
                              <w:r>
                                <w:rPr>
                                  <w:rFonts w:ascii="Times New Roman" w:hAnsi="Times New Roman"/>
                                  <w:sz w:val="28"/>
                                  <w:szCs w:val="28"/>
                                </w:rPr>
                                <w:t>ймач</w:t>
                              </w:r>
                            </w:p>
                          </w:txbxContent>
                        </wps:txbx>
                        <wps:bodyPr rot="0" vert="horz" wrap="square" lIns="91440" tIns="45720" rIns="91440" bIns="45720" anchor="t" anchorCtr="0" upright="1">
                          <a:noAutofit/>
                        </wps:bodyPr>
                      </wps:wsp>
                      <wps:wsp>
                        <wps:cNvPr id="1350" name="Rectangle 20"/>
                        <wps:cNvSpPr>
                          <a:spLocks noChangeArrowheads="1"/>
                        </wps:cNvSpPr>
                        <wps:spPr bwMode="auto">
                          <a:xfrm>
                            <a:off x="37909" y="29241"/>
                            <a:ext cx="11722" cy="4871"/>
                          </a:xfrm>
                          <a:prstGeom prst="rect">
                            <a:avLst/>
                          </a:prstGeom>
                          <a:solidFill>
                            <a:srgbClr val="FFFFFF"/>
                          </a:solidFill>
                          <a:ln w="19050">
                            <a:solidFill>
                              <a:srgbClr val="000000"/>
                            </a:solidFill>
                            <a:miter lim="800000"/>
                            <a:headEnd/>
                            <a:tailEnd/>
                          </a:ln>
                        </wps:spPr>
                        <wps:txbx>
                          <w:txbxContent>
                            <w:p w:rsidR="007A3E9B" w:rsidRPr="00ED269F" w:rsidRDefault="007A3E9B" w:rsidP="009E7B1E">
                              <w:pPr>
                                <w:pStyle w:val="34"/>
                                <w:rPr>
                                  <w:lang w:val="uk-UA"/>
                                </w:rPr>
                              </w:pPr>
                              <w:r>
                                <w:t xml:space="preserve">Блок </w:t>
                              </w:r>
                              <w:r>
                                <w:rPr>
                                  <w:lang w:val="uk-UA"/>
                                </w:rPr>
                                <w:t>керування</w:t>
                              </w:r>
                            </w:p>
                          </w:txbxContent>
                        </wps:txbx>
                        <wps:bodyPr rot="0" vert="horz" wrap="square" lIns="91440" tIns="45720" rIns="91440" bIns="45720" anchor="t" anchorCtr="0" upright="1">
                          <a:noAutofit/>
                        </wps:bodyPr>
                      </wps:wsp>
                      <wps:wsp>
                        <wps:cNvPr id="1358" name="Line 31"/>
                        <wps:cNvCnPr>
                          <a:cxnSpLocks noChangeShapeType="1"/>
                        </wps:cNvCnPr>
                        <wps:spPr bwMode="auto">
                          <a:xfrm>
                            <a:off x="35052" y="18764"/>
                            <a:ext cx="19837" cy="0"/>
                          </a:xfrm>
                          <a:prstGeom prst="line">
                            <a:avLst/>
                          </a:prstGeom>
                          <a:noFill/>
                          <a:ln w="19050">
                            <a:solidFill>
                              <a:srgbClr val="000000"/>
                            </a:solidFill>
                            <a:round/>
                            <a:headEnd/>
                            <a:tailEnd type="diamond" w="sm" len="sm"/>
                          </a:ln>
                          <a:extLst>
                            <a:ext uri="{909E8E84-426E-40DD-AFC4-6F175D3DCCD1}">
                              <a14:hiddenFill xmlns:a14="http://schemas.microsoft.com/office/drawing/2010/main">
                                <a:noFill/>
                              </a14:hiddenFill>
                            </a:ext>
                          </a:extLst>
                        </wps:spPr>
                        <wps:bodyPr/>
                      </wps:wsp>
                      <wps:wsp>
                        <wps:cNvPr id="38" name="Rectangle 19"/>
                        <wps:cNvSpPr>
                          <a:spLocks noChangeArrowheads="1"/>
                        </wps:cNvSpPr>
                        <wps:spPr bwMode="auto">
                          <a:xfrm>
                            <a:off x="21050" y="27908"/>
                            <a:ext cx="14160" cy="7213"/>
                          </a:xfrm>
                          <a:prstGeom prst="rect">
                            <a:avLst/>
                          </a:prstGeom>
                          <a:solidFill>
                            <a:srgbClr val="FFFFFF"/>
                          </a:solidFill>
                          <a:ln w="19050">
                            <a:solidFill>
                              <a:srgbClr val="000000"/>
                            </a:solidFill>
                            <a:miter lim="800000"/>
                            <a:headEnd/>
                            <a:tailEnd/>
                          </a:ln>
                        </wps:spPr>
                        <wps:txbx>
                          <w:txbxContent>
                            <w:p w:rsidR="007A3E9B" w:rsidRDefault="007A3E9B" w:rsidP="009E7B1E">
                              <w:pPr>
                                <w:spacing w:after="0"/>
                                <w:jc w:val="center"/>
                                <w:rPr>
                                  <w:sz w:val="24"/>
                                </w:rPr>
                              </w:pPr>
                            </w:p>
                            <w:p w:rsidR="007A3E9B" w:rsidRPr="002C1C4F" w:rsidRDefault="007A3E9B" w:rsidP="009E7B1E">
                              <w:pPr>
                                <w:jc w:val="center"/>
                                <w:rPr>
                                  <w:rFonts w:ascii="Times New Roman" w:hAnsi="Times New Roman"/>
                                  <w:sz w:val="28"/>
                                  <w:szCs w:val="28"/>
                                </w:rPr>
                              </w:pPr>
                              <w:r w:rsidRPr="002C1C4F">
                                <w:rPr>
                                  <w:rFonts w:ascii="Times New Roman" w:hAnsi="Times New Roman"/>
                                  <w:sz w:val="28"/>
                                  <w:szCs w:val="28"/>
                                </w:rPr>
                                <w:t>Фото</w:t>
                              </w:r>
                              <w:r>
                                <w:rPr>
                                  <w:rFonts w:ascii="Times New Roman" w:hAnsi="Times New Roman"/>
                                  <w:sz w:val="28"/>
                                  <w:szCs w:val="28"/>
                                </w:rPr>
                                <w:t>приймач</w:t>
                              </w:r>
                            </w:p>
                          </w:txbxContent>
                        </wps:txbx>
                        <wps:bodyPr rot="0" vert="horz" wrap="square" lIns="91440" tIns="45720" rIns="91440" bIns="45720" anchor="t" anchorCtr="0" upright="1">
                          <a:noAutofit/>
                        </wps:bodyPr>
                      </wps:wsp>
                      <wps:wsp>
                        <wps:cNvPr id="49" name="Line 23"/>
                        <wps:cNvCnPr>
                          <a:cxnSpLocks noChangeShapeType="1"/>
                        </wps:cNvCnPr>
                        <wps:spPr bwMode="auto">
                          <a:xfrm>
                            <a:off x="0" y="42386"/>
                            <a:ext cx="468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 name="Line 24"/>
                        <wps:cNvCnPr>
                          <a:cxnSpLocks noChangeShapeType="1"/>
                        </wps:cNvCnPr>
                        <wps:spPr bwMode="auto">
                          <a:xfrm flipV="1">
                            <a:off x="46958" y="34099"/>
                            <a:ext cx="0" cy="8325"/>
                          </a:xfrm>
                          <a:prstGeom prst="line">
                            <a:avLst/>
                          </a:prstGeom>
                          <a:noFill/>
                          <a:ln w="190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55" name="Line 26"/>
                        <wps:cNvCnPr>
                          <a:cxnSpLocks noChangeShapeType="1"/>
                        </wps:cNvCnPr>
                        <wps:spPr bwMode="auto">
                          <a:xfrm>
                            <a:off x="10858" y="39814"/>
                            <a:ext cx="297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 name="Line 27"/>
                        <wps:cNvCnPr>
                          <a:cxnSpLocks noChangeShapeType="1"/>
                        </wps:cNvCnPr>
                        <wps:spPr bwMode="auto">
                          <a:xfrm flipV="1">
                            <a:off x="40576" y="34099"/>
                            <a:ext cx="64" cy="5620"/>
                          </a:xfrm>
                          <a:prstGeom prst="line">
                            <a:avLst/>
                          </a:prstGeom>
                          <a:noFill/>
                          <a:ln w="190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64" name="Rectangle 18"/>
                        <wps:cNvSpPr>
                          <a:spLocks noChangeArrowheads="1"/>
                        </wps:cNvSpPr>
                        <wps:spPr bwMode="auto">
                          <a:xfrm>
                            <a:off x="3619" y="16192"/>
                            <a:ext cx="15329" cy="7214"/>
                          </a:xfrm>
                          <a:prstGeom prst="rect">
                            <a:avLst/>
                          </a:prstGeom>
                          <a:solidFill>
                            <a:srgbClr val="FFFFFF"/>
                          </a:solidFill>
                          <a:ln w="19050">
                            <a:solidFill>
                              <a:srgbClr val="000000"/>
                            </a:solidFill>
                            <a:miter lim="800000"/>
                            <a:headEnd/>
                            <a:tailEnd/>
                          </a:ln>
                        </wps:spPr>
                        <wps:txbx>
                          <w:txbxContent>
                            <w:p w:rsidR="007A3E9B" w:rsidRPr="002C1C4F" w:rsidRDefault="007A3E9B" w:rsidP="009E7B1E">
                              <w:pPr>
                                <w:jc w:val="center"/>
                                <w:rPr>
                                  <w:rFonts w:ascii="Times New Roman" w:hAnsi="Times New Roman"/>
                                  <w:sz w:val="28"/>
                                  <w:szCs w:val="28"/>
                                </w:rPr>
                              </w:pPr>
                              <w:r>
                                <w:rPr>
                                  <w:rFonts w:ascii="Times New Roman" w:hAnsi="Times New Roman"/>
                                  <w:sz w:val="28"/>
                                  <w:szCs w:val="28"/>
                                </w:rPr>
                                <w:t>Джерело випромінювання</w:t>
                              </w:r>
                            </w:p>
                          </w:txbxContent>
                        </wps:txbx>
                        <wps:bodyPr rot="0" vert="horz" wrap="square" lIns="91440" tIns="45720" rIns="91440" bIns="45720" anchor="t" anchorCtr="0" upright="1">
                          <a:noAutofit/>
                        </wps:bodyPr>
                      </wps:wsp>
                      <wps:wsp>
                        <wps:cNvPr id="68" name="Line 21"/>
                        <wps:cNvCnPr>
                          <a:cxnSpLocks noChangeShapeType="1"/>
                        </wps:cNvCnPr>
                        <wps:spPr bwMode="auto">
                          <a:xfrm flipH="1">
                            <a:off x="0" y="8286"/>
                            <a:ext cx="24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 name="Line 22"/>
                        <wps:cNvCnPr>
                          <a:cxnSpLocks noChangeShapeType="1"/>
                        </wps:cNvCnPr>
                        <wps:spPr bwMode="auto">
                          <a:xfrm>
                            <a:off x="0" y="8191"/>
                            <a:ext cx="0" cy="342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 name="Line 25"/>
                        <wps:cNvCnPr>
                          <a:cxnSpLocks noChangeShapeType="1"/>
                        </wps:cNvCnPr>
                        <wps:spPr bwMode="auto">
                          <a:xfrm>
                            <a:off x="10858" y="23431"/>
                            <a:ext cx="0" cy="1623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 name="Line 30"/>
                        <wps:cNvCnPr>
                          <a:cxnSpLocks noChangeShapeType="1"/>
                        </wps:cNvCnPr>
                        <wps:spPr bwMode="auto">
                          <a:xfrm>
                            <a:off x="18954" y="19812"/>
                            <a:ext cx="631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 name="Arc 34"/>
                        <wps:cNvSpPr>
                          <a:spLocks/>
                        </wps:cNvSpPr>
                        <wps:spPr bwMode="auto">
                          <a:xfrm flipV="1">
                            <a:off x="25241" y="14382"/>
                            <a:ext cx="6312" cy="5506"/>
                          </a:xfrm>
                          <a:custGeom>
                            <a:avLst/>
                            <a:gdLst>
                              <a:gd name="T0" fmla="*/ 0 w 21600"/>
                              <a:gd name="T1" fmla="*/ 0 h 21600"/>
                              <a:gd name="T2" fmla="*/ 631190 w 21600"/>
                              <a:gd name="T3" fmla="*/ 550545 h 21600"/>
                              <a:gd name="T4" fmla="*/ 0 w 21600"/>
                              <a:gd name="T5" fmla="*/ 55054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Arc 35"/>
                        <wps:cNvSpPr>
                          <a:spLocks/>
                        </wps:cNvSpPr>
                        <wps:spPr bwMode="auto">
                          <a:xfrm flipH="1">
                            <a:off x="29051" y="18764"/>
                            <a:ext cx="6312" cy="4508"/>
                          </a:xfrm>
                          <a:custGeom>
                            <a:avLst/>
                            <a:gdLst>
                              <a:gd name="T0" fmla="*/ 0 w 21600"/>
                              <a:gd name="T1" fmla="*/ 0 h 21600"/>
                              <a:gd name="T2" fmla="*/ 631190 w 21600"/>
                              <a:gd name="T3" fmla="*/ 450850 h 21600"/>
                              <a:gd name="T4" fmla="*/ 0 w 21600"/>
                              <a:gd name="T5" fmla="*/ 45085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36"/>
                        <wps:cNvCnPr>
                          <a:cxnSpLocks noChangeShapeType="1"/>
                        </wps:cNvCnPr>
                        <wps:spPr bwMode="auto">
                          <a:xfrm flipH="1">
                            <a:off x="49244" y="13144"/>
                            <a:ext cx="2705" cy="3607"/>
                          </a:xfrm>
                          <a:prstGeom prst="line">
                            <a:avLst/>
                          </a:prstGeom>
                          <a:noFill/>
                          <a:ln w="190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11" name="Line 37"/>
                        <wps:cNvCnPr>
                          <a:cxnSpLocks noChangeShapeType="1"/>
                        </wps:cNvCnPr>
                        <wps:spPr bwMode="auto">
                          <a:xfrm flipH="1">
                            <a:off x="50958" y="13144"/>
                            <a:ext cx="2705" cy="3607"/>
                          </a:xfrm>
                          <a:prstGeom prst="line">
                            <a:avLst/>
                          </a:prstGeom>
                          <a:noFill/>
                          <a:ln w="190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31" name="Line 38"/>
                        <wps:cNvCnPr>
                          <a:cxnSpLocks noChangeShapeType="1"/>
                        </wps:cNvCnPr>
                        <wps:spPr bwMode="auto">
                          <a:xfrm flipH="1">
                            <a:off x="52768" y="13144"/>
                            <a:ext cx="2705" cy="3607"/>
                          </a:xfrm>
                          <a:prstGeom prst="line">
                            <a:avLst/>
                          </a:prstGeom>
                          <a:noFill/>
                          <a:ln w="190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41" name="Line 40"/>
                        <wps:cNvCnPr>
                          <a:cxnSpLocks noChangeShapeType="1"/>
                        </wps:cNvCnPr>
                        <wps:spPr bwMode="auto">
                          <a:xfrm>
                            <a:off x="23431" y="17430"/>
                            <a:ext cx="18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41"/>
                        <wps:cNvCnPr>
                          <a:cxnSpLocks noChangeShapeType="1"/>
                        </wps:cNvCnPr>
                        <wps:spPr bwMode="auto">
                          <a:xfrm>
                            <a:off x="25241" y="17430"/>
                            <a:ext cx="2794" cy="16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42"/>
                        <wps:cNvCnPr>
                          <a:cxnSpLocks noChangeShapeType="1"/>
                        </wps:cNvCnPr>
                        <wps:spPr bwMode="auto">
                          <a:xfrm flipV="1">
                            <a:off x="31623" y="13144"/>
                            <a:ext cx="10820" cy="1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43"/>
                        <wps:cNvCnPr>
                          <a:cxnSpLocks noChangeShapeType="1"/>
                        </wps:cNvCnPr>
                        <wps:spPr bwMode="auto">
                          <a:xfrm flipH="1">
                            <a:off x="39147" y="13144"/>
                            <a:ext cx="3410" cy="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44"/>
                        <wps:cNvCnPr>
                          <a:cxnSpLocks noChangeShapeType="1"/>
                        </wps:cNvCnPr>
                        <wps:spPr bwMode="auto">
                          <a:xfrm>
                            <a:off x="42481" y="13144"/>
                            <a:ext cx="2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47"/>
                        <wps:cNvCnPr>
                          <a:cxnSpLocks noChangeShapeType="1"/>
                        </wps:cNvCnPr>
                        <wps:spPr bwMode="auto">
                          <a:xfrm>
                            <a:off x="43338" y="3238"/>
                            <a:ext cx="18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48"/>
                        <wps:cNvCnPr>
                          <a:cxnSpLocks noChangeShapeType="1"/>
                        </wps:cNvCnPr>
                        <wps:spPr bwMode="auto">
                          <a:xfrm flipV="1">
                            <a:off x="39719" y="3238"/>
                            <a:ext cx="3607" cy="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49"/>
                        <wps:cNvCnPr>
                          <a:cxnSpLocks noChangeShapeType="1"/>
                        </wps:cNvCnPr>
                        <wps:spPr bwMode="auto">
                          <a:xfrm>
                            <a:off x="35266" y="24098"/>
                            <a:ext cx="2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50"/>
                        <wps:cNvCnPr>
                          <a:cxnSpLocks noChangeShapeType="1"/>
                        </wps:cNvCnPr>
                        <wps:spPr bwMode="auto">
                          <a:xfrm flipH="1">
                            <a:off x="32480" y="24193"/>
                            <a:ext cx="2705" cy="3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Rectangle 11"/>
                        <wps:cNvSpPr>
                          <a:spLocks noChangeArrowheads="1"/>
                        </wps:cNvSpPr>
                        <wps:spPr bwMode="auto">
                          <a:xfrm>
                            <a:off x="52101" y="9810"/>
                            <a:ext cx="2966" cy="3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7A3E9B" w:rsidRPr="005145CC" w:rsidRDefault="007A3E9B" w:rsidP="009E7B1E">
                              <w:pPr>
                                <w:spacing w:after="0"/>
                                <w:rPr>
                                  <w:rFonts w:ascii="Times New Roman" w:hAnsi="Times New Roman"/>
                                  <w:sz w:val="28"/>
                                  <w:szCs w:val="28"/>
                                </w:rPr>
                              </w:pPr>
                              <w:r>
                                <w:rPr>
                                  <w:rFonts w:ascii="Times New Roman" w:hAnsi="Times New Roman"/>
                                  <w:sz w:val="28"/>
                                  <w:szCs w:val="28"/>
                                </w:rPr>
                                <w:t>ФВолоконний світловод</w:t>
                              </w:r>
                            </w:p>
                          </w:txbxContent>
                        </wps:txbx>
                        <wps:bodyPr rot="0" vert="horz" wrap="square" lIns="91440" tIns="45720" rIns="91440" bIns="45720" anchor="t" anchorCtr="0" upright="1">
                          <a:noAutofit/>
                        </wps:bodyPr>
                      </wps:wsp>
                      <wps:wsp>
                        <wps:cNvPr id="173" name="Rectangle 11"/>
                        <wps:cNvSpPr>
                          <a:spLocks noChangeArrowheads="1"/>
                        </wps:cNvSpPr>
                        <wps:spPr bwMode="auto">
                          <a:xfrm>
                            <a:off x="43053" y="0"/>
                            <a:ext cx="4374" cy="2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7A3E9B" w:rsidRPr="005145CC" w:rsidRDefault="007A3E9B" w:rsidP="009E7B1E">
                              <w:pPr>
                                <w:spacing w:after="0"/>
                                <w:rPr>
                                  <w:rFonts w:ascii="Times New Roman" w:hAnsi="Times New Roman"/>
                                  <w:sz w:val="28"/>
                                  <w:szCs w:val="28"/>
                                </w:rPr>
                              </w:pPr>
                              <w:r>
                                <w:rPr>
                                  <w:rFonts w:ascii="Times New Roman" w:hAnsi="Times New Roman"/>
                                  <w:sz w:val="28"/>
                                  <w:szCs w:val="28"/>
                                </w:rPr>
                                <w:t>4</w:t>
                              </w:r>
                            </w:p>
                          </w:txbxContent>
                        </wps:txbx>
                        <wps:bodyPr rot="0" vert="horz" wrap="square" lIns="91440" tIns="45720" rIns="91440" bIns="45720" anchor="t" anchorCtr="0" upright="1">
                          <a:noAutofit/>
                        </wps:bodyPr>
                      </wps:wsp>
                      <wps:wsp>
                        <wps:cNvPr id="174" name="Rectangle 11"/>
                        <wps:cNvSpPr>
                          <a:spLocks noChangeArrowheads="1"/>
                        </wps:cNvSpPr>
                        <wps:spPr bwMode="auto">
                          <a:xfrm>
                            <a:off x="42195" y="10096"/>
                            <a:ext cx="2966"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7A3E9B" w:rsidRPr="005145CC" w:rsidRDefault="007A3E9B" w:rsidP="009E7B1E">
                              <w:pPr>
                                <w:spacing w:after="0"/>
                                <w:rPr>
                                  <w:rFonts w:ascii="Times New Roman" w:hAnsi="Times New Roman"/>
                                  <w:sz w:val="28"/>
                                  <w:szCs w:val="28"/>
                                </w:rPr>
                              </w:pPr>
                              <w:r>
                                <w:rPr>
                                  <w:rFonts w:ascii="Times New Roman" w:hAnsi="Times New Roman"/>
                                  <w:sz w:val="28"/>
                                  <w:szCs w:val="28"/>
                                </w:rPr>
                                <w:t>2</w:t>
                              </w:r>
                            </w:p>
                          </w:txbxContent>
                        </wps:txbx>
                        <wps:bodyPr rot="0" vert="horz" wrap="square" lIns="91440" tIns="45720" rIns="91440" bIns="45720" anchor="t" anchorCtr="0" upright="1">
                          <a:noAutofit/>
                        </wps:bodyPr>
                      </wps:wsp>
                      <wps:wsp>
                        <wps:cNvPr id="175" name="Rectangle 11"/>
                        <wps:cNvSpPr>
                          <a:spLocks noChangeArrowheads="1"/>
                        </wps:cNvSpPr>
                        <wps:spPr bwMode="auto">
                          <a:xfrm>
                            <a:off x="22764" y="14763"/>
                            <a:ext cx="2966"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7A3E9B" w:rsidRPr="005145CC" w:rsidRDefault="007A3E9B" w:rsidP="009E7B1E">
                              <w:pPr>
                                <w:spacing w:after="0"/>
                                <w:rPr>
                                  <w:rFonts w:ascii="Times New Roman" w:hAnsi="Times New Roman"/>
                                  <w:sz w:val="28"/>
                                  <w:szCs w:val="28"/>
                                </w:rPr>
                              </w:pPr>
                              <w:r>
                                <w:rPr>
                                  <w:rFonts w:ascii="Times New Roman" w:hAnsi="Times New Roman"/>
                                  <w:sz w:val="28"/>
                                  <w:szCs w:val="28"/>
                                </w:rPr>
                                <w:t>1</w:t>
                              </w:r>
                            </w:p>
                          </w:txbxContent>
                        </wps:txbx>
                        <wps:bodyPr rot="0" vert="horz" wrap="square" lIns="91440" tIns="45720" rIns="91440" bIns="45720" anchor="t" anchorCtr="0" upright="1">
                          <a:noAutofit/>
                        </wps:bodyPr>
                      </wps:wsp>
                      <wps:wsp>
                        <wps:cNvPr id="176" name="Rectangle 11"/>
                        <wps:cNvSpPr>
                          <a:spLocks noChangeArrowheads="1"/>
                        </wps:cNvSpPr>
                        <wps:spPr bwMode="auto">
                          <a:xfrm>
                            <a:off x="35241" y="21850"/>
                            <a:ext cx="3181" cy="3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7A3E9B" w:rsidRPr="005145CC" w:rsidRDefault="007A3E9B" w:rsidP="009E7B1E">
                              <w:pPr>
                                <w:spacing w:after="0"/>
                                <w:rPr>
                                  <w:rFonts w:ascii="Times New Roman" w:hAnsi="Times New Roman"/>
                                  <w:sz w:val="28"/>
                                  <w:szCs w:val="28"/>
                                </w:rPr>
                              </w:pPr>
                              <w:r>
                                <w:rPr>
                                  <w:rFonts w:ascii="Times New Roman" w:hAnsi="Times New Roman"/>
                                  <w:sz w:val="28"/>
                                  <w:szCs w:val="28"/>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90" o:spid="_x0000_s1044" style="position:absolute;left:0;text-align:left;margin-left:21.4pt;margin-top:2.65pt;width:6in;height:294pt;z-index:251674112" coordsize="55473,4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qcDAsAAM1yAAAOAAAAZHJzL2Uyb0RvYy54bWzsXetu28gZ/V+g70DoZwFHHHJ4E+IsEl/S&#10;BdJu0HX7n6aoC0KRKklHzi4KFOgj9EX6Bn2F3Tfq+WbI4UWU47UtOa4mASxKHI3mcubM+b75Zvj6&#10;u9tVYnyO82KZpacj9socGXEaZdNlOj8d/fXq8sQfGUUZptMwydL4dPQlLkbfvfn9715v1pPYyhZZ&#10;Mo1zA5mkxWSzPh0tynI9GY+LaBGvwuJVto5T3Jxl+Sos8Tafj6d5uEHuq2RsmaY73mT5dJ1nUVwU&#10;+PRc3hy9EfnPZnFU/jCbFXFpJKcjlK0Uf3Px95r+jt+8DifzPFwvllFVjPABpViFyxQ/qrI6D8vQ&#10;uMmXW1mtllGeFdmsfBVlq3E2my2jWNQBtWFmrzbv8+xmLeoyn2zma9VMaNpeOz042+jPnz/mxnKK&#10;vkNPpeEKffTLv3/956//+uW/+P8fww5EI23W8wnSvs/XP64/5rKmuPyQRZ8KtOG4f5/ez2Vi43rz&#10;p2yKfMObMhONdDvLV5QFqm/cir74ovoivi2NCB863He5iS6LcM/2bNvHG9Fb0QJduvW9aHFRf9Ph&#10;ni2/xy3uuPStcTiRPyoKWhWMQALUFU3DFo9r2B8X4ToW/VVQY9UNG9QN+2GZxoblU4Hol5HkLJWN&#10;Gd2mVWMaaXa2CNN5LDK7+rJGwzFRhc5X6E2Bnvhq49qOxa2RQY3IuG3JJqwb2fJMR7aUaFvVSuFk&#10;nRfl+zhbGXRxOkpQctF14ecPRSkbtE5CPZlml8skEd2TpMYGRQ5MxxTfKLJkOaW7lK7I59dnSW58&#10;Dmk8in9V93SSAffpVOS2iMPpRXVdhssE10YpGqUo4zApFyP6tWI1MpIYBIQLWbgkpZ9DPVHc6kqO&#10;x58DM7jwL3x+wi334oSb5+cnby/P+Il7yTzn3D4/Oztn/6CSMz5ZLKfTOKXC19zA+P0gUrGUHNWK&#10;HVQzjbu5C4CisPWrKDSgKvtYouU6m375mFPt6HOg9kDwtTAGJS8I+EoIdbAYTvYHXws4YgK+lm3b&#10;YiyLbhUcUbEDd0wxpjR8NXy32dfmoLg2gG2iiP0C2Jgly/XfiLiJe6ppzmYudwWUGZSL4PQtKFu2&#10;51QMVk+SNc1qJj52JmY2V1LiL1C2UAlJbDCvhedanBVSmSkx8TbPsw3NpVA4HTUhv1DPNF9VExa3&#10;fS7VhGUL0m0gzBwb2kboNd8H0uVEvAPGOcovBscOQdGRAx3VcCn+Vbl3kj2F8lgtS9gjyXJ1OoLg&#10;xD/6oXAyIENk9Uhn9Cbq8vb6VirqSjkXEzl3G3km7Q/YS7hYZPlPUC+wPaBb/n4T5jFEzPcpeihg&#10;nJOxIt5wx6MpOG/fuW7fCdMIWZ2OypEhL89KaeDcrPPlfIFfkjSUZm8hwGdLId+ox2WpDi4omA1l&#10;WDFyA2PUsaHlfcPY9qACpaoILN6jYsY8C4qZ7A7ue3K01ObDljA+ChyLNmgQo3Esh7ftKJNZSmPV&#10;Tgey7ExHWnbM91wuiaq27Fjg295LNe2my3CVpVNt2u3ZM4EZfIuHWXBAHrYYeQnIOWGBkft6gjMX&#10;N4mHPYsJ1b7bwjsKHhbeG83DtfFW+dcaUSz9awew71pWnYQvhxruOSe46/uVHH5BzrVG1Wrv2avf&#10;5FUfdv42UleCU0zTNIT3JxEGnQ/cDUitkBuYm4Hg+MZyq1jWty3tfNBu4B1A7nrRLMF2+wVyi2WZ&#10;6dfwDXzW07pW4GGVRwgFzbRyKRXLC8e2TuHCFmq5ea22W2xPy2zDTGs6nnTzDjAtzDSBU8eV/o7d&#10;gjbRK24iKOAYkQyQSCQ37jGszh/QPebCCiStwHDRWzImLy9uVlaZYOLdID4Kq0zZG9rL24p6cJVv&#10;QQrfA/jGBB3/sXZ3d4JLfKtvnmElgxYGCcdaNBytaPDgI22LBuVh2Z951lK10nfgs0AMji17zEaE&#10;ygsyyLTroBW4+ASuA0bRb21wCiw8g8ll2dweRihzLXlntwT4lnSsRuhTIxShWS2E2u013D3ZXC36&#10;ZH7gQCqTToVToKdTXRuf6On9uGMXmQlLXAL0bR4Zdtv72osxIG6ouPU+MTGDpr+FWFsZrIhQW38n&#10;IB0HxZJcVEfHRDcy3JbQXUfEIJh8WkWvzqdVLa4wJcxWCULU/zA2TGNjWFgjE6OOUteJUIZWosVw&#10;IowOlQiDBQG7u7JDMLVKibI73DF25InRqFLuzA6qWyW6Ozt0nkppGqioib+OU4eBNhWGirtfQhgl&#10;uxNiElMtHi5knLOIba16AVGuiLBB8P2VK0KX1llBYejUJ+CgKzFFIg8ko25sUnud1HLJ/qpez9xK&#10;7XdSS367qmWgSC1/oyoUmdj9zQ35yMDmhmsZEbAOS6oLFYkuKVxagsZYqKsZIpxPRyl2aGD7xm2Z&#10;39B2jh8+kWlE31tln+OrTORQUo1PJMhru6m5Hd1cL6N38U/txEAWOQxqOwulEHlUZcDHgetVCO7f&#10;UeCmGreyxluqyp1VKso8+4TYeXTOC6hROEnSdqNJSLXrX9+vX2Vb9XqivhklWRFLhpENVbWYwIFo&#10;zIZuVEw6lWHPofuySN9mbH4nlPBeEYcPDuLXAVRVfKSyvsXs3LZvnmB27nuCmq0EA/FSjVwc2E3w&#10;YmZnKrtjPtnsfHd2ena+0rNzpWP17Cxn73oC1rPzE++c07Pzoff9MQYR2nbuHCDiY3AFhyNEv3Lz&#10;YAtrP/ZD7WC1XVMs+UPe1la13jrV3WZ6vJtYGet5Kg8VHdIXoY5Zx+ExDWa9IxuL1HcdADEcigfk&#10;dJm5HRuyJ7f7IDM7lkfL/OSA12DWYH4YmMlj3pIZ2PgIL9HBVjnl2qaAsMfl+lWzDs98szpIpHZ1&#10;PpWyCByEWpP/creuJW+3dO1D0XSS3Xk6xrfsYlOuxgd7zqh2hI3DHX/BHDiv2/g8QCATAaMKX2ot&#10;KW3jE5umIIwphIm5fr2goCF6bJHPYptcG6IHiGIaXP/ECRcWCHNYDyCEHzHPEq1wwPYWQB9rqmlC&#10;bZ9WBJYUs1j9Ktd9iDgLcXoXXT3XeULASJdQVfzs/mLuBtWrjWMWsAAxjFabk/uDqNVxnvxIFg3W&#10;lwNWtUQlwpil++lg6hTn1/lyrf1OA0ur02PdKgLd1yXTA/i1WuqU40w26QCwt48D8s1KnGp4Hi88&#10;e8bToTxVW2evBV61pWkbqGLhQEz14jhMaUBrK+rorChEoXUM/fZBKHvyqraoFOe0unLbqIUN+r2j&#10;UMSxgAKimkuPlktxFFkbnzhZYu+O0mG7CaIUQwWmEaKdA2G9NS7T5kThPazHarvpxdhNnjLyW3uY&#10;267TXoDfk59U6eBsKWk6YW+IGCotkAZEtWTcQ78+cguz8mlT+CzxufoALpj/+0hX2abioPufA4aZ&#10;650VnFy6vnfCL7lzEnimf2Ky4F3gmjzg55fdg7WFSf3ovaePj1n+jYd+qoPBqfy1i61+HXK1NSeC&#10;qg0oeq94a684o/P6pQP7mdgCS3+O9Fz3qILbXmXFWlh/udtp/bXTDhQz1MSgPtBUoalCLno3VKGi&#10;4TVVdKgCw/F5qcJiAbaw0bKBaQa9Q/8spSwsTwp0DO0dvgRNF3gkyM5IAK0sakVRv96tLFR0rqaL&#10;Dl1gqD4rXViIkQNlEV1wz+1by5ouhh8NtOuQf00X1UOQhJf6EYaIWifSdNGhC/gFnpUu6HFd0m1h&#10;MWzlI4Oj8VvYjFaDhd8CT4vTxoh6kpimi/s8rOQRdKHW7V4KXSBKVDwzUYin6vmO9FDG9ntct59C&#10;+eZ/AAAA//8DAFBLAwQUAAYACAAAACEAVIRCct4AAAAIAQAADwAAAGRycy9kb3ducmV2LnhtbEyP&#10;QUvDQBCF74L/YRnBm92kscXGbEop6qkItoJ4mybTJDQ7G7LbJP33jic9frzhvW+y9WRbNVDvG8cG&#10;4lkEirhwZcOVgc/D68MTKB+QS2wdk4EreVjntzcZpqUb+YOGfaiUlLBP0UAdQpdq7YuaLPqZ64gl&#10;O7neYhDsK132OEq5bfU8ipbaYsOyUGNH25qK8/5iDbyNOG6S+GXYnU/b6/dh8f61i8mY+7tp8wwq&#10;0BT+juFXX9QhF6eju3DpVWvgcS7mwcAiASXxKloKH4VXSQI6z/T/B/IfAAAA//8DAFBLAQItABQA&#10;BgAIAAAAIQC2gziS/gAAAOEBAAATAAAAAAAAAAAAAAAAAAAAAABbQ29udGVudF9UeXBlc10ueG1s&#10;UEsBAi0AFAAGAAgAAAAhADj9If/WAAAAlAEAAAsAAAAAAAAAAAAAAAAALwEAAF9yZWxzLy5yZWxz&#10;UEsBAi0AFAAGAAgAAAAhABxDOpwMCwAAzXIAAA4AAAAAAAAAAAAAAAAALgIAAGRycy9lMm9Eb2Mu&#10;eG1sUEsBAi0AFAAGAAgAAAAhAFSEQnLeAAAACAEAAA8AAAAAAAAAAAAAAAAAZg0AAGRycy9kb3du&#10;cmV2LnhtbFBLBQYAAAAABAAEAPMAAABxDgAAAAA=&#10;">
                <v:line id="Line 28" o:spid="_x0000_s1045" style="position:absolute;visibility:visible;mso-wrap-style:square" from="35242,31432" to="37947,3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FYzMIAAADbAAAADwAAAGRycy9kb3ducmV2LnhtbERPTWvCQBC9F/oflhG81Y1SQo2u0ooF&#10;QRCMluJtzI5JaHY2ZDcm/ntXKHibx/uc+bI3lbhS40rLCsajCARxZnXJuYLj4fvtA4TzyBory6Tg&#10;Rg6Wi9eXOSbadryna+pzEULYJaig8L5OpHRZQQbdyNbEgbvYxqAPsMmlbrAL4aaSkyiKpcGSQ0OB&#10;Na0Kyv7S1ijY7n/6Da3fv9K2O7XnX7OLV3Gr1HDQf85AeOr9U/zv3ugwfwqPX8I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3FYzMIAAADbAAAADwAAAAAAAAAAAAAA&#10;AAChAgAAZHJzL2Rvd25yZXYueG1sUEsFBgAAAAAEAAQA+QAAAJADAAAAAA==&#10;" strokeweight="1.5pt">
                  <v:stroke endarrow="classic" endarrowwidth="narrow" endarrowlength="short"/>
                </v:line>
                <v:line id="Line 32" o:spid="_x0000_s1046" style="position:absolute;visibility:visible;mso-wrap-style:square" from="29051,23336" to="29051,2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77MEAAADbAAAADwAAAGRycy9kb3ducmV2LnhtbERPTYvCMBC9C/6HMMLeNFWkSDWKKwrC&#10;woJ1F/E2NmNbtpmUJrXdf28OgsfH+15telOJBzWutKxgOolAEGdWl5wr+DkfxgsQziNrrCyTgn9y&#10;sFkPBytMtO34RI/U5yKEsEtQQeF9nUjpsoIMuomtiQN3t41BH2CTS91gF8JNJWdRFEuDJYeGAmva&#10;FZT9pa1R8HX67Y+0n3+mbXdtbxfzHe/iVqmPUb9dgvDU+7f45T5qBbOwPnwJP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JzvswQAAANsAAAAPAAAAAAAAAAAAAAAA&#10;AKECAABkcnMvZG93bnJldi54bWxQSwUGAAAAAAQABAD5AAAAjwMAAAAA&#10;" strokeweight="1.5pt">
                  <v:stroke endarrow="classic" endarrowwidth="narrow" endarrowlength="short"/>
                </v:line>
                <v:line id="Line 33" o:spid="_x0000_s1047" style="position:absolute;flip:y;visibility:visible;mso-wrap-style:square" from="31646,12001" to="31646,1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fnC8QAAADdAAAADwAAAGRycy9kb3ducmV2LnhtbERP32vCMBB+H/g/hBP2IjPdnDKqUZww&#10;3NPEOtjr0ZxJsbmUJrZ1f/0yGOztPr6ft9oMrhYdtaHyrOBxmoEgLr2u2Cj4PL09vIAIEVlj7ZkU&#10;3CjAZj26W2Gufc9H6opoRArhkKMCG2OTSxlKSw7D1DfEiTv71mFMsDVSt9incFfLpyxbSIcVpwaL&#10;De0slZfi6hRMDtX+a3J7/bBu/627wvTFMDNK3Y+H7RJEpCH+i//c7zrNnz3P4febdIJ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1+cLxAAAAN0AAAAPAAAAAAAAAAAA&#10;AAAAAKECAABkcnMvZG93bnJldi54bWxQSwUGAAAAAAQABAD5AAAAkgMAAAAA&#10;" strokeweight="1.5pt">
                  <v:stroke endarrow="classic" endarrowwidth="narrow" endarrowlength="short"/>
                </v:line>
                <v:rect id="Rectangle 17" o:spid="_x0000_s1048" style="position:absolute;left:24384;top:3238;width:15328;height:8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9G8UA&#10;AADdAAAADwAAAGRycy9kb3ducmV2LnhtbERPTWvCQBC9F/wPyxR6KWajltLGrCJaoXgQmgr2OGTH&#10;JDQ7G3ZXjf76riD0No/3Ofm8N604kfONZQWjJAVBXFrdcKVg970evoHwAVlja5kUXMjDfDZ4yDHT&#10;9sxfdCpCJWII+wwV1CF0mZS+rMmgT2xHHLmDdQZDhK6S2uE5hptWjtP0VRpsODbU2NGypvK3OBoF&#10;3X6J5mMrw8ZdJtef4267WqXPSj099ospiEB9+Bff3Z86zp+8vMPtm3i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30bxQAAAN0AAAAPAAAAAAAAAAAAAAAAAJgCAABkcnMv&#10;ZG93bnJldi54bWxQSwUGAAAAAAQABAD1AAAAigMAAAAA&#10;" strokeweight="1.5pt">
                  <v:textbox>
                    <w:txbxContent>
                      <w:p w:rsidR="007A3E9B" w:rsidRDefault="007A3E9B" w:rsidP="009E7B1E">
                        <w:pPr>
                          <w:spacing w:after="0"/>
                          <w:rPr>
                            <w:sz w:val="24"/>
                          </w:rPr>
                        </w:pPr>
                      </w:p>
                      <w:p w:rsidR="007A3E9B" w:rsidRPr="002C1C4F" w:rsidRDefault="007A3E9B" w:rsidP="009E7B1E">
                        <w:pPr>
                          <w:jc w:val="center"/>
                          <w:rPr>
                            <w:rFonts w:ascii="Times New Roman" w:hAnsi="Times New Roman"/>
                            <w:sz w:val="28"/>
                            <w:szCs w:val="28"/>
                          </w:rPr>
                        </w:pPr>
                        <w:r w:rsidRPr="002C1C4F">
                          <w:rPr>
                            <w:rFonts w:ascii="Times New Roman" w:hAnsi="Times New Roman"/>
                            <w:sz w:val="28"/>
                            <w:szCs w:val="28"/>
                          </w:rPr>
                          <w:t>Фотопри</w:t>
                        </w:r>
                        <w:r>
                          <w:rPr>
                            <w:rFonts w:ascii="Times New Roman" w:hAnsi="Times New Roman"/>
                            <w:sz w:val="28"/>
                            <w:szCs w:val="28"/>
                          </w:rPr>
                          <w:t>ймач</w:t>
                        </w:r>
                      </w:p>
                    </w:txbxContent>
                  </v:textbox>
                </v:rect>
                <v:rect id="Rectangle 20" o:spid="_x0000_s1049" style="position:absolute;left:37909;top:29241;width:11722;height:4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CW8gA&#10;AADdAAAADwAAAGRycy9kb3ducmV2LnhtbESPS2sCQRCE7wH/w9ABLxJnVZSwcRTxAZKD4AOSY7PT&#10;2V2y07PMjLrm16cPgdy6qeqqr+fLzjXqRiHWng2Mhhko4sLbmksDl/Pu5RVUTMgWG89k4EERlove&#10;0xxz6+98pNsplUpCOOZooEqpzbWORUUO49C3xKJ9+eAwyRpKbQPeJdw1epxlM+2wZmmosKV1RcX3&#10;6eoMtB9rdNuDTu/hMfn5vF4Om002MKb/3K3eQCXq0r/573pvBX8yFX75Rk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kEJbyAAAAN0AAAAPAAAAAAAAAAAAAAAAAJgCAABk&#10;cnMvZG93bnJldi54bWxQSwUGAAAAAAQABAD1AAAAjQMAAAAA&#10;" strokeweight="1.5pt">
                  <v:textbox>
                    <w:txbxContent>
                      <w:p w:rsidR="007A3E9B" w:rsidRPr="00ED269F" w:rsidRDefault="007A3E9B" w:rsidP="009E7B1E">
                        <w:pPr>
                          <w:pStyle w:val="34"/>
                          <w:rPr>
                            <w:lang w:val="uk-UA"/>
                          </w:rPr>
                        </w:pPr>
                        <w:r>
                          <w:t xml:space="preserve">Блок </w:t>
                        </w:r>
                        <w:r>
                          <w:rPr>
                            <w:lang w:val="uk-UA"/>
                          </w:rPr>
                          <w:t>керування</w:t>
                        </w:r>
                      </w:p>
                    </w:txbxContent>
                  </v:textbox>
                </v:rect>
                <v:line id="Line 31" o:spid="_x0000_s1050" style="position:absolute;visibility:visible;mso-wrap-style:square" from="35052,18764" to="54889,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qm7sQAAADdAAAADwAAAGRycy9kb3ducmV2LnhtbESPQYvCQAyF7wv+hyGCt3WqsotUR1FB&#10;8OAetu0PCJ3YFjuZ2hm1/ntzWNhbwnt578t6O7hWPagPjWcDs2kCirj0tuHKQJEfP5egQkS22Hom&#10;Ay8KsN2MPtaYWv/kX3pksVISwiFFA3WMXap1KGtyGKa+Ixbt4nuHUda+0rbHp4S7Vs+T5Fs7bFga&#10;auzoUFN5ze7OwK09L/ZlUeXLxP1keTE/+CNlxkzGw24FKtIQ/81/1ycr+IsvwZVvZAS9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KqbuxAAAAN0AAAAPAAAAAAAAAAAA&#10;AAAAAKECAABkcnMvZG93bnJldi54bWxQSwUGAAAAAAQABAD5AAAAkgMAAAAA&#10;" strokeweight="1.5pt">
                  <v:stroke endarrow="diamond" endarrowwidth="narrow" endarrowlength="short"/>
                </v:line>
                <v:rect id="_x0000_s1051" style="position:absolute;left:21050;top:27908;width:14160;height:7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C8EA&#10;AADbAAAADwAAAGRycy9kb3ducmV2LnhtbERPTYvCMBC9C/6HMIIX0VSFZammRXQXFg/CuoIeh2Zs&#10;i82kJFHr/npzEDw+3vcy70wjbuR8bVnBdJKAIC6srrlUcPj7Hn+C8AFZY2OZFDzIQ571e0tMtb3z&#10;L932oRQxhH2KCqoQ2lRKX1Rk0E9sSxy5s3UGQ4SulNrhPYabRs6S5EMarDk2VNjSuqLisr8aBe1x&#10;jeZrJ8PWPeb/p+tht9kkI6WGg261ABGoC2/xy/2jFczj2Pgl/gC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qqAvBAAAA2wAAAA8AAAAAAAAAAAAAAAAAmAIAAGRycy9kb3du&#10;cmV2LnhtbFBLBQYAAAAABAAEAPUAAACGAwAAAAA=&#10;" strokeweight="1.5pt">
                  <v:textbox>
                    <w:txbxContent>
                      <w:p w:rsidR="007A3E9B" w:rsidRDefault="007A3E9B" w:rsidP="009E7B1E">
                        <w:pPr>
                          <w:spacing w:after="0"/>
                          <w:jc w:val="center"/>
                          <w:rPr>
                            <w:sz w:val="24"/>
                          </w:rPr>
                        </w:pPr>
                      </w:p>
                      <w:p w:rsidR="007A3E9B" w:rsidRPr="002C1C4F" w:rsidRDefault="007A3E9B" w:rsidP="009E7B1E">
                        <w:pPr>
                          <w:jc w:val="center"/>
                          <w:rPr>
                            <w:rFonts w:ascii="Times New Roman" w:hAnsi="Times New Roman"/>
                            <w:sz w:val="28"/>
                            <w:szCs w:val="28"/>
                          </w:rPr>
                        </w:pPr>
                        <w:r w:rsidRPr="002C1C4F">
                          <w:rPr>
                            <w:rFonts w:ascii="Times New Roman" w:hAnsi="Times New Roman"/>
                            <w:sz w:val="28"/>
                            <w:szCs w:val="28"/>
                          </w:rPr>
                          <w:t>Фото</w:t>
                        </w:r>
                        <w:r>
                          <w:rPr>
                            <w:rFonts w:ascii="Times New Roman" w:hAnsi="Times New Roman"/>
                            <w:sz w:val="28"/>
                            <w:szCs w:val="28"/>
                          </w:rPr>
                          <w:t>приймач</w:t>
                        </w:r>
                      </w:p>
                    </w:txbxContent>
                  </v:textbox>
                </v:rect>
                <v:line id="Line 23" o:spid="_x0000_s1052" style="position:absolute;visibility:visible;mso-wrap-style:square" from="0,42386" to="46888,4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yS7sQAAADbAAAADwAAAGRycy9kb3ducmV2LnhtbESPT2vCQBTE74V+h+UVvNWNtUiNriKC&#10;f+itqQjeHtlnEpN9m+5uNP323YLgcZiZ3zDzZW8acSXnK8sKRsMEBHFudcWFgsP35vUDhA/IGhvL&#10;pOCXPCwXz09zTLW98Rdds1CICGGfooIyhDaV0uclGfRD2xJH72ydwRClK6R2eItw08i3JJlIgxXH&#10;hRJbWpeU11lnFBy7jE+XeuMa7La73fn4U/vxp1KDl341AxGoD4/wvb3XCt6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JLuxAAAANsAAAAPAAAAAAAAAAAA&#10;AAAAAKECAABkcnMvZG93bnJldi54bWxQSwUGAAAAAAQABAD5AAAAkgMAAAAA&#10;" strokeweight="1.5pt"/>
                <v:line id="Line 24" o:spid="_x0000_s1053" style="position:absolute;flip:y;visibility:visible;mso-wrap-style:square" from="46958,34099" to="46958,4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htsEAAADbAAAADwAAAGRycy9kb3ducmV2LnhtbERPz2vCMBS+D/Y/hDfwIprqmEhnlE0Q&#10;PTnsBrs+mmdSbF5KE9vqX78chB0/vt+rzeBq0VEbKs8KZtMMBHHpdcVGwc/3brIEESKyxtozKbhR&#10;gM36+WmFufY9n6grohEphEOOCmyMTS5lKC05DFPfECfu7FuHMcHWSN1in8JdLedZtpAOK04NFhva&#10;WiovxdUpGH9V+9/x7fNo3f6uu8L0xfBqlBq9DB/vICIN8V/8cB+0gre0Pn1JP0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G2wQAAANsAAAAPAAAAAAAAAAAAAAAA&#10;AKECAABkcnMvZG93bnJldi54bWxQSwUGAAAAAAQABAD5AAAAjwMAAAAA&#10;" strokeweight="1.5pt">
                  <v:stroke endarrow="classic" endarrowwidth="narrow" endarrowlength="short"/>
                </v:line>
                <v:line id="Line 26" o:spid="_x0000_s1054" style="position:absolute;visibility:visible;mso-wrap-style:square" from="10858,39814" to="40614,3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ONsMAAADbAAAADwAAAGRycy9kb3ducmV2LnhtbESPQWvCQBSE7wX/w/KE3urGikWiq4ig&#10;Fm+NInh7ZJ9JTPZturvR+O+7hUKPw8x8wyxWvWnEnZyvLCsYjxIQxLnVFRcKTsft2wyED8gaG8uk&#10;4EkeVsvBywJTbR/8RfcsFCJC2KeooAyhTaX0eUkG/ci2xNG7WmcwROkKqR0+Itw08j1JPqTBiuNC&#10;iS1tSsrrrDMKzl3Gl1u9dQ12u/3+ev6u/eSg1OuwX89BBOrDf/iv/akVTK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4DjbDAAAA2wAAAA8AAAAAAAAAAAAA&#10;AAAAoQIAAGRycy9kb3ducmV2LnhtbFBLBQYAAAAABAAEAPkAAACRAwAAAAA=&#10;" strokeweight="1.5pt"/>
                <v:line id="Line 27" o:spid="_x0000_s1055" style="position:absolute;flip:y;visibility:visible;mso-wrap-style:square" from="40576,34099" to="40640,3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0Q58QAAADbAAAADwAAAGRycy9kb3ducmV2LnhtbESPQWsCMRSE7wX/Q3hCL6LZKoisRtFC&#10;sSela6HXx+Y1Wbp5WTbp7uqvN0Khx2FmvmE2u8HVoqM2VJ4VvMwyEMSl1xUbBZ+Xt+kKRIjIGmvP&#10;pOBKAXbb0dMGc+17/qCuiEYkCIccFdgYm1zKUFpyGGa+IU7et28dxiRbI3WLfYK7Ws6zbCkdVpwW&#10;LDb0aqn8KX6dgsm5On5NroeTdceb7grTF8PCKPU8HvZrEJGG+B/+a79rBcs5PL6kH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LRDnxAAAANsAAAAPAAAAAAAAAAAA&#10;AAAAAKECAABkcnMvZG93bnJldi54bWxQSwUGAAAAAAQABAD5AAAAkgMAAAAA&#10;" strokeweight="1.5pt">
                  <v:stroke endarrow="classic" endarrowwidth="narrow" endarrowlength="short"/>
                </v:line>
                <v:rect id="Rectangle 18" o:spid="_x0000_s1056" style="position:absolute;left:3619;top:16192;width:15329;height:7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NE8UA&#10;AADbAAAADwAAAGRycy9kb3ducmV2LnhtbESPQWsCMRSE7wX/Q3iCl1IT27LIahTRCqWHhapQj4/N&#10;c3dx87IkUdf++qZQ6HGYmW+Y+bK3rbiSD41jDZOxAkFcOtNwpeGw3z5NQYSIbLB1TBruFGC5GDzM&#10;MTfuxp903cVKJAiHHDXUMXa5lKGsyWIYu444eSfnLcYkfSWNx1uC21Y+K5VJiw2nhRo7WtdUnncX&#10;q6H7WqN9K2T88PeX7+PlUGw26lHr0bBfzUBE6uN/+K/9bjRkr/D7Jf0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I0TxQAAANsAAAAPAAAAAAAAAAAAAAAAAJgCAABkcnMv&#10;ZG93bnJldi54bWxQSwUGAAAAAAQABAD1AAAAigMAAAAA&#10;" strokeweight="1.5pt">
                  <v:textbox>
                    <w:txbxContent>
                      <w:p w:rsidR="007A3E9B" w:rsidRPr="002C1C4F" w:rsidRDefault="007A3E9B" w:rsidP="009E7B1E">
                        <w:pPr>
                          <w:jc w:val="center"/>
                          <w:rPr>
                            <w:rFonts w:ascii="Times New Roman" w:hAnsi="Times New Roman"/>
                            <w:sz w:val="28"/>
                            <w:szCs w:val="28"/>
                          </w:rPr>
                        </w:pPr>
                        <w:r>
                          <w:rPr>
                            <w:rFonts w:ascii="Times New Roman" w:hAnsi="Times New Roman"/>
                            <w:sz w:val="28"/>
                            <w:szCs w:val="28"/>
                          </w:rPr>
                          <w:t>Джерело випромінювання</w:t>
                        </w:r>
                      </w:p>
                    </w:txbxContent>
                  </v:textbox>
                </v:rect>
                <v:line id="Line 21" o:spid="_x0000_s1057" style="position:absolute;flip:x;visibility:visible;mso-wrap-style:square" from="0,8286" to="24345,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VhD78AAADbAAAADwAAAGRycy9kb3ducmV2LnhtbERPy4rCMBTdC/5DuMLsNB0XRTpGkQFB&#10;GRc+CrO9NLdNsbkpScbWv58sBJeH815vR9uJB/nQOlbwuchAEFdOt9woKG/7+QpEiMgaO8ek4EkB&#10;tpvpZI2FdgNf6HGNjUghHApUYGLsCylDZchiWLieOHG18xZjgr6R2uOQwm0nl1mWS4stpwaDPX0b&#10;qu7XP6tAHn+Gs98vy7qpD737PZpTPoxKfczG3ReISGN8i1/ug1aQp7HpS/oBcvM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FVhD78AAADbAAAADwAAAAAAAAAAAAAAAACh&#10;AgAAZHJzL2Rvd25yZXYueG1sUEsFBgAAAAAEAAQA+QAAAI0DAAAAAA==&#10;" strokeweight="1.5pt"/>
                <v:line id="Line 22" o:spid="_x0000_s1058" style="position:absolute;visibility:visible;mso-wrap-style:square" from="0,8191" to="0,4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pusMAAADbAAAADwAAAGRycy9kb3ducmV2LnhtbESPQWvCQBSE7wX/w/KE3urGCirRVURQ&#10;S2+NInh7ZJ9JTPZturvR9N+7hUKPw8x8wyzXvWnEnZyvLCsYjxIQxLnVFRcKTsfd2xyED8gaG8uk&#10;4Ic8rFeDlyWm2j74i+5ZKESEsE9RQRlCm0rp85IM+pFtiaN3tc5giNIVUjt8RLhp5HuSTKXBiuNC&#10;iS1tS8rrrDMKzl3Gl1u9cw12+8Phev6u/eRTqddhv1mACNSH//Bf+0MrmM3g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TabrDAAAA2wAAAA8AAAAAAAAAAAAA&#10;AAAAoQIAAGRycy9kb3ducmV2LnhtbFBLBQYAAAAABAAEAPkAAACRAwAAAAA=&#10;" strokeweight="1.5pt"/>
                <v:line id="Line 25" o:spid="_x0000_s1059" style="position:absolute;visibility:visible;mso-wrap-style:square" from="10858,23431" to="10858,39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tZcUAAADcAAAADwAAAGRycy9kb3ducmV2LnhtbESPQWvCQBCF74X+h2WE3urGFqREVxHB&#10;WnozLUJvQ3ZMYrKz6e5G03/fOQjeZnhv3vtmuR5dpy4UYuPZwGyagSIuvW24MvD9tXt+AxUTssXO&#10;Mxn4owjr1ePDEnPrr3ygS5EqJSEcczRQp9TnWseyJodx6nti0U4+OEyyhkrbgFcJd51+ybK5dtiw&#10;NNTY07amsi0GZ+A4FPxzbnehw+F9vz8df9v4+mnM02TcLEAlGtPdfLv+sIKfCb48IxP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HtZcUAAADcAAAADwAAAAAAAAAA&#10;AAAAAAChAgAAZHJzL2Rvd25yZXYueG1sUEsFBgAAAAAEAAQA+QAAAJMDAAAAAA==&#10;" strokeweight="1.5pt"/>
                <v:line id="Line 30" o:spid="_x0000_s1060" style="position:absolute;visibility:visible;mso-wrap-style:square" from="18954,19812" to="25266,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I/sIAAADcAAAADwAAAGRycy9kb3ducmV2LnhtbERPS2vCQBC+F/wPywje6kYFkdRVSsEH&#10;vTWWQG9DdkzSZGfj7kbTf98VBG/z8T1nvR1MK67kfG1ZwWyagCAurK65VPB92r2uQPiArLG1TAr+&#10;yMN2M3pZY6rtjb/omoVSxBD2KSqoQuhSKX1RkUE/tR1x5M7WGQwRulJqh7cYblo5T5KlNFhzbKiw&#10;o4+KiibrjYK8z/jnt9m5Fvv94XDOL41ffCo1GQ/vbyACDeEpfriPOs5PZnB/Jl4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I/sIAAADcAAAADwAAAAAAAAAAAAAA&#10;AAChAgAAZHJzL2Rvd25yZXYueG1sUEsFBgAAAAAEAAQA+QAAAJADAAAAAA==&#10;" strokeweight="1.5pt"/>
                <v:shape id="Arc 34" o:spid="_x0000_s1061" style="position:absolute;left:25241;top:14382;width:6312;height:550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Ir8QA&#10;AADcAAAADwAAAGRycy9kb3ducmV2LnhtbERPTWvCQBC9F/wPywheim7sIUp0DSFisZRCG714G7Jj&#10;EszOhuxq0n/fLRR6m8f7nG06mlY8qHeNZQXLRQSCuLS64UrB+XSYr0E4j6yxtUwKvslBups8bTHR&#10;duAvehS+EiGEXYIKau+7REpX1mTQLWxHHLir7Q36APtK6h6HEG5a+RJFsTTYcGiosaO8pvJW3I2C&#10;1zG7xJ8fw6p5zpeHeLUf3ou3TKnZdMw2IDyN/l/85z7qMD+K4feZcIH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SK/EAAAA3AAAAA8AAAAAAAAAAAAAAAAAmAIAAGRycy9k&#10;b3ducmV2LnhtbFBLBQYAAAAABAAEAPUAAACJAwAAAAA=&#10;" path="m-1,nfc11929,,21600,9670,21600,21600em-1,nsc11929,,21600,9670,21600,21600l,21600,-1,xe" filled="f" strokeweight="1.5pt">
                  <v:path arrowok="t" o:extrusionok="f" o:connecttype="custom" o:connectlocs="0,0;184448,140338;0,140338" o:connectangles="0,0,0"/>
                </v:shape>
                <v:shape id="Arc 35" o:spid="_x0000_s1062" style="position:absolute;left:29051;top:18764;width:6312;height:4508;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tNMQA&#10;AADcAAAADwAAAGRycy9kb3ducmV2LnhtbERPTWvCQBC9C/0PyxS8SN3oISmpmxAsilIETXvpbchO&#10;k9DsbMhuTfz33ULB2zze52zyyXTiSoNrLStYLSMQxJXVLdcKPt53T88gnEfW2FkmBTdykGcPsw2m&#10;2o58oWvpaxFC2KWooPG+T6V0VUMG3dL2xIH7soNBH+BQSz3gGMJNJ9dRFEuDLYeGBnvaNlR9lz9G&#10;wX4qPuPzaUzaxXa1i5PX8a08FkrNH6fiBYSnyd/F/+6DDvOjBP6eCR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n7TTEAAAA3AAAAA8AAAAAAAAAAAAAAAAAmAIAAGRycy9k&#10;b3ducmV2LnhtbFBLBQYAAAAABAAEAPUAAACJAwAAAAA=&#10;" path="m-1,nfc11929,,21600,9670,21600,21600em-1,nsc11929,,21600,9670,21600,21600l,21600,-1,xe" filled="f" strokeweight="1.5pt">
                  <v:path arrowok="t" o:extrusionok="f" o:connecttype="custom" o:connectlocs="0,0;184448,94094;0,94094" o:connectangles="0,0,0"/>
                </v:shape>
                <v:line id="Line 36" o:spid="_x0000_s1063" style="position:absolute;flip:x;visibility:visible;mso-wrap-style:square" from="49244,13144" to="51949,16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FpHcUAAADcAAAADwAAAGRycy9kb3ducmV2LnhtbESPQUvDQBCF74L/YRmhl2I3tSASuy1a&#10;kPbUYhS8DtlxN5idDdltkvrrnUPB2wzvzXvfrLdTaNVAfWoiG1guClDEdbQNOwOfH2/3T6BSRrbY&#10;RiYDF0qw3dzerLG0ceR3GqrslIRwKtGAz7krtU61p4BpETti0b5jHzDL2jttexwlPLT6oSgedcCG&#10;pcFjRztP9U91Dgbmp2b/Nb+8Hn3Y/9qhcmM1rZwxs7vp5RlUpin/m6/XByv4S8GXZ2QCv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FpHcUAAADcAAAADwAAAAAAAAAA&#10;AAAAAAChAgAAZHJzL2Rvd25yZXYueG1sUEsFBgAAAAAEAAQA+QAAAJMDAAAAAA==&#10;" strokeweight="1.5pt">
                  <v:stroke endarrow="classic" endarrowwidth="narrow" endarrowlength="short"/>
                </v:line>
                <v:line id="Line 37" o:spid="_x0000_s1064" style="position:absolute;flip:x;visibility:visible;mso-wrap-style:square" from="50958,13144" to="53663,16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3MhsIAAADcAAAADwAAAGRycy9kb3ducmV2LnhtbERP32vCMBB+H+x/CDfYi8y0E4ZUo6gg&#10;7mljVdjr0ZxJsbmUJrZ1f/0iDPZ2H9/PW65H14ieulB7VpBPMxDEldc1GwWn4/5lDiJEZI2NZ1Jw&#10;owDr1ePDEgvtB/6ivoxGpBAOBSqwMbaFlKGy5DBMfUucuLPvHMYEOyN1h0MKd418zbI36bDm1GCx&#10;pZ2l6lJenYLJZ334nty2H9YdfnRfmqEcZ0ap56dxswARaYz/4j/3u07z8xzuz6QL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3MhsIAAADcAAAADwAAAAAAAAAAAAAA&#10;AAChAgAAZHJzL2Rvd25yZXYueG1sUEsFBgAAAAAEAAQA+QAAAJADAAAAAA==&#10;" strokeweight="1.5pt">
                  <v:stroke endarrow="classic" endarrowwidth="narrow" endarrowlength="short"/>
                </v:line>
                <v:line id="Line 38" o:spid="_x0000_s1065" style="position:absolute;flip:x;visibility:visible;mso-wrap-style:square" from="52768,13144" to="55473,16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iQ5sIAAADcAAAADwAAAGRycy9kb3ducmV2LnhtbERP32vCMBB+H/g/hBN8EU2dMKQaRYWh&#10;T47VwV6P5paUNZfSxLbur1+Ewd7u4/t5m93gatFRGyrPChbzDARx6XXFRsHH9XW2AhEissbaMym4&#10;U4DddvS0wVz7nt+pK6IRKYRDjgpsjE0uZSgtOQxz3xAn7su3DmOCrZG6xT6Fu1o+Z9mLdFhxarDY&#10;0NFS+V3cnILpW3X6nN4PF+tOP7orTF8MS6PUZDzs1yAiDfFf/Oc+6zR/uYDHM+kC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3iQ5sIAAADcAAAADwAAAAAAAAAAAAAA&#10;AAChAgAAZHJzL2Rvd25yZXYueG1sUEsFBgAAAAAEAAQA+QAAAJADAAAAAA==&#10;" strokeweight="1.5pt">
                  <v:stroke endarrow="classic" endarrowwidth="narrow" endarrowlength="short"/>
                </v:line>
                <v:line id="Line 40" o:spid="_x0000_s1066" style="position:absolute;visibility:visible;mso-wrap-style:square" from="23431,17430" to="25234,1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v:line id="Line 41" o:spid="_x0000_s1067" style="position:absolute;visibility:visible;mso-wrap-style:square" from="25241,17430" to="28035,1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GXsUAAADcAAAADwAAAGRycy9kb3ducmV2LnhtbERPTWvCQBC9C/6HZYTedNMWQ5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CGXsUAAADcAAAADwAAAAAAAAAA&#10;AAAAAAChAgAAZHJzL2Rvd25yZXYueG1sUEsFBgAAAAAEAAQA+QAAAJMDAAAAAA==&#10;"/>
                <v:line id="Line 42" o:spid="_x0000_s1068" style="position:absolute;flip:y;visibility:visible;mso-wrap-style:square" from="31623,13144" to="42443,1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kAc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AmQBxwAAANwAAAAPAAAAAAAA&#10;AAAAAAAAAKECAABkcnMvZG93bnJldi54bWxQSwUGAAAAAAQABAD5AAAAlQMAAAAA&#10;"/>
                <v:line id="Line 43" o:spid="_x0000_s1069" style="position:absolute;flip:x;visibility:visible;mso-wrap-style:square" from="39147,13144" to="42557,18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f7cQAAADcAAAADwAAAGRycy9kb3ducmV2LnhtbERPTWsCMRC9F/ofwhR6KZqtFNHVKCIU&#10;evBSLSvexs24WXYzWZNUt//eCEJv83ifM1/2thUX8qF2rOB9mIEgLp2uuVLws/scTECEiKyxdUwK&#10;/ijAcvH8NMdcuyt/02UbK5FCOOSowMTY5VKG0pDFMHQdceJOzluMCfpKao/XFG5bOcqysbRYc2ow&#10;2NHaUNlsf60COdm8nf3q+NEUzX4/NUVZdIeNUq8v/WoGIlIf/8UP95dO88c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F/txAAAANwAAAAPAAAAAAAAAAAA&#10;AAAAAKECAABkcnMvZG93bnJldi54bWxQSwUGAAAAAAQABAD5AAAAkgMAAAAA&#10;"/>
                <v:line id="Line 44" o:spid="_x0000_s1070" style="position:absolute;visibility:visible;mso-wrap-style:square" from="42481,13144" to="45186,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30KxAAAANwAAAAPAAAAAAAAAAAA&#10;AAAAAKECAABkcnMvZG93bnJldi54bWxQSwUGAAAAAAQABAD5AAAAkgMAAAAA&#10;"/>
                <v:line id="Line 47" o:spid="_x0000_s1071" style="position:absolute;visibility:visible;mso-wrap-style:square" from="43338,3238" to="45142,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peMcAAADcAAAADwAAAGRycy9kb3ducmV2LnhtbESPQUvDQBCF74L/YRmhN7vRQiix21IU&#10;oe2h2CrocZodk2h2Nuxuk/TfO4eCtxnem/e+WaxG16qeQmw8G3iYZqCIS28brgx8vL/ez0HFhGyx&#10;9UwGLhRhtby9WWBh/cAH6o+pUhLCsUADdUpdoXUsa3IYp74jFu3bB4dJ1lBpG3CQcNfqxyzLtcOG&#10;paHGjp5rKn+PZ2dgP3vL+/V2txk/t/mpfDmcvn6GYMzkblw/gUo0pn/z9XpjBT8X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Ol4xwAAANwAAAAPAAAAAAAA&#10;AAAAAAAAAKECAABkcnMvZG93bnJldi54bWxQSwUGAAAAAAQABAD5AAAAlQMAAAAA&#10;"/>
                <v:line id="Line 48" o:spid="_x0000_s1072" style="position:absolute;flip:y;visibility:visible;mso-wrap-style:square" from="39719,3238" to="43326,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NnMQAAADcAAAADwAAAGRycy9kb3ducmV2LnhtbERPTWsCMRC9F/ofwgi9lJqtFNHVKFIQ&#10;PHiplV16GzfjZtnNZJtE3f77plDwNo/3Ocv1YDtxJR8axwpexxkI4srphmsFx8/tywxEiMgaO8ek&#10;4IcCrFePD0vMtbvxB10PsRYphEOOCkyMfS5lqAxZDGPXEyfu7LzFmKCvpfZ4S+G2k5Msm0qLDacG&#10;gz29G6raw8UqkLP987ffnN7aoi3LuSmqov/aK/U0GjYLEJGGeBf/u3c6zZ/O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M2cxAAAANwAAAAPAAAAAAAAAAAA&#10;AAAAAKECAABkcnMvZG93bnJldi54bWxQSwUGAAAAAAQABAD5AAAAkgMAAAAA&#10;"/>
                <v:line id="Line 49" o:spid="_x0000_s1073" style="position:absolute;visibility:visible;mso-wrap-style:square" from="35266,24098" to="37641,2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zo8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3OjxwAAANwAAAAPAAAAAAAA&#10;AAAAAAAAAKECAABkcnMvZG93bnJldi54bWxQSwUGAAAAAAQABAD5AAAAlQMAAAAA&#10;"/>
                <v:line id="Line 50" o:spid="_x0000_s1074" style="position:absolute;flip:x;visibility:visible;mso-wrap-style:square" from="32480,24193" to="35185,27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dXR8QAAADcAAAADwAAAGRycy9kb3ducmV2LnhtbERPTWsCMRC9C/6HMIVeSs1aSqurUUQQ&#10;evCiLSvexs10s+xmsiapbv+9KRS8zeN9znzZ21ZcyIfasYLxKANBXDpdc6Xg63PzPAERIrLG1jEp&#10;+KUAy8VwMMdcuyvv6LKPlUghHHJUYGLscilDachiGLmOOHHfzluMCfpKao/XFG5b+ZJlb9JizanB&#10;YEdrQ2Wz/7EK5GT7dPar02tTNIfD1BRl0R23Sj0+9KsZiEh9vIv/3R86zX8f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l1dHxAAAANwAAAAPAAAAAAAAAAAA&#10;AAAAAKECAABkcnMvZG93bnJldi54bWxQSwUGAAAAAAQABAD5AAAAkgMAAAAA&#10;"/>
                <v:rect id="Rectangle 11" o:spid="_x0000_s1075" style="position:absolute;left:52101;top:9810;width:2966;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0T+MMA&#10;AADcAAAADwAAAGRycy9kb3ducmV2LnhtbERPTWvCQBC9F/wPywje6kZBG1JXKYLowdg29eJtyE43&#10;wexsyK4a/70rFHqbx/ucxaq3jbhS52vHCibjBARx6XTNRsHxZ/OagvABWWPjmBTcycNqOXhZYKbd&#10;jb/pWgQjYgj7DBVUIbSZlL6syKIfu5Y4cr+usxgi7IzUHd5iuG3kNEnm0mLNsaHCltYVlefiYhWc&#10;cXb/ml/MKZX7U7vbfuaH/JgrNRr2H+8gAvXhX/zn3uk4/20Kz2fiB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0T+MMAAADcAAAADwAAAAAAAAAAAAAAAACYAgAAZHJzL2Rv&#10;d25yZXYueG1sUEsFBgAAAAAEAAQA9QAAAIgDAAAAAA==&#10;" filled="f" stroked="f" strokeweight="1.5pt">
                  <v:textbox>
                    <w:txbxContent>
                      <w:p w:rsidR="007A3E9B" w:rsidRPr="005145CC" w:rsidRDefault="007A3E9B" w:rsidP="009E7B1E">
                        <w:pPr>
                          <w:spacing w:after="0"/>
                          <w:rPr>
                            <w:rFonts w:ascii="Times New Roman" w:hAnsi="Times New Roman"/>
                            <w:sz w:val="28"/>
                            <w:szCs w:val="28"/>
                          </w:rPr>
                        </w:pPr>
                        <w:r>
                          <w:rPr>
                            <w:rFonts w:ascii="Times New Roman" w:hAnsi="Times New Roman"/>
                            <w:sz w:val="28"/>
                            <w:szCs w:val="28"/>
                          </w:rPr>
                          <w:t>ФВолоконний світловод</w:t>
                        </w:r>
                      </w:p>
                    </w:txbxContent>
                  </v:textbox>
                </v:rect>
                <v:rect id="Rectangle 11" o:spid="_x0000_s1076" style="position:absolute;left:43053;width:4374;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2Y8MA&#10;AADcAAAADwAAAGRycy9kb3ducmV2LnhtbERPS4vCMBC+C/6HMMLeNHVltVSjiLDoYeuuj4u3oRnb&#10;YjMpTdT67zeC4G0+vufMFq2pxI0aV1pWMBxEIIgzq0vOFRwP3/0YhPPIGivLpOBBDhbzbmeGibZ3&#10;3tFt73MRQtglqKDwvk6kdFlBBt3A1sSBO9vGoA+wyaVu8B7CTSU/o2gsDZYcGgqsaVVQdtlfjYIL&#10;fj3+xtf8FMufU71Z/6bb9Jgq9dFrl1MQnlr/Fr/cGx3mT0bwfCZc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G2Y8MAAADcAAAADwAAAAAAAAAAAAAAAACYAgAAZHJzL2Rv&#10;d25yZXYueG1sUEsFBgAAAAAEAAQA9QAAAIgDAAAAAA==&#10;" filled="f" stroked="f" strokeweight="1.5pt">
                  <v:textbox>
                    <w:txbxContent>
                      <w:p w:rsidR="007A3E9B" w:rsidRPr="005145CC" w:rsidRDefault="007A3E9B" w:rsidP="009E7B1E">
                        <w:pPr>
                          <w:spacing w:after="0"/>
                          <w:rPr>
                            <w:rFonts w:ascii="Times New Roman" w:hAnsi="Times New Roman"/>
                            <w:sz w:val="28"/>
                            <w:szCs w:val="28"/>
                          </w:rPr>
                        </w:pPr>
                        <w:r>
                          <w:rPr>
                            <w:rFonts w:ascii="Times New Roman" w:hAnsi="Times New Roman"/>
                            <w:sz w:val="28"/>
                            <w:szCs w:val="28"/>
                          </w:rPr>
                          <w:t>4</w:t>
                        </w:r>
                      </w:p>
                    </w:txbxContent>
                  </v:textbox>
                </v:rect>
                <v:rect id="Rectangle 11" o:spid="_x0000_s1077" style="position:absolute;left:42195;top:10096;width:2966;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uF8MA&#10;AADcAAAADwAAAGRycy9kb3ducmV2LnhtbERPS4vCMBC+C/6HMMLeNHVxtVSjiLDoYeuuj4u3oRnb&#10;YjMpTdT67zeC4G0+vufMFq2pxI0aV1pWMBxEIIgzq0vOFRwP3/0YhPPIGivLpOBBDhbzbmeGibZ3&#10;3tFt73MRQtglqKDwvk6kdFlBBt3A1sSBO9vGoA+wyaVu8B7CTSU/o2gsDZYcGgqsaVVQdtlfjYIL&#10;fj3+xtf8FMufU71Z/6bb9Jgq9dFrl1MQnlr/Fr/cGx3mT0bwfCZc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guF8MAAADcAAAADwAAAAAAAAAAAAAAAACYAgAAZHJzL2Rv&#10;d25yZXYueG1sUEsFBgAAAAAEAAQA9QAAAIgDAAAAAA==&#10;" filled="f" stroked="f" strokeweight="1.5pt">
                  <v:textbox>
                    <w:txbxContent>
                      <w:p w:rsidR="007A3E9B" w:rsidRPr="005145CC" w:rsidRDefault="007A3E9B" w:rsidP="009E7B1E">
                        <w:pPr>
                          <w:spacing w:after="0"/>
                          <w:rPr>
                            <w:rFonts w:ascii="Times New Roman" w:hAnsi="Times New Roman"/>
                            <w:sz w:val="28"/>
                            <w:szCs w:val="28"/>
                          </w:rPr>
                        </w:pPr>
                        <w:r>
                          <w:rPr>
                            <w:rFonts w:ascii="Times New Roman" w:hAnsi="Times New Roman"/>
                            <w:sz w:val="28"/>
                            <w:szCs w:val="28"/>
                          </w:rPr>
                          <w:t>2</w:t>
                        </w:r>
                      </w:p>
                    </w:txbxContent>
                  </v:textbox>
                </v:rect>
                <v:rect id="Rectangle 11" o:spid="_x0000_s1078" style="position:absolute;left:22764;top:14763;width:2966;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LjMMA&#10;AADcAAAADwAAAGRycy9kb3ducmV2LnhtbERPS2vCQBC+F/oflhF6042CUaKrSEGaQ9P6ungbsmMS&#10;zM6G7EaTf98tFHqbj+85621vavGg1lWWFUwnEQji3OqKCwWX8368BOE8ssbaMikYyMF28/qyxkTb&#10;Jx/pcfKFCCHsElRQet8kUrq8JINuYhviwN1sa9AH2BZSt/gM4aaWsyiKpcGKQ0OJDb2XlN9PnVFw&#10;x/lwiLviupSf1yb9+M6+skum1Nuo361AeOr9v/jPneowfzGH32fC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SLjMMAAADcAAAADwAAAAAAAAAAAAAAAACYAgAAZHJzL2Rv&#10;d25yZXYueG1sUEsFBgAAAAAEAAQA9QAAAIgDAAAAAA==&#10;" filled="f" stroked="f" strokeweight="1.5pt">
                  <v:textbox>
                    <w:txbxContent>
                      <w:p w:rsidR="007A3E9B" w:rsidRPr="005145CC" w:rsidRDefault="007A3E9B" w:rsidP="009E7B1E">
                        <w:pPr>
                          <w:spacing w:after="0"/>
                          <w:rPr>
                            <w:rFonts w:ascii="Times New Roman" w:hAnsi="Times New Roman"/>
                            <w:sz w:val="28"/>
                            <w:szCs w:val="28"/>
                          </w:rPr>
                        </w:pPr>
                        <w:r>
                          <w:rPr>
                            <w:rFonts w:ascii="Times New Roman" w:hAnsi="Times New Roman"/>
                            <w:sz w:val="28"/>
                            <w:szCs w:val="28"/>
                          </w:rPr>
                          <w:t>1</w:t>
                        </w:r>
                      </w:p>
                    </w:txbxContent>
                  </v:textbox>
                </v:rect>
                <v:rect id="Rectangle 11" o:spid="_x0000_s1079" style="position:absolute;left:35241;top:21850;width:3181;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V+8IA&#10;AADcAAAADwAAAGRycy9kb3ducmV2LnhtbERPTYvCMBC9C/sfwizsTVOFraVrFBFED1Zd14u3oZlt&#10;i82kNFHrvzeC4G0e73Mms87U4kqtqywrGA4iEMS51RUXCo5/y34CwnlkjbVlUnAnB7PpR2+CqbY3&#10;/qXrwRcihLBLUUHpfZNK6fKSDLqBbYgD929bgz7AtpC6xVsIN7UcRVEsDVYcGkpsaFFSfj5cjIIz&#10;ft/38aU4JXJzatarXbbNjplSX5/d/AeEp86/xS/3Wof54xi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hX7wgAAANwAAAAPAAAAAAAAAAAAAAAAAJgCAABkcnMvZG93&#10;bnJldi54bWxQSwUGAAAAAAQABAD1AAAAhwMAAAAA&#10;" filled="f" stroked="f" strokeweight="1.5pt">
                  <v:textbox>
                    <w:txbxContent>
                      <w:p w:rsidR="007A3E9B" w:rsidRPr="005145CC" w:rsidRDefault="007A3E9B" w:rsidP="009E7B1E">
                        <w:pPr>
                          <w:spacing w:after="0"/>
                          <w:rPr>
                            <w:rFonts w:ascii="Times New Roman" w:hAnsi="Times New Roman"/>
                            <w:sz w:val="28"/>
                            <w:szCs w:val="28"/>
                          </w:rPr>
                        </w:pPr>
                        <w:r>
                          <w:rPr>
                            <w:rFonts w:ascii="Times New Roman" w:hAnsi="Times New Roman"/>
                            <w:sz w:val="28"/>
                            <w:szCs w:val="28"/>
                          </w:rPr>
                          <w:t>3</w:t>
                        </w:r>
                      </w:p>
                    </w:txbxContent>
                  </v:textbox>
                </v:rect>
                <w10:wrap type="topAndBottom"/>
              </v:group>
            </w:pict>
          </mc:Fallback>
        </mc:AlternateContent>
      </w:r>
    </w:p>
    <w:p w:rsidR="009E7B1E" w:rsidRPr="009F58CC" w:rsidRDefault="009E7B1E" w:rsidP="009E7B1E">
      <w:pPr>
        <w:tabs>
          <w:tab w:val="left" w:pos="708"/>
          <w:tab w:val="left" w:pos="1416"/>
          <w:tab w:val="left" w:pos="2124"/>
        </w:tabs>
        <w:spacing w:after="0" w:line="360" w:lineRule="auto"/>
        <w:jc w:val="center"/>
        <w:rPr>
          <w:rFonts w:ascii="Times New Roman" w:hAnsi="Times New Roman"/>
          <w:sz w:val="28"/>
          <w:szCs w:val="28"/>
        </w:rPr>
      </w:pPr>
      <w:r>
        <w:rPr>
          <w:rFonts w:ascii="Times New Roman" w:hAnsi="Times New Roman"/>
          <w:sz w:val="28"/>
          <w:szCs w:val="28"/>
        </w:rPr>
        <w:t>Рис. 7</w:t>
      </w:r>
      <w:r w:rsidRPr="009F58CC">
        <w:rPr>
          <w:rFonts w:ascii="Times New Roman" w:hAnsi="Times New Roman"/>
          <w:sz w:val="28"/>
          <w:szCs w:val="28"/>
        </w:rPr>
        <w:t>.3</w:t>
      </w:r>
      <w:r>
        <w:rPr>
          <w:rFonts w:ascii="Times New Roman" w:hAnsi="Times New Roman"/>
          <w:sz w:val="28"/>
          <w:szCs w:val="28"/>
        </w:rPr>
        <w:t>3</w:t>
      </w:r>
      <w:r w:rsidRPr="009F58CC">
        <w:rPr>
          <w:rFonts w:ascii="Times New Roman" w:hAnsi="Times New Roman"/>
          <w:sz w:val="28"/>
          <w:szCs w:val="28"/>
        </w:rPr>
        <w:t>. Структурна схема датчиків, що використовують</w:t>
      </w:r>
    </w:p>
    <w:p w:rsidR="009E7B1E" w:rsidRPr="009F58CC" w:rsidRDefault="009E7B1E" w:rsidP="009E7B1E">
      <w:pPr>
        <w:tabs>
          <w:tab w:val="left" w:pos="708"/>
          <w:tab w:val="left" w:pos="1416"/>
          <w:tab w:val="left" w:pos="2124"/>
        </w:tabs>
        <w:spacing w:after="0" w:line="360" w:lineRule="auto"/>
        <w:jc w:val="center"/>
        <w:rPr>
          <w:rFonts w:ascii="Times New Roman" w:hAnsi="Times New Roman"/>
          <w:sz w:val="28"/>
          <w:szCs w:val="28"/>
          <w:lang w:val="ru-RU"/>
        </w:rPr>
      </w:pPr>
      <w:r w:rsidRPr="009F58CC">
        <w:rPr>
          <w:rFonts w:ascii="Times New Roman" w:hAnsi="Times New Roman"/>
          <w:sz w:val="28"/>
          <w:szCs w:val="28"/>
        </w:rPr>
        <w:t>ефект наведеного поглинанн</w:t>
      </w:r>
      <w:r>
        <w:rPr>
          <w:rFonts w:ascii="Times New Roman" w:hAnsi="Times New Roman"/>
          <w:sz w:val="28"/>
          <w:szCs w:val="28"/>
        </w:rPr>
        <w:t>я в поєднанні з рефлектометрією:</w:t>
      </w:r>
    </w:p>
    <w:p w:rsidR="009E7B1E" w:rsidRDefault="009E7B1E" w:rsidP="009E7B1E">
      <w:pPr>
        <w:tabs>
          <w:tab w:val="left" w:pos="708"/>
          <w:tab w:val="left" w:pos="1416"/>
          <w:tab w:val="left" w:pos="2124"/>
        </w:tabs>
        <w:spacing w:after="0" w:line="360" w:lineRule="auto"/>
        <w:jc w:val="center"/>
        <w:rPr>
          <w:rFonts w:ascii="Times New Roman" w:hAnsi="Times New Roman"/>
          <w:sz w:val="28"/>
          <w:szCs w:val="28"/>
        </w:rPr>
      </w:pPr>
      <w:r w:rsidRPr="009F58CC">
        <w:rPr>
          <w:rFonts w:ascii="Times New Roman" w:hAnsi="Times New Roman"/>
          <w:sz w:val="28"/>
          <w:szCs w:val="28"/>
        </w:rPr>
        <w:t>1 - спрямо</w:t>
      </w:r>
      <w:r>
        <w:rPr>
          <w:rFonts w:ascii="Times New Roman" w:hAnsi="Times New Roman"/>
          <w:sz w:val="28"/>
          <w:szCs w:val="28"/>
        </w:rPr>
        <w:t xml:space="preserve">ваний відгалужувач; 2 –  </w:t>
      </w:r>
      <w:r w:rsidRPr="009F58CC">
        <w:rPr>
          <w:rFonts w:ascii="Times New Roman" w:hAnsi="Times New Roman"/>
          <w:sz w:val="28"/>
          <w:szCs w:val="28"/>
        </w:rPr>
        <w:t xml:space="preserve">світловоди; </w:t>
      </w:r>
      <w:r>
        <w:rPr>
          <w:rFonts w:ascii="Times New Roman" w:hAnsi="Times New Roman"/>
          <w:sz w:val="28"/>
          <w:szCs w:val="28"/>
        </w:rPr>
        <w:t xml:space="preserve"> </w:t>
      </w:r>
      <w:r w:rsidRPr="009F58CC">
        <w:rPr>
          <w:rFonts w:ascii="Times New Roman" w:hAnsi="Times New Roman"/>
          <w:sz w:val="28"/>
          <w:szCs w:val="28"/>
        </w:rPr>
        <w:t>3 - фотоприймач, що реєструє</w:t>
      </w:r>
      <w:r>
        <w:rPr>
          <w:rFonts w:ascii="Times New Roman" w:hAnsi="Times New Roman"/>
          <w:sz w:val="28"/>
          <w:szCs w:val="28"/>
        </w:rPr>
        <w:t xml:space="preserve"> іонізуюче випромінювання</w:t>
      </w:r>
      <w:r w:rsidRPr="009F58CC">
        <w:rPr>
          <w:rFonts w:ascii="Times New Roman" w:hAnsi="Times New Roman"/>
          <w:sz w:val="28"/>
          <w:szCs w:val="28"/>
        </w:rPr>
        <w:t xml:space="preserve">; </w:t>
      </w:r>
      <w:r>
        <w:rPr>
          <w:rFonts w:ascii="Times New Roman" w:hAnsi="Times New Roman"/>
          <w:sz w:val="28"/>
          <w:szCs w:val="28"/>
        </w:rPr>
        <w:t>4 - фотоприймач опорного сигнала</w:t>
      </w:r>
    </w:p>
    <w:p w:rsidR="009E7B1E" w:rsidRDefault="009E7B1E" w:rsidP="00103455">
      <w:pPr>
        <w:spacing w:after="0" w:line="360" w:lineRule="auto"/>
        <w:ind w:firstLine="360"/>
        <w:jc w:val="both"/>
        <w:rPr>
          <w:rFonts w:ascii="Times New Roman" w:hAnsi="Times New Roman"/>
          <w:sz w:val="28"/>
          <w:szCs w:val="28"/>
        </w:rPr>
      </w:pPr>
    </w:p>
    <w:p w:rsidR="009E7B1E" w:rsidRDefault="009E7B1E" w:rsidP="00103455">
      <w:pPr>
        <w:spacing w:after="0" w:line="360" w:lineRule="auto"/>
        <w:ind w:firstLine="360"/>
        <w:jc w:val="both"/>
        <w:rPr>
          <w:rFonts w:ascii="Times New Roman" w:hAnsi="Times New Roman"/>
          <w:sz w:val="28"/>
          <w:szCs w:val="28"/>
        </w:rPr>
      </w:pPr>
    </w:p>
    <w:p w:rsidR="009E7B1E" w:rsidRPr="00F27291" w:rsidRDefault="009E7B1E" w:rsidP="00103455">
      <w:pPr>
        <w:spacing w:after="0" w:line="360" w:lineRule="auto"/>
        <w:ind w:firstLine="360"/>
        <w:jc w:val="both"/>
        <w:rPr>
          <w:rFonts w:ascii="Times New Roman" w:hAnsi="Times New Roman"/>
          <w:sz w:val="28"/>
          <w:szCs w:val="28"/>
        </w:rPr>
      </w:pPr>
    </w:p>
    <w:p w:rsidR="00103455" w:rsidRPr="00F27291" w:rsidRDefault="00103455" w:rsidP="00103455">
      <w:pPr>
        <w:pStyle w:val="a3"/>
        <w:numPr>
          <w:ilvl w:val="0"/>
          <w:numId w:val="117"/>
        </w:numPr>
        <w:spacing w:after="0" w:line="360" w:lineRule="auto"/>
        <w:jc w:val="both"/>
        <w:rPr>
          <w:rFonts w:ascii="Times New Roman" w:hAnsi="Times New Roman"/>
          <w:sz w:val="28"/>
          <w:szCs w:val="28"/>
          <w:lang w:val="uk-UA"/>
        </w:rPr>
      </w:pPr>
      <w:r>
        <w:rPr>
          <w:rFonts w:ascii="Times New Roman" w:hAnsi="Times New Roman"/>
          <w:sz w:val="28"/>
          <w:szCs w:val="28"/>
          <w:lang w:val="uk-UA"/>
        </w:rPr>
        <w:t>Структурна схема сцинц</w:t>
      </w:r>
      <w:r w:rsidRPr="00F27291">
        <w:rPr>
          <w:rFonts w:ascii="Times New Roman" w:hAnsi="Times New Roman"/>
          <w:sz w:val="28"/>
          <w:szCs w:val="28"/>
          <w:lang w:val="uk-UA"/>
        </w:rPr>
        <w:t>иляці</w:t>
      </w:r>
      <w:r>
        <w:rPr>
          <w:rFonts w:ascii="Times New Roman" w:hAnsi="Times New Roman"/>
          <w:sz w:val="28"/>
          <w:szCs w:val="28"/>
          <w:lang w:val="uk-UA"/>
        </w:rPr>
        <w:t>йного</w:t>
      </w:r>
      <w:r w:rsidRPr="00F27291">
        <w:rPr>
          <w:rFonts w:ascii="Times New Roman" w:hAnsi="Times New Roman"/>
          <w:sz w:val="28"/>
          <w:szCs w:val="28"/>
          <w:lang w:val="uk-UA"/>
        </w:rPr>
        <w:t xml:space="preserve"> детектор</w:t>
      </w:r>
      <w:r>
        <w:rPr>
          <w:rFonts w:ascii="Times New Roman" w:hAnsi="Times New Roman"/>
          <w:sz w:val="28"/>
          <w:szCs w:val="28"/>
          <w:lang w:val="uk-UA"/>
        </w:rPr>
        <w:t>а показана на рис.7</w:t>
      </w:r>
      <w:r w:rsidRPr="00F27291">
        <w:rPr>
          <w:rFonts w:ascii="Times New Roman" w:hAnsi="Times New Roman"/>
          <w:sz w:val="28"/>
          <w:szCs w:val="28"/>
          <w:lang w:val="uk-UA"/>
        </w:rPr>
        <w:t>.</w:t>
      </w:r>
      <w:r w:rsidR="006E599B">
        <w:rPr>
          <w:rFonts w:ascii="Times New Roman" w:hAnsi="Times New Roman"/>
          <w:sz w:val="28"/>
          <w:szCs w:val="28"/>
          <w:lang w:val="uk-UA"/>
        </w:rPr>
        <w:t>34</w:t>
      </w:r>
      <w:r>
        <w:rPr>
          <w:rFonts w:ascii="Times New Roman" w:hAnsi="Times New Roman"/>
          <w:sz w:val="28"/>
          <w:szCs w:val="28"/>
          <w:lang w:val="uk-UA"/>
        </w:rPr>
        <w:t>.</w:t>
      </w:r>
    </w:p>
    <w:p w:rsidR="00103455" w:rsidRDefault="00103455" w:rsidP="009E7B1E">
      <w:pPr>
        <w:spacing w:after="0" w:line="360" w:lineRule="auto"/>
        <w:ind w:firstLine="708"/>
        <w:jc w:val="both"/>
        <w:rPr>
          <w:rFonts w:ascii="Times New Roman" w:hAnsi="Times New Roman"/>
          <w:sz w:val="28"/>
          <w:szCs w:val="28"/>
        </w:rPr>
      </w:pPr>
      <w:r w:rsidRPr="00F27291">
        <w:rPr>
          <w:rFonts w:ascii="Times New Roman" w:hAnsi="Times New Roman"/>
          <w:sz w:val="28"/>
          <w:szCs w:val="28"/>
        </w:rPr>
        <w:t xml:space="preserve">Даний детектор </w:t>
      </w:r>
      <w:r>
        <w:rPr>
          <w:rFonts w:ascii="Times New Roman" w:hAnsi="Times New Roman"/>
          <w:sz w:val="28"/>
          <w:szCs w:val="28"/>
        </w:rPr>
        <w:t>призначений для реєстрації сцинц</w:t>
      </w:r>
      <w:r w:rsidRPr="00F27291">
        <w:rPr>
          <w:rFonts w:ascii="Times New Roman" w:hAnsi="Times New Roman"/>
          <w:sz w:val="28"/>
          <w:szCs w:val="28"/>
        </w:rPr>
        <w:t xml:space="preserve">илляцій ядерного випромінювання. У його </w:t>
      </w:r>
      <w:r>
        <w:rPr>
          <w:rFonts w:ascii="Times New Roman" w:hAnsi="Times New Roman"/>
          <w:sz w:val="28"/>
          <w:szCs w:val="28"/>
        </w:rPr>
        <w:t>склад входит</w:t>
      </w:r>
      <w:r w:rsidR="006E599B">
        <w:rPr>
          <w:rFonts w:ascii="Times New Roman" w:hAnsi="Times New Roman"/>
          <w:sz w:val="28"/>
          <w:szCs w:val="28"/>
        </w:rPr>
        <w:t>ь синтетичний алмаз 1 ( рис.7.34</w:t>
      </w:r>
      <w:r>
        <w:rPr>
          <w:rFonts w:ascii="Times New Roman" w:hAnsi="Times New Roman"/>
          <w:sz w:val="28"/>
          <w:szCs w:val="28"/>
        </w:rPr>
        <w:t>)</w:t>
      </w:r>
      <w:r w:rsidR="00CE454D">
        <w:rPr>
          <w:rFonts w:ascii="Times New Roman" w:hAnsi="Times New Roman"/>
          <w:sz w:val="28"/>
          <w:szCs w:val="28"/>
        </w:rPr>
        <w:t>. Для алмазу повинні виконуватись вимоги: концентрація</w:t>
      </w:r>
      <w:r w:rsidRPr="00F27291">
        <w:rPr>
          <w:rFonts w:ascii="Times New Roman" w:hAnsi="Times New Roman"/>
          <w:sz w:val="28"/>
          <w:szCs w:val="28"/>
        </w:rPr>
        <w:t xml:space="preserve"> доміш</w:t>
      </w:r>
      <w:r>
        <w:rPr>
          <w:rFonts w:ascii="Times New Roman" w:hAnsi="Times New Roman"/>
          <w:sz w:val="28"/>
          <w:szCs w:val="28"/>
        </w:rPr>
        <w:t>ок</w:t>
      </w:r>
      <w:r w:rsidRPr="00F27291">
        <w:rPr>
          <w:rFonts w:ascii="Times New Roman" w:hAnsi="Times New Roman"/>
          <w:sz w:val="28"/>
          <w:szCs w:val="28"/>
        </w:rPr>
        <w:t xml:space="preserve"> азоту менш</w:t>
      </w:r>
      <w:r>
        <w:rPr>
          <w:rFonts w:ascii="Times New Roman" w:hAnsi="Times New Roman"/>
          <w:sz w:val="28"/>
          <w:szCs w:val="28"/>
        </w:rPr>
        <w:t>е</w:t>
      </w:r>
      <w:r w:rsidRPr="00F27291">
        <w:rPr>
          <w:rFonts w:ascii="Times New Roman" w:hAnsi="Times New Roman"/>
          <w:sz w:val="28"/>
          <w:szCs w:val="28"/>
        </w:rPr>
        <w:t xml:space="preserve"> </w:t>
      </w:r>
      <w:r>
        <w:rPr>
          <w:rFonts w:ascii="Times New Roman" w:hAnsi="Times New Roman"/>
          <w:sz w:val="28"/>
          <w:szCs w:val="28"/>
        </w:rPr>
        <w:t xml:space="preserve">ніж </w:t>
      </w:r>
      <w:r w:rsidRPr="00F27291">
        <w:rPr>
          <w:rFonts w:ascii="Times New Roman" w:hAnsi="Times New Roman"/>
          <w:sz w:val="28"/>
          <w:szCs w:val="28"/>
        </w:rPr>
        <w:t>150 частин на мільйон; концентрація домішок нікелю, міді, марганцю, алюмінію або їхніх  сумішей (або солей) не може перевищувати 1000 частин на мільйон; концен</w:t>
      </w:r>
      <w:r w:rsidR="00CE454D">
        <w:rPr>
          <w:rFonts w:ascii="Times New Roman" w:hAnsi="Times New Roman"/>
          <w:sz w:val="28"/>
          <w:szCs w:val="28"/>
        </w:rPr>
        <w:t>трація домішок заліза і кобальта</w:t>
      </w:r>
      <w:r w:rsidR="00652671">
        <w:rPr>
          <w:rFonts w:ascii="Times New Roman" w:hAnsi="Times New Roman"/>
          <w:sz w:val="28"/>
          <w:szCs w:val="28"/>
        </w:rPr>
        <w:t xml:space="preserve"> повинна</w:t>
      </w:r>
      <w:r>
        <w:rPr>
          <w:rFonts w:ascii="Times New Roman" w:hAnsi="Times New Roman"/>
          <w:sz w:val="28"/>
          <w:szCs w:val="28"/>
        </w:rPr>
        <w:t xml:space="preserve"> бути менш</w:t>
      </w:r>
      <w:r w:rsidR="006E599B">
        <w:rPr>
          <w:rFonts w:ascii="Times New Roman" w:hAnsi="Times New Roman"/>
          <w:sz w:val="28"/>
          <w:szCs w:val="28"/>
        </w:rPr>
        <w:t>ою</w:t>
      </w:r>
      <w:r>
        <w:rPr>
          <w:rFonts w:ascii="Times New Roman" w:hAnsi="Times New Roman"/>
          <w:sz w:val="28"/>
          <w:szCs w:val="28"/>
        </w:rPr>
        <w:t xml:space="preserve"> 10 частин на мільйон. Д</w:t>
      </w:r>
      <w:r w:rsidRPr="00F27291">
        <w:rPr>
          <w:rFonts w:ascii="Times New Roman" w:hAnsi="Times New Roman"/>
          <w:sz w:val="28"/>
          <w:szCs w:val="28"/>
        </w:rPr>
        <w:t>етектор також містить фотоелектричний помножувач 3 і волоконний джгут  2, що передає світлови</w:t>
      </w:r>
      <w:r w:rsidR="00CE454D">
        <w:rPr>
          <w:rFonts w:ascii="Times New Roman" w:hAnsi="Times New Roman"/>
          <w:sz w:val="28"/>
          <w:szCs w:val="28"/>
        </w:rPr>
        <w:t xml:space="preserve">й спалах в алмазі </w:t>
      </w:r>
      <w:r w:rsidRPr="00F27291">
        <w:rPr>
          <w:rFonts w:ascii="Times New Roman" w:hAnsi="Times New Roman"/>
          <w:sz w:val="28"/>
          <w:szCs w:val="28"/>
        </w:rPr>
        <w:t xml:space="preserve"> до </w:t>
      </w:r>
      <w:r>
        <w:rPr>
          <w:rFonts w:ascii="Times New Roman" w:hAnsi="Times New Roman"/>
          <w:sz w:val="28"/>
          <w:szCs w:val="28"/>
        </w:rPr>
        <w:t>фотопри</w:t>
      </w:r>
      <w:r w:rsidR="009E7B1E">
        <w:rPr>
          <w:rFonts w:ascii="Times New Roman" w:hAnsi="Times New Roman"/>
          <w:sz w:val="28"/>
          <w:szCs w:val="28"/>
        </w:rPr>
        <w:t>ймача.</w:t>
      </w:r>
    </w:p>
    <w:p w:rsidR="0031173C" w:rsidRPr="00F27291" w:rsidRDefault="00652671" w:rsidP="00652671">
      <w:pPr>
        <w:tabs>
          <w:tab w:val="left" w:pos="708"/>
          <w:tab w:val="left" w:pos="1416"/>
          <w:tab w:val="left" w:pos="2124"/>
        </w:tabs>
        <w:spacing w:after="0" w:line="360" w:lineRule="auto"/>
        <w:jc w:val="both"/>
        <w:rPr>
          <w:rFonts w:ascii="Times New Roman" w:hAnsi="Times New Roman"/>
          <w:sz w:val="28"/>
          <w:szCs w:val="28"/>
        </w:rPr>
      </w:pPr>
      <w:r>
        <w:rPr>
          <w:rFonts w:ascii="Times New Roman" w:hAnsi="Times New Roman"/>
          <w:sz w:val="28"/>
          <w:szCs w:val="28"/>
        </w:rPr>
        <w:tab/>
      </w:r>
      <w:r w:rsidR="00CE454D" w:rsidRPr="00F27291">
        <w:rPr>
          <w:rFonts w:ascii="Times New Roman" w:hAnsi="Times New Roman"/>
          <w:sz w:val="28"/>
          <w:szCs w:val="28"/>
        </w:rPr>
        <w:t>У волоконн</w:t>
      </w:r>
      <w:r w:rsidR="00CE454D">
        <w:rPr>
          <w:rFonts w:ascii="Times New Roman" w:hAnsi="Times New Roman"/>
          <w:sz w:val="28"/>
          <w:szCs w:val="28"/>
        </w:rPr>
        <w:t>ий джгут 2 повинні входити</w:t>
      </w:r>
      <w:r>
        <w:rPr>
          <w:rFonts w:ascii="Times New Roman" w:hAnsi="Times New Roman"/>
          <w:sz w:val="28"/>
          <w:szCs w:val="28"/>
        </w:rPr>
        <w:t xml:space="preserve"> </w:t>
      </w:r>
      <w:r w:rsidR="0031173C">
        <w:rPr>
          <w:rFonts w:ascii="Times New Roman" w:hAnsi="Times New Roman"/>
          <w:sz w:val="28"/>
          <w:szCs w:val="28"/>
        </w:rPr>
        <w:t>сотні</w:t>
      </w:r>
      <w:r w:rsidR="0031173C" w:rsidRPr="00F27291">
        <w:rPr>
          <w:rFonts w:ascii="Times New Roman" w:hAnsi="Times New Roman"/>
          <w:sz w:val="28"/>
          <w:szCs w:val="28"/>
        </w:rPr>
        <w:t xml:space="preserve"> оптоволокон</w:t>
      </w:r>
      <w:r w:rsidR="0031173C">
        <w:rPr>
          <w:rFonts w:ascii="Times New Roman" w:hAnsi="Times New Roman"/>
          <w:sz w:val="28"/>
          <w:szCs w:val="28"/>
        </w:rPr>
        <w:t>н</w:t>
      </w:r>
      <w:r w:rsidR="0031173C" w:rsidRPr="00F27291">
        <w:rPr>
          <w:rFonts w:ascii="Times New Roman" w:hAnsi="Times New Roman"/>
          <w:sz w:val="28"/>
          <w:szCs w:val="28"/>
        </w:rPr>
        <w:t>их світловодів для передачі найбільшого числ</w:t>
      </w:r>
      <w:r w:rsidR="0031173C">
        <w:rPr>
          <w:rFonts w:ascii="Times New Roman" w:hAnsi="Times New Roman"/>
          <w:sz w:val="28"/>
          <w:szCs w:val="28"/>
        </w:rPr>
        <w:t xml:space="preserve">а спалахів, що виникли в алмазі. </w:t>
      </w:r>
      <w:r w:rsidR="0031173C" w:rsidRPr="00F27291">
        <w:rPr>
          <w:rFonts w:ascii="Times New Roman" w:hAnsi="Times New Roman"/>
          <w:sz w:val="28"/>
          <w:szCs w:val="28"/>
        </w:rPr>
        <w:t xml:space="preserve"> Необхідно відзначити, що як елемент 1 може використовуватися також блок склеєних кристалів алмаза</w:t>
      </w:r>
      <w:r>
        <w:rPr>
          <w:rFonts w:ascii="Times New Roman" w:hAnsi="Times New Roman"/>
          <w:sz w:val="28"/>
          <w:szCs w:val="28"/>
        </w:rPr>
        <w:t>,</w:t>
      </w:r>
      <w:r w:rsidR="0031173C" w:rsidRPr="00F27291">
        <w:rPr>
          <w:rFonts w:ascii="Times New Roman" w:hAnsi="Times New Roman"/>
          <w:sz w:val="28"/>
          <w:szCs w:val="28"/>
        </w:rPr>
        <w:t xml:space="preserve"> або нанесений на нього шар поглинаючої речовини</w:t>
      </w:r>
      <w:r>
        <w:rPr>
          <w:rFonts w:ascii="Times New Roman" w:hAnsi="Times New Roman"/>
          <w:sz w:val="28"/>
          <w:szCs w:val="28"/>
        </w:rPr>
        <w:t>. У</w:t>
      </w:r>
      <w:r w:rsidR="0031173C" w:rsidRPr="00F27291">
        <w:rPr>
          <w:rFonts w:ascii="Times New Roman" w:hAnsi="Times New Roman"/>
          <w:sz w:val="28"/>
          <w:szCs w:val="28"/>
        </w:rPr>
        <w:t xml:space="preserve"> якості </w:t>
      </w:r>
      <w:r>
        <w:rPr>
          <w:rFonts w:ascii="Times New Roman" w:hAnsi="Times New Roman"/>
          <w:sz w:val="28"/>
          <w:szCs w:val="28"/>
        </w:rPr>
        <w:t>такої речовини</w:t>
      </w:r>
      <w:r w:rsidR="0031173C" w:rsidRPr="00F27291">
        <w:rPr>
          <w:rFonts w:ascii="Times New Roman" w:hAnsi="Times New Roman"/>
          <w:sz w:val="28"/>
          <w:szCs w:val="28"/>
        </w:rPr>
        <w:t xml:space="preserve"> мо</w:t>
      </w:r>
      <w:r>
        <w:rPr>
          <w:rFonts w:ascii="Times New Roman" w:hAnsi="Times New Roman"/>
          <w:sz w:val="28"/>
          <w:szCs w:val="28"/>
        </w:rPr>
        <w:t>же бути застосований поліетилен</w:t>
      </w:r>
      <w:r w:rsidR="0031173C" w:rsidRPr="00F27291">
        <w:rPr>
          <w:rFonts w:ascii="Times New Roman" w:hAnsi="Times New Roman"/>
          <w:sz w:val="28"/>
          <w:szCs w:val="28"/>
        </w:rPr>
        <w:t xml:space="preserve">. Це дозволяє реалізувати деяку вибірковість у реєстрації тих або інших радіаційних часток.  </w:t>
      </w:r>
    </w:p>
    <w:p w:rsidR="0031173C" w:rsidRPr="00F27291" w:rsidRDefault="0031173C" w:rsidP="00652671">
      <w:pPr>
        <w:spacing w:after="0" w:line="360" w:lineRule="auto"/>
        <w:jc w:val="both"/>
        <w:rPr>
          <w:rFonts w:ascii="Times New Roman" w:hAnsi="Times New Roman"/>
          <w:sz w:val="28"/>
          <w:szCs w:val="28"/>
        </w:rPr>
      </w:pPr>
    </w:p>
    <w:p w:rsidR="0031173C" w:rsidRPr="00F27291" w:rsidRDefault="00BF465C" w:rsidP="0031173C">
      <w:pPr>
        <w:spacing w:after="0" w:line="360" w:lineRule="auto"/>
        <w:jc w:val="both"/>
        <w:rPr>
          <w:rFonts w:ascii="Times New Roman" w:hAnsi="Times New Roman"/>
          <w:sz w:val="28"/>
          <w:szCs w:val="28"/>
        </w:rPr>
      </w:pPr>
      <w:r>
        <w:rPr>
          <w:noProof/>
        </w:rPr>
        <mc:AlternateContent>
          <mc:Choice Requires="wpg">
            <w:drawing>
              <wp:inline distT="0" distB="0" distL="0" distR="0">
                <wp:extent cx="5000625" cy="1759585"/>
                <wp:effectExtent l="28575" t="28575" r="9525" b="12065"/>
                <wp:docPr id="1" name="Группа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0625" cy="1759585"/>
                          <a:chOff x="0" y="0"/>
                          <a:chExt cx="52560" cy="24616"/>
                        </a:xfrm>
                      </wpg:grpSpPr>
                      <wps:wsp>
                        <wps:cNvPr id="2" name="Line 173"/>
                        <wps:cNvCnPr>
                          <a:cxnSpLocks noChangeShapeType="1"/>
                        </wps:cNvCnPr>
                        <wps:spPr bwMode="auto">
                          <a:xfrm>
                            <a:off x="13181" y="15319"/>
                            <a:ext cx="18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174"/>
                        <wps:cNvCnPr>
                          <a:cxnSpLocks noChangeShapeType="1"/>
                        </wps:cNvCnPr>
                        <wps:spPr bwMode="auto">
                          <a:xfrm>
                            <a:off x="21494" y="12825"/>
                            <a:ext cx="18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175"/>
                        <wps:cNvCnPr>
                          <a:cxnSpLocks noChangeShapeType="1"/>
                        </wps:cNvCnPr>
                        <wps:spPr bwMode="auto">
                          <a:xfrm>
                            <a:off x="44651" y="15200"/>
                            <a:ext cx="2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 name="Группа 394"/>
                        <wpg:cNvGrpSpPr>
                          <a:grpSpLocks/>
                        </wpg:cNvGrpSpPr>
                        <wpg:grpSpPr bwMode="auto">
                          <a:xfrm>
                            <a:off x="0" y="0"/>
                            <a:ext cx="52560" cy="24616"/>
                            <a:chOff x="0" y="0"/>
                            <a:chExt cx="52560" cy="24616"/>
                          </a:xfrm>
                        </wpg:grpSpPr>
                        <wps:wsp>
                          <wps:cNvPr id="6" name="Rectangle 168"/>
                          <wps:cNvSpPr>
                            <a:spLocks noChangeArrowheads="1"/>
                          </wps:cNvSpPr>
                          <wps:spPr bwMode="auto">
                            <a:xfrm>
                              <a:off x="27313" y="0"/>
                              <a:ext cx="25247" cy="631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7" name="AutoShape 169"/>
                          <wps:cNvSpPr>
                            <a:spLocks noChangeArrowheads="1"/>
                          </wps:cNvSpPr>
                          <wps:spPr bwMode="auto">
                            <a:xfrm rot="10778882">
                              <a:off x="21850" y="0"/>
                              <a:ext cx="5410" cy="6311"/>
                            </a:xfrm>
                            <a:prstGeom prst="flowChartDelay">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8" name="Freeform 170"/>
                          <wps:cNvSpPr>
                            <a:spLocks/>
                          </wps:cNvSpPr>
                          <wps:spPr bwMode="auto">
                            <a:xfrm>
                              <a:off x="712" y="2375"/>
                              <a:ext cx="21144" cy="18034"/>
                            </a:xfrm>
                            <a:custGeom>
                              <a:avLst/>
                              <a:gdLst>
                                <a:gd name="T0" fmla="*/ 2114368 w 3124"/>
                                <a:gd name="T1" fmla="*/ 29359 h 2887"/>
                                <a:gd name="T2" fmla="*/ 1153292 w 3124"/>
                                <a:gd name="T3" fmla="*/ 118061 h 2887"/>
                                <a:gd name="T4" fmla="*/ 961076 w 3124"/>
                                <a:gd name="T5" fmla="*/ 738975 h 2887"/>
                                <a:gd name="T6" fmla="*/ 288323 w 3124"/>
                                <a:gd name="T7" fmla="*/ 916380 h 2887"/>
                                <a:gd name="T8" fmla="*/ 0 w 3124"/>
                                <a:gd name="T9" fmla="*/ 1803400 h 28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24" h="2887">
                                  <a:moveTo>
                                    <a:pt x="3124" y="47"/>
                                  </a:moveTo>
                                  <a:cubicBezTo>
                                    <a:pt x="2556" y="23"/>
                                    <a:pt x="1988" y="0"/>
                                    <a:pt x="1704" y="189"/>
                                  </a:cubicBezTo>
                                  <a:cubicBezTo>
                                    <a:pt x="1420" y="378"/>
                                    <a:pt x="1633" y="970"/>
                                    <a:pt x="1420" y="1183"/>
                                  </a:cubicBezTo>
                                  <a:cubicBezTo>
                                    <a:pt x="1207" y="1396"/>
                                    <a:pt x="663" y="1183"/>
                                    <a:pt x="426" y="1467"/>
                                  </a:cubicBezTo>
                                  <a:cubicBezTo>
                                    <a:pt x="189" y="1751"/>
                                    <a:pt x="71" y="2650"/>
                                    <a:pt x="0" y="2887"/>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171"/>
                          <wps:cNvSpPr>
                            <a:spLocks/>
                          </wps:cNvSpPr>
                          <wps:spPr bwMode="auto">
                            <a:xfrm>
                              <a:off x="2018" y="3681"/>
                              <a:ext cx="19838" cy="17132"/>
                            </a:xfrm>
                            <a:custGeom>
                              <a:avLst/>
                              <a:gdLst>
                                <a:gd name="T0" fmla="*/ 1983740 w 3124"/>
                                <a:gd name="T1" fmla="*/ 27891 h 2887"/>
                                <a:gd name="T2" fmla="*/ 1082040 w 3124"/>
                                <a:gd name="T3" fmla="*/ 112158 h 2887"/>
                                <a:gd name="T4" fmla="*/ 901700 w 3124"/>
                                <a:gd name="T5" fmla="*/ 702027 h 2887"/>
                                <a:gd name="T6" fmla="*/ 270510 w 3124"/>
                                <a:gd name="T7" fmla="*/ 870561 h 2887"/>
                                <a:gd name="T8" fmla="*/ 0 w 3124"/>
                                <a:gd name="T9" fmla="*/ 1713230 h 28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24" h="2887">
                                  <a:moveTo>
                                    <a:pt x="3124" y="47"/>
                                  </a:moveTo>
                                  <a:cubicBezTo>
                                    <a:pt x="2556" y="23"/>
                                    <a:pt x="1988" y="0"/>
                                    <a:pt x="1704" y="189"/>
                                  </a:cubicBezTo>
                                  <a:cubicBezTo>
                                    <a:pt x="1420" y="378"/>
                                    <a:pt x="1633" y="970"/>
                                    <a:pt x="1420" y="1183"/>
                                  </a:cubicBezTo>
                                  <a:cubicBezTo>
                                    <a:pt x="1207" y="1396"/>
                                    <a:pt x="663" y="1183"/>
                                    <a:pt x="426" y="1467"/>
                                  </a:cubicBezTo>
                                  <a:cubicBezTo>
                                    <a:pt x="189" y="1751"/>
                                    <a:pt x="71" y="2650"/>
                                    <a:pt x="0" y="2887"/>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AutoShape 172"/>
                          <wps:cNvSpPr>
                            <a:spLocks noChangeArrowheads="1"/>
                          </wps:cNvSpPr>
                          <wps:spPr bwMode="auto">
                            <a:xfrm>
                              <a:off x="0" y="20425"/>
                              <a:ext cx="2705" cy="4191"/>
                            </a:xfrm>
                            <a:prstGeom prst="hexagon">
                              <a:avLst>
                                <a:gd name="adj" fmla="val 25000"/>
                                <a:gd name="vf" fmla="val 11547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1" name="Line 176"/>
                          <wps:cNvCnPr>
                            <a:cxnSpLocks noChangeShapeType="1"/>
                          </wps:cNvCnPr>
                          <wps:spPr bwMode="auto">
                            <a:xfrm flipH="1">
                              <a:off x="2375" y="15319"/>
                              <a:ext cx="10820" cy="6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77"/>
                          <wps:cNvCnPr>
                            <a:cxnSpLocks noChangeShapeType="1"/>
                          </wps:cNvCnPr>
                          <wps:spPr bwMode="auto">
                            <a:xfrm flipH="1" flipV="1">
                              <a:off x="12825" y="4631"/>
                              <a:ext cx="8547" cy="80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78"/>
                          <wps:cNvCnPr>
                            <a:cxnSpLocks noChangeShapeType="1"/>
                          </wps:cNvCnPr>
                          <wps:spPr bwMode="auto">
                            <a:xfrm flipH="1" flipV="1">
                              <a:off x="40969" y="3443"/>
                              <a:ext cx="3607" cy="117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Rectangle 11"/>
                          <wps:cNvSpPr>
                            <a:spLocks noChangeArrowheads="1"/>
                          </wps:cNvSpPr>
                          <wps:spPr bwMode="auto">
                            <a:xfrm>
                              <a:off x="21268" y="9726"/>
                              <a:ext cx="2965" cy="3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7A3E9B" w:rsidRPr="005145CC" w:rsidRDefault="007A3E9B" w:rsidP="0031173C">
                                <w:pPr>
                                  <w:spacing w:after="0"/>
                                  <w:rPr>
                                    <w:rFonts w:ascii="Times New Roman" w:hAnsi="Times New Roman"/>
                                    <w:sz w:val="28"/>
                                    <w:szCs w:val="28"/>
                                  </w:rPr>
                                </w:pPr>
                                <w:r>
                                  <w:rPr>
                                    <w:rFonts w:ascii="Times New Roman" w:hAnsi="Times New Roman"/>
                                    <w:sz w:val="28"/>
                                    <w:szCs w:val="28"/>
                                  </w:rPr>
                                  <w:t>2</w:t>
                                </w:r>
                              </w:p>
                            </w:txbxContent>
                          </wps:txbx>
                          <wps:bodyPr rot="0" vert="horz" wrap="square" lIns="91440" tIns="45720" rIns="91440" bIns="45720" anchor="t" anchorCtr="0" upright="1">
                            <a:noAutofit/>
                          </wps:bodyPr>
                        </wps:wsp>
                        <wps:wsp>
                          <wps:cNvPr id="15" name="Rectangle 11"/>
                          <wps:cNvSpPr>
                            <a:spLocks noChangeArrowheads="1"/>
                          </wps:cNvSpPr>
                          <wps:spPr bwMode="auto">
                            <a:xfrm>
                              <a:off x="12587" y="11658"/>
                              <a:ext cx="2966" cy="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7A3E9B" w:rsidRPr="005145CC" w:rsidRDefault="007A3E9B" w:rsidP="0031173C">
                                <w:pPr>
                                  <w:spacing w:after="0"/>
                                  <w:rPr>
                                    <w:rFonts w:ascii="Times New Roman" w:hAnsi="Times New Roman"/>
                                    <w:sz w:val="28"/>
                                    <w:szCs w:val="28"/>
                                  </w:rPr>
                                </w:pPr>
                                <w:r>
                                  <w:rPr>
                                    <w:rFonts w:ascii="Times New Roman" w:hAnsi="Times New Roman"/>
                                    <w:sz w:val="28"/>
                                    <w:szCs w:val="28"/>
                                  </w:rPr>
                                  <w:t>1</w:t>
                                </w:r>
                              </w:p>
                            </w:txbxContent>
                          </wps:txbx>
                          <wps:bodyPr rot="0" vert="horz" wrap="square" lIns="91440" tIns="45720" rIns="91440" bIns="45720" anchor="t" anchorCtr="0" upright="1">
                            <a:noAutofit/>
                          </wps:bodyPr>
                        </wps:wsp>
                        <wps:wsp>
                          <wps:cNvPr id="16" name="Rectangle 11"/>
                          <wps:cNvSpPr>
                            <a:spLocks noChangeArrowheads="1"/>
                          </wps:cNvSpPr>
                          <wps:spPr bwMode="auto">
                            <a:xfrm>
                              <a:off x="44651" y="12684"/>
                              <a:ext cx="3181" cy="3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7A3E9B" w:rsidRPr="005145CC" w:rsidRDefault="007A3E9B" w:rsidP="0031173C">
                                <w:pPr>
                                  <w:spacing w:after="0"/>
                                  <w:rPr>
                                    <w:rFonts w:ascii="Times New Roman" w:hAnsi="Times New Roman"/>
                                    <w:sz w:val="28"/>
                                    <w:szCs w:val="28"/>
                                  </w:rPr>
                                </w:pPr>
                                <w:r>
                                  <w:rPr>
                                    <w:rFonts w:ascii="Times New Roman" w:hAnsi="Times New Roman"/>
                                    <w:sz w:val="28"/>
                                    <w:szCs w:val="28"/>
                                  </w:rPr>
                                  <w:t>3</w:t>
                                </w:r>
                              </w:p>
                            </w:txbxContent>
                          </wps:txbx>
                          <wps:bodyPr rot="0" vert="horz" wrap="square" lIns="91440" tIns="45720" rIns="91440" bIns="45720" anchor="t" anchorCtr="0" upright="1">
                            <a:noAutofit/>
                          </wps:bodyPr>
                        </wps:wsp>
                      </wpg:grpSp>
                    </wpg:wgp>
                  </a:graphicData>
                </a:graphic>
              </wp:inline>
            </w:drawing>
          </mc:Choice>
          <mc:Fallback>
            <w:pict>
              <v:group id="Группа 395" o:spid="_x0000_s1080" style="width:393.75pt;height:138.55pt;mso-position-horizontal-relative:char;mso-position-vertical-relative:line" coordsize="52560,24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w53ggAALY6AAAOAAAAZHJzL2Uyb0RvYy54bWzsW21u48gR/R8gdyD4M4BG7Oa3MJrFjGVN&#10;Akw2g10n/2mKkphQJEPSlr2LAAH2CLnI3mCvsHujfdUfNCmL9toz9s5MaAMSKRaL3dWvq19VF19+&#10;dbXLjMukqtMin5vshWUaSR4XqzTfzM2/ny0ngWnUTZSvoqzIk7l5ndTmV6/++IeX+3KW8GJbZKuk&#10;MqAkr2f7cm5um6acTad1vE12Uf2iKJMcF9dFtYsanFab6aqK9tC+y6bcsrzpvqhWZVXESV3j14W8&#10;aL4S+tfrJG7+tl7XSWNkcxNta8RnJT7P6XP66mU021RRuU1j1YzoEa3YRWmOh7aqFlETGRdVekvV&#10;Lo2roi7WzYu42E2L9TqNE9EH9IZZB715WxUXpejLZrbflK2ZYNoDOz1abfz15fvKSFcYO9PIox2G&#10;6Of//fLfX374+Sf8/2jYoUs22pebGUTfVuW35ftKdhSH74r4XzUuTw+v0/lGChvn+78WK+iNLppC&#10;2OhqXe1IBXpvXImhuG6HIrlqjBg/uhYGl7umEeMa893QDURDolm8xYjeui/enuo7uethpOk+7njM&#10;o+ZPo5l8qGioahj1CqCrb+xaf5hdv91GZSKGqyZjKbtybdd3aZ4YzLelPYXISS6NGV/lyphGXpxs&#10;o3yTCGVn1yUMx0QXqLHQKm+hkxojca9xmc0CjCwZ0bVZSJqimTYyCyxHWkpMhNZK0ays6uZtUuwM&#10;OpibGZouhi66fFc30qBahBTmxTLNMqE7y4393AxdjB1dqYssXdFFcVJtzk+yyriMaDaKPzU6PTGg&#10;Pl8JZdskWp2q4yZKM3mMdma56geao47kdPs+tMLT4DRwJg73TieOtVhMXi9PnIm3BIoW9uLkZMH+&#10;Q01jzmybrlZJTq3TU585vw0CygnJSdtO/tYM0752AUAYXX+LRgOKcgwlDs+L1fX7ikyrUPlM8LQP&#10;4OnQiPSwhin3ZPDkzAkBQYInDwAZMeodeKJ1NJFHeIoFEqj6f4MnwCFXJeU91WrUcYVPCU/H8Vzt&#10;PcE2+vDkvqXWpxGenyQ8FQUhdybYi1qQMWhHiY7yfM9NdI7Qlc+P5Hjapt+AcYO+ZGA6XtBZSjRt&#10;rCVnbGnO66oq9rTMg3v1eI68Qa+R9/Ic7tsMi4VeK244Dne548tVxLOZfIRmg7d4ToXW38VzejSl&#10;7rKZpfijDoOd9MQkIWKh5VqPZkS7tEGUlKW7uRm0tCma3UmPjvILoypA50CPEbLhYFtU35nGHuHP&#10;3Kz/fRFViWlkf8kxFiFzHIqXxInj+hwnVffKefdKlMdQNTcb05CHJ42MsS7KKt1s8SQm+p4XrxEE&#10;rFNBIWlsJet5dtIDQEgXQM0RTBtwFeRYMZ8ngas0PrN8PwgCLgyiQiDOAqDjCHpdh+F3okD3g3ed&#10;FXvEDlWzSLLoeoTxlw9j5FYkjJdVklCOBOGl4CLHUayDC0SRD/SuPkMUCxBy2z/g6JzBUUiEIpq0&#10;xRraiSPjCxlHUoymY0ckSVYqbNusVAfOgPL1LkPq5U9Tg3TaXmDsDZtxoZFu0ZLgYzeSoe2Gxtbg&#10;QeBLcnYjhxa3cgzBLw/5gEasGx3JwPLYgEp0tBUMPUxkb0AjKEYr6NtB6LsDGrFutoLohM3tAY3w&#10;WK1gyDw7sAY0AhOtoDWgLOzIiFGzhrSR9+mo82jxMTzXtUVapTcs3XGBzB2S3ZG5W7I7MndLdofm&#10;liQA2UIu2soMhggbFAwR32LdQlbtDP0lqJZFTRkmQiVQf6ZZA+ToakdcLmtaXE6SM5HhwTNvi0un&#10;r8XRZtIuZtRRcbvXGGCFxAXQj4o7PXEAgcTFqqbF5bfqNZGdw7RoZRpIi57LuVRGDRlLGASHlNcR&#10;E9LYwhPQjKMru+IyOSuETEM2kxJ4MliXZEM3EvHFeRq/Sb7rynPXlR3jwmywvVDDwkB2QAVd6lef&#10;ElZQzoK2Xz2dx57AHCIvuMn2BSNtH+HZkjGG0mm2v2t5xoJ2KO9/CrcwR6lpdqgmh2yz58mnaG36&#10;MchPSXnH05bqt75/pgyAfouH+IhLYV6tzJdRKvdAIzo/y35r70ij3+kHTmmEBWNth1rI3PjsNqNF&#10;KTcCwIfx2M82s9dj9L+J+D86BThSdLEdAZzf4jYC8h+b22DfRXoaUA41p9oEZBjYuCa3IJjNlUPT&#10;+xePIjdwbLbvDK3M3UWU+0E4xES6SyizAm4NauwuoYxx5gYDxKG7goYWiORQG3vkxuIW9wc09sgN&#10;kmVsSGOX3AQQHCRgGIwOGznOD3vkxseo2SO5GcmNgXzESG6wfo/kRmxsEnUayY2sWRjJzXNvulJY&#10;fSsB6Qt+cZzefPR8uYoMLOdw0/VmV8thoQ58NePRe/6qLGCbXEWbQoJIZHdoVrUZmGj1T71cY8Pf&#10;4FTSIYOTVuRy3ZVAlsaRoRiiEKWPghRVi0DKHw7VjxO4jAn4TlHWg4qNRHYdmQKFa11sBKIrJ4Da&#10;1xUhs5J5oqoYY52l5Z+xBIq8hc68U0ZTRNRHymOIWLfZ90P2r2E5lsi8OAqIL6dEhpLfPbCKfM1z&#10;gVXA9h8HsJXVMoRbBxtD0qvqqDWAF5WoDSzkhWQSbsCDj4VdB6WYXxBqEfn3UNvdjn9yF3sUtY4V&#10;YpeVUGs7jkr3atTaHuVPRaqF+Xx0tp9kRc0zlMsy5KEkbDulJMKLPRMz5oyjcoVAGvpI0YtsugYp&#10;Dz2wBQKpbcstMPDTAdd6Xy1JL/rshaPQ+WnWtz6cfQ9mwWWBjqiQ/z7ELq/1hoeTpRf4E2fpuBNs&#10;yQQTi4VvQs9Chehi2S/ZFaRRvjTwATWRH76f8cCwoC05pvaLfRcAS3+LnbaDop3m6vxKFue3xSmy&#10;YmbcJJBmwWz8XZ0F4y72QUX8wDxXbS92vAVS4MJbePAbdxKx0VvgDYHRW3Rfcni8t0DUCrDRejl6&#10;i86bOHgX6Pf1Fp1ycnAMVdmkvYV8UUd4C2xJjt6ifVFoqLR29BYfyVu07Ppz8RZgSW1tvzjGy5GC&#10;RqkXOenty+45jruvm776FQAA//8DAFBLAwQUAAYACAAAACEAOc/Pod0AAAAFAQAADwAAAGRycy9k&#10;b3ducmV2LnhtbEyPQWvCQBCF74X+h2UKvdVNLDaSZiMibU8iVIXS25gdk2B2NmTXJP57t73oZeDx&#10;Hu99ky1G04ieOldbVhBPIhDEhdU1lwr2u8+XOQjnkTU2lknBhRws8seHDFNtB/6mfutLEUrYpaig&#10;8r5NpXRFRQbdxLbEwTvazqAPsiul7nAI5aaR0yh6kwZrDgsVtrSqqDhtz0bB14DD8jX+6Nen4+ry&#10;u5ttftYxKfX8NC7fQXga/S0Mf/gBHfLAdLBn1k40CsIj/v8GL5knMxAHBdMkiUHmmbynz68AAAD/&#10;/wMAUEsBAi0AFAAGAAgAAAAhALaDOJL+AAAA4QEAABMAAAAAAAAAAAAAAAAAAAAAAFtDb250ZW50&#10;X1R5cGVzXS54bWxQSwECLQAUAAYACAAAACEAOP0h/9YAAACUAQAACwAAAAAAAAAAAAAAAAAvAQAA&#10;X3JlbHMvLnJlbHNQSwECLQAUAAYACAAAACEAXZJsOd4IAAC2OgAADgAAAAAAAAAAAAAAAAAuAgAA&#10;ZHJzL2Uyb0RvYy54bWxQSwECLQAUAAYACAAAACEAOc/Pod0AAAAFAQAADwAAAAAAAAAAAAAAAAA4&#10;CwAAZHJzL2Rvd25yZXYueG1sUEsFBgAAAAAEAAQA8wAAAEIMAAAAAA==&#10;">
                <v:line id="Line 173" o:spid="_x0000_s1081" style="position:absolute;visibility:visible;mso-wrap-style:square" from="13181,15319" to="14985,15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JR8QAAADaAAAADwAAAGRycy9kb3ducmV2LnhtbESPQWvCQBSE74L/YXlCb7rRQijRVUQp&#10;aA+lWkGPz+wziWbfht1tkv77bqHQ4zAz3zCLVW9q0ZLzlWUF00kCgji3uuJCwenzdfwCwgdkjbVl&#10;UvBNHlbL4WCBmbYdH6g9hkJECPsMFZQhNJmUPi/JoJ/Yhjh6N+sMhihdIbXDLsJNLWdJkkqDFceF&#10;EhvalJQ/jl9Gwfv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HxAAAANoAAAAPAAAAAAAAAAAA&#10;AAAAAKECAABkcnMvZG93bnJldi54bWxQSwUGAAAAAAQABAD5AAAAkgMAAAAA&#10;"/>
                <v:line id="Line 174" o:spid="_x0000_s1082" style="position:absolute;visibility:visible;mso-wrap-style:square" from="21494,12825" to="23297,1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175" o:spid="_x0000_s1083" style="position:absolute;visibility:visible;mso-wrap-style:square" from="44651,15200" to="47356,1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group id="Группа 394" o:spid="_x0000_s1084" style="position:absolute;width:52560;height:24616" coordsize="52560,24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168" o:spid="_x0000_s1085" style="position:absolute;left:27313;width:25247;height:6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5YsMA&#10;AADaAAAADwAAAGRycy9kb3ducmV2LnhtbESPT4vCMBTE74LfIbyFvciauoJINcriHxAPglpYj4/m&#10;2Rabl5JErX76zYLgcZiZ3zDTeWtqcSPnK8sKBv0EBHFudcWFguy4/hqD8AFZY22ZFDzIw3zW7Uwx&#10;1fbOe7odQiEihH2KCsoQmlRKn5dk0PdtQxy9s3UGQ5SukNrhPcJNLb+TZCQNVhwXSmxoUVJ+OVyN&#10;guZ3gWa1k2HrHsPn6Zrtlsukp9TnR/szARGoDe/wq73RCkbwfyXe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25YsMAAADaAAAADwAAAAAAAAAAAAAAAACYAgAAZHJzL2Rv&#10;d25yZXYueG1sUEsFBgAAAAAEAAQA9QAAAIgDAAAAAA==&#10;" strokeweight="1.5pt"/>
                  <v:shapetype id="_x0000_t135" coordsize="21600,21600" o:spt="135" path="m10800,qx21600,10800,10800,21600l,21600,,xe">
                    <v:stroke joinstyle="miter"/>
                    <v:path gradientshapeok="t" o:connecttype="rect" textboxrect="0,3163,18437,18437"/>
                  </v:shapetype>
                  <v:shape id="AutoShape 169" o:spid="_x0000_s1086" type="#_x0000_t135" style="position:absolute;left:21850;width:5410;height:6311;rotation:117734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7g5MMA&#10;AADaAAAADwAAAGRycy9kb3ducmV2LnhtbESPzWrCQBSF9wXfYbiCm1InurCSZhQRtd2UorZZXzPX&#10;JJi5EzKTmLy9Uyh0eTg/HydZ96YSHTWutKxgNo1AEGdWl5wr+D7vX5YgnEfWWFkmBQM5WK9GTwnG&#10;2t75SN3J5yKMsItRQeF9HUvpsoIMuqmtiYN3tY1BH2STS93gPYybSs6jaCENlhwIBda0LSi7nVoT&#10;uBfzfEi/hnaodzNfDenn+w9qpSbjfvMGwlPv/8N/7Q+t4BV+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7g5MMAAADaAAAADwAAAAAAAAAAAAAAAACYAgAAZHJzL2Rv&#10;d25yZXYueG1sUEsFBgAAAAAEAAQA9QAAAIgDAAAAAA==&#10;" strokeweight="1.5pt"/>
                  <v:shape id="Freeform 170" o:spid="_x0000_s1087" style="position:absolute;left:712;top:2375;width:21144;height:18034;visibility:visible;mso-wrap-style:square;v-text-anchor:top" coordsize="3124,2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MasIA&#10;AADaAAAADwAAAGRycy9kb3ducmV2LnhtbERPu2rDMBTdC/kHcQtdSi2nQxPcKKF5kUDcoWkHjxfr&#10;1jK1royl2O7fR0Mg4+G8F6vRNqKnzteOFUyTFARx6XTNlYKf7/3LHIQPyBobx6TgnzyslpOHBWba&#10;DfxF/TlUIoawz1CBCaHNpPSlIYs+cS1x5H5dZzFE2FVSdzjEcNvI1zR9kxZrjg0GW9oYKv/OF6sA&#10;+/Fzjdt5Wpzy4rB/NjO5y09KPT2OH+8gAo3hLr65j1pB3BqvxBsgl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sxqwgAAANoAAAAPAAAAAAAAAAAAAAAAAJgCAABkcnMvZG93&#10;bnJldi54bWxQSwUGAAAAAAQABAD1AAAAhwMAAAAA&#10;" path="m3124,47c2556,23,1988,,1704,189v-284,189,-71,781,-284,994c1207,1396,663,1183,426,1467,189,1751,71,2650,,2887e" filled="f" strokeweight="1.5pt">
                    <v:path arrowok="t" o:connecttype="custom" o:connectlocs="14310562,183395;7805764,737483;6504799,4616098;1951441,5724280;0,11265160" o:connectangles="0,0,0,0,0"/>
                  </v:shape>
                  <v:shape id="Freeform 171" o:spid="_x0000_s1088" style="position:absolute;left:2018;top:3681;width:19838;height:17132;visibility:visible;mso-wrap-style:square;v-text-anchor:top" coordsize="3124,2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5p8cUA&#10;AADaAAAADwAAAGRycy9kb3ducmV2LnhtbESPQWvCQBSE7wX/w/KEXorZ1EO1qatorVRQD9Uecnxk&#10;n9lg9m3IbmP677sFweMwM98ws0Vva9FR6yvHCp6TFARx4XTFpYLv02Y0BeEDssbaMSn4JQ+L+eBh&#10;hpl2V/6i7hhKESHsM1RgQmgyKX1hyKJPXEMcvbNrLYYo21LqFq8Rbms5TtMXabHiuGCwoXdDxeX4&#10;YxVg1x9WuJ6m+W6ff26ezER+7HdKPQ775RuIQH24h2/trVbwCv9X4g2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mnxxQAAANoAAAAPAAAAAAAAAAAAAAAAAJgCAABkcnMv&#10;ZG93bnJldi54bWxQSwUGAAAAAAQABAD1AAAAigMAAAAA&#10;" path="m3124,47c2556,23,1988,,1704,189v-284,189,-71,781,-284,994c1207,1396,663,1183,426,1467,189,1751,71,2650,,2887e" filled="f" strokeweight="1.5pt">
                    <v:path arrowok="t" o:connecttype="custom" o:connectlocs="12597130,165510;6871162,665567;5725968,4165960;1717790,5166072;0,10166628" o:connectangles="0,0,0,0,0"/>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72" o:spid="_x0000_s1089" type="#_x0000_t9" style="position:absolute;top:20425;width:2705;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DSMQA&#10;AADbAAAADwAAAGRycy9kb3ducmV2LnhtbESPQWvCQBCF7wX/wzKCt7pRRCR1FVEUPamphx6H7DRJ&#10;m50N2VWjv945FHqb4b1575v5snO1ulEbKs8GRsMEFHHubcWFgcvn9n0GKkRki7VnMvCgAMtF722O&#10;qfV3PtMti4WSEA4pGihjbFKtQ16SwzD0DbFo3751GGVtC21bvEu4q/U4SabaYcXSUGJD65Ly3+zq&#10;DMTH85ifD5NT87WbnUY/l6zeTDJjBv1u9QEqUhf/zX/Xeyv4Qi+/yAB6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5g0jEAAAA2wAAAA8AAAAAAAAAAAAAAAAAmAIAAGRycy9k&#10;b3ducmV2LnhtbFBLBQYAAAAABAAEAPUAAACJAwAAAAA=&#10;" strokeweight="1.5pt"/>
                  <v:line id="Line 176" o:spid="_x0000_s1090" style="position:absolute;flip:x;visibility:visible;mso-wrap-style:square" from="2375,15319" to="13195,2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line id="Line 177" o:spid="_x0000_s1091" style="position:absolute;flip:x y;visibility:visible;mso-wrap-style:square" from="12825,4631" to="21372,1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O7ZMAAAADbAAAADwAAAGRycy9kb3ducmV2LnhtbERPTYvCMBC9C/6HMIIX0dS6iFSjiLDi&#10;SVlX8To0Y1tsJqXJ2uqvN4Kwt3m8z1msWlOKO9WusKxgPIpAEKdWF5wpOP1+D2cgnEfWWFomBQ9y&#10;sFp2OwtMtG34h+5Hn4kQwi5BBbn3VSKlS3My6Ea2Ig7c1dYGfYB1JnWNTQg3pYyjaCoNFhwacqxo&#10;k1N6O/4ZBcj752TWjOlLbuni4v1hsD5fler32vUchKfW/4s/7p0O82N4/xIO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Tu2TAAAAA2wAAAA8AAAAAAAAAAAAAAAAA&#10;oQIAAGRycy9kb3ducmV2LnhtbFBLBQYAAAAABAAEAPkAAACOAwAAAAA=&#10;"/>
                  <v:line id="Line 178" o:spid="_x0000_s1092" style="position:absolute;flip:x y;visibility:visible;mso-wrap-style:square" from="40969,3443" to="44576,15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8e/8IAAADbAAAADwAAAGRycy9kb3ducmV2LnhtbERPTWvCQBC9F/wPywi9FN2YlCKpmyCC&#10;0lNKbYvXITsmodnZkF2TtL++Kwje5vE+Z5NPphUD9a6xrGC1jEAQl1Y3XCn4+twv1iCcR9bYWiYF&#10;v+Qgz2YPG0y1HfmDhqOvRAhhl6KC2vsuldKVNRl0S9sRB+5se4M+wL6SuscxhJtWxlH0Ig02HBpq&#10;7GhXU/lzvBgFyMVfsh5X9CwPdHJx8f60/T4r9Tiftq8gPE3+Lr6533SYn8D1l3CAz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58e/8IAAADbAAAADwAAAAAAAAAAAAAA&#10;AAChAgAAZHJzL2Rvd25yZXYueG1sUEsFBgAAAAAEAAQA+QAAAJADAAAAAA==&#10;"/>
                  <v:rect id="Rectangle 11" o:spid="_x0000_s1093" style="position:absolute;left:21268;top:9726;width:2965;height:3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tbcAA&#10;AADbAAAADwAAAGRycy9kb3ducmV2LnhtbERPy6rCMBDdX/AfwgjuNPWiItUoIsh1YX1v3A3N2Bab&#10;SWmi1r83gnB3czjPmc4bU4oH1a6wrKDfi0AQp1YXnCk4n1bdMQjnkTWWlknBixzMZ62fKcbaPvlA&#10;j6PPRAhhF6OC3PsqltKlORl0PVsRB+5qa4M+wDqTusZnCDel/I2ikTRYcGjIsaJlTunteDcKbjh8&#10;7Uf37DKWm0u1/tsl2+ScKNVpN4sJCE+N/xd/3Wsd5g/g80s4QM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VtbcAAAADbAAAADwAAAAAAAAAAAAAAAACYAgAAZHJzL2Rvd25y&#10;ZXYueG1sUEsFBgAAAAAEAAQA9QAAAIUDAAAAAA==&#10;" filled="f" stroked="f" strokeweight="1.5pt">
                    <v:textbox>
                      <w:txbxContent>
                        <w:p w:rsidR="007A3E9B" w:rsidRPr="005145CC" w:rsidRDefault="007A3E9B" w:rsidP="0031173C">
                          <w:pPr>
                            <w:spacing w:after="0"/>
                            <w:rPr>
                              <w:rFonts w:ascii="Times New Roman" w:hAnsi="Times New Roman"/>
                              <w:sz w:val="28"/>
                              <w:szCs w:val="28"/>
                            </w:rPr>
                          </w:pPr>
                          <w:r>
                            <w:rPr>
                              <w:rFonts w:ascii="Times New Roman" w:hAnsi="Times New Roman"/>
                              <w:sz w:val="28"/>
                              <w:szCs w:val="28"/>
                            </w:rPr>
                            <w:t>2</w:t>
                          </w:r>
                        </w:p>
                      </w:txbxContent>
                    </v:textbox>
                  </v:rect>
                  <v:rect id="Rectangle 11" o:spid="_x0000_s1094" style="position:absolute;left:12587;top:11658;width:2966;height:3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nI9sMA&#10;AADbAAAADwAAAGRycy9kb3ducmV2LnhtbERPS2uDQBC+F/oflin01qwNKMFkE0Kh1ENMm8clt8Gd&#10;qOjOiruJ+u+7gUJv8/E9Z7UZTSvu1LvasoL3WQSCuLC65lLB+fT5tgDhPLLG1jIpmMjBZv38tMJU&#10;24EPdD/6UoQQdikqqLzvUildUZFBN7MdceCutjfoA+xLqXscQrhp5TyKEmmw5tBQYUcfFRXN8WYU&#10;NBhPP8mtvCzk7tJlX9/5Pj/nSr2+jNslCE+j/xf/uTMd5sfw+CU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nI9sMAAADbAAAADwAAAAAAAAAAAAAAAACYAgAAZHJzL2Rv&#10;d25yZXYueG1sUEsFBgAAAAAEAAQA9QAAAIgDAAAAAA==&#10;" filled="f" stroked="f" strokeweight="1.5pt">
                    <v:textbox>
                      <w:txbxContent>
                        <w:p w:rsidR="007A3E9B" w:rsidRPr="005145CC" w:rsidRDefault="007A3E9B" w:rsidP="0031173C">
                          <w:pPr>
                            <w:spacing w:after="0"/>
                            <w:rPr>
                              <w:rFonts w:ascii="Times New Roman" w:hAnsi="Times New Roman"/>
                              <w:sz w:val="28"/>
                              <w:szCs w:val="28"/>
                            </w:rPr>
                          </w:pPr>
                          <w:r>
                            <w:rPr>
                              <w:rFonts w:ascii="Times New Roman" w:hAnsi="Times New Roman"/>
                              <w:sz w:val="28"/>
                              <w:szCs w:val="28"/>
                            </w:rPr>
                            <w:t>1</w:t>
                          </w:r>
                        </w:p>
                      </w:txbxContent>
                    </v:textbox>
                  </v:rect>
                  <v:rect id="Rectangle 11" o:spid="_x0000_s1095" style="position:absolute;left:44651;top:12684;width:3181;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WgcIA&#10;AADbAAAADwAAAGRycy9kb3ducmV2LnhtbERPS4vCMBC+L/gfwgje1tQFi9SmIoKsB7uuj4u3oRnb&#10;YjMpTdT6782CsLf5+J6TLnrTiDt1rrasYDKOQBAXVtdcKjgd158zEM4ja2wsk4InOVhkg48UE20f&#10;vKf7wZcihLBLUEHlfZtI6YqKDLqxbYkDd7GdQR9gV0rd4SOEm0Z+RVEsDdYcGipsaVVRcT3cjIIr&#10;Tp+/8a08z+T23G6+d/lPfsqVGg375RyEp97/i9/ujQ7zY/j7JRw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1aBwgAAANsAAAAPAAAAAAAAAAAAAAAAAJgCAABkcnMvZG93&#10;bnJldi54bWxQSwUGAAAAAAQABAD1AAAAhwMAAAAA&#10;" filled="f" stroked="f" strokeweight="1.5pt">
                    <v:textbox>
                      <w:txbxContent>
                        <w:p w:rsidR="007A3E9B" w:rsidRPr="005145CC" w:rsidRDefault="007A3E9B" w:rsidP="0031173C">
                          <w:pPr>
                            <w:spacing w:after="0"/>
                            <w:rPr>
                              <w:rFonts w:ascii="Times New Roman" w:hAnsi="Times New Roman"/>
                              <w:sz w:val="28"/>
                              <w:szCs w:val="28"/>
                            </w:rPr>
                          </w:pPr>
                          <w:r>
                            <w:rPr>
                              <w:rFonts w:ascii="Times New Roman" w:hAnsi="Times New Roman"/>
                              <w:sz w:val="28"/>
                              <w:szCs w:val="28"/>
                            </w:rPr>
                            <w:t>3</w:t>
                          </w:r>
                        </w:p>
                      </w:txbxContent>
                    </v:textbox>
                  </v:rect>
                </v:group>
                <w10:anchorlock/>
              </v:group>
            </w:pict>
          </mc:Fallback>
        </mc:AlternateContent>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 7</w:t>
      </w:r>
      <w:r w:rsidRPr="00F760ED">
        <w:rPr>
          <w:rFonts w:ascii="Times New Roman" w:hAnsi="Times New Roman"/>
          <w:sz w:val="28"/>
          <w:szCs w:val="28"/>
        </w:rPr>
        <w:t>.</w:t>
      </w:r>
      <w:r>
        <w:rPr>
          <w:rFonts w:ascii="Times New Roman" w:hAnsi="Times New Roman"/>
          <w:sz w:val="28"/>
          <w:szCs w:val="28"/>
        </w:rPr>
        <w:t>3</w:t>
      </w:r>
      <w:r w:rsidRPr="00F760ED">
        <w:rPr>
          <w:rFonts w:ascii="Times New Roman" w:hAnsi="Times New Roman"/>
          <w:sz w:val="28"/>
          <w:szCs w:val="28"/>
        </w:rPr>
        <w:t>4. Структурна с</w:t>
      </w:r>
      <w:r w:rsidR="00652671">
        <w:rPr>
          <w:rFonts w:ascii="Times New Roman" w:hAnsi="Times New Roman"/>
          <w:sz w:val="28"/>
          <w:szCs w:val="28"/>
        </w:rPr>
        <w:t>хема сцинтиляціон</w:t>
      </w:r>
      <w:r>
        <w:rPr>
          <w:rFonts w:ascii="Times New Roman" w:hAnsi="Times New Roman"/>
          <w:sz w:val="28"/>
          <w:szCs w:val="28"/>
        </w:rPr>
        <w:t xml:space="preserve">ого детектора: </w:t>
      </w:r>
      <w:r w:rsidRPr="00F760ED">
        <w:rPr>
          <w:rFonts w:ascii="Times New Roman" w:hAnsi="Times New Roman"/>
          <w:sz w:val="28"/>
          <w:szCs w:val="28"/>
        </w:rPr>
        <w:t xml:space="preserve">1- синтетичний алмаз; </w:t>
      </w:r>
      <w:r w:rsidR="00652671">
        <w:rPr>
          <w:rFonts w:ascii="Times New Roman" w:hAnsi="Times New Roman"/>
          <w:sz w:val="28"/>
          <w:szCs w:val="28"/>
        </w:rPr>
        <w:t>2 – світловод; 3 – фотодетектор</w:t>
      </w:r>
    </w:p>
    <w:p w:rsidR="0031173C" w:rsidRDefault="0031173C" w:rsidP="0031173C">
      <w:pPr>
        <w:spacing w:after="0" w:line="360" w:lineRule="auto"/>
        <w:jc w:val="center"/>
        <w:rPr>
          <w:rFonts w:ascii="Times New Roman" w:hAnsi="Times New Roman"/>
          <w:b/>
          <w:sz w:val="28"/>
          <w:szCs w:val="28"/>
        </w:rPr>
      </w:pPr>
    </w:p>
    <w:p w:rsidR="0031173C" w:rsidRDefault="0031173C" w:rsidP="0031173C">
      <w:pPr>
        <w:spacing w:after="0" w:line="360" w:lineRule="auto"/>
        <w:jc w:val="center"/>
        <w:rPr>
          <w:rFonts w:ascii="Times New Roman" w:hAnsi="Times New Roman"/>
          <w:b/>
          <w:sz w:val="28"/>
          <w:szCs w:val="28"/>
        </w:rPr>
      </w:pPr>
      <w:r w:rsidRPr="0088522B">
        <w:rPr>
          <w:rFonts w:ascii="Times New Roman" w:hAnsi="Times New Roman"/>
          <w:b/>
          <w:sz w:val="28"/>
          <w:szCs w:val="28"/>
        </w:rPr>
        <w:t xml:space="preserve">7.8. Контрольні питання до </w:t>
      </w:r>
      <w:r w:rsidR="00101ABD">
        <w:rPr>
          <w:rFonts w:ascii="Times New Roman" w:hAnsi="Times New Roman"/>
          <w:b/>
          <w:sz w:val="28"/>
          <w:szCs w:val="28"/>
        </w:rPr>
        <w:t xml:space="preserve">сьомого </w:t>
      </w:r>
      <w:r w:rsidRPr="0088522B">
        <w:rPr>
          <w:rFonts w:ascii="Times New Roman" w:hAnsi="Times New Roman"/>
          <w:b/>
          <w:sz w:val="28"/>
          <w:szCs w:val="28"/>
        </w:rPr>
        <w:t>розділу</w:t>
      </w:r>
    </w:p>
    <w:p w:rsidR="0031173C" w:rsidRDefault="0031173C" w:rsidP="0031173C">
      <w:pPr>
        <w:spacing w:after="0" w:line="360" w:lineRule="auto"/>
        <w:jc w:val="both"/>
        <w:rPr>
          <w:rFonts w:ascii="Times New Roman" w:hAnsi="Times New Roman"/>
          <w:sz w:val="28"/>
          <w:szCs w:val="28"/>
        </w:rPr>
      </w:pPr>
      <w:r w:rsidRPr="0088522B">
        <w:rPr>
          <w:rFonts w:ascii="Times New Roman" w:hAnsi="Times New Roman"/>
          <w:sz w:val="28"/>
          <w:szCs w:val="28"/>
        </w:rPr>
        <w:t>1.</w:t>
      </w:r>
      <w:r>
        <w:rPr>
          <w:rFonts w:ascii="Times New Roman" w:hAnsi="Times New Roman"/>
          <w:sz w:val="28"/>
          <w:szCs w:val="28"/>
        </w:rPr>
        <w:t xml:space="preserve"> Які типи ВОД існують?</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2. Які фізичні ефекти використовують у ВОД?</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3. Які параметри можна вимірювати за допомогою ВОД?</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4. Назвіть джерела шумів у ВОД.</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5. Які основні шляхи підвищення співвідношення сигнал/шум?</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6. Які методи використовують для компенсації дрейфа нуля?</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7. Які ВОД використовують для виміру механічних величин?</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8. Які фактори визначають струм фотоприймача у ВОД?</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9. Які ВОД використовують для виміру електричних величин?</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10. Які матеріали використовують у ВОД в якості чутливих елементів?</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11. Які схеми ВОД  де волокно використовується в якості чутливого елемента?</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12. Які волоконно-оптичні інтерферометри використовуються у ВОД?</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13. Наведіть приклади використання волоконно-оптичних інтерферомет</w:t>
      </w:r>
      <w:r w:rsidR="00652671">
        <w:rPr>
          <w:rFonts w:ascii="Times New Roman" w:hAnsi="Times New Roman"/>
          <w:sz w:val="28"/>
          <w:szCs w:val="28"/>
        </w:rPr>
        <w:t>рів для виміру фізичних величин.</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14. Яка схема волоконного гіроскопа і його переваги перед механічним гіроскопом?</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15. Основні характеристики ВОД з</w:t>
      </w:r>
      <w:r w:rsidR="00652671">
        <w:rPr>
          <w:rFonts w:ascii="Times New Roman" w:hAnsi="Times New Roman"/>
          <w:sz w:val="28"/>
          <w:szCs w:val="28"/>
        </w:rPr>
        <w:t xml:space="preserve"> </w:t>
      </w:r>
      <w:r>
        <w:rPr>
          <w:rFonts w:ascii="Times New Roman" w:hAnsi="Times New Roman"/>
          <w:sz w:val="28"/>
          <w:szCs w:val="28"/>
        </w:rPr>
        <w:t>волоконними джгутами.</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16. Як уникнути мозаїчної структури зображення?</w:t>
      </w:r>
    </w:p>
    <w:p w:rsidR="0031173C" w:rsidRPr="0088522B" w:rsidRDefault="0031173C" w:rsidP="0031173C">
      <w:pPr>
        <w:spacing w:after="0" w:line="360" w:lineRule="auto"/>
        <w:jc w:val="both"/>
        <w:rPr>
          <w:rFonts w:ascii="Times New Roman" w:hAnsi="Times New Roman"/>
          <w:sz w:val="28"/>
          <w:szCs w:val="28"/>
        </w:rPr>
      </w:pPr>
      <w:r>
        <w:rPr>
          <w:rFonts w:ascii="Times New Roman" w:hAnsi="Times New Roman"/>
          <w:sz w:val="28"/>
          <w:szCs w:val="28"/>
        </w:rPr>
        <w:t>17. Наведіть приклади схем ВОД для вимірювання іонізуючих випромінювань.</w:t>
      </w:r>
    </w:p>
    <w:p w:rsidR="0031173C" w:rsidRPr="00F760ED" w:rsidRDefault="0031173C" w:rsidP="0031173C">
      <w:pPr>
        <w:spacing w:after="0" w:line="360" w:lineRule="auto"/>
        <w:jc w:val="center"/>
        <w:rPr>
          <w:rFonts w:ascii="Times New Roman" w:hAnsi="Times New Roman"/>
          <w:sz w:val="28"/>
          <w:szCs w:val="28"/>
        </w:rPr>
      </w:pPr>
    </w:p>
    <w:p w:rsidR="0042497B" w:rsidRDefault="0031173C" w:rsidP="0031173C">
      <w:pPr>
        <w:spacing w:after="0" w:line="360" w:lineRule="auto"/>
        <w:jc w:val="center"/>
        <w:outlineLvl w:val="0"/>
        <w:rPr>
          <w:rFonts w:ascii="Times New Roman" w:hAnsi="Times New Roman"/>
          <w:b/>
          <w:sz w:val="28"/>
          <w:szCs w:val="28"/>
        </w:rPr>
      </w:pPr>
      <w:r>
        <w:rPr>
          <w:rFonts w:ascii="Times New Roman" w:hAnsi="Times New Roman"/>
          <w:b/>
          <w:sz w:val="28"/>
          <w:szCs w:val="28"/>
        </w:rPr>
        <w:t>РОЗДІЛ 8</w:t>
      </w:r>
    </w:p>
    <w:p w:rsidR="0031173C" w:rsidRDefault="0031173C" w:rsidP="0031173C">
      <w:pPr>
        <w:spacing w:after="0" w:line="360" w:lineRule="auto"/>
        <w:jc w:val="center"/>
        <w:outlineLvl w:val="0"/>
        <w:rPr>
          <w:rFonts w:ascii="Times New Roman" w:hAnsi="Times New Roman"/>
          <w:b/>
          <w:sz w:val="28"/>
          <w:szCs w:val="28"/>
        </w:rPr>
      </w:pPr>
      <w:r w:rsidRPr="000B4A4F">
        <w:rPr>
          <w:rFonts w:ascii="Times New Roman" w:hAnsi="Times New Roman"/>
          <w:b/>
          <w:sz w:val="28"/>
          <w:szCs w:val="28"/>
        </w:rPr>
        <w:t xml:space="preserve"> </w:t>
      </w:r>
    </w:p>
    <w:p w:rsidR="0031173C" w:rsidRDefault="0031173C" w:rsidP="0031173C">
      <w:pPr>
        <w:spacing w:after="0" w:line="360" w:lineRule="auto"/>
        <w:jc w:val="center"/>
        <w:outlineLvl w:val="0"/>
        <w:rPr>
          <w:rFonts w:ascii="Times New Roman" w:hAnsi="Times New Roman"/>
          <w:b/>
          <w:sz w:val="28"/>
          <w:szCs w:val="28"/>
        </w:rPr>
      </w:pPr>
      <w:r w:rsidRPr="000B4A4F">
        <w:rPr>
          <w:rFonts w:ascii="Times New Roman" w:hAnsi="Times New Roman"/>
          <w:b/>
          <w:sz w:val="28"/>
          <w:szCs w:val="28"/>
        </w:rPr>
        <w:t>ОСНОВНІ ХАР</w:t>
      </w:r>
      <w:r>
        <w:rPr>
          <w:rFonts w:ascii="Times New Roman" w:hAnsi="Times New Roman"/>
          <w:b/>
          <w:sz w:val="28"/>
          <w:szCs w:val="28"/>
        </w:rPr>
        <w:t>АКТЕРИСТИКИ ДІЕЛЕКТРИЧНИХ ПЛІВКОВИХ ХВИЛЬО</w:t>
      </w:r>
      <w:r w:rsidRPr="000B4A4F">
        <w:rPr>
          <w:rFonts w:ascii="Times New Roman" w:hAnsi="Times New Roman"/>
          <w:b/>
          <w:sz w:val="28"/>
          <w:szCs w:val="28"/>
        </w:rPr>
        <w:t>ВОДІВ ДЛЯ ІНТЕГРАЛЬНОЇ  ОПТИКИ</w:t>
      </w:r>
    </w:p>
    <w:p w:rsidR="0031173C" w:rsidRDefault="0031173C" w:rsidP="0031173C">
      <w:pPr>
        <w:spacing w:after="0" w:line="360" w:lineRule="auto"/>
        <w:jc w:val="center"/>
        <w:outlineLvl w:val="0"/>
        <w:rPr>
          <w:rFonts w:ascii="Times New Roman" w:hAnsi="Times New Roman"/>
          <w:b/>
          <w:sz w:val="28"/>
          <w:szCs w:val="28"/>
        </w:rPr>
      </w:pPr>
    </w:p>
    <w:p w:rsidR="0031173C" w:rsidRPr="000B4A4F" w:rsidRDefault="0031173C" w:rsidP="0031173C">
      <w:pPr>
        <w:spacing w:after="0" w:line="360" w:lineRule="auto"/>
        <w:jc w:val="center"/>
        <w:outlineLvl w:val="0"/>
        <w:rPr>
          <w:rFonts w:ascii="Times New Roman" w:hAnsi="Times New Roman"/>
          <w:b/>
          <w:sz w:val="28"/>
          <w:szCs w:val="28"/>
        </w:rPr>
      </w:pPr>
      <w:r>
        <w:rPr>
          <w:rFonts w:ascii="Times New Roman" w:hAnsi="Times New Roman"/>
          <w:b/>
          <w:sz w:val="28"/>
          <w:szCs w:val="28"/>
        </w:rPr>
        <w:t xml:space="preserve">8.1. Характеристики діелектричних плівкових хвильоводів </w:t>
      </w:r>
    </w:p>
    <w:p w:rsidR="0031173C" w:rsidRPr="0051174D" w:rsidRDefault="0031173C" w:rsidP="0031173C">
      <w:pPr>
        <w:spacing w:after="0" w:line="360" w:lineRule="auto"/>
        <w:ind w:firstLine="708"/>
        <w:jc w:val="both"/>
        <w:rPr>
          <w:rFonts w:ascii="Times New Roman" w:hAnsi="Times New Roman"/>
          <w:sz w:val="28"/>
          <w:szCs w:val="28"/>
        </w:rPr>
      </w:pPr>
      <w:r w:rsidRPr="0051174D">
        <w:rPr>
          <w:rFonts w:ascii="Times New Roman" w:hAnsi="Times New Roman"/>
          <w:sz w:val="28"/>
          <w:szCs w:val="28"/>
        </w:rPr>
        <w:t>Інтегральна оптика</w:t>
      </w:r>
      <w:r>
        <w:rPr>
          <w:rFonts w:ascii="Times New Roman" w:hAnsi="Times New Roman"/>
          <w:sz w:val="28"/>
          <w:szCs w:val="28"/>
        </w:rPr>
        <w:t xml:space="preserve"> (ІО) - це оптика тонких плівок. Т</w:t>
      </w:r>
      <w:r w:rsidRPr="0051174D">
        <w:rPr>
          <w:rFonts w:ascii="Times New Roman" w:hAnsi="Times New Roman"/>
          <w:sz w:val="28"/>
          <w:szCs w:val="28"/>
        </w:rPr>
        <w:t xml:space="preserve">ехнологія виготовлення елементів ІО схожа з технологією виготовлення елементів мікроелектроніки. </w:t>
      </w:r>
    </w:p>
    <w:p w:rsidR="0031173C" w:rsidRPr="0051174D" w:rsidRDefault="0031173C" w:rsidP="0031173C">
      <w:pPr>
        <w:spacing w:after="0" w:line="360" w:lineRule="auto"/>
        <w:ind w:firstLine="708"/>
        <w:jc w:val="both"/>
        <w:rPr>
          <w:rFonts w:ascii="Times New Roman" w:hAnsi="Times New Roman"/>
          <w:sz w:val="28"/>
          <w:szCs w:val="28"/>
        </w:rPr>
      </w:pPr>
      <w:r w:rsidRPr="0051174D">
        <w:rPr>
          <w:rFonts w:ascii="Times New Roman" w:hAnsi="Times New Roman"/>
          <w:sz w:val="28"/>
          <w:szCs w:val="28"/>
        </w:rPr>
        <w:t xml:space="preserve">Основне призначення елементів інтегральної оптики - різні функціональні перетворення сигналів: модуляція, перемикання каналів, створення мультиплексорів і демультиплексорів, </w:t>
      </w:r>
      <w:r>
        <w:rPr>
          <w:rFonts w:ascii="Times New Roman" w:hAnsi="Times New Roman"/>
          <w:sz w:val="28"/>
          <w:szCs w:val="28"/>
        </w:rPr>
        <w:t xml:space="preserve">пристроїв, </w:t>
      </w:r>
      <w:r w:rsidRPr="0051174D">
        <w:rPr>
          <w:rFonts w:ascii="Times New Roman" w:hAnsi="Times New Roman"/>
          <w:sz w:val="28"/>
          <w:szCs w:val="28"/>
        </w:rPr>
        <w:t>що випромінюють і фотоприймальних пристроїв. Інтегральні елементи застосовуються також у ВОД для виміру фізичних величин, у ВОЛ</w:t>
      </w:r>
      <w:r w:rsidRPr="0051174D">
        <w:rPr>
          <w:rFonts w:ascii="Times New Roman" w:hAnsi="Times New Roman"/>
          <w:sz w:val="28"/>
          <w:szCs w:val="28"/>
          <w:lang w:val="ru-RU"/>
        </w:rPr>
        <w:t>З</w:t>
      </w:r>
      <w:r>
        <w:rPr>
          <w:rFonts w:ascii="Times New Roman" w:hAnsi="Times New Roman"/>
          <w:sz w:val="28"/>
          <w:szCs w:val="28"/>
        </w:rPr>
        <w:t xml:space="preserve">, в оптичних </w:t>
      </w:r>
      <w:r w:rsidRPr="0051174D">
        <w:rPr>
          <w:rFonts w:ascii="Times New Roman" w:hAnsi="Times New Roman"/>
          <w:sz w:val="28"/>
          <w:szCs w:val="28"/>
        </w:rPr>
        <w:t>обчислювальних машинах</w:t>
      </w:r>
      <w:r>
        <w:rPr>
          <w:rFonts w:ascii="Times New Roman" w:hAnsi="Times New Roman"/>
          <w:sz w:val="28"/>
          <w:szCs w:val="28"/>
        </w:rPr>
        <w:t xml:space="preserve"> </w:t>
      </w:r>
      <w:r w:rsidRPr="00D13260">
        <w:rPr>
          <w:rFonts w:ascii="Times New Roman" w:hAnsi="Times New Roman"/>
          <w:sz w:val="28"/>
          <w:szCs w:val="28"/>
        </w:rPr>
        <w:t>[</w:t>
      </w:r>
      <w:r>
        <w:rPr>
          <w:rFonts w:ascii="Times New Roman" w:hAnsi="Times New Roman"/>
          <w:sz w:val="28"/>
          <w:szCs w:val="28"/>
        </w:rPr>
        <w:t>11,17</w:t>
      </w:r>
      <w:r w:rsidRPr="00D13260">
        <w:rPr>
          <w:rFonts w:ascii="Times New Roman" w:hAnsi="Times New Roman"/>
          <w:sz w:val="28"/>
          <w:szCs w:val="28"/>
        </w:rPr>
        <w:t>]</w:t>
      </w:r>
      <w:r w:rsidRPr="0051174D">
        <w:rPr>
          <w:rFonts w:ascii="Times New Roman" w:hAnsi="Times New Roman"/>
          <w:sz w:val="28"/>
          <w:szCs w:val="28"/>
        </w:rPr>
        <w:t>.</w:t>
      </w:r>
    </w:p>
    <w:p w:rsidR="0031173C" w:rsidRPr="0051174D" w:rsidRDefault="003D1BCA" w:rsidP="0031173C">
      <w:pPr>
        <w:spacing w:after="0" w:line="360" w:lineRule="auto"/>
        <w:ind w:firstLine="708"/>
        <w:jc w:val="both"/>
        <w:rPr>
          <w:rFonts w:ascii="Times New Roman" w:hAnsi="Times New Roman"/>
          <w:sz w:val="28"/>
          <w:szCs w:val="28"/>
        </w:rPr>
      </w:pPr>
      <w:r>
        <w:rPr>
          <w:rFonts w:ascii="Times New Roman" w:hAnsi="Times New Roman"/>
          <w:sz w:val="28"/>
          <w:szCs w:val="28"/>
        </w:rPr>
        <w:t>Переваги</w:t>
      </w:r>
      <w:r w:rsidR="0031173C" w:rsidRPr="0051174D">
        <w:rPr>
          <w:rFonts w:ascii="Times New Roman" w:hAnsi="Times New Roman"/>
          <w:sz w:val="28"/>
          <w:szCs w:val="28"/>
        </w:rPr>
        <w:t xml:space="preserve"> ІО:</w:t>
      </w:r>
    </w:p>
    <w:p w:rsidR="0031173C" w:rsidRPr="0051174D" w:rsidRDefault="0031173C" w:rsidP="0031173C">
      <w:pPr>
        <w:numPr>
          <w:ilvl w:val="0"/>
          <w:numId w:val="65"/>
        </w:numPr>
        <w:spacing w:after="0" w:line="360" w:lineRule="auto"/>
        <w:jc w:val="both"/>
        <w:rPr>
          <w:rFonts w:ascii="Times New Roman" w:hAnsi="Times New Roman"/>
          <w:sz w:val="28"/>
          <w:szCs w:val="28"/>
        </w:rPr>
      </w:pPr>
      <w:r w:rsidRPr="0051174D">
        <w:rPr>
          <w:rFonts w:ascii="Times New Roman" w:hAnsi="Times New Roman"/>
          <w:sz w:val="28"/>
          <w:szCs w:val="28"/>
        </w:rPr>
        <w:t>мінімальні габарити;</w:t>
      </w:r>
    </w:p>
    <w:p w:rsidR="0031173C" w:rsidRPr="0051174D" w:rsidRDefault="0031173C" w:rsidP="0031173C">
      <w:pPr>
        <w:numPr>
          <w:ilvl w:val="0"/>
          <w:numId w:val="65"/>
        </w:numPr>
        <w:spacing w:after="0" w:line="360" w:lineRule="auto"/>
        <w:jc w:val="both"/>
        <w:rPr>
          <w:rFonts w:ascii="Times New Roman" w:hAnsi="Times New Roman"/>
          <w:sz w:val="28"/>
          <w:szCs w:val="28"/>
        </w:rPr>
      </w:pPr>
      <w:r>
        <w:rPr>
          <w:rFonts w:ascii="Times New Roman" w:hAnsi="Times New Roman"/>
          <w:sz w:val="28"/>
          <w:szCs w:val="28"/>
        </w:rPr>
        <w:t>більш</w:t>
      </w:r>
      <w:r w:rsidRPr="0051174D">
        <w:rPr>
          <w:rFonts w:ascii="Times New Roman" w:hAnsi="Times New Roman"/>
          <w:sz w:val="28"/>
          <w:szCs w:val="28"/>
        </w:rPr>
        <w:t xml:space="preserve"> низькі керуючі напруги;</w:t>
      </w:r>
    </w:p>
    <w:p w:rsidR="0031173C" w:rsidRPr="0051174D" w:rsidRDefault="0031173C" w:rsidP="0031173C">
      <w:pPr>
        <w:numPr>
          <w:ilvl w:val="0"/>
          <w:numId w:val="65"/>
        </w:numPr>
        <w:spacing w:after="0" w:line="360" w:lineRule="auto"/>
        <w:jc w:val="both"/>
        <w:rPr>
          <w:rFonts w:ascii="Times New Roman" w:hAnsi="Times New Roman"/>
          <w:sz w:val="28"/>
          <w:szCs w:val="28"/>
        </w:rPr>
      </w:pPr>
      <w:r>
        <w:rPr>
          <w:rFonts w:ascii="Times New Roman" w:hAnsi="Times New Roman"/>
          <w:sz w:val="28"/>
          <w:szCs w:val="28"/>
        </w:rPr>
        <w:t xml:space="preserve">менше споживання </w:t>
      </w:r>
      <w:r w:rsidRPr="0051174D">
        <w:rPr>
          <w:rFonts w:ascii="Times New Roman" w:hAnsi="Times New Roman"/>
          <w:sz w:val="28"/>
          <w:szCs w:val="28"/>
        </w:rPr>
        <w:t>потужності;</w:t>
      </w:r>
    </w:p>
    <w:p w:rsidR="0031173C" w:rsidRPr="0051174D" w:rsidRDefault="0031173C" w:rsidP="0031173C">
      <w:pPr>
        <w:numPr>
          <w:ilvl w:val="0"/>
          <w:numId w:val="65"/>
        </w:numPr>
        <w:spacing w:after="0" w:line="360" w:lineRule="auto"/>
        <w:jc w:val="both"/>
        <w:rPr>
          <w:rFonts w:ascii="Times New Roman" w:hAnsi="Times New Roman"/>
          <w:sz w:val="28"/>
          <w:szCs w:val="28"/>
        </w:rPr>
      </w:pPr>
      <w:r w:rsidRPr="0051174D">
        <w:rPr>
          <w:rFonts w:ascii="Times New Roman" w:hAnsi="Times New Roman"/>
          <w:sz w:val="28"/>
          <w:szCs w:val="28"/>
        </w:rPr>
        <w:t>більша надійність.</w:t>
      </w:r>
    </w:p>
    <w:p w:rsidR="0031173C" w:rsidRPr="0051174D" w:rsidRDefault="0031173C" w:rsidP="0031173C">
      <w:pPr>
        <w:spacing w:after="0" w:line="360" w:lineRule="auto"/>
        <w:jc w:val="both"/>
        <w:rPr>
          <w:rFonts w:ascii="Times New Roman" w:hAnsi="Times New Roman"/>
          <w:sz w:val="28"/>
          <w:szCs w:val="28"/>
        </w:rPr>
      </w:pPr>
      <w:r>
        <w:rPr>
          <w:rFonts w:ascii="Times New Roman" w:hAnsi="Times New Roman"/>
          <w:sz w:val="28"/>
          <w:szCs w:val="28"/>
        </w:rPr>
        <w:tab/>
      </w:r>
      <w:r w:rsidRPr="0051174D">
        <w:rPr>
          <w:rFonts w:ascii="Times New Roman" w:hAnsi="Times New Roman"/>
          <w:sz w:val="28"/>
          <w:szCs w:val="28"/>
        </w:rPr>
        <w:t xml:space="preserve">Основою ІО є діелектричний </w:t>
      </w:r>
      <w:r>
        <w:rPr>
          <w:rFonts w:ascii="Times New Roman" w:hAnsi="Times New Roman"/>
          <w:sz w:val="28"/>
          <w:szCs w:val="28"/>
        </w:rPr>
        <w:t>хвильовод</w:t>
      </w:r>
      <w:r w:rsidRPr="0051174D">
        <w:rPr>
          <w:rFonts w:ascii="Times New Roman" w:hAnsi="Times New Roman"/>
          <w:sz w:val="28"/>
          <w:szCs w:val="28"/>
        </w:rPr>
        <w:t xml:space="preserve">, схема якого показана на </w:t>
      </w:r>
      <w:r>
        <w:rPr>
          <w:rFonts w:ascii="Times New Roman" w:hAnsi="Times New Roman"/>
          <w:sz w:val="28"/>
          <w:szCs w:val="28"/>
          <w:lang w:val="ru-RU"/>
        </w:rPr>
        <w:t>рис.</w:t>
      </w:r>
      <w:r w:rsidRPr="0051174D">
        <w:rPr>
          <w:rFonts w:ascii="Times New Roman" w:hAnsi="Times New Roman"/>
          <w:sz w:val="28"/>
          <w:szCs w:val="28"/>
        </w:rPr>
        <w:t xml:space="preserve"> </w:t>
      </w:r>
      <w:r>
        <w:rPr>
          <w:rFonts w:ascii="Times New Roman" w:hAnsi="Times New Roman"/>
          <w:sz w:val="28"/>
          <w:szCs w:val="28"/>
        </w:rPr>
        <w:t>8.</w:t>
      </w:r>
      <w:r w:rsidRPr="0051174D">
        <w:rPr>
          <w:rFonts w:ascii="Times New Roman" w:hAnsi="Times New Roman"/>
          <w:sz w:val="28"/>
          <w:szCs w:val="28"/>
        </w:rPr>
        <w:t>1</w:t>
      </w:r>
      <w:r>
        <w:rPr>
          <w:rFonts w:ascii="Times New Roman" w:hAnsi="Times New Roman"/>
          <w:sz w:val="28"/>
          <w:szCs w:val="28"/>
        </w:rPr>
        <w:t>.</w:t>
      </w:r>
    </w:p>
    <w:p w:rsidR="0031173C" w:rsidRPr="0051174D"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4074795" cy="1953260"/>
            <wp:effectExtent l="19050" t="0" r="1905" b="0"/>
            <wp:docPr id="13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895" cstate="print"/>
                    <a:srcRect/>
                    <a:stretch>
                      <a:fillRect/>
                    </a:stretch>
                  </pic:blipFill>
                  <pic:spPr bwMode="auto">
                    <a:xfrm>
                      <a:off x="0" y="0"/>
                      <a:ext cx="4074795" cy="1953260"/>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Рис.8.1. Діелектричний хвильово</w:t>
      </w:r>
      <w:r w:rsidRPr="00DB37D3">
        <w:rPr>
          <w:rFonts w:ascii="Times New Roman" w:hAnsi="Times New Roman"/>
          <w:sz w:val="28"/>
          <w:szCs w:val="28"/>
        </w:rPr>
        <w:t>д</w:t>
      </w:r>
      <w:r>
        <w:rPr>
          <w:rFonts w:ascii="Times New Roman" w:hAnsi="Times New Roman"/>
          <w:sz w:val="28"/>
          <w:szCs w:val="28"/>
        </w:rPr>
        <w:t xml:space="preserve">: </w:t>
      </w:r>
      <w:r w:rsidRPr="00DB37D3">
        <w:rPr>
          <w:rFonts w:ascii="Times New Roman" w:hAnsi="Times New Roman"/>
          <w:sz w:val="28"/>
          <w:szCs w:val="28"/>
        </w:rPr>
        <w:t xml:space="preserve">1 </w:t>
      </w:r>
      <w:r>
        <w:rPr>
          <w:rFonts w:ascii="Times New Roman" w:hAnsi="Times New Roman"/>
          <w:sz w:val="28"/>
          <w:szCs w:val="28"/>
        </w:rPr>
        <w:t>–</w:t>
      </w:r>
      <w:r w:rsidRPr="00DB37D3">
        <w:rPr>
          <w:rFonts w:ascii="Times New Roman" w:hAnsi="Times New Roman"/>
          <w:sz w:val="28"/>
          <w:szCs w:val="28"/>
        </w:rPr>
        <w:t xml:space="preserve"> захисний шар; 2 </w:t>
      </w:r>
      <w:r>
        <w:rPr>
          <w:rFonts w:ascii="Times New Roman" w:hAnsi="Times New Roman"/>
          <w:sz w:val="28"/>
          <w:szCs w:val="28"/>
        </w:rPr>
        <w:t>–</w:t>
      </w:r>
      <w:r w:rsidRPr="00DB37D3">
        <w:rPr>
          <w:rFonts w:ascii="Times New Roman" w:hAnsi="Times New Roman"/>
          <w:sz w:val="28"/>
          <w:szCs w:val="28"/>
        </w:rPr>
        <w:t xml:space="preserve"> діелектричний </w:t>
      </w:r>
      <w:r>
        <w:rPr>
          <w:rFonts w:ascii="Times New Roman" w:hAnsi="Times New Roman"/>
          <w:sz w:val="28"/>
          <w:szCs w:val="28"/>
        </w:rPr>
        <w:t>хвильовод</w:t>
      </w:r>
      <w:r w:rsidRPr="00DB37D3">
        <w:rPr>
          <w:rFonts w:ascii="Times New Roman" w:hAnsi="Times New Roman"/>
          <w:sz w:val="28"/>
          <w:szCs w:val="28"/>
        </w:rPr>
        <w:t xml:space="preserve">; 3 </w:t>
      </w:r>
      <w:r>
        <w:rPr>
          <w:rFonts w:ascii="Times New Roman" w:hAnsi="Times New Roman"/>
          <w:sz w:val="28"/>
          <w:szCs w:val="28"/>
        </w:rPr>
        <w:t>–</w:t>
      </w:r>
      <w:r w:rsidRPr="00DB37D3">
        <w:rPr>
          <w:rFonts w:ascii="Times New Roman" w:hAnsi="Times New Roman"/>
          <w:sz w:val="28"/>
          <w:szCs w:val="28"/>
        </w:rPr>
        <w:t xml:space="preserve"> під</w:t>
      </w:r>
      <w:r>
        <w:rPr>
          <w:rFonts w:ascii="Times New Roman" w:hAnsi="Times New Roman"/>
          <w:sz w:val="28"/>
          <w:szCs w:val="28"/>
        </w:rPr>
        <w:t>клад</w:t>
      </w:r>
      <w:r w:rsidRPr="00DB37D3">
        <w:rPr>
          <w:rFonts w:ascii="Times New Roman" w:hAnsi="Times New Roman"/>
          <w:sz w:val="28"/>
          <w:szCs w:val="28"/>
        </w:rPr>
        <w:t>ка</w:t>
      </w:r>
      <w:r>
        <w:rPr>
          <w:rFonts w:ascii="Times New Roman" w:hAnsi="Times New Roman"/>
          <w:sz w:val="28"/>
          <w:szCs w:val="28"/>
        </w:rPr>
        <w:t xml:space="preserve">; </w:t>
      </w:r>
      <w:r w:rsidRPr="009345C1">
        <w:rPr>
          <w:rFonts w:ascii="Times New Roman" w:hAnsi="Times New Roman"/>
          <w:position w:val="-12"/>
          <w:sz w:val="28"/>
          <w:szCs w:val="28"/>
        </w:rPr>
        <w:object w:dxaOrig="260" w:dyaOrig="380">
          <v:shape id="_x0000_i1932" type="#_x0000_t75" style="width:13.15pt;height:18.8pt" o:ole="">
            <v:imagedata r:id="rId1896" o:title=""/>
          </v:shape>
          <o:OLEObject Type="Embed" ProgID="Equation.3" ShapeID="_x0000_i1932" DrawAspect="Content" ObjectID="_1700596712" r:id="rId1897"/>
        </w:object>
      </w:r>
      <w:r w:rsidRPr="009345C1">
        <w:rPr>
          <w:rFonts w:ascii="Times New Roman" w:hAnsi="Times New Roman"/>
          <w:sz w:val="28"/>
          <w:szCs w:val="28"/>
        </w:rPr>
        <w:t xml:space="preserve">, </w:t>
      </w:r>
      <w:r w:rsidRPr="009345C1">
        <w:rPr>
          <w:rFonts w:ascii="Times New Roman" w:hAnsi="Times New Roman"/>
          <w:position w:val="-12"/>
          <w:sz w:val="28"/>
          <w:szCs w:val="28"/>
        </w:rPr>
        <w:object w:dxaOrig="320" w:dyaOrig="380">
          <v:shape id="_x0000_i1933" type="#_x0000_t75" style="width:16.9pt;height:18.8pt" o:ole="">
            <v:imagedata r:id="rId1898" o:title=""/>
          </v:shape>
          <o:OLEObject Type="Embed" ProgID="Equation.3" ShapeID="_x0000_i1933" DrawAspect="Content" ObjectID="_1700596713" r:id="rId1899"/>
        </w:object>
      </w:r>
      <w:r w:rsidRPr="009345C1">
        <w:rPr>
          <w:rFonts w:ascii="Times New Roman" w:hAnsi="Times New Roman"/>
          <w:sz w:val="28"/>
          <w:szCs w:val="28"/>
        </w:rPr>
        <w:t xml:space="preserve"> і </w:t>
      </w:r>
      <w:r w:rsidRPr="009345C1">
        <w:rPr>
          <w:rFonts w:ascii="Times New Roman" w:hAnsi="Times New Roman"/>
          <w:position w:val="-12"/>
          <w:sz w:val="28"/>
          <w:szCs w:val="28"/>
        </w:rPr>
        <w:object w:dxaOrig="300" w:dyaOrig="380">
          <v:shape id="_x0000_i1934" type="#_x0000_t75" style="width:15.05pt;height:18.8pt" o:ole="">
            <v:imagedata r:id="rId1900" o:title=""/>
          </v:shape>
          <o:OLEObject Type="Embed" ProgID="Equation.3" ShapeID="_x0000_i1934" DrawAspect="Content" ObjectID="_1700596714" r:id="rId1901"/>
        </w:object>
      </w:r>
      <w:r w:rsidRPr="009345C1">
        <w:rPr>
          <w:rFonts w:ascii="Times New Roman" w:hAnsi="Times New Roman"/>
          <w:sz w:val="28"/>
          <w:szCs w:val="28"/>
        </w:rPr>
        <w:t xml:space="preserve"> - показники </w:t>
      </w:r>
      <w:r>
        <w:rPr>
          <w:rFonts w:ascii="Times New Roman" w:hAnsi="Times New Roman"/>
          <w:sz w:val="28"/>
          <w:szCs w:val="28"/>
        </w:rPr>
        <w:t>заломлення захисного шару, хвильоводу й підкладки відповідно</w:t>
      </w:r>
    </w:p>
    <w:p w:rsidR="0042497B" w:rsidRPr="009345C1" w:rsidRDefault="0042497B" w:rsidP="0031173C">
      <w:pPr>
        <w:spacing w:after="0" w:line="360" w:lineRule="auto"/>
        <w:jc w:val="center"/>
        <w:rPr>
          <w:rFonts w:ascii="Times New Roman" w:hAnsi="Times New Roman"/>
          <w:sz w:val="28"/>
          <w:szCs w:val="28"/>
        </w:rPr>
      </w:pPr>
    </w:p>
    <w:p w:rsidR="0031173C" w:rsidRPr="009345C1"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Якщо припустити, що плівка хвильо</w:t>
      </w:r>
      <w:r w:rsidRPr="009345C1">
        <w:rPr>
          <w:rFonts w:ascii="Times New Roman" w:hAnsi="Times New Roman"/>
          <w:sz w:val="28"/>
          <w:szCs w:val="28"/>
        </w:rPr>
        <w:t>воду не об</w:t>
      </w:r>
      <w:r>
        <w:rPr>
          <w:rFonts w:ascii="Times New Roman" w:hAnsi="Times New Roman"/>
          <w:sz w:val="28"/>
          <w:szCs w:val="28"/>
        </w:rPr>
        <w:t xml:space="preserve">межена по координаті </w:t>
      </w:r>
      <w:r w:rsidR="003D1BCA">
        <w:rPr>
          <w:rFonts w:ascii="Times New Roman" w:hAnsi="Times New Roman"/>
          <w:sz w:val="28"/>
          <w:szCs w:val="28"/>
          <w:lang w:val="en-US"/>
        </w:rPr>
        <w:t>Z</w:t>
      </w:r>
      <w:r w:rsidR="003D1BCA" w:rsidRPr="003D1BCA">
        <w:rPr>
          <w:rFonts w:ascii="Times New Roman" w:hAnsi="Times New Roman"/>
          <w:sz w:val="28"/>
          <w:szCs w:val="28"/>
        </w:rPr>
        <w:t xml:space="preserve"> </w:t>
      </w:r>
      <w:r>
        <w:rPr>
          <w:rFonts w:ascii="Times New Roman" w:hAnsi="Times New Roman"/>
          <w:sz w:val="28"/>
          <w:szCs w:val="28"/>
        </w:rPr>
        <w:t>і у хвильо</w:t>
      </w:r>
      <w:r w:rsidRPr="009345C1">
        <w:rPr>
          <w:rFonts w:ascii="Times New Roman" w:hAnsi="Times New Roman"/>
          <w:sz w:val="28"/>
          <w:szCs w:val="28"/>
        </w:rPr>
        <w:t>воді поширюється плоск</w:t>
      </w:r>
      <w:r>
        <w:rPr>
          <w:rFonts w:ascii="Times New Roman" w:hAnsi="Times New Roman"/>
          <w:sz w:val="28"/>
          <w:szCs w:val="28"/>
        </w:rPr>
        <w:t xml:space="preserve">а хвиля уздовж осі </w:t>
      </w:r>
      <w:r w:rsidR="003D1BCA">
        <w:rPr>
          <w:rFonts w:ascii="Times New Roman" w:hAnsi="Times New Roman"/>
          <w:sz w:val="28"/>
          <w:szCs w:val="28"/>
          <w:lang w:val="en-US"/>
        </w:rPr>
        <w:t>Z</w:t>
      </w:r>
      <w:r w:rsidR="003D1BCA" w:rsidRPr="003D1BCA">
        <w:rPr>
          <w:rFonts w:ascii="Times New Roman" w:hAnsi="Times New Roman"/>
          <w:sz w:val="28"/>
          <w:szCs w:val="28"/>
        </w:rPr>
        <w:t xml:space="preserve"> </w:t>
      </w:r>
      <w:r>
        <w:rPr>
          <w:rFonts w:ascii="Times New Roman" w:hAnsi="Times New Roman"/>
          <w:sz w:val="28"/>
          <w:szCs w:val="28"/>
        </w:rPr>
        <w:t>з сталою</w:t>
      </w:r>
      <w:r w:rsidRPr="009345C1">
        <w:rPr>
          <w:rFonts w:ascii="Times New Roman" w:hAnsi="Times New Roman"/>
          <w:sz w:val="28"/>
          <w:szCs w:val="28"/>
        </w:rPr>
        <w:t xml:space="preserve"> поширення </w:t>
      </w:r>
      <w:r w:rsidRPr="009345C1">
        <w:rPr>
          <w:rFonts w:ascii="Times New Roman" w:hAnsi="Times New Roman"/>
          <w:position w:val="-10"/>
          <w:sz w:val="28"/>
          <w:szCs w:val="28"/>
        </w:rPr>
        <w:object w:dxaOrig="260" w:dyaOrig="340">
          <v:shape id="_x0000_i1935" type="#_x0000_t75" style="width:13.15pt;height:17.55pt" o:ole="">
            <v:imagedata r:id="rId1902" o:title=""/>
          </v:shape>
          <o:OLEObject Type="Embed" ProgID="Equation.3" ShapeID="_x0000_i1935" DrawAspect="Content" ObjectID="_1700596715" r:id="rId1903"/>
        </w:object>
      </w:r>
      <w:r w:rsidRPr="009345C1">
        <w:rPr>
          <w:rFonts w:ascii="Times New Roman" w:hAnsi="Times New Roman"/>
          <w:sz w:val="28"/>
          <w:szCs w:val="28"/>
        </w:rPr>
        <w:t>, то</w:t>
      </w:r>
      <w:r w:rsidRPr="0051174D">
        <w:rPr>
          <w:rFonts w:ascii="Times New Roman" w:hAnsi="Times New Roman"/>
          <w:sz w:val="28"/>
          <w:szCs w:val="28"/>
        </w:rPr>
        <w:t xml:space="preserve"> зміна напруженості елек</w:t>
      </w:r>
      <w:r w:rsidR="003D1BCA">
        <w:rPr>
          <w:rFonts w:ascii="Times New Roman" w:hAnsi="Times New Roman"/>
          <w:sz w:val="28"/>
          <w:szCs w:val="28"/>
        </w:rPr>
        <w:t xml:space="preserve">тричного поля по координатах </w:t>
      </w:r>
      <w:r w:rsidR="003D1BCA">
        <w:rPr>
          <w:rFonts w:ascii="Times New Roman" w:hAnsi="Times New Roman"/>
          <w:sz w:val="28"/>
          <w:szCs w:val="28"/>
          <w:lang w:val="en-US"/>
        </w:rPr>
        <w:t>X</w:t>
      </w:r>
      <w:r w:rsidR="003D1BCA" w:rsidRPr="003D1BCA">
        <w:rPr>
          <w:rFonts w:ascii="Times New Roman" w:hAnsi="Times New Roman"/>
          <w:sz w:val="28"/>
          <w:szCs w:val="28"/>
        </w:rPr>
        <w:t xml:space="preserve"> </w:t>
      </w:r>
      <w:r w:rsidR="003D1BCA">
        <w:rPr>
          <w:rFonts w:ascii="Times New Roman" w:hAnsi="Times New Roman"/>
          <w:sz w:val="28"/>
          <w:szCs w:val="28"/>
        </w:rPr>
        <w:t>і</w:t>
      </w:r>
      <w:r w:rsidRPr="0051174D">
        <w:rPr>
          <w:rFonts w:ascii="Times New Roman" w:hAnsi="Times New Roman"/>
          <w:sz w:val="28"/>
          <w:szCs w:val="28"/>
        </w:rPr>
        <w:t xml:space="preserve"> </w:t>
      </w:r>
      <w:r w:rsidR="003D1BCA">
        <w:rPr>
          <w:rFonts w:ascii="Times New Roman" w:hAnsi="Times New Roman"/>
          <w:sz w:val="28"/>
          <w:szCs w:val="28"/>
          <w:lang w:val="en-US"/>
        </w:rPr>
        <w:t>Y</w:t>
      </w:r>
      <w:r w:rsidR="003D1BCA">
        <w:rPr>
          <w:rFonts w:ascii="Times New Roman" w:hAnsi="Times New Roman"/>
          <w:sz w:val="28"/>
          <w:szCs w:val="28"/>
        </w:rPr>
        <w:t xml:space="preserve"> для кожного</w:t>
      </w:r>
      <w:r w:rsidR="00923491">
        <w:rPr>
          <w:rFonts w:ascii="Times New Roman" w:hAnsi="Times New Roman"/>
          <w:sz w:val="28"/>
          <w:szCs w:val="28"/>
        </w:rPr>
        <w:t xml:space="preserve"> з прошарків 1–2–3(</w:t>
      </w:r>
      <w:r w:rsidRPr="0051174D">
        <w:rPr>
          <w:rFonts w:ascii="Times New Roman" w:hAnsi="Times New Roman"/>
          <w:sz w:val="28"/>
          <w:szCs w:val="28"/>
        </w:rPr>
        <w:t>покриття</w:t>
      </w:r>
      <w:r>
        <w:rPr>
          <w:rFonts w:ascii="Times New Roman" w:hAnsi="Times New Roman"/>
          <w:sz w:val="28"/>
          <w:szCs w:val="28"/>
        </w:rPr>
        <w:t xml:space="preserve"> – </w:t>
      </w:r>
      <w:r w:rsidR="003D1BCA">
        <w:rPr>
          <w:rFonts w:ascii="Times New Roman" w:hAnsi="Times New Roman"/>
          <w:sz w:val="28"/>
          <w:szCs w:val="28"/>
        </w:rPr>
        <w:t>плівка - підклад</w:t>
      </w:r>
      <w:r w:rsidRPr="009345C1">
        <w:rPr>
          <w:rFonts w:ascii="Times New Roman" w:hAnsi="Times New Roman"/>
          <w:sz w:val="28"/>
          <w:szCs w:val="28"/>
        </w:rPr>
        <w:t>ка) визначається співвідношенням:</w:t>
      </w:r>
    </w:p>
    <w:p w:rsidR="0031173C" w:rsidRPr="0051174D" w:rsidRDefault="0031173C" w:rsidP="0031173C">
      <w:pPr>
        <w:spacing w:after="0" w:line="360" w:lineRule="auto"/>
        <w:jc w:val="right"/>
        <w:rPr>
          <w:rFonts w:ascii="Times New Roman" w:hAnsi="Times New Roman"/>
          <w:sz w:val="28"/>
          <w:szCs w:val="28"/>
        </w:rPr>
      </w:pPr>
      <w:r w:rsidRPr="009345C1">
        <w:rPr>
          <w:rFonts w:ascii="Times New Roman" w:hAnsi="Times New Roman"/>
          <w:position w:val="-32"/>
          <w:sz w:val="28"/>
          <w:szCs w:val="28"/>
        </w:rPr>
        <w:object w:dxaOrig="4220" w:dyaOrig="800">
          <v:shape id="_x0000_i1936" type="#_x0000_t75" style="width:211pt;height:40.05pt" o:ole="">
            <v:imagedata r:id="rId1904" o:title=""/>
          </v:shape>
          <o:OLEObject Type="Embed" ProgID="Equation.3" ShapeID="_x0000_i1936" DrawAspect="Content" ObjectID="_1700596716" r:id="rId1905"/>
        </w:object>
      </w:r>
      <w:r w:rsidRPr="0051174D">
        <w:rPr>
          <w:rFonts w:ascii="Times New Roman" w:hAnsi="Times New Roman"/>
          <w:sz w:val="28"/>
          <w:szCs w:val="28"/>
        </w:rPr>
        <w:tab/>
      </w:r>
      <w:r>
        <w:rPr>
          <w:rFonts w:ascii="Times New Roman" w:hAnsi="Times New Roman"/>
          <w:sz w:val="28"/>
          <w:szCs w:val="28"/>
        </w:rPr>
        <w:t>,</w:t>
      </w:r>
      <w:r w:rsidRPr="0051174D">
        <w:rPr>
          <w:rFonts w:ascii="Times New Roman" w:hAnsi="Times New Roman"/>
          <w:sz w:val="28"/>
          <w:szCs w:val="28"/>
        </w:rPr>
        <w:tab/>
      </w:r>
      <w:r w:rsidRPr="0051174D">
        <w:rPr>
          <w:rFonts w:ascii="Times New Roman" w:hAnsi="Times New Roman"/>
          <w:sz w:val="28"/>
          <w:szCs w:val="28"/>
        </w:rPr>
        <w:tab/>
        <w:t xml:space="preserve">    (</w:t>
      </w:r>
      <w:r>
        <w:rPr>
          <w:rFonts w:ascii="Times New Roman" w:hAnsi="Times New Roman"/>
          <w:sz w:val="28"/>
          <w:szCs w:val="28"/>
        </w:rPr>
        <w:t>8</w:t>
      </w:r>
      <w:r w:rsidRPr="0051174D">
        <w:rPr>
          <w:rFonts w:ascii="Times New Roman" w:hAnsi="Times New Roman"/>
          <w:sz w:val="28"/>
          <w:szCs w:val="28"/>
        </w:rPr>
        <w:t>.1)</w:t>
      </w:r>
    </w:p>
    <w:p w:rsidR="0031173C" w:rsidRPr="00FC2B3E" w:rsidRDefault="0031173C" w:rsidP="0031173C">
      <w:pPr>
        <w:spacing w:after="0" w:line="360" w:lineRule="auto"/>
        <w:jc w:val="both"/>
        <w:rPr>
          <w:rFonts w:ascii="Times New Roman" w:hAnsi="Times New Roman"/>
          <w:position w:val="-6"/>
          <w:sz w:val="28"/>
          <w:szCs w:val="28"/>
        </w:rPr>
      </w:pPr>
      <w:r>
        <w:rPr>
          <w:rFonts w:ascii="Times New Roman" w:hAnsi="Times New Roman"/>
          <w:sz w:val="28"/>
          <w:szCs w:val="28"/>
        </w:rPr>
        <w:t xml:space="preserve">де </w:t>
      </w:r>
      <w:r>
        <w:rPr>
          <w:rFonts w:ascii="Times New Roman" w:hAnsi="Times New Roman"/>
          <w:sz w:val="28"/>
          <w:szCs w:val="28"/>
          <w:lang w:val="en-US"/>
        </w:rPr>
        <w:t>n</w:t>
      </w:r>
      <w:r>
        <w:rPr>
          <w:rFonts w:ascii="Times New Roman" w:hAnsi="Times New Roman"/>
          <w:sz w:val="28"/>
          <w:szCs w:val="28"/>
          <w:vertAlign w:val="subscript"/>
          <w:lang w:val="en-US"/>
        </w:rPr>
        <w:t>i</w:t>
      </w:r>
      <w:r w:rsidRPr="0051174D">
        <w:rPr>
          <w:rFonts w:ascii="Times New Roman" w:hAnsi="Times New Roman"/>
          <w:sz w:val="28"/>
          <w:szCs w:val="28"/>
        </w:rPr>
        <w:t>– параметр,</w:t>
      </w:r>
      <w:r>
        <w:rPr>
          <w:rFonts w:ascii="Times New Roman" w:hAnsi="Times New Roman"/>
          <w:sz w:val="28"/>
          <w:szCs w:val="28"/>
        </w:rPr>
        <w:t xml:space="preserve"> що</w:t>
      </w:r>
      <w:r w:rsidRPr="0051174D">
        <w:rPr>
          <w:rFonts w:ascii="Times New Roman" w:hAnsi="Times New Roman"/>
          <w:sz w:val="28"/>
          <w:szCs w:val="28"/>
        </w:rPr>
        <w:t xml:space="preserve">  характеризує значення показника </w:t>
      </w:r>
      <w:r>
        <w:rPr>
          <w:rFonts w:ascii="Times New Roman" w:hAnsi="Times New Roman"/>
          <w:sz w:val="28"/>
          <w:szCs w:val="28"/>
        </w:rPr>
        <w:t xml:space="preserve">заломлення в </w:t>
      </w:r>
      <w:r w:rsidR="00923491">
        <w:rPr>
          <w:rFonts w:ascii="Times New Roman" w:hAnsi="Times New Roman"/>
          <w:sz w:val="28"/>
          <w:szCs w:val="28"/>
        </w:rPr>
        <w:t>першому, другому і третьому прошарках;</w:t>
      </w:r>
      <w:r w:rsidRPr="00DB3FC0">
        <w:rPr>
          <w:rFonts w:ascii="Times New Roman" w:hAnsi="Times New Roman"/>
          <w:sz w:val="28"/>
          <w:szCs w:val="28"/>
        </w:rPr>
        <w:t xml:space="preserve"> </w:t>
      </w:r>
    </w:p>
    <w:p w:rsidR="0031173C" w:rsidRDefault="0031173C" w:rsidP="0031173C">
      <w:pPr>
        <w:spacing w:after="0" w:line="360" w:lineRule="auto"/>
        <w:jc w:val="both"/>
        <w:rPr>
          <w:rFonts w:ascii="Times New Roman" w:hAnsi="Times New Roman"/>
          <w:sz w:val="28"/>
          <w:szCs w:val="28"/>
        </w:rPr>
      </w:pPr>
      <w:r w:rsidRPr="0051174D">
        <w:rPr>
          <w:rFonts w:ascii="Times New Roman" w:hAnsi="Times New Roman"/>
          <w:position w:val="-6"/>
          <w:sz w:val="28"/>
          <w:szCs w:val="28"/>
        </w:rPr>
        <w:object w:dxaOrig="220" w:dyaOrig="300">
          <v:shape id="_x0000_i1937" type="#_x0000_t75" style="width:11.25pt;height:15.05pt" o:ole="">
            <v:imagedata r:id="rId1906" o:title=""/>
          </v:shape>
          <o:OLEObject Type="Embed" ProgID="Equation.3" ShapeID="_x0000_i1937" DrawAspect="Content" ObjectID="_1700596717" r:id="rId1907"/>
        </w:object>
      </w:r>
      <w:r w:rsidRPr="0051174D">
        <w:rPr>
          <w:rFonts w:ascii="Times New Roman" w:hAnsi="Times New Roman"/>
          <w:sz w:val="28"/>
          <w:szCs w:val="28"/>
        </w:rPr>
        <w:t xml:space="preserve"> – хвильове число;</w:t>
      </w:r>
      <w:r w:rsidRPr="00DB3FC0">
        <w:rPr>
          <w:rFonts w:ascii="Times New Roman" w:hAnsi="Times New Roman"/>
          <w:sz w:val="28"/>
          <w:szCs w:val="28"/>
        </w:rPr>
        <w:t xml:space="preserve"> </w:t>
      </w:r>
    </w:p>
    <w:p w:rsidR="00923491" w:rsidRDefault="0031173C" w:rsidP="0031173C">
      <w:pPr>
        <w:spacing w:after="0" w:line="360" w:lineRule="auto"/>
        <w:jc w:val="both"/>
        <w:rPr>
          <w:rFonts w:ascii="Times New Roman" w:hAnsi="Times New Roman"/>
          <w:sz w:val="28"/>
          <w:szCs w:val="28"/>
        </w:rPr>
      </w:pPr>
      <w:r w:rsidRPr="0051174D">
        <w:rPr>
          <w:rFonts w:ascii="Times New Roman" w:hAnsi="Times New Roman"/>
          <w:position w:val="-10"/>
          <w:sz w:val="28"/>
          <w:szCs w:val="28"/>
        </w:rPr>
        <w:object w:dxaOrig="260" w:dyaOrig="340">
          <v:shape id="_x0000_i1938" type="#_x0000_t75" style="width:13.15pt;height:17.55pt" o:ole="">
            <v:imagedata r:id="rId1908" o:title=""/>
          </v:shape>
          <o:OLEObject Type="Embed" ProgID="Equation.3" ShapeID="_x0000_i1938" DrawAspect="Content" ObjectID="_1700596718" r:id="rId1909"/>
        </w:object>
      </w:r>
      <w:r>
        <w:rPr>
          <w:rFonts w:ascii="Times New Roman" w:hAnsi="Times New Roman"/>
          <w:sz w:val="28"/>
          <w:szCs w:val="28"/>
        </w:rPr>
        <w:t xml:space="preserve"> – стал</w:t>
      </w:r>
      <w:r w:rsidR="00923491">
        <w:rPr>
          <w:rFonts w:ascii="Times New Roman" w:hAnsi="Times New Roman"/>
          <w:sz w:val="28"/>
          <w:szCs w:val="28"/>
        </w:rPr>
        <w:t>а розповсюдження.</w:t>
      </w:r>
    </w:p>
    <w:p w:rsidR="0031173C" w:rsidRPr="0051174D" w:rsidRDefault="00923491" w:rsidP="0031173C">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Стала розповсюдження </w:t>
      </w:r>
      <w:r w:rsidR="0031173C" w:rsidRPr="0051174D">
        <w:rPr>
          <w:rFonts w:ascii="Times New Roman" w:hAnsi="Times New Roman"/>
          <w:sz w:val="28"/>
          <w:szCs w:val="28"/>
        </w:rPr>
        <w:t>залежна від того, під яким кутом випромінювання роз</w:t>
      </w:r>
      <w:r w:rsidR="0031173C">
        <w:rPr>
          <w:rFonts w:ascii="Times New Roman" w:hAnsi="Times New Roman"/>
          <w:sz w:val="28"/>
          <w:szCs w:val="28"/>
        </w:rPr>
        <w:t>повсюджується стосовно осі хвильо</w:t>
      </w:r>
      <w:r>
        <w:rPr>
          <w:rFonts w:ascii="Times New Roman" w:hAnsi="Times New Roman"/>
          <w:sz w:val="28"/>
          <w:szCs w:val="28"/>
        </w:rPr>
        <w:t>вода</w:t>
      </w:r>
      <w:r w:rsidR="0031173C" w:rsidRPr="0051174D">
        <w:rPr>
          <w:rFonts w:ascii="Times New Roman" w:hAnsi="Times New Roman"/>
          <w:sz w:val="28"/>
          <w:szCs w:val="28"/>
        </w:rPr>
        <w:t>.</w:t>
      </w:r>
      <w:r w:rsidR="0031173C">
        <w:rPr>
          <w:rFonts w:ascii="Times New Roman" w:hAnsi="Times New Roman"/>
          <w:sz w:val="28"/>
          <w:szCs w:val="28"/>
        </w:rPr>
        <w:t xml:space="preserve"> </w:t>
      </w:r>
      <w:r w:rsidR="0031173C" w:rsidRPr="0051174D">
        <w:rPr>
          <w:rFonts w:ascii="Times New Roman" w:hAnsi="Times New Roman"/>
          <w:sz w:val="28"/>
          <w:szCs w:val="28"/>
        </w:rPr>
        <w:t>Аналогічне рівняння можна записати також для зміни напруженості магнітного поля. При цьому в співвідношенні (</w:t>
      </w:r>
      <w:r w:rsidR="0031173C">
        <w:rPr>
          <w:rFonts w:ascii="Times New Roman" w:hAnsi="Times New Roman"/>
          <w:sz w:val="28"/>
          <w:szCs w:val="28"/>
        </w:rPr>
        <w:t>8</w:t>
      </w:r>
      <w:r w:rsidR="0031173C" w:rsidRPr="0051174D">
        <w:rPr>
          <w:rFonts w:ascii="Times New Roman" w:hAnsi="Times New Roman"/>
          <w:sz w:val="28"/>
          <w:szCs w:val="28"/>
        </w:rPr>
        <w:t xml:space="preserve">.1) необхідно замінити параметр </w:t>
      </w:r>
      <w:r w:rsidR="0031173C" w:rsidRPr="0051174D">
        <w:rPr>
          <w:rFonts w:ascii="Times New Roman" w:hAnsi="Times New Roman"/>
          <w:position w:val="-4"/>
          <w:sz w:val="28"/>
          <w:szCs w:val="28"/>
        </w:rPr>
        <w:object w:dxaOrig="260" w:dyaOrig="279">
          <v:shape id="_x0000_i1939" type="#_x0000_t75" style="width:13.15pt;height:14.4pt" o:ole="">
            <v:imagedata r:id="rId1910" o:title=""/>
          </v:shape>
          <o:OLEObject Type="Embed" ProgID="Equation.3" ShapeID="_x0000_i1939" DrawAspect="Content" ObjectID="_1700596719" r:id="rId1911"/>
        </w:object>
      </w:r>
      <w:r w:rsidR="0031173C" w:rsidRPr="0051174D">
        <w:rPr>
          <w:rFonts w:ascii="Times New Roman" w:hAnsi="Times New Roman"/>
          <w:sz w:val="28"/>
          <w:szCs w:val="28"/>
        </w:rPr>
        <w:t xml:space="preserve"> на </w:t>
      </w:r>
      <w:r w:rsidR="0031173C" w:rsidRPr="0051174D">
        <w:rPr>
          <w:rFonts w:ascii="Times New Roman" w:hAnsi="Times New Roman"/>
          <w:position w:val="-4"/>
          <w:sz w:val="28"/>
          <w:szCs w:val="28"/>
        </w:rPr>
        <w:object w:dxaOrig="320" w:dyaOrig="279">
          <v:shape id="_x0000_i1940" type="#_x0000_t75" style="width:16.9pt;height:14.4pt" o:ole="">
            <v:imagedata r:id="rId1912" o:title=""/>
          </v:shape>
          <o:OLEObject Type="Embed" ProgID="Equation.3" ShapeID="_x0000_i1940" DrawAspect="Content" ObjectID="_1700596720" r:id="rId1913"/>
        </w:object>
      </w:r>
      <w:r w:rsidR="0031173C" w:rsidRPr="0051174D">
        <w:rPr>
          <w:rFonts w:ascii="Times New Roman" w:hAnsi="Times New Roman"/>
          <w:sz w:val="28"/>
          <w:szCs w:val="28"/>
        </w:rPr>
        <w:t>.</w:t>
      </w:r>
    </w:p>
    <w:p w:rsidR="0031173C" w:rsidRPr="0051174D" w:rsidRDefault="0031173C" w:rsidP="0031173C">
      <w:pPr>
        <w:spacing w:after="0" w:line="360" w:lineRule="auto"/>
        <w:ind w:firstLine="708"/>
        <w:jc w:val="both"/>
        <w:rPr>
          <w:rFonts w:ascii="Times New Roman" w:hAnsi="Times New Roman"/>
          <w:sz w:val="28"/>
          <w:szCs w:val="28"/>
        </w:rPr>
      </w:pPr>
      <w:r w:rsidRPr="0051174D">
        <w:rPr>
          <w:rFonts w:ascii="Times New Roman" w:hAnsi="Times New Roman"/>
          <w:sz w:val="28"/>
          <w:szCs w:val="28"/>
        </w:rPr>
        <w:t>Розв'язанням цього рівняння є аб</w:t>
      </w:r>
      <w:r w:rsidR="00923491">
        <w:rPr>
          <w:rFonts w:ascii="Times New Roman" w:hAnsi="Times New Roman"/>
          <w:sz w:val="28"/>
          <w:szCs w:val="28"/>
        </w:rPr>
        <w:t>о синусоїдальні, або експоненційні</w:t>
      </w:r>
      <w:r w:rsidRPr="0051174D">
        <w:rPr>
          <w:rFonts w:ascii="Times New Roman" w:hAnsi="Times New Roman"/>
          <w:sz w:val="28"/>
          <w:szCs w:val="28"/>
        </w:rPr>
        <w:t xml:space="preserve"> функції в кожній з областей залежно від співвідношення між </w:t>
      </w:r>
      <w:r w:rsidRPr="0051174D">
        <w:rPr>
          <w:rFonts w:ascii="Times New Roman" w:hAnsi="Times New Roman"/>
          <w:position w:val="-6"/>
          <w:sz w:val="28"/>
          <w:szCs w:val="28"/>
        </w:rPr>
        <w:object w:dxaOrig="340" w:dyaOrig="380">
          <v:shape id="_x0000_i1941" type="#_x0000_t75" style="width:17.55pt;height:18.8pt" o:ole="">
            <v:imagedata r:id="rId1914" o:title=""/>
          </v:shape>
          <o:OLEObject Type="Embed" ProgID="Equation.3" ShapeID="_x0000_i1941" DrawAspect="Content" ObjectID="_1700596721" r:id="rId1915"/>
        </w:object>
      </w:r>
      <w:r w:rsidRPr="0051174D">
        <w:rPr>
          <w:rFonts w:ascii="Times New Roman" w:hAnsi="Times New Roman"/>
          <w:sz w:val="28"/>
          <w:szCs w:val="28"/>
        </w:rPr>
        <w:t xml:space="preserve">, </w:t>
      </w:r>
      <w:r w:rsidRPr="0051174D">
        <w:rPr>
          <w:rFonts w:ascii="Times New Roman" w:hAnsi="Times New Roman"/>
          <w:position w:val="-12"/>
          <w:sz w:val="28"/>
          <w:szCs w:val="28"/>
        </w:rPr>
        <w:object w:dxaOrig="400" w:dyaOrig="440">
          <v:shape id="_x0000_i1942" type="#_x0000_t75" style="width:20.05pt;height:22.55pt" o:ole="">
            <v:imagedata r:id="rId1916" o:title=""/>
          </v:shape>
          <o:OLEObject Type="Embed" ProgID="Equation.3" ShapeID="_x0000_i1942" DrawAspect="Content" ObjectID="_1700596722" r:id="rId1917"/>
        </w:object>
      </w:r>
      <w:r w:rsidRPr="0051174D">
        <w:rPr>
          <w:rFonts w:ascii="Times New Roman" w:hAnsi="Times New Roman"/>
          <w:sz w:val="28"/>
          <w:szCs w:val="28"/>
        </w:rPr>
        <w:t xml:space="preserve"> і </w:t>
      </w:r>
      <w:r w:rsidRPr="0051174D">
        <w:rPr>
          <w:rFonts w:ascii="Times New Roman" w:hAnsi="Times New Roman"/>
          <w:position w:val="-10"/>
          <w:sz w:val="28"/>
          <w:szCs w:val="28"/>
        </w:rPr>
        <w:object w:dxaOrig="380" w:dyaOrig="420">
          <v:shape id="_x0000_i1943" type="#_x0000_t75" style="width:18.8pt;height:20.65pt" o:ole="">
            <v:imagedata r:id="rId1918" o:title=""/>
          </v:shape>
          <o:OLEObject Type="Embed" ProgID="Equation.3" ShapeID="_x0000_i1943" DrawAspect="Content" ObjectID="_1700596723" r:id="rId1919"/>
        </w:object>
      </w:r>
      <w:r w:rsidRPr="0051174D">
        <w:rPr>
          <w:rFonts w:ascii="Times New Roman" w:hAnsi="Times New Roman"/>
          <w:sz w:val="28"/>
          <w:szCs w:val="28"/>
        </w:rPr>
        <w:t>.</w:t>
      </w:r>
    </w:p>
    <w:p w:rsidR="0031173C" w:rsidRDefault="0031173C" w:rsidP="0031173C">
      <w:pPr>
        <w:spacing w:after="0" w:line="360" w:lineRule="auto"/>
        <w:ind w:firstLine="708"/>
        <w:jc w:val="both"/>
        <w:rPr>
          <w:rFonts w:ascii="Times New Roman" w:hAnsi="Times New Roman"/>
          <w:sz w:val="28"/>
          <w:szCs w:val="28"/>
        </w:rPr>
      </w:pPr>
      <w:r w:rsidRPr="0051174D">
        <w:rPr>
          <w:rFonts w:ascii="Times New Roman" w:hAnsi="Times New Roman"/>
          <w:sz w:val="28"/>
          <w:szCs w:val="28"/>
        </w:rPr>
        <w:t xml:space="preserve">На </w:t>
      </w:r>
      <w:r>
        <w:rPr>
          <w:rFonts w:ascii="Times New Roman" w:hAnsi="Times New Roman"/>
          <w:sz w:val="28"/>
          <w:szCs w:val="28"/>
        </w:rPr>
        <w:t>рис</w:t>
      </w:r>
      <w:r w:rsidRPr="0051174D">
        <w:rPr>
          <w:rFonts w:ascii="Times New Roman" w:hAnsi="Times New Roman"/>
          <w:sz w:val="28"/>
          <w:szCs w:val="28"/>
        </w:rPr>
        <w:t>.</w:t>
      </w:r>
      <w:r>
        <w:rPr>
          <w:rFonts w:ascii="Times New Roman" w:hAnsi="Times New Roman"/>
          <w:sz w:val="28"/>
          <w:szCs w:val="28"/>
        </w:rPr>
        <w:t>8.2</w:t>
      </w:r>
      <w:r w:rsidRPr="0051174D">
        <w:rPr>
          <w:rFonts w:ascii="Times New Roman" w:hAnsi="Times New Roman"/>
          <w:sz w:val="28"/>
          <w:szCs w:val="28"/>
        </w:rPr>
        <w:t xml:space="preserve"> показані різні типи мод, що поширюються в структурі інтегральної схеми </w:t>
      </w:r>
      <w:r>
        <w:rPr>
          <w:rFonts w:ascii="Times New Roman" w:hAnsi="Times New Roman"/>
          <w:sz w:val="28"/>
          <w:szCs w:val="28"/>
        </w:rPr>
        <w:t>згідно з співвідношенням (8.1</w:t>
      </w:r>
      <w:r w:rsidRPr="0051174D">
        <w:rPr>
          <w:rFonts w:ascii="Times New Roman" w:hAnsi="Times New Roman"/>
          <w:sz w:val="28"/>
          <w:szCs w:val="28"/>
        </w:rPr>
        <w:t>).</w:t>
      </w:r>
    </w:p>
    <w:p w:rsidR="0042497B" w:rsidRPr="0051174D" w:rsidRDefault="0042497B" w:rsidP="0031173C">
      <w:pPr>
        <w:spacing w:after="0" w:line="360" w:lineRule="auto"/>
        <w:ind w:firstLine="708"/>
        <w:jc w:val="both"/>
        <w:rPr>
          <w:rFonts w:ascii="Times New Roman" w:hAnsi="Times New Roman"/>
          <w:sz w:val="28"/>
          <w:szCs w:val="28"/>
        </w:rPr>
      </w:pPr>
    </w:p>
    <w:p w:rsidR="0031173C" w:rsidRPr="0051174D"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3518535" cy="1784985"/>
            <wp:effectExtent l="19050" t="0" r="5715" b="0"/>
            <wp:docPr id="13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920" cstate="print"/>
                    <a:srcRect/>
                    <a:stretch>
                      <a:fillRect/>
                    </a:stretch>
                  </pic:blipFill>
                  <pic:spPr bwMode="auto">
                    <a:xfrm>
                      <a:off x="0" y="0"/>
                      <a:ext cx="3518535" cy="1784985"/>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outlineLvl w:val="0"/>
        <w:rPr>
          <w:rFonts w:ascii="Times New Roman" w:hAnsi="Times New Roman"/>
          <w:sz w:val="28"/>
          <w:szCs w:val="28"/>
        </w:rPr>
      </w:pPr>
      <w:r w:rsidRPr="00DB37D3">
        <w:rPr>
          <w:rFonts w:ascii="Times New Roman" w:hAnsi="Times New Roman"/>
          <w:sz w:val="28"/>
          <w:szCs w:val="28"/>
        </w:rPr>
        <w:t>Рис.</w:t>
      </w:r>
      <w:r>
        <w:rPr>
          <w:rFonts w:ascii="Times New Roman" w:hAnsi="Times New Roman"/>
          <w:sz w:val="28"/>
          <w:szCs w:val="28"/>
        </w:rPr>
        <w:t>8</w:t>
      </w:r>
      <w:r w:rsidRPr="00DB37D3">
        <w:rPr>
          <w:rFonts w:ascii="Times New Roman" w:hAnsi="Times New Roman"/>
          <w:sz w:val="28"/>
          <w:szCs w:val="28"/>
        </w:rPr>
        <w:t>.2. Типи мод, що поширюються</w:t>
      </w:r>
      <w:r>
        <w:rPr>
          <w:rFonts w:ascii="Times New Roman" w:hAnsi="Times New Roman"/>
          <w:sz w:val="28"/>
          <w:szCs w:val="28"/>
        </w:rPr>
        <w:t xml:space="preserve"> в структурі інтегральної схеми:</w:t>
      </w:r>
    </w:p>
    <w:p w:rsidR="0031173C" w:rsidRDefault="0031173C" w:rsidP="0031173C">
      <w:pPr>
        <w:spacing w:after="0" w:line="360" w:lineRule="auto"/>
        <w:jc w:val="center"/>
        <w:outlineLvl w:val="0"/>
        <w:rPr>
          <w:rFonts w:ascii="Times New Roman" w:hAnsi="Times New Roman"/>
          <w:sz w:val="28"/>
          <w:szCs w:val="28"/>
        </w:rPr>
      </w:pPr>
      <w:r>
        <w:rPr>
          <w:rFonts w:ascii="Times New Roman" w:hAnsi="Times New Roman"/>
          <w:sz w:val="28"/>
          <w:szCs w:val="28"/>
        </w:rPr>
        <w:t xml:space="preserve"> </w:t>
      </w:r>
      <w:r w:rsidRPr="00DB37D3">
        <w:rPr>
          <w:rFonts w:ascii="Times New Roman" w:hAnsi="Times New Roman"/>
          <w:sz w:val="28"/>
          <w:szCs w:val="28"/>
        </w:rPr>
        <w:t xml:space="preserve">а - радіаційна повітряна </w:t>
      </w:r>
      <w:r w:rsidR="00923491">
        <w:rPr>
          <w:rFonts w:ascii="Times New Roman" w:hAnsi="Times New Roman"/>
          <w:sz w:val="28"/>
          <w:szCs w:val="28"/>
        </w:rPr>
        <w:t>мода; б - радіаційна мода підклад</w:t>
      </w:r>
      <w:r w:rsidRPr="00DB37D3">
        <w:rPr>
          <w:rFonts w:ascii="Times New Roman" w:hAnsi="Times New Roman"/>
          <w:sz w:val="28"/>
          <w:szCs w:val="28"/>
        </w:rPr>
        <w:t>ки; в - утримувана у світловоді мода; г - нереалізо</w:t>
      </w:r>
      <w:r>
        <w:rPr>
          <w:rFonts w:ascii="Times New Roman" w:hAnsi="Times New Roman"/>
          <w:sz w:val="28"/>
          <w:szCs w:val="28"/>
        </w:rPr>
        <w:t xml:space="preserve">вана мода; д - нестабільна мода; </w:t>
      </w:r>
      <w:r w:rsidRPr="0051174D">
        <w:rPr>
          <w:rFonts w:ascii="Times New Roman" w:hAnsi="Times New Roman"/>
          <w:position w:val="-6"/>
          <w:sz w:val="28"/>
          <w:szCs w:val="28"/>
        </w:rPr>
        <w:object w:dxaOrig="160" w:dyaOrig="260">
          <v:shape id="_x0000_i1944" type="#_x0000_t75" style="width:8.15pt;height:13.15pt" o:ole="">
            <v:imagedata r:id="rId1921" o:title=""/>
          </v:shape>
          <o:OLEObject Type="Embed" ProgID="Equation.3" ShapeID="_x0000_i1944" DrawAspect="Content" ObjectID="_1700596724" r:id="rId1922"/>
        </w:object>
      </w:r>
      <w:r>
        <w:rPr>
          <w:rFonts w:ascii="Times New Roman" w:hAnsi="Times New Roman"/>
          <w:sz w:val="28"/>
          <w:szCs w:val="28"/>
        </w:rPr>
        <w:t xml:space="preserve"> – товщина діелектричної плівки</w:t>
      </w:r>
    </w:p>
    <w:p w:rsidR="0042497B" w:rsidRPr="0051174D" w:rsidRDefault="0042497B" w:rsidP="0031173C">
      <w:pPr>
        <w:spacing w:after="0" w:line="360" w:lineRule="auto"/>
        <w:jc w:val="center"/>
        <w:outlineLvl w:val="0"/>
        <w:rPr>
          <w:rFonts w:ascii="Times New Roman" w:hAnsi="Times New Roman"/>
          <w:sz w:val="28"/>
          <w:szCs w:val="28"/>
        </w:rPr>
      </w:pPr>
    </w:p>
    <w:p w:rsidR="0031173C" w:rsidRPr="0051174D" w:rsidRDefault="0031173C" w:rsidP="0031173C">
      <w:pPr>
        <w:spacing w:after="0" w:line="360" w:lineRule="auto"/>
        <w:ind w:firstLine="708"/>
        <w:jc w:val="both"/>
        <w:rPr>
          <w:rFonts w:ascii="Times New Roman" w:hAnsi="Times New Roman"/>
          <w:sz w:val="28"/>
          <w:szCs w:val="28"/>
        </w:rPr>
      </w:pPr>
      <w:r w:rsidRPr="0051174D">
        <w:rPr>
          <w:rFonts w:ascii="Times New Roman" w:hAnsi="Times New Roman"/>
          <w:sz w:val="28"/>
          <w:szCs w:val="28"/>
        </w:rPr>
        <w:t>Число підтримува</w:t>
      </w:r>
      <w:r>
        <w:rPr>
          <w:rFonts w:ascii="Times New Roman" w:hAnsi="Times New Roman"/>
          <w:sz w:val="28"/>
          <w:szCs w:val="28"/>
        </w:rPr>
        <w:t>них у хвильо</w:t>
      </w:r>
      <w:r w:rsidRPr="0051174D">
        <w:rPr>
          <w:rFonts w:ascii="Times New Roman" w:hAnsi="Times New Roman"/>
          <w:sz w:val="28"/>
          <w:szCs w:val="28"/>
        </w:rPr>
        <w:t xml:space="preserve">воді мод залежить </w:t>
      </w:r>
      <w:r>
        <w:rPr>
          <w:rFonts w:ascii="Times New Roman" w:hAnsi="Times New Roman"/>
          <w:sz w:val="28"/>
          <w:szCs w:val="28"/>
        </w:rPr>
        <w:t>від товщини діелектричного хвильовода</w:t>
      </w:r>
      <w:r w:rsidRPr="0051174D">
        <w:rPr>
          <w:rFonts w:ascii="Times New Roman" w:hAnsi="Times New Roman"/>
          <w:sz w:val="28"/>
          <w:szCs w:val="28"/>
        </w:rPr>
        <w:t xml:space="preserve">, від співвідношень показників </w:t>
      </w:r>
      <w:r>
        <w:rPr>
          <w:rFonts w:ascii="Times New Roman" w:hAnsi="Times New Roman"/>
          <w:sz w:val="28"/>
          <w:szCs w:val="28"/>
        </w:rPr>
        <w:t>за</w:t>
      </w:r>
      <w:r w:rsidRPr="0051174D">
        <w:rPr>
          <w:rFonts w:ascii="Times New Roman" w:hAnsi="Times New Roman"/>
          <w:sz w:val="28"/>
          <w:szCs w:val="28"/>
        </w:rPr>
        <w:t xml:space="preserve">ломлення </w:t>
      </w:r>
      <w:r w:rsidRPr="0051174D">
        <w:rPr>
          <w:rFonts w:ascii="Times New Roman" w:hAnsi="Times New Roman"/>
          <w:position w:val="-12"/>
          <w:sz w:val="28"/>
          <w:szCs w:val="28"/>
        </w:rPr>
        <w:object w:dxaOrig="260" w:dyaOrig="380">
          <v:shape id="_x0000_i1945" type="#_x0000_t75" style="width:13.15pt;height:18.8pt" o:ole="">
            <v:imagedata r:id="rId1896" o:title=""/>
          </v:shape>
          <o:OLEObject Type="Embed" ProgID="Equation.3" ShapeID="_x0000_i1945" DrawAspect="Content" ObjectID="_1700596725" r:id="rId1923"/>
        </w:object>
      </w:r>
      <w:r w:rsidRPr="0051174D">
        <w:rPr>
          <w:rFonts w:ascii="Times New Roman" w:hAnsi="Times New Roman"/>
          <w:sz w:val="28"/>
          <w:szCs w:val="28"/>
        </w:rPr>
        <w:t xml:space="preserve">, </w:t>
      </w:r>
      <w:r w:rsidRPr="0051174D">
        <w:rPr>
          <w:rFonts w:ascii="Times New Roman" w:hAnsi="Times New Roman"/>
          <w:position w:val="-12"/>
          <w:sz w:val="28"/>
          <w:szCs w:val="28"/>
        </w:rPr>
        <w:object w:dxaOrig="320" w:dyaOrig="380">
          <v:shape id="_x0000_i1946" type="#_x0000_t75" style="width:16.9pt;height:18.8pt" o:ole="">
            <v:imagedata r:id="rId1898" o:title=""/>
          </v:shape>
          <o:OLEObject Type="Embed" ProgID="Equation.3" ShapeID="_x0000_i1946" DrawAspect="Content" ObjectID="_1700596726" r:id="rId1924"/>
        </w:object>
      </w:r>
      <w:r w:rsidRPr="0051174D">
        <w:rPr>
          <w:rFonts w:ascii="Times New Roman" w:hAnsi="Times New Roman"/>
          <w:sz w:val="28"/>
          <w:szCs w:val="28"/>
        </w:rPr>
        <w:t xml:space="preserve"> і </w:t>
      </w:r>
      <w:r w:rsidRPr="0051174D">
        <w:rPr>
          <w:rFonts w:ascii="Times New Roman" w:hAnsi="Times New Roman"/>
          <w:position w:val="-12"/>
          <w:sz w:val="28"/>
          <w:szCs w:val="28"/>
        </w:rPr>
        <w:object w:dxaOrig="300" w:dyaOrig="380">
          <v:shape id="_x0000_i1947" type="#_x0000_t75" style="width:15.05pt;height:18.8pt" o:ole="">
            <v:imagedata r:id="rId1900" o:title=""/>
          </v:shape>
          <o:OLEObject Type="Embed" ProgID="Equation.3" ShapeID="_x0000_i1947" DrawAspect="Content" ObjectID="_1700596727" r:id="rId1925"/>
        </w:object>
      </w:r>
      <w:r>
        <w:rPr>
          <w:rFonts w:ascii="Times New Roman" w:hAnsi="Times New Roman"/>
          <w:position w:val="-12"/>
          <w:sz w:val="28"/>
          <w:szCs w:val="28"/>
        </w:rPr>
        <w:t xml:space="preserve">. </w:t>
      </w:r>
      <w:r>
        <w:rPr>
          <w:rFonts w:ascii="Times New Roman" w:hAnsi="Times New Roman"/>
          <w:sz w:val="28"/>
          <w:szCs w:val="28"/>
        </w:rPr>
        <w:t>Для хвильовода</w:t>
      </w:r>
      <w:r w:rsidRPr="0051174D">
        <w:rPr>
          <w:rFonts w:ascii="Times New Roman" w:hAnsi="Times New Roman"/>
          <w:sz w:val="28"/>
          <w:szCs w:val="28"/>
        </w:rPr>
        <w:t xml:space="preserve">, так само як і для світловода, існує частота відсічення електромагнітного випромінювання </w:t>
      </w:r>
      <w:r w:rsidRPr="0051174D">
        <w:rPr>
          <w:rFonts w:ascii="Times New Roman" w:hAnsi="Times New Roman"/>
          <w:position w:val="-12"/>
          <w:sz w:val="28"/>
          <w:szCs w:val="28"/>
        </w:rPr>
        <w:object w:dxaOrig="260" w:dyaOrig="360">
          <v:shape id="_x0000_i1948" type="#_x0000_t75" style="width:12.5pt;height:18.8pt" o:ole="">
            <v:imagedata r:id="rId1926" o:title=""/>
          </v:shape>
          <o:OLEObject Type="Embed" ProgID="Equation.3" ShapeID="_x0000_i1948" DrawAspect="Content" ObjectID="_1700596728" r:id="rId1927"/>
        </w:object>
      </w:r>
      <w:r w:rsidRPr="0051174D">
        <w:rPr>
          <w:rFonts w:ascii="Times New Roman" w:hAnsi="Times New Roman"/>
          <w:sz w:val="28"/>
          <w:szCs w:val="28"/>
        </w:rPr>
        <w:t>, нижче якої втрачаються хвильові властивості плівки</w:t>
      </w:r>
      <w:r w:rsidRPr="0051174D">
        <w:t>,</w:t>
      </w:r>
      <w:r>
        <w:t xml:space="preserve"> </w:t>
      </w:r>
      <w:r w:rsidRPr="00071D68">
        <w:rPr>
          <w:rFonts w:ascii="Times New Roman" w:hAnsi="Times New Roman"/>
          <w:sz w:val="28"/>
          <w:szCs w:val="28"/>
        </w:rPr>
        <w:t xml:space="preserve">що </w:t>
      </w:r>
      <w:r>
        <w:rPr>
          <w:rFonts w:ascii="Times New Roman" w:hAnsi="Times New Roman"/>
          <w:sz w:val="28"/>
          <w:szCs w:val="28"/>
        </w:rPr>
        <w:t>дорівн</w:t>
      </w:r>
      <w:r w:rsidR="00101ABD">
        <w:rPr>
          <w:rFonts w:ascii="Times New Roman" w:hAnsi="Times New Roman"/>
          <w:sz w:val="28"/>
          <w:szCs w:val="28"/>
        </w:rPr>
        <w:t>ює</w:t>
      </w:r>
      <w:r w:rsidRPr="0051174D">
        <w:rPr>
          <w:rFonts w:ascii="Times New Roman" w:hAnsi="Times New Roman"/>
          <w:sz w:val="28"/>
          <w:szCs w:val="28"/>
        </w:rPr>
        <w:t>:</w:t>
      </w:r>
    </w:p>
    <w:p w:rsidR="0031173C" w:rsidRPr="0051174D" w:rsidRDefault="00101ABD" w:rsidP="0031173C">
      <w:pPr>
        <w:spacing w:after="0" w:line="360" w:lineRule="auto"/>
        <w:jc w:val="right"/>
        <w:rPr>
          <w:rFonts w:ascii="Times New Roman" w:hAnsi="Times New Roman"/>
          <w:sz w:val="28"/>
          <w:szCs w:val="28"/>
        </w:rPr>
      </w:pPr>
      <w:r w:rsidRPr="00101ABD">
        <w:rPr>
          <w:rFonts w:ascii="Times New Roman" w:hAnsi="Times New Roman"/>
          <w:position w:val="-24"/>
          <w:sz w:val="28"/>
          <w:szCs w:val="28"/>
        </w:rPr>
        <w:object w:dxaOrig="1040" w:dyaOrig="620">
          <v:shape id="_x0000_i1949" type="#_x0000_t75" style="width:51.95pt;height:31.3pt" o:ole="">
            <v:imagedata r:id="rId1928" o:title=""/>
          </v:shape>
          <o:OLEObject Type="Embed" ProgID="Equation.3" ShapeID="_x0000_i1949" DrawAspect="Content" ObjectID="_1700596729" r:id="rId1929"/>
        </w:object>
      </w:r>
      <w:r w:rsidR="0031173C" w:rsidRPr="0051174D">
        <w:rPr>
          <w:rFonts w:ascii="Times New Roman" w:hAnsi="Times New Roman"/>
          <w:sz w:val="28"/>
          <w:szCs w:val="28"/>
        </w:rPr>
        <w:tab/>
      </w:r>
      <w:r w:rsidR="0031173C">
        <w:rPr>
          <w:rFonts w:ascii="Times New Roman" w:hAnsi="Times New Roman"/>
          <w:sz w:val="28"/>
          <w:szCs w:val="28"/>
        </w:rPr>
        <w:t>.</w:t>
      </w:r>
      <w:r w:rsidR="0031173C" w:rsidRPr="0051174D">
        <w:rPr>
          <w:rFonts w:ascii="Times New Roman" w:hAnsi="Times New Roman"/>
          <w:sz w:val="28"/>
          <w:szCs w:val="28"/>
        </w:rPr>
        <w:tab/>
      </w:r>
      <w:r w:rsidR="0031173C" w:rsidRPr="0051174D">
        <w:rPr>
          <w:rFonts w:ascii="Times New Roman" w:hAnsi="Times New Roman"/>
          <w:sz w:val="28"/>
          <w:szCs w:val="28"/>
        </w:rPr>
        <w:tab/>
      </w:r>
      <w:r w:rsidR="0031173C" w:rsidRPr="0051174D">
        <w:rPr>
          <w:rFonts w:ascii="Times New Roman" w:hAnsi="Times New Roman"/>
          <w:sz w:val="28"/>
          <w:szCs w:val="28"/>
        </w:rPr>
        <w:tab/>
      </w:r>
      <w:r w:rsidR="0031173C" w:rsidRPr="0051174D">
        <w:rPr>
          <w:rFonts w:ascii="Times New Roman" w:hAnsi="Times New Roman"/>
          <w:sz w:val="28"/>
          <w:szCs w:val="28"/>
        </w:rPr>
        <w:tab/>
        <w:t>(</w:t>
      </w:r>
      <w:r w:rsidR="0031173C">
        <w:rPr>
          <w:rFonts w:ascii="Times New Roman" w:hAnsi="Times New Roman"/>
          <w:sz w:val="28"/>
          <w:szCs w:val="28"/>
        </w:rPr>
        <w:t>8</w:t>
      </w:r>
      <w:r w:rsidR="0031173C" w:rsidRPr="0051174D">
        <w:rPr>
          <w:rFonts w:ascii="Times New Roman" w:hAnsi="Times New Roman"/>
          <w:sz w:val="28"/>
          <w:szCs w:val="28"/>
        </w:rPr>
        <w:t>.2)</w:t>
      </w:r>
    </w:p>
    <w:p w:rsidR="002F603C" w:rsidRPr="002F603C" w:rsidRDefault="002F603C" w:rsidP="0031173C">
      <w:pPr>
        <w:spacing w:after="0" w:line="360" w:lineRule="auto"/>
        <w:ind w:firstLine="708"/>
        <w:jc w:val="both"/>
        <w:rPr>
          <w:rFonts w:ascii="Times New Roman" w:hAnsi="Times New Roman"/>
          <w:sz w:val="28"/>
          <w:szCs w:val="28"/>
          <w:vertAlign w:val="subscript"/>
        </w:rPr>
      </w:pPr>
      <w:r>
        <w:rPr>
          <w:rFonts w:ascii="Times New Roman" w:hAnsi="Times New Roman"/>
          <w:sz w:val="28"/>
          <w:szCs w:val="28"/>
        </w:rPr>
        <w:t xml:space="preserve">З співвідношення (8.2) може бути знайдена довжина хвилі зрізу </w:t>
      </w:r>
      <m:oMath>
        <m:r>
          <w:rPr>
            <w:rFonts w:ascii="Cambria Math" w:hAnsi="Cambria Math"/>
            <w:sz w:val="28"/>
            <w:szCs w:val="28"/>
          </w:rPr>
          <m:t>λ</m:t>
        </m:r>
      </m:oMath>
      <w:r>
        <w:rPr>
          <w:rFonts w:ascii="Times New Roman" w:hAnsi="Times New Roman"/>
          <w:sz w:val="28"/>
          <w:szCs w:val="28"/>
          <w:vertAlign w:val="subscript"/>
        </w:rPr>
        <w:t>з.</w:t>
      </w:r>
    </w:p>
    <w:p w:rsidR="0031173C" w:rsidRPr="0051174D" w:rsidRDefault="0031173C" w:rsidP="0031173C">
      <w:pPr>
        <w:spacing w:after="0" w:line="360" w:lineRule="auto"/>
        <w:ind w:firstLine="708"/>
        <w:jc w:val="both"/>
        <w:rPr>
          <w:rFonts w:ascii="Times New Roman" w:hAnsi="Times New Roman"/>
          <w:sz w:val="28"/>
          <w:szCs w:val="28"/>
        </w:rPr>
      </w:pPr>
      <w:r w:rsidRPr="0051174D">
        <w:rPr>
          <w:rFonts w:ascii="Times New Roman" w:hAnsi="Times New Roman"/>
          <w:sz w:val="28"/>
          <w:szCs w:val="28"/>
        </w:rPr>
        <w:t>При роботі з певною довжиною хвилі випромінювання для забезпечення поширення необхідної кількості мод необхідно пі</w:t>
      </w:r>
      <w:r w:rsidR="00101ABD">
        <w:rPr>
          <w:rFonts w:ascii="Times New Roman" w:hAnsi="Times New Roman"/>
          <w:sz w:val="28"/>
          <w:szCs w:val="28"/>
        </w:rPr>
        <w:t>дб</w:t>
      </w:r>
      <w:r w:rsidRPr="0051174D">
        <w:rPr>
          <w:rFonts w:ascii="Times New Roman" w:hAnsi="Times New Roman"/>
          <w:sz w:val="28"/>
          <w:szCs w:val="28"/>
        </w:rPr>
        <w:t xml:space="preserve">ирати показники </w:t>
      </w:r>
      <w:r>
        <w:rPr>
          <w:rFonts w:ascii="Times New Roman" w:hAnsi="Times New Roman"/>
          <w:sz w:val="28"/>
          <w:szCs w:val="28"/>
        </w:rPr>
        <w:t>за</w:t>
      </w:r>
      <w:r w:rsidRPr="0051174D">
        <w:rPr>
          <w:rFonts w:ascii="Times New Roman" w:hAnsi="Times New Roman"/>
          <w:sz w:val="28"/>
          <w:szCs w:val="28"/>
        </w:rPr>
        <w:t xml:space="preserve">ломлення середовищ </w:t>
      </w:r>
      <w:r w:rsidRPr="0051174D">
        <w:rPr>
          <w:rFonts w:ascii="Times New Roman" w:hAnsi="Times New Roman"/>
          <w:position w:val="-12"/>
          <w:sz w:val="28"/>
          <w:szCs w:val="28"/>
        </w:rPr>
        <w:object w:dxaOrig="260" w:dyaOrig="380">
          <v:shape id="_x0000_i1950" type="#_x0000_t75" style="width:13.15pt;height:18.8pt" o:ole="">
            <v:imagedata r:id="rId1896" o:title=""/>
          </v:shape>
          <o:OLEObject Type="Embed" ProgID="Equation.3" ShapeID="_x0000_i1950" DrawAspect="Content" ObjectID="_1700596730" r:id="rId1930"/>
        </w:object>
      </w:r>
      <w:r w:rsidRPr="0051174D">
        <w:rPr>
          <w:rFonts w:ascii="Times New Roman" w:hAnsi="Times New Roman"/>
          <w:sz w:val="28"/>
          <w:szCs w:val="28"/>
        </w:rPr>
        <w:t xml:space="preserve">, </w:t>
      </w:r>
      <w:r w:rsidRPr="0051174D">
        <w:rPr>
          <w:rFonts w:ascii="Times New Roman" w:hAnsi="Times New Roman"/>
          <w:position w:val="-12"/>
          <w:sz w:val="28"/>
          <w:szCs w:val="28"/>
        </w:rPr>
        <w:object w:dxaOrig="320" w:dyaOrig="380">
          <v:shape id="_x0000_i1951" type="#_x0000_t75" style="width:16.9pt;height:18.8pt" o:ole="">
            <v:imagedata r:id="rId1898" o:title=""/>
          </v:shape>
          <o:OLEObject Type="Embed" ProgID="Equation.3" ShapeID="_x0000_i1951" DrawAspect="Content" ObjectID="_1700596731" r:id="rId1931"/>
        </w:object>
      </w:r>
      <w:r w:rsidRPr="0051174D">
        <w:rPr>
          <w:rFonts w:ascii="Times New Roman" w:hAnsi="Times New Roman"/>
          <w:sz w:val="28"/>
          <w:szCs w:val="28"/>
        </w:rPr>
        <w:t xml:space="preserve"> і </w:t>
      </w:r>
      <w:r w:rsidRPr="0051174D">
        <w:rPr>
          <w:rFonts w:ascii="Times New Roman" w:hAnsi="Times New Roman"/>
          <w:position w:val="-12"/>
          <w:sz w:val="28"/>
          <w:szCs w:val="28"/>
        </w:rPr>
        <w:object w:dxaOrig="300" w:dyaOrig="380">
          <v:shape id="_x0000_i1952" type="#_x0000_t75" style="width:15.05pt;height:18.8pt" o:ole="">
            <v:imagedata r:id="rId1900" o:title=""/>
          </v:shape>
          <o:OLEObject Type="Embed" ProgID="Equation.3" ShapeID="_x0000_i1952" DrawAspect="Content" ObjectID="_1700596732" r:id="rId1932"/>
        </w:object>
      </w:r>
      <w:r w:rsidRPr="0051174D">
        <w:rPr>
          <w:rFonts w:ascii="Times New Roman" w:hAnsi="Times New Roman"/>
          <w:sz w:val="28"/>
          <w:szCs w:val="28"/>
        </w:rPr>
        <w:t>.</w:t>
      </w:r>
    </w:p>
    <w:p w:rsidR="0031173C" w:rsidRPr="0051174D" w:rsidRDefault="0031173C" w:rsidP="0031173C">
      <w:pPr>
        <w:spacing w:after="0" w:line="360" w:lineRule="auto"/>
        <w:ind w:firstLine="708"/>
        <w:jc w:val="both"/>
        <w:rPr>
          <w:rFonts w:ascii="Times New Roman" w:hAnsi="Times New Roman"/>
          <w:sz w:val="28"/>
          <w:szCs w:val="28"/>
        </w:rPr>
      </w:pPr>
      <w:r w:rsidRPr="0051174D">
        <w:rPr>
          <w:rFonts w:ascii="Times New Roman" w:hAnsi="Times New Roman"/>
          <w:sz w:val="28"/>
          <w:szCs w:val="28"/>
        </w:rPr>
        <w:t xml:space="preserve">Якщо </w:t>
      </w:r>
      <w:r w:rsidRPr="0051174D">
        <w:rPr>
          <w:rFonts w:ascii="Times New Roman" w:hAnsi="Times New Roman"/>
          <w:position w:val="-12"/>
          <w:sz w:val="28"/>
          <w:szCs w:val="28"/>
        </w:rPr>
        <w:object w:dxaOrig="680" w:dyaOrig="380">
          <v:shape id="_x0000_i1953" type="#_x0000_t75" style="width:33.8pt;height:18.8pt" o:ole="">
            <v:imagedata r:id="rId1933" o:title=""/>
          </v:shape>
          <o:OLEObject Type="Embed" ProgID="Equation.3" ShapeID="_x0000_i1953" DrawAspect="Content" ObjectID="_1700596733" r:id="rId1934"/>
        </w:object>
      </w:r>
      <w:r w:rsidRPr="0051174D">
        <w:rPr>
          <w:rFonts w:ascii="Times New Roman" w:hAnsi="Times New Roman"/>
          <w:sz w:val="28"/>
          <w:szCs w:val="28"/>
        </w:rPr>
        <w:t xml:space="preserve">(над </w:t>
      </w:r>
      <w:r>
        <w:rPr>
          <w:rFonts w:ascii="Times New Roman" w:hAnsi="Times New Roman"/>
          <w:sz w:val="28"/>
          <w:szCs w:val="28"/>
        </w:rPr>
        <w:t>хвильовод</w:t>
      </w:r>
      <w:r w:rsidR="00101ABD">
        <w:rPr>
          <w:rFonts w:ascii="Times New Roman" w:hAnsi="Times New Roman"/>
          <w:sz w:val="28"/>
          <w:szCs w:val="28"/>
        </w:rPr>
        <w:t xml:space="preserve">ом </w:t>
      </w:r>
      <w:r w:rsidRPr="0051174D">
        <w:rPr>
          <w:rFonts w:ascii="Times New Roman" w:hAnsi="Times New Roman"/>
          <w:sz w:val="28"/>
          <w:szCs w:val="28"/>
        </w:rPr>
        <w:t xml:space="preserve"> повітря), то різниця показників </w:t>
      </w:r>
      <w:r>
        <w:rPr>
          <w:rFonts w:ascii="Times New Roman" w:hAnsi="Times New Roman"/>
          <w:sz w:val="28"/>
          <w:szCs w:val="28"/>
        </w:rPr>
        <w:t>за</w:t>
      </w:r>
      <w:r w:rsidRPr="0051174D">
        <w:rPr>
          <w:rFonts w:ascii="Times New Roman" w:hAnsi="Times New Roman"/>
          <w:sz w:val="28"/>
          <w:szCs w:val="28"/>
        </w:rPr>
        <w:t xml:space="preserve">ломлення </w:t>
      </w:r>
      <w:r w:rsidRPr="0051174D">
        <w:rPr>
          <w:rFonts w:ascii="Times New Roman" w:hAnsi="Times New Roman"/>
          <w:position w:val="-6"/>
          <w:sz w:val="28"/>
          <w:szCs w:val="28"/>
        </w:rPr>
        <w:object w:dxaOrig="380" w:dyaOrig="300">
          <v:shape id="_x0000_i1954" type="#_x0000_t75" style="width:18.8pt;height:15.05pt" o:ole="">
            <v:imagedata r:id="rId1935" o:title=""/>
          </v:shape>
          <o:OLEObject Type="Embed" ProgID="Equation.3" ShapeID="_x0000_i1954" DrawAspect="Content" ObjectID="_1700596734" r:id="rId1936"/>
        </w:object>
      </w:r>
      <w:r w:rsidRPr="0051174D">
        <w:rPr>
          <w:rFonts w:ascii="Times New Roman" w:hAnsi="Times New Roman"/>
          <w:sz w:val="28"/>
          <w:szCs w:val="28"/>
        </w:rPr>
        <w:t xml:space="preserve"> між </w:t>
      </w:r>
      <w:r w:rsidR="00101ABD">
        <w:rPr>
          <w:rFonts w:ascii="Times New Roman" w:hAnsi="Times New Roman"/>
          <w:sz w:val="28"/>
          <w:szCs w:val="28"/>
        </w:rPr>
        <w:t>підклад</w:t>
      </w:r>
      <w:r w:rsidRPr="009345C1">
        <w:rPr>
          <w:rFonts w:ascii="Times New Roman" w:hAnsi="Times New Roman"/>
          <w:sz w:val="28"/>
          <w:szCs w:val="28"/>
        </w:rPr>
        <w:t>кою</w:t>
      </w:r>
      <w:r w:rsidRPr="0051174D">
        <w:rPr>
          <w:rFonts w:ascii="Times New Roman" w:hAnsi="Times New Roman"/>
          <w:sz w:val="28"/>
          <w:szCs w:val="28"/>
        </w:rPr>
        <w:t xml:space="preserve"> і плівкою повинна бути:</w:t>
      </w:r>
    </w:p>
    <w:p w:rsidR="0031173C" w:rsidRPr="0051174D" w:rsidRDefault="00797E8B" w:rsidP="00797E8B">
      <w:pPr>
        <w:spacing w:after="0" w:line="360" w:lineRule="auto"/>
        <w:jc w:val="cente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797E8B">
        <w:rPr>
          <w:rFonts w:ascii="Times New Roman" w:hAnsi="Times New Roman"/>
          <w:position w:val="-30"/>
          <w:sz w:val="28"/>
          <w:szCs w:val="28"/>
        </w:rPr>
        <w:object w:dxaOrig="2720" w:dyaOrig="720">
          <v:shape id="_x0000_i1955" type="#_x0000_t75" style="width:135.85pt;height:36.95pt" o:ole="">
            <v:imagedata r:id="rId1937" o:title=""/>
          </v:shape>
          <o:OLEObject Type="Embed" ProgID="Equation.3" ShapeID="_x0000_i1955" DrawAspect="Content" ObjectID="_1700596735" r:id="rId1938"/>
        </w:object>
      </w:r>
      <w:r w:rsidR="0031173C" w:rsidRPr="0051174D">
        <w:rPr>
          <w:rFonts w:ascii="Times New Roman" w:hAnsi="Times New Roman"/>
          <w:sz w:val="28"/>
          <w:szCs w:val="28"/>
        </w:rPr>
        <w:tab/>
      </w:r>
      <w:r w:rsidR="0031173C">
        <w:rPr>
          <w:rFonts w:ascii="Times New Roman" w:hAnsi="Times New Roman"/>
          <w:sz w:val="28"/>
          <w:szCs w:val="28"/>
        </w:rPr>
        <w:t>,</w:t>
      </w:r>
      <w:r w:rsidR="0031173C" w:rsidRPr="0051174D">
        <w:rPr>
          <w:rFonts w:ascii="Times New Roman" w:hAnsi="Times New Roman"/>
          <w:sz w:val="28"/>
          <w:szCs w:val="28"/>
        </w:rPr>
        <w:tab/>
      </w:r>
      <w:r w:rsidR="0031173C" w:rsidRPr="0051174D">
        <w:rPr>
          <w:rFonts w:ascii="Times New Roman" w:hAnsi="Times New Roman"/>
          <w:sz w:val="28"/>
          <w:szCs w:val="28"/>
        </w:rPr>
        <w:tab/>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31173C" w:rsidRPr="0051174D">
        <w:rPr>
          <w:rFonts w:ascii="Times New Roman" w:hAnsi="Times New Roman"/>
          <w:sz w:val="28"/>
          <w:szCs w:val="28"/>
        </w:rPr>
        <w:t xml:space="preserve">  (</w:t>
      </w:r>
      <w:r w:rsidR="0031173C">
        <w:rPr>
          <w:rFonts w:ascii="Times New Roman" w:hAnsi="Times New Roman"/>
          <w:sz w:val="28"/>
          <w:szCs w:val="28"/>
        </w:rPr>
        <w:t>8</w:t>
      </w:r>
      <w:r w:rsidR="0031173C" w:rsidRPr="0051174D">
        <w:rPr>
          <w:rFonts w:ascii="Times New Roman" w:hAnsi="Times New Roman"/>
          <w:sz w:val="28"/>
          <w:szCs w:val="28"/>
        </w:rPr>
        <w:t>.3)</w:t>
      </w:r>
    </w:p>
    <w:p w:rsidR="0031173C" w:rsidRPr="00FC2B3E" w:rsidRDefault="0031173C" w:rsidP="0031173C">
      <w:pPr>
        <w:spacing w:after="0" w:line="360" w:lineRule="auto"/>
        <w:jc w:val="both"/>
        <w:rPr>
          <w:rFonts w:ascii="Times New Roman" w:hAnsi="Times New Roman"/>
          <w:position w:val="-6"/>
          <w:sz w:val="28"/>
          <w:szCs w:val="28"/>
        </w:rPr>
      </w:pPr>
      <w:r>
        <w:rPr>
          <w:rFonts w:ascii="Times New Roman" w:hAnsi="Times New Roman"/>
          <w:sz w:val="28"/>
          <w:szCs w:val="28"/>
        </w:rPr>
        <w:t xml:space="preserve">де </w:t>
      </w:r>
      <w:r w:rsidRPr="0051174D">
        <w:rPr>
          <w:rFonts w:ascii="Times New Roman" w:hAnsi="Times New Roman"/>
          <w:position w:val="-6"/>
          <w:sz w:val="28"/>
          <w:szCs w:val="28"/>
        </w:rPr>
        <w:object w:dxaOrig="279" w:dyaOrig="240">
          <v:shape id="_x0000_i1956" type="#_x0000_t75" style="width:14.4pt;height:11.25pt" o:ole="">
            <v:imagedata r:id="rId1939" o:title=""/>
          </v:shape>
          <o:OLEObject Type="Embed" ProgID="Equation.3" ShapeID="_x0000_i1956" DrawAspect="Content" ObjectID="_1700596736" r:id="rId1940"/>
        </w:object>
      </w:r>
      <w:r w:rsidRPr="0051174D">
        <w:rPr>
          <w:rFonts w:ascii="Times New Roman" w:hAnsi="Times New Roman"/>
          <w:sz w:val="28"/>
          <w:szCs w:val="28"/>
        </w:rPr>
        <w:t>– кількіс</w:t>
      </w:r>
      <w:r>
        <w:rPr>
          <w:rFonts w:ascii="Times New Roman" w:hAnsi="Times New Roman"/>
          <w:sz w:val="28"/>
          <w:szCs w:val="28"/>
        </w:rPr>
        <w:t>ть мод, розповсюджуваних у хвильо</w:t>
      </w:r>
      <w:r w:rsidRPr="0051174D">
        <w:rPr>
          <w:rFonts w:ascii="Times New Roman" w:hAnsi="Times New Roman"/>
          <w:sz w:val="28"/>
          <w:szCs w:val="28"/>
        </w:rPr>
        <w:t xml:space="preserve">воді; </w:t>
      </w:r>
    </w:p>
    <w:p w:rsidR="0031173C" w:rsidRPr="0051174D" w:rsidRDefault="0031173C" w:rsidP="0031173C">
      <w:pPr>
        <w:spacing w:after="0" w:line="360" w:lineRule="auto"/>
        <w:jc w:val="both"/>
        <w:rPr>
          <w:rFonts w:ascii="Times New Roman" w:hAnsi="Times New Roman"/>
          <w:sz w:val="28"/>
          <w:szCs w:val="28"/>
        </w:rPr>
      </w:pPr>
      <w:r w:rsidRPr="0051174D">
        <w:rPr>
          <w:rFonts w:ascii="Times New Roman" w:hAnsi="Times New Roman"/>
          <w:position w:val="-6"/>
          <w:sz w:val="28"/>
          <w:szCs w:val="28"/>
        </w:rPr>
        <w:object w:dxaOrig="160" w:dyaOrig="260">
          <v:shape id="_x0000_i1957" type="#_x0000_t75" style="width:8.15pt;height:13.15pt" o:ole="">
            <v:imagedata r:id="rId1941" o:title=""/>
          </v:shape>
          <o:OLEObject Type="Embed" ProgID="Equation.3" ShapeID="_x0000_i1957" DrawAspect="Content" ObjectID="_1700596737" r:id="rId1942"/>
        </w:object>
      </w:r>
      <w:r>
        <w:rPr>
          <w:rFonts w:ascii="Times New Roman" w:hAnsi="Times New Roman"/>
          <w:sz w:val="28"/>
          <w:szCs w:val="28"/>
        </w:rPr>
        <w:t xml:space="preserve"> – товщина хвильовода</w:t>
      </w:r>
      <w:r w:rsidRPr="0051174D">
        <w:rPr>
          <w:rFonts w:ascii="Times New Roman" w:hAnsi="Times New Roman"/>
          <w:sz w:val="28"/>
          <w:szCs w:val="28"/>
        </w:rPr>
        <w:t>;</w:t>
      </w:r>
    </w:p>
    <w:p w:rsidR="0031173C" w:rsidRPr="0051174D" w:rsidRDefault="0031173C" w:rsidP="0031173C">
      <w:pPr>
        <w:spacing w:after="0" w:line="360" w:lineRule="auto"/>
        <w:jc w:val="both"/>
        <w:rPr>
          <w:rFonts w:ascii="Times New Roman" w:hAnsi="Times New Roman"/>
          <w:sz w:val="28"/>
          <w:szCs w:val="28"/>
        </w:rPr>
      </w:pPr>
      <w:r w:rsidRPr="0051174D">
        <w:rPr>
          <w:rFonts w:ascii="Times New Roman" w:hAnsi="Times New Roman"/>
          <w:position w:val="-6"/>
          <w:sz w:val="28"/>
          <w:szCs w:val="28"/>
        </w:rPr>
        <w:object w:dxaOrig="240" w:dyaOrig="300">
          <v:shape id="_x0000_i1958" type="#_x0000_t75" style="width:12.5pt;height:15.05pt" o:ole="">
            <v:imagedata r:id="rId1943" o:title=""/>
          </v:shape>
          <o:OLEObject Type="Embed" ProgID="Equation.3" ShapeID="_x0000_i1958" DrawAspect="Content" ObjectID="_1700596738" r:id="rId1944"/>
        </w:object>
      </w:r>
      <w:r w:rsidRPr="0051174D">
        <w:rPr>
          <w:rFonts w:ascii="Times New Roman" w:hAnsi="Times New Roman"/>
          <w:sz w:val="28"/>
          <w:szCs w:val="28"/>
        </w:rPr>
        <w:t xml:space="preserve"> – довжина хвилі випром</w:t>
      </w:r>
      <w:r>
        <w:rPr>
          <w:rFonts w:ascii="Times New Roman" w:hAnsi="Times New Roman"/>
          <w:sz w:val="28"/>
          <w:szCs w:val="28"/>
        </w:rPr>
        <w:t>інювання, що поширюється у хвильо</w:t>
      </w:r>
      <w:r w:rsidRPr="0051174D">
        <w:rPr>
          <w:rFonts w:ascii="Times New Roman" w:hAnsi="Times New Roman"/>
          <w:sz w:val="28"/>
          <w:szCs w:val="28"/>
        </w:rPr>
        <w:t xml:space="preserve">воді. </w:t>
      </w:r>
    </w:p>
    <w:p w:rsidR="0031173C" w:rsidRPr="0051174D" w:rsidRDefault="00101ABD" w:rsidP="0031173C">
      <w:pPr>
        <w:spacing w:after="0" w:line="360" w:lineRule="auto"/>
        <w:ind w:firstLine="708"/>
        <w:jc w:val="both"/>
        <w:rPr>
          <w:rFonts w:ascii="Times New Roman" w:hAnsi="Times New Roman"/>
          <w:sz w:val="28"/>
          <w:szCs w:val="28"/>
        </w:rPr>
      </w:pPr>
      <w:r>
        <w:rPr>
          <w:rFonts w:ascii="Times New Roman" w:hAnsi="Times New Roman"/>
          <w:sz w:val="28"/>
          <w:szCs w:val="28"/>
        </w:rPr>
        <w:t>Якщо як під</w:t>
      </w:r>
      <w:r w:rsidR="0031173C">
        <w:rPr>
          <w:rFonts w:ascii="Times New Roman" w:hAnsi="Times New Roman"/>
          <w:sz w:val="28"/>
          <w:szCs w:val="28"/>
        </w:rPr>
        <w:t>к</w:t>
      </w:r>
      <w:r>
        <w:rPr>
          <w:rFonts w:ascii="Times New Roman" w:hAnsi="Times New Roman"/>
          <w:sz w:val="28"/>
          <w:szCs w:val="28"/>
        </w:rPr>
        <w:t>ладк</w:t>
      </w:r>
      <w:r w:rsidR="0031173C">
        <w:rPr>
          <w:rFonts w:ascii="Times New Roman" w:hAnsi="Times New Roman"/>
          <w:sz w:val="28"/>
          <w:szCs w:val="28"/>
        </w:rPr>
        <w:t>у</w:t>
      </w:r>
      <w:r w:rsidR="0031173C" w:rsidRPr="0051174D">
        <w:rPr>
          <w:rFonts w:ascii="Times New Roman" w:hAnsi="Times New Roman"/>
          <w:sz w:val="28"/>
          <w:szCs w:val="28"/>
        </w:rPr>
        <w:t xml:space="preserve"> використовувати арсе</w:t>
      </w:r>
      <w:r w:rsidR="0031173C">
        <w:rPr>
          <w:rFonts w:ascii="Times New Roman" w:hAnsi="Times New Roman"/>
          <w:sz w:val="28"/>
          <w:szCs w:val="28"/>
        </w:rPr>
        <w:t xml:space="preserve">нід галія (GaAs), для якого </w:t>
      </w:r>
      <w:r w:rsidR="0031173C" w:rsidRPr="0051174D">
        <w:rPr>
          <w:rFonts w:ascii="Times New Roman" w:hAnsi="Times New Roman"/>
          <w:sz w:val="28"/>
          <w:szCs w:val="28"/>
        </w:rPr>
        <w:t xml:space="preserve"> </w:t>
      </w:r>
      <w:r w:rsidR="0031173C" w:rsidRPr="0051174D">
        <w:rPr>
          <w:rFonts w:ascii="Times New Roman" w:hAnsi="Times New Roman"/>
          <w:position w:val="-12"/>
          <w:sz w:val="28"/>
          <w:szCs w:val="28"/>
        </w:rPr>
        <w:object w:dxaOrig="940" w:dyaOrig="380">
          <v:shape id="_x0000_i1959" type="#_x0000_t75" style="width:46.95pt;height:18.8pt" o:ole="">
            <v:imagedata r:id="rId1945" o:title=""/>
          </v:shape>
          <o:OLEObject Type="Embed" ProgID="Equation.3" ShapeID="_x0000_i1959" DrawAspect="Content" ObjectID="_1700596739" r:id="rId1946"/>
        </w:object>
      </w:r>
      <w:r w:rsidR="0031173C" w:rsidRPr="0051174D">
        <w:rPr>
          <w:rFonts w:ascii="Times New Roman" w:hAnsi="Times New Roman"/>
          <w:sz w:val="28"/>
          <w:szCs w:val="28"/>
        </w:rPr>
        <w:t xml:space="preserve">, а </w:t>
      </w:r>
      <w:r w:rsidR="0031173C" w:rsidRPr="0051174D">
        <w:rPr>
          <w:rFonts w:ascii="Times New Roman" w:hAnsi="Times New Roman"/>
          <w:position w:val="-12"/>
          <w:sz w:val="28"/>
          <w:szCs w:val="28"/>
        </w:rPr>
        <w:object w:dxaOrig="680" w:dyaOrig="380">
          <v:shape id="_x0000_i1960" type="#_x0000_t75" style="width:33.8pt;height:18.8pt" o:ole="">
            <v:imagedata r:id="rId1933" o:title=""/>
          </v:shape>
          <o:OLEObject Type="Embed" ProgID="Equation.3" ShapeID="_x0000_i1960" DrawAspect="Content" ObjectID="_1700596740" r:id="rId1947"/>
        </w:object>
      </w:r>
      <w:r w:rsidR="0031173C">
        <w:rPr>
          <w:rFonts w:ascii="Times New Roman" w:hAnsi="Times New Roman"/>
          <w:position w:val="-12"/>
          <w:sz w:val="28"/>
          <w:szCs w:val="28"/>
        </w:rPr>
        <w:t xml:space="preserve"> </w:t>
      </w:r>
      <w:r>
        <w:rPr>
          <w:rFonts w:ascii="Times New Roman" w:hAnsi="Times New Roman"/>
          <w:sz w:val="28"/>
          <w:szCs w:val="28"/>
        </w:rPr>
        <w:t>і</w:t>
      </w:r>
      <w:r w:rsidR="0031173C" w:rsidRPr="0051174D">
        <w:rPr>
          <w:rFonts w:ascii="Times New Roman" w:hAnsi="Times New Roman"/>
          <w:sz w:val="28"/>
          <w:szCs w:val="28"/>
        </w:rPr>
        <w:t xml:space="preserve"> товщина плівки </w:t>
      </w:r>
      <w:r w:rsidR="0031173C" w:rsidRPr="0051174D">
        <w:rPr>
          <w:rFonts w:ascii="Times New Roman" w:hAnsi="Times New Roman"/>
          <w:position w:val="-6"/>
          <w:sz w:val="28"/>
          <w:szCs w:val="28"/>
        </w:rPr>
        <w:object w:dxaOrig="620" w:dyaOrig="300">
          <v:shape id="_x0000_i1961" type="#_x0000_t75" style="width:30.7pt;height:15.05pt" o:ole="">
            <v:imagedata r:id="rId1948" o:title=""/>
          </v:shape>
          <o:OLEObject Type="Embed" ProgID="Equation.3" ShapeID="_x0000_i1961" DrawAspect="Content" ObjectID="_1700596741" r:id="rId1949"/>
        </w:object>
      </w:r>
      <w:r>
        <w:rPr>
          <w:rFonts w:ascii="Times New Roman" w:hAnsi="Times New Roman"/>
          <w:sz w:val="28"/>
          <w:szCs w:val="28"/>
        </w:rPr>
        <w:t xml:space="preserve">, то </w:t>
      </w:r>
      <w:r w:rsidR="00797E8B">
        <w:rPr>
          <w:rFonts w:ascii="Times New Roman" w:hAnsi="Times New Roman"/>
          <w:sz w:val="28"/>
          <w:szCs w:val="28"/>
        </w:rPr>
        <w:t xml:space="preserve">для </w:t>
      </w:r>
      <w:r w:rsidR="00797E8B" w:rsidRPr="00797E8B">
        <w:rPr>
          <w:rFonts w:ascii="Times New Roman" w:hAnsi="Times New Roman"/>
          <w:i/>
          <w:sz w:val="28"/>
          <w:szCs w:val="28"/>
          <w:lang w:val="en-US"/>
        </w:rPr>
        <w:t>m</w:t>
      </w:r>
      <w:r w:rsidR="00797E8B" w:rsidRPr="00797E8B">
        <w:rPr>
          <w:rFonts w:ascii="Times New Roman" w:hAnsi="Times New Roman"/>
          <w:i/>
          <w:sz w:val="28"/>
          <w:szCs w:val="28"/>
          <w:lang w:val="ru-RU"/>
        </w:rPr>
        <w:t>=</w:t>
      </w:r>
      <w:r w:rsidR="00797E8B" w:rsidRPr="00797E8B">
        <w:rPr>
          <w:rFonts w:ascii="Times New Roman" w:hAnsi="Times New Roman"/>
          <w:sz w:val="28"/>
          <w:szCs w:val="28"/>
          <w:lang w:val="ru-RU"/>
        </w:rPr>
        <w:t>1</w:t>
      </w:r>
      <w:r w:rsidR="00797E8B">
        <w:rPr>
          <w:rFonts w:ascii="Times New Roman" w:hAnsi="Times New Roman"/>
          <w:sz w:val="28"/>
          <w:szCs w:val="28"/>
        </w:rPr>
        <w:t xml:space="preserve">, </w:t>
      </w:r>
      <w:r>
        <w:rPr>
          <w:rFonts w:ascii="Times New Roman" w:hAnsi="Times New Roman"/>
          <w:sz w:val="28"/>
          <w:szCs w:val="28"/>
        </w:rPr>
        <w:t>отримаємо</w:t>
      </w:r>
      <w:r w:rsidR="0031173C" w:rsidRPr="0051174D">
        <w:rPr>
          <w:rFonts w:ascii="Times New Roman" w:hAnsi="Times New Roman"/>
          <w:sz w:val="28"/>
          <w:szCs w:val="28"/>
        </w:rPr>
        <w:t xml:space="preserve"> </w:t>
      </w:r>
      <w:r w:rsidR="0031173C" w:rsidRPr="0051174D">
        <w:rPr>
          <w:rFonts w:ascii="Times New Roman" w:hAnsi="Times New Roman"/>
          <w:position w:val="-6"/>
          <w:sz w:val="28"/>
          <w:szCs w:val="28"/>
        </w:rPr>
        <w:object w:dxaOrig="1140" w:dyaOrig="380">
          <v:shape id="_x0000_i1962" type="#_x0000_t75" style="width:56.95pt;height:19.4pt" o:ole="">
            <v:imagedata r:id="rId1950" o:title=""/>
          </v:shape>
          <o:OLEObject Type="Embed" ProgID="Equation.3" ShapeID="_x0000_i1962" DrawAspect="Content" ObjectID="_1700596742" r:id="rId1951"/>
        </w:object>
      </w:r>
      <w:r w:rsidR="0031173C" w:rsidRPr="0051174D">
        <w:rPr>
          <w:rFonts w:ascii="Times New Roman" w:hAnsi="Times New Roman"/>
          <w:sz w:val="28"/>
          <w:szCs w:val="28"/>
        </w:rPr>
        <w:t>.</w:t>
      </w:r>
    </w:p>
    <w:p w:rsidR="0031173C" w:rsidRPr="0051174D" w:rsidRDefault="00797E8B" w:rsidP="0031173C">
      <w:pPr>
        <w:spacing w:after="0" w:line="360" w:lineRule="auto"/>
        <w:ind w:firstLine="708"/>
        <w:jc w:val="both"/>
        <w:rPr>
          <w:rFonts w:ascii="Times New Roman" w:hAnsi="Times New Roman"/>
          <w:sz w:val="28"/>
          <w:szCs w:val="28"/>
        </w:rPr>
      </w:pPr>
      <w:r>
        <w:rPr>
          <w:rFonts w:ascii="Times New Roman" w:hAnsi="Times New Roman"/>
          <w:sz w:val="28"/>
          <w:szCs w:val="28"/>
        </w:rPr>
        <w:t>Чим менша</w:t>
      </w:r>
      <w:r w:rsidR="0031173C" w:rsidRPr="0051174D">
        <w:rPr>
          <w:rFonts w:ascii="Times New Roman" w:hAnsi="Times New Roman"/>
          <w:sz w:val="28"/>
          <w:szCs w:val="28"/>
        </w:rPr>
        <w:t xml:space="preserve"> товщина плівки, тим більша частина енергії розповсюджується за межами </w:t>
      </w:r>
      <w:r w:rsidR="0031173C">
        <w:rPr>
          <w:rFonts w:ascii="Times New Roman" w:hAnsi="Times New Roman"/>
          <w:sz w:val="28"/>
          <w:szCs w:val="28"/>
        </w:rPr>
        <w:t>хвильовода</w:t>
      </w:r>
      <w:r w:rsidR="0031173C" w:rsidRPr="0051174D">
        <w:rPr>
          <w:rFonts w:ascii="Times New Roman" w:hAnsi="Times New Roman"/>
          <w:sz w:val="28"/>
          <w:szCs w:val="28"/>
        </w:rPr>
        <w:t xml:space="preserve">, тому вводять поняття ефективної товщини </w:t>
      </w:r>
      <w:r w:rsidR="0031173C">
        <w:rPr>
          <w:rFonts w:ascii="Times New Roman" w:hAnsi="Times New Roman"/>
          <w:sz w:val="28"/>
          <w:szCs w:val="28"/>
        </w:rPr>
        <w:t>хвильовода</w:t>
      </w:r>
      <w:r w:rsidR="0031173C" w:rsidRPr="0051174D">
        <w:rPr>
          <w:rFonts w:ascii="Times New Roman" w:hAnsi="Times New Roman"/>
          <w:sz w:val="28"/>
          <w:szCs w:val="28"/>
        </w:rPr>
        <w:t xml:space="preserve">. Ефективна товщина </w:t>
      </w:r>
      <w:r w:rsidR="0031173C">
        <w:rPr>
          <w:rFonts w:ascii="Times New Roman" w:hAnsi="Times New Roman"/>
          <w:sz w:val="28"/>
          <w:szCs w:val="28"/>
        </w:rPr>
        <w:t>хвильовода</w:t>
      </w:r>
      <w:r>
        <w:rPr>
          <w:rFonts w:ascii="Times New Roman" w:hAnsi="Times New Roman"/>
          <w:sz w:val="28"/>
          <w:szCs w:val="28"/>
        </w:rPr>
        <w:t xml:space="preserve"> </w:t>
      </w:r>
      <w:r w:rsidR="0031173C" w:rsidRPr="0051174D">
        <w:rPr>
          <w:rFonts w:ascii="Times New Roman" w:hAnsi="Times New Roman"/>
          <w:sz w:val="28"/>
          <w:szCs w:val="28"/>
        </w:rPr>
        <w:t xml:space="preserve"> це та товщина, у межах якої поширюється 99% всієї енергії:</w:t>
      </w:r>
    </w:p>
    <w:p w:rsidR="0031173C" w:rsidRPr="0051174D" w:rsidRDefault="0031173C" w:rsidP="0031173C">
      <w:pPr>
        <w:spacing w:after="0" w:line="360" w:lineRule="auto"/>
        <w:jc w:val="right"/>
        <w:rPr>
          <w:rFonts w:ascii="Times New Roman" w:hAnsi="Times New Roman"/>
          <w:sz w:val="28"/>
          <w:szCs w:val="28"/>
        </w:rPr>
      </w:pPr>
      <w:r w:rsidRPr="00A17F01">
        <w:rPr>
          <w:rFonts w:ascii="Times New Roman" w:hAnsi="Times New Roman"/>
          <w:position w:val="-14"/>
          <w:sz w:val="28"/>
          <w:szCs w:val="28"/>
        </w:rPr>
        <w:object w:dxaOrig="1740" w:dyaOrig="380">
          <v:shape id="_x0000_i1963" type="#_x0000_t75" style="width:87.05pt;height:19.4pt" o:ole="">
            <v:imagedata r:id="rId1952" o:title=""/>
          </v:shape>
          <o:OLEObject Type="Embed" ProgID="Equation.DSMT4" ShapeID="_x0000_i1963" DrawAspect="Content" ObjectID="_1700596743" r:id="rId1953"/>
        </w:object>
      </w:r>
      <w:r w:rsidRPr="0051174D">
        <w:rPr>
          <w:rFonts w:ascii="Times New Roman" w:hAnsi="Times New Roman"/>
          <w:sz w:val="28"/>
          <w:szCs w:val="28"/>
        </w:rPr>
        <w:tab/>
      </w:r>
      <w:r>
        <w:rPr>
          <w:rFonts w:ascii="Times New Roman" w:hAnsi="Times New Roman"/>
          <w:sz w:val="28"/>
          <w:szCs w:val="28"/>
        </w:rPr>
        <w:t>,</w:t>
      </w:r>
      <w:r w:rsidRPr="0051174D">
        <w:rPr>
          <w:rFonts w:ascii="Times New Roman" w:hAnsi="Times New Roman"/>
          <w:sz w:val="28"/>
          <w:szCs w:val="28"/>
        </w:rPr>
        <w:tab/>
      </w:r>
      <w:r w:rsidRPr="0051174D">
        <w:rPr>
          <w:rFonts w:ascii="Times New Roman" w:hAnsi="Times New Roman"/>
          <w:sz w:val="28"/>
          <w:szCs w:val="28"/>
        </w:rPr>
        <w:tab/>
      </w:r>
      <w:r w:rsidRPr="0051174D">
        <w:rPr>
          <w:rFonts w:ascii="Times New Roman" w:hAnsi="Times New Roman"/>
          <w:sz w:val="28"/>
          <w:szCs w:val="28"/>
        </w:rPr>
        <w:tab/>
      </w:r>
      <w:r w:rsidRPr="0051174D">
        <w:rPr>
          <w:rFonts w:ascii="Times New Roman" w:hAnsi="Times New Roman"/>
          <w:sz w:val="28"/>
          <w:szCs w:val="28"/>
        </w:rPr>
        <w:tab/>
        <w:t>(</w:t>
      </w:r>
      <w:r>
        <w:rPr>
          <w:rFonts w:ascii="Times New Roman" w:hAnsi="Times New Roman"/>
          <w:sz w:val="28"/>
          <w:szCs w:val="28"/>
        </w:rPr>
        <w:t>8</w:t>
      </w:r>
      <w:r w:rsidRPr="0051174D">
        <w:rPr>
          <w:rFonts w:ascii="Times New Roman" w:hAnsi="Times New Roman"/>
          <w:sz w:val="28"/>
          <w:szCs w:val="28"/>
        </w:rPr>
        <w:t>.</w:t>
      </w:r>
      <w:r w:rsidR="009766BA">
        <w:rPr>
          <w:rFonts w:ascii="Times New Roman" w:hAnsi="Times New Roman"/>
          <w:sz w:val="28"/>
          <w:szCs w:val="28"/>
        </w:rPr>
        <w:t>4</w:t>
      </w:r>
      <w:r w:rsidRPr="0051174D">
        <w:rPr>
          <w:rFonts w:ascii="Times New Roman" w:hAnsi="Times New Roman"/>
          <w:sz w:val="28"/>
          <w:szCs w:val="28"/>
        </w:rPr>
        <w:t>)</w:t>
      </w:r>
    </w:p>
    <w:p w:rsidR="0031173C" w:rsidRPr="006B4578" w:rsidRDefault="0031173C" w:rsidP="0031173C">
      <w:pPr>
        <w:spacing w:after="0" w:line="360" w:lineRule="auto"/>
        <w:jc w:val="both"/>
        <w:rPr>
          <w:rFonts w:ascii="Times New Roman" w:hAnsi="Times New Roman"/>
          <w:position w:val="-4"/>
          <w:sz w:val="28"/>
          <w:szCs w:val="28"/>
        </w:rPr>
      </w:pPr>
      <w:r>
        <w:rPr>
          <w:rFonts w:ascii="Times New Roman" w:hAnsi="Times New Roman"/>
          <w:sz w:val="28"/>
          <w:szCs w:val="28"/>
        </w:rPr>
        <w:t xml:space="preserve">де </w:t>
      </w:r>
      <w:r w:rsidRPr="0051174D">
        <w:rPr>
          <w:rFonts w:ascii="Times New Roman" w:hAnsi="Times New Roman"/>
          <w:position w:val="-4"/>
          <w:sz w:val="28"/>
          <w:szCs w:val="28"/>
        </w:rPr>
        <w:object w:dxaOrig="340" w:dyaOrig="279">
          <v:shape id="_x0000_i1964" type="#_x0000_t75" style="width:17.55pt;height:14.4pt" o:ole="">
            <v:imagedata r:id="rId1954" o:title=""/>
          </v:shape>
          <o:OLEObject Type="Embed" ProgID="Equation.3" ShapeID="_x0000_i1964" DrawAspect="Content" ObjectID="_1700596744" r:id="rId1955"/>
        </w:object>
      </w:r>
      <w:r w:rsidRPr="0051174D">
        <w:rPr>
          <w:rFonts w:ascii="Times New Roman" w:hAnsi="Times New Roman"/>
          <w:sz w:val="28"/>
          <w:szCs w:val="28"/>
        </w:rPr>
        <w:t xml:space="preserve"> – реальна товщина плівки; </w:t>
      </w:r>
    </w:p>
    <w:p w:rsidR="0031173C" w:rsidRPr="0051174D" w:rsidRDefault="0031173C" w:rsidP="0031173C">
      <w:pPr>
        <w:spacing w:after="0" w:line="360" w:lineRule="auto"/>
        <w:jc w:val="both"/>
        <w:rPr>
          <w:rFonts w:ascii="Times New Roman" w:hAnsi="Times New Roman"/>
          <w:sz w:val="28"/>
          <w:szCs w:val="28"/>
        </w:rPr>
      </w:pPr>
      <w:r w:rsidRPr="0051174D">
        <w:rPr>
          <w:rFonts w:ascii="Times New Roman" w:hAnsi="Times New Roman"/>
          <w:position w:val="-12"/>
          <w:sz w:val="28"/>
          <w:szCs w:val="28"/>
        </w:rPr>
        <w:object w:dxaOrig="580" w:dyaOrig="380">
          <v:shape id="_x0000_i1965" type="#_x0000_t75" style="width:28.15pt;height:18.8pt" o:ole="">
            <v:imagedata r:id="rId1956" o:title=""/>
          </v:shape>
          <o:OLEObject Type="Embed" ProgID="Equation.3" ShapeID="_x0000_i1965" DrawAspect="Content" ObjectID="_1700596745" r:id="rId1957"/>
        </w:object>
      </w:r>
      <w:r w:rsidRPr="0051174D">
        <w:rPr>
          <w:rFonts w:ascii="Times New Roman" w:hAnsi="Times New Roman"/>
          <w:sz w:val="28"/>
          <w:szCs w:val="28"/>
        </w:rPr>
        <w:t xml:space="preserve"> – відстань зверху й знизу </w:t>
      </w:r>
      <w:r>
        <w:rPr>
          <w:rFonts w:ascii="Times New Roman" w:hAnsi="Times New Roman"/>
          <w:sz w:val="28"/>
          <w:szCs w:val="28"/>
        </w:rPr>
        <w:t>хвильовода</w:t>
      </w:r>
      <w:r w:rsidRPr="0051174D">
        <w:rPr>
          <w:rFonts w:ascii="Times New Roman" w:hAnsi="Times New Roman"/>
          <w:sz w:val="28"/>
          <w:szCs w:val="28"/>
        </w:rPr>
        <w:t>, при яких енергія зменшуєтьс</w:t>
      </w:r>
      <w:r>
        <w:rPr>
          <w:rFonts w:ascii="Times New Roman" w:hAnsi="Times New Roman"/>
          <w:sz w:val="28"/>
          <w:szCs w:val="28"/>
        </w:rPr>
        <w:t>я в e разів стосовно максимальної</w:t>
      </w:r>
      <w:r w:rsidRPr="0051174D">
        <w:rPr>
          <w:rFonts w:ascii="Times New Roman" w:hAnsi="Times New Roman"/>
          <w:sz w:val="28"/>
          <w:szCs w:val="28"/>
        </w:rPr>
        <w:t>.</w:t>
      </w:r>
    </w:p>
    <w:p w:rsidR="0031173C" w:rsidRPr="0051174D" w:rsidRDefault="0031173C" w:rsidP="0031173C">
      <w:pPr>
        <w:spacing w:after="0" w:line="360" w:lineRule="auto"/>
        <w:ind w:firstLine="708"/>
        <w:jc w:val="both"/>
        <w:rPr>
          <w:rFonts w:ascii="Times New Roman" w:hAnsi="Times New Roman"/>
          <w:sz w:val="28"/>
          <w:szCs w:val="28"/>
        </w:rPr>
      </w:pPr>
      <w:r w:rsidRPr="0051174D">
        <w:rPr>
          <w:rFonts w:ascii="Times New Roman" w:hAnsi="Times New Roman"/>
          <w:sz w:val="28"/>
          <w:szCs w:val="28"/>
        </w:rPr>
        <w:t xml:space="preserve">Існує мінімум ефективної товщини </w:t>
      </w:r>
      <w:r>
        <w:rPr>
          <w:rFonts w:ascii="Times New Roman" w:hAnsi="Times New Roman"/>
          <w:sz w:val="28"/>
          <w:szCs w:val="28"/>
        </w:rPr>
        <w:t>хвильовода</w:t>
      </w:r>
      <w:r w:rsidRPr="0051174D">
        <w:rPr>
          <w:rFonts w:ascii="Times New Roman" w:hAnsi="Times New Roman"/>
          <w:sz w:val="28"/>
          <w:szCs w:val="28"/>
        </w:rPr>
        <w:t>, що дорівнює:</w:t>
      </w:r>
    </w:p>
    <w:p w:rsidR="0031173C" w:rsidRPr="0051174D" w:rsidRDefault="002F603C" w:rsidP="0031173C">
      <w:pPr>
        <w:spacing w:after="0" w:line="360" w:lineRule="auto"/>
        <w:jc w:val="right"/>
        <w:rPr>
          <w:rFonts w:ascii="Times New Roman" w:hAnsi="Times New Roman"/>
          <w:sz w:val="28"/>
          <w:szCs w:val="28"/>
        </w:rPr>
      </w:pPr>
      <w:r w:rsidRPr="002F603C">
        <w:rPr>
          <w:rFonts w:ascii="Times New Roman" w:hAnsi="Times New Roman"/>
          <w:position w:val="-14"/>
          <w:sz w:val="28"/>
          <w:szCs w:val="28"/>
        </w:rPr>
        <w:object w:dxaOrig="2439" w:dyaOrig="580">
          <v:shape id="_x0000_i1966" type="#_x0000_t75" style="width:122.1pt;height:28.8pt" o:ole="">
            <v:imagedata r:id="rId1958" o:title=""/>
          </v:shape>
          <o:OLEObject Type="Embed" ProgID="Equation.3" ShapeID="_x0000_i1966" DrawAspect="Content" ObjectID="_1700596746" r:id="rId1959"/>
        </w:object>
      </w:r>
      <w:r w:rsidR="0031173C" w:rsidRPr="0051174D">
        <w:rPr>
          <w:rFonts w:ascii="Times New Roman" w:hAnsi="Times New Roman"/>
          <w:sz w:val="28"/>
          <w:szCs w:val="28"/>
        </w:rPr>
        <w:tab/>
      </w:r>
      <w:r w:rsidR="0031173C">
        <w:rPr>
          <w:rFonts w:ascii="Times New Roman" w:hAnsi="Times New Roman"/>
          <w:sz w:val="28"/>
          <w:szCs w:val="28"/>
        </w:rPr>
        <w:t>.</w:t>
      </w:r>
      <w:r w:rsidR="0031173C" w:rsidRPr="0051174D">
        <w:rPr>
          <w:rFonts w:ascii="Times New Roman" w:hAnsi="Times New Roman"/>
          <w:sz w:val="28"/>
          <w:szCs w:val="28"/>
        </w:rPr>
        <w:tab/>
      </w:r>
      <w:r w:rsidR="0031173C" w:rsidRPr="0051174D">
        <w:rPr>
          <w:rFonts w:ascii="Times New Roman" w:hAnsi="Times New Roman"/>
          <w:sz w:val="28"/>
          <w:szCs w:val="28"/>
        </w:rPr>
        <w:tab/>
        <w:t xml:space="preserve">       (</w:t>
      </w:r>
      <w:r w:rsidR="0031173C">
        <w:rPr>
          <w:rFonts w:ascii="Times New Roman" w:hAnsi="Times New Roman"/>
          <w:sz w:val="28"/>
          <w:szCs w:val="28"/>
        </w:rPr>
        <w:t>8</w:t>
      </w:r>
      <w:r w:rsidR="009766BA">
        <w:rPr>
          <w:rFonts w:ascii="Times New Roman" w:hAnsi="Times New Roman"/>
          <w:sz w:val="28"/>
          <w:szCs w:val="28"/>
        </w:rPr>
        <w:t>.5</w:t>
      </w:r>
      <w:r w:rsidR="0031173C" w:rsidRPr="0051174D">
        <w:rPr>
          <w:rFonts w:ascii="Times New Roman" w:hAnsi="Times New Roman"/>
          <w:sz w:val="28"/>
          <w:szCs w:val="28"/>
        </w:rPr>
        <w:t>)</w:t>
      </w:r>
    </w:p>
    <w:p w:rsidR="0031173C" w:rsidRPr="0051174D" w:rsidRDefault="002F603C" w:rsidP="0031173C">
      <w:pPr>
        <w:spacing w:after="0" w:line="360" w:lineRule="auto"/>
        <w:ind w:firstLine="708"/>
        <w:jc w:val="both"/>
        <w:rPr>
          <w:rFonts w:ascii="Times New Roman" w:hAnsi="Times New Roman"/>
          <w:sz w:val="28"/>
          <w:szCs w:val="28"/>
        </w:rPr>
      </w:pPr>
      <w:r>
        <w:rPr>
          <w:rFonts w:ascii="Times New Roman" w:hAnsi="Times New Roman"/>
          <w:sz w:val="28"/>
          <w:szCs w:val="28"/>
        </w:rPr>
        <w:t>Якщо підклад</w:t>
      </w:r>
      <w:r w:rsidR="0031173C" w:rsidRPr="0051174D">
        <w:rPr>
          <w:rFonts w:ascii="Times New Roman" w:hAnsi="Times New Roman"/>
          <w:sz w:val="28"/>
          <w:szCs w:val="28"/>
        </w:rPr>
        <w:t xml:space="preserve">ка GaAs на довжині хвилі </w:t>
      </w:r>
      <w:r w:rsidRPr="002F603C">
        <w:rPr>
          <w:rFonts w:ascii="Times New Roman" w:hAnsi="Times New Roman"/>
          <w:position w:val="-12"/>
          <w:sz w:val="28"/>
          <w:szCs w:val="28"/>
        </w:rPr>
        <w:object w:dxaOrig="800" w:dyaOrig="360">
          <v:shape id="_x0000_i1967" type="#_x0000_t75" style="width:41.3pt;height:18.15pt" o:ole="">
            <v:imagedata r:id="rId1960" o:title=""/>
          </v:shape>
          <o:OLEObject Type="Embed" ProgID="Equation.3" ShapeID="_x0000_i1967" DrawAspect="Content" ObjectID="_1700596747" r:id="rId1961"/>
        </w:object>
      </w:r>
      <w:r w:rsidR="0031173C" w:rsidRPr="0051174D">
        <w:rPr>
          <w:rFonts w:ascii="Times New Roman" w:hAnsi="Times New Roman"/>
          <w:sz w:val="28"/>
          <w:szCs w:val="28"/>
        </w:rPr>
        <w:t xml:space="preserve">мкм, ефективна мінімальна товщина плівки повинна становити </w:t>
      </w:r>
      <w:r w:rsidR="0031173C" w:rsidRPr="00A17F01">
        <w:rPr>
          <w:position w:val="-14"/>
        </w:rPr>
        <w:object w:dxaOrig="980" w:dyaOrig="380">
          <v:shape id="_x0000_i1968" type="#_x0000_t75" style="width:48.85pt;height:19.4pt" o:ole="">
            <v:imagedata r:id="rId1962" o:title=""/>
          </v:shape>
          <o:OLEObject Type="Embed" ProgID="Equation.DSMT4" ShapeID="_x0000_i1968" DrawAspect="Content" ObjectID="_1700596748" r:id="rId1963"/>
        </w:object>
      </w:r>
      <w:r w:rsidR="0031173C" w:rsidRPr="0051174D">
        <w:rPr>
          <w:rFonts w:ascii="Times New Roman" w:hAnsi="Times New Roman"/>
          <w:position w:val="-14"/>
          <w:sz w:val="28"/>
          <w:szCs w:val="28"/>
        </w:rPr>
        <w:t xml:space="preserve"> </w:t>
      </w:r>
      <w:r w:rsidR="0031173C" w:rsidRPr="0051174D">
        <w:rPr>
          <w:rFonts w:ascii="Times New Roman" w:hAnsi="Times New Roman"/>
          <w:sz w:val="28"/>
          <w:szCs w:val="28"/>
        </w:rPr>
        <w:t>мкм.</w:t>
      </w:r>
    </w:p>
    <w:p w:rsidR="0031173C" w:rsidRPr="0051174D" w:rsidRDefault="0031173C" w:rsidP="0031173C">
      <w:pPr>
        <w:spacing w:after="0" w:line="360" w:lineRule="auto"/>
        <w:ind w:firstLine="708"/>
        <w:jc w:val="both"/>
        <w:rPr>
          <w:rFonts w:ascii="Times New Roman" w:hAnsi="Times New Roman"/>
          <w:sz w:val="28"/>
          <w:szCs w:val="28"/>
        </w:rPr>
      </w:pPr>
      <w:r w:rsidRPr="0051174D">
        <w:rPr>
          <w:rFonts w:ascii="Times New Roman" w:hAnsi="Times New Roman"/>
          <w:sz w:val="28"/>
          <w:szCs w:val="28"/>
        </w:rPr>
        <w:t>При розробці пристроїв ІО існує ряд принципових обмежень. Перше обмеження пов'язане з мінімально можливою то</w:t>
      </w:r>
      <w:r>
        <w:rPr>
          <w:rFonts w:ascii="Times New Roman" w:hAnsi="Times New Roman"/>
          <w:sz w:val="28"/>
          <w:szCs w:val="28"/>
        </w:rPr>
        <w:t>вщиною плівки, що повинна задові</w:t>
      </w:r>
      <w:r w:rsidRPr="0051174D">
        <w:rPr>
          <w:rFonts w:ascii="Times New Roman" w:hAnsi="Times New Roman"/>
          <w:sz w:val="28"/>
          <w:szCs w:val="28"/>
        </w:rPr>
        <w:t>льняти нерівності:</w:t>
      </w:r>
    </w:p>
    <w:p w:rsidR="0031173C" w:rsidRPr="0051174D" w:rsidRDefault="0031173C" w:rsidP="0031173C">
      <w:pPr>
        <w:spacing w:after="0" w:line="360" w:lineRule="auto"/>
        <w:jc w:val="right"/>
        <w:outlineLvl w:val="0"/>
        <w:rPr>
          <w:rFonts w:ascii="Times New Roman" w:hAnsi="Times New Roman"/>
          <w:sz w:val="28"/>
          <w:szCs w:val="28"/>
        </w:rPr>
      </w:pPr>
      <w:r w:rsidRPr="0051174D">
        <w:rPr>
          <w:rFonts w:ascii="Times New Roman" w:hAnsi="Times New Roman"/>
          <w:position w:val="-26"/>
          <w:sz w:val="28"/>
          <w:szCs w:val="28"/>
        </w:rPr>
        <w:object w:dxaOrig="1960" w:dyaOrig="780">
          <v:shape id="_x0000_i1969" type="#_x0000_t75" style="width:97.05pt;height:39.45pt" o:ole="">
            <v:imagedata r:id="rId1964" o:title=""/>
          </v:shape>
          <o:OLEObject Type="Embed" ProgID="Equation.3" ShapeID="_x0000_i1969" DrawAspect="Content" ObjectID="_1700596749" r:id="rId1965"/>
        </w:object>
      </w:r>
      <w:r w:rsidRPr="0051174D">
        <w:rPr>
          <w:rFonts w:ascii="Times New Roman" w:hAnsi="Times New Roman"/>
          <w:sz w:val="28"/>
          <w:szCs w:val="28"/>
        </w:rPr>
        <w:tab/>
      </w:r>
      <w:r>
        <w:rPr>
          <w:rFonts w:ascii="Times New Roman" w:hAnsi="Times New Roman"/>
          <w:sz w:val="28"/>
          <w:szCs w:val="28"/>
        </w:rPr>
        <w:t>.</w:t>
      </w:r>
      <w:r w:rsidRPr="0051174D">
        <w:rPr>
          <w:rFonts w:ascii="Times New Roman" w:hAnsi="Times New Roman"/>
          <w:sz w:val="28"/>
          <w:szCs w:val="28"/>
        </w:rPr>
        <w:tab/>
      </w:r>
      <w:r w:rsidRPr="0051174D">
        <w:rPr>
          <w:rFonts w:ascii="Times New Roman" w:hAnsi="Times New Roman"/>
          <w:sz w:val="28"/>
          <w:szCs w:val="28"/>
        </w:rPr>
        <w:tab/>
      </w:r>
      <w:r w:rsidRPr="0051174D">
        <w:rPr>
          <w:rFonts w:ascii="Times New Roman" w:hAnsi="Times New Roman"/>
          <w:sz w:val="28"/>
          <w:szCs w:val="28"/>
        </w:rPr>
        <w:tab/>
      </w:r>
      <w:r w:rsidRPr="0051174D">
        <w:rPr>
          <w:rFonts w:ascii="Times New Roman" w:hAnsi="Times New Roman"/>
          <w:sz w:val="28"/>
          <w:szCs w:val="28"/>
        </w:rPr>
        <w:tab/>
        <w:t xml:space="preserve"> (</w:t>
      </w:r>
      <w:r>
        <w:rPr>
          <w:rFonts w:ascii="Times New Roman" w:hAnsi="Times New Roman"/>
          <w:sz w:val="28"/>
          <w:szCs w:val="28"/>
        </w:rPr>
        <w:t>8</w:t>
      </w:r>
      <w:r w:rsidR="009766BA">
        <w:rPr>
          <w:rFonts w:ascii="Times New Roman" w:hAnsi="Times New Roman"/>
          <w:sz w:val="28"/>
          <w:szCs w:val="28"/>
        </w:rPr>
        <w:t>.6</w:t>
      </w:r>
      <w:r w:rsidRPr="0051174D">
        <w:rPr>
          <w:rFonts w:ascii="Times New Roman" w:hAnsi="Times New Roman"/>
          <w:sz w:val="28"/>
          <w:szCs w:val="28"/>
        </w:rPr>
        <w:t>)</w:t>
      </w:r>
    </w:p>
    <w:p w:rsidR="0031173C" w:rsidRPr="0051174D" w:rsidRDefault="0031173C" w:rsidP="0031173C">
      <w:pPr>
        <w:spacing w:after="0" w:line="360" w:lineRule="auto"/>
        <w:jc w:val="both"/>
        <w:outlineLvl w:val="0"/>
        <w:rPr>
          <w:rFonts w:ascii="Times New Roman" w:hAnsi="Times New Roman"/>
          <w:sz w:val="28"/>
          <w:szCs w:val="28"/>
        </w:rPr>
      </w:pPr>
      <w:r w:rsidRPr="0051174D">
        <w:rPr>
          <w:rFonts w:ascii="Times New Roman" w:hAnsi="Times New Roman"/>
          <w:sz w:val="28"/>
          <w:szCs w:val="28"/>
        </w:rPr>
        <w:t xml:space="preserve">Якщо взяти </w:t>
      </w:r>
      <w:r w:rsidRPr="0051174D">
        <w:rPr>
          <w:rFonts w:ascii="Times New Roman" w:hAnsi="Times New Roman"/>
          <w:position w:val="-10"/>
          <w:sz w:val="28"/>
          <w:szCs w:val="28"/>
        </w:rPr>
        <w:object w:dxaOrig="1380" w:dyaOrig="340">
          <v:shape id="_x0000_i1970" type="#_x0000_t75" style="width:68.85pt;height:17.55pt" o:ole="">
            <v:imagedata r:id="rId1966" o:title=""/>
          </v:shape>
          <o:OLEObject Type="Embed" ProgID="Equation.3" ShapeID="_x0000_i1970" DrawAspect="Content" ObjectID="_1700596750" r:id="rId1967"/>
        </w:object>
      </w:r>
      <w:r w:rsidRPr="0051174D">
        <w:rPr>
          <w:rFonts w:ascii="Times New Roman" w:hAnsi="Times New Roman"/>
          <w:sz w:val="28"/>
          <w:szCs w:val="28"/>
        </w:rPr>
        <w:t xml:space="preserve"> мкм, то мінімально можлива товщина плівки </w:t>
      </w:r>
      <w:r w:rsidRPr="0051174D">
        <w:rPr>
          <w:rFonts w:ascii="Times New Roman" w:hAnsi="Times New Roman"/>
          <w:position w:val="-12"/>
          <w:sz w:val="28"/>
          <w:szCs w:val="28"/>
        </w:rPr>
        <w:object w:dxaOrig="1480" w:dyaOrig="380">
          <v:shape id="_x0000_i1971" type="#_x0000_t75" style="width:75.15pt;height:18.8pt" o:ole="">
            <v:imagedata r:id="rId1968" o:title=""/>
          </v:shape>
          <o:OLEObject Type="Embed" ProgID="Equation.3" ShapeID="_x0000_i1971" DrawAspect="Content" ObjectID="_1700596751" r:id="rId1969"/>
        </w:object>
      </w:r>
      <w:r w:rsidRPr="0051174D">
        <w:rPr>
          <w:rFonts w:ascii="Times New Roman" w:hAnsi="Times New Roman"/>
          <w:sz w:val="28"/>
          <w:szCs w:val="28"/>
        </w:rPr>
        <w:t xml:space="preserve"> мкм.</w:t>
      </w:r>
    </w:p>
    <w:p w:rsidR="0031173C" w:rsidRPr="0051174D" w:rsidRDefault="0031173C" w:rsidP="0031173C">
      <w:pPr>
        <w:spacing w:after="0" w:line="360" w:lineRule="auto"/>
        <w:ind w:firstLine="708"/>
        <w:jc w:val="both"/>
        <w:rPr>
          <w:rFonts w:ascii="Times New Roman" w:hAnsi="Times New Roman"/>
          <w:sz w:val="28"/>
          <w:szCs w:val="28"/>
        </w:rPr>
      </w:pPr>
      <w:r w:rsidRPr="0051174D">
        <w:rPr>
          <w:rFonts w:ascii="Times New Roman" w:hAnsi="Times New Roman"/>
          <w:sz w:val="28"/>
          <w:szCs w:val="28"/>
        </w:rPr>
        <w:t xml:space="preserve">Для ефективного керування схемами необхідно забезпечити взаємодію пучка випромінювання з керуючим полем на </w:t>
      </w:r>
      <w:r>
        <w:rPr>
          <w:rFonts w:ascii="Times New Roman" w:hAnsi="Times New Roman"/>
          <w:sz w:val="28"/>
          <w:szCs w:val="28"/>
        </w:rPr>
        <w:t>певній</w:t>
      </w:r>
      <w:r w:rsidRPr="0051174D">
        <w:rPr>
          <w:rFonts w:ascii="Times New Roman" w:hAnsi="Times New Roman"/>
          <w:sz w:val="28"/>
          <w:szCs w:val="28"/>
        </w:rPr>
        <w:t xml:space="preserve"> довжині L (друге обмеження):</w:t>
      </w:r>
    </w:p>
    <w:p w:rsidR="0031173C" w:rsidRPr="0051174D" w:rsidRDefault="0031173C" w:rsidP="0031173C">
      <w:pPr>
        <w:spacing w:after="0" w:line="360" w:lineRule="auto"/>
        <w:jc w:val="right"/>
        <w:rPr>
          <w:rFonts w:ascii="Times New Roman" w:hAnsi="Times New Roman"/>
          <w:sz w:val="28"/>
          <w:szCs w:val="28"/>
        </w:rPr>
      </w:pPr>
      <w:r w:rsidRPr="0051174D">
        <w:rPr>
          <w:rFonts w:ascii="Times New Roman" w:hAnsi="Times New Roman"/>
          <w:position w:val="-26"/>
          <w:sz w:val="28"/>
          <w:szCs w:val="28"/>
        </w:rPr>
        <w:object w:dxaOrig="1180" w:dyaOrig="700">
          <v:shape id="_x0000_i1972" type="#_x0000_t75" style="width:58.85pt;height:34.45pt" o:ole="">
            <v:imagedata r:id="rId1970" o:title=""/>
          </v:shape>
          <o:OLEObject Type="Embed" ProgID="Equation.3" ShapeID="_x0000_i1972" DrawAspect="Content" ObjectID="_1700596752" r:id="rId1971"/>
        </w:object>
      </w:r>
      <w:r w:rsidRPr="0051174D">
        <w:rPr>
          <w:rFonts w:ascii="Times New Roman" w:hAnsi="Times New Roman"/>
          <w:sz w:val="28"/>
          <w:szCs w:val="28"/>
        </w:rPr>
        <w:tab/>
      </w:r>
      <w:r>
        <w:rPr>
          <w:rFonts w:ascii="Times New Roman" w:hAnsi="Times New Roman"/>
          <w:sz w:val="28"/>
          <w:szCs w:val="28"/>
        </w:rPr>
        <w:t>,</w:t>
      </w:r>
      <w:r w:rsidRPr="0051174D">
        <w:rPr>
          <w:rFonts w:ascii="Times New Roman" w:hAnsi="Times New Roman"/>
          <w:sz w:val="28"/>
          <w:szCs w:val="28"/>
        </w:rPr>
        <w:tab/>
      </w:r>
      <w:r w:rsidRPr="0051174D">
        <w:rPr>
          <w:rFonts w:ascii="Times New Roman" w:hAnsi="Times New Roman"/>
          <w:sz w:val="28"/>
          <w:szCs w:val="28"/>
        </w:rPr>
        <w:tab/>
      </w:r>
      <w:r w:rsidRPr="0051174D">
        <w:rPr>
          <w:rFonts w:ascii="Times New Roman" w:hAnsi="Times New Roman"/>
          <w:sz w:val="28"/>
          <w:szCs w:val="28"/>
        </w:rPr>
        <w:tab/>
      </w:r>
      <w:r w:rsidRPr="0051174D">
        <w:rPr>
          <w:rFonts w:ascii="Times New Roman" w:hAnsi="Times New Roman"/>
          <w:sz w:val="28"/>
          <w:szCs w:val="28"/>
        </w:rPr>
        <w:tab/>
        <w:t xml:space="preserve">     (</w:t>
      </w:r>
      <w:r>
        <w:rPr>
          <w:rFonts w:ascii="Times New Roman" w:hAnsi="Times New Roman"/>
          <w:sz w:val="28"/>
          <w:szCs w:val="28"/>
        </w:rPr>
        <w:t>8</w:t>
      </w:r>
      <w:r w:rsidR="009766BA">
        <w:rPr>
          <w:rFonts w:ascii="Times New Roman" w:hAnsi="Times New Roman"/>
          <w:sz w:val="28"/>
          <w:szCs w:val="28"/>
        </w:rPr>
        <w:t>.7</w:t>
      </w:r>
      <w:r w:rsidRPr="0051174D">
        <w:rPr>
          <w:rFonts w:ascii="Times New Roman" w:hAnsi="Times New Roman"/>
          <w:sz w:val="28"/>
          <w:szCs w:val="28"/>
        </w:rPr>
        <w:t>)</w:t>
      </w:r>
    </w:p>
    <w:p w:rsidR="0031173C" w:rsidRPr="006B4578" w:rsidRDefault="0031173C" w:rsidP="0031173C">
      <w:pPr>
        <w:spacing w:after="0" w:line="360" w:lineRule="auto"/>
        <w:jc w:val="both"/>
        <w:rPr>
          <w:rFonts w:ascii="Times New Roman" w:hAnsi="Times New Roman"/>
          <w:position w:val="-6"/>
          <w:sz w:val="28"/>
          <w:szCs w:val="28"/>
        </w:rPr>
      </w:pPr>
      <w:r>
        <w:rPr>
          <w:rFonts w:ascii="Times New Roman" w:hAnsi="Times New Roman"/>
          <w:sz w:val="28"/>
          <w:szCs w:val="28"/>
        </w:rPr>
        <w:t xml:space="preserve">де </w:t>
      </w:r>
      <w:r w:rsidRPr="0051174D">
        <w:rPr>
          <w:rFonts w:ascii="Times New Roman" w:hAnsi="Times New Roman"/>
          <w:position w:val="-6"/>
          <w:sz w:val="28"/>
          <w:szCs w:val="28"/>
        </w:rPr>
        <w:object w:dxaOrig="380" w:dyaOrig="300">
          <v:shape id="_x0000_i1973" type="#_x0000_t75" style="width:18.8pt;height:15.05pt" o:ole="">
            <v:imagedata r:id="rId1972" o:title=""/>
          </v:shape>
          <o:OLEObject Type="Embed" ProgID="Equation.3" ShapeID="_x0000_i1973" DrawAspect="Content" ObjectID="_1700596753" r:id="rId1973"/>
        </w:object>
      </w:r>
      <w:r w:rsidRPr="0051174D">
        <w:rPr>
          <w:rFonts w:ascii="Times New Roman" w:hAnsi="Times New Roman"/>
          <w:sz w:val="28"/>
          <w:szCs w:val="28"/>
        </w:rPr>
        <w:t xml:space="preserve"> – зміна показника </w:t>
      </w:r>
      <w:r>
        <w:rPr>
          <w:rFonts w:ascii="Times New Roman" w:hAnsi="Times New Roman"/>
          <w:sz w:val="28"/>
          <w:szCs w:val="28"/>
        </w:rPr>
        <w:t>за</w:t>
      </w:r>
      <w:r w:rsidRPr="0051174D">
        <w:rPr>
          <w:rFonts w:ascii="Times New Roman" w:hAnsi="Times New Roman"/>
          <w:sz w:val="28"/>
          <w:szCs w:val="28"/>
        </w:rPr>
        <w:t>ломлення під дією електричного поля.</w:t>
      </w:r>
    </w:p>
    <w:p w:rsidR="0031173C" w:rsidRPr="0051174D" w:rsidRDefault="0031173C" w:rsidP="0031173C">
      <w:pPr>
        <w:spacing w:after="0" w:line="360" w:lineRule="auto"/>
        <w:ind w:firstLine="708"/>
        <w:jc w:val="both"/>
        <w:rPr>
          <w:rFonts w:ascii="Times New Roman" w:hAnsi="Times New Roman"/>
          <w:sz w:val="28"/>
          <w:szCs w:val="28"/>
        </w:rPr>
      </w:pPr>
      <w:r w:rsidRPr="0051174D">
        <w:rPr>
          <w:rFonts w:ascii="Times New Roman" w:hAnsi="Times New Roman"/>
          <w:sz w:val="28"/>
          <w:szCs w:val="28"/>
        </w:rPr>
        <w:t>Одна з основних проблем ІО - це проблема матеріалів.</w:t>
      </w:r>
      <w:r>
        <w:rPr>
          <w:rFonts w:ascii="Times New Roman" w:hAnsi="Times New Roman"/>
          <w:sz w:val="28"/>
          <w:szCs w:val="28"/>
        </w:rPr>
        <w:t xml:space="preserve"> При виборі матеріала</w:t>
      </w:r>
      <w:r w:rsidRPr="0051174D">
        <w:rPr>
          <w:rFonts w:ascii="Times New Roman" w:hAnsi="Times New Roman"/>
          <w:sz w:val="28"/>
          <w:szCs w:val="28"/>
        </w:rPr>
        <w:t xml:space="preserve"> враховують наступні властивості:</w:t>
      </w:r>
    </w:p>
    <w:p w:rsidR="0031173C" w:rsidRPr="0051174D" w:rsidRDefault="0031173C" w:rsidP="0031173C">
      <w:pPr>
        <w:numPr>
          <w:ilvl w:val="0"/>
          <w:numId w:val="66"/>
        </w:numPr>
        <w:spacing w:after="0" w:line="360" w:lineRule="auto"/>
        <w:jc w:val="both"/>
        <w:rPr>
          <w:rFonts w:ascii="Times New Roman" w:hAnsi="Times New Roman"/>
          <w:sz w:val="28"/>
          <w:szCs w:val="28"/>
        </w:rPr>
      </w:pPr>
      <w:r w:rsidRPr="0051174D">
        <w:rPr>
          <w:rFonts w:ascii="Times New Roman" w:hAnsi="Times New Roman"/>
          <w:sz w:val="28"/>
          <w:szCs w:val="28"/>
        </w:rPr>
        <w:t>акустооптичі;</w:t>
      </w:r>
    </w:p>
    <w:p w:rsidR="0031173C" w:rsidRPr="0051174D" w:rsidRDefault="0031173C" w:rsidP="0031173C">
      <w:pPr>
        <w:numPr>
          <w:ilvl w:val="0"/>
          <w:numId w:val="66"/>
        </w:numPr>
        <w:spacing w:after="0" w:line="360" w:lineRule="auto"/>
        <w:jc w:val="both"/>
        <w:rPr>
          <w:rFonts w:ascii="Times New Roman" w:hAnsi="Times New Roman"/>
          <w:sz w:val="28"/>
          <w:szCs w:val="28"/>
        </w:rPr>
      </w:pPr>
      <w:r w:rsidRPr="0051174D">
        <w:rPr>
          <w:rFonts w:ascii="Times New Roman" w:hAnsi="Times New Roman"/>
          <w:sz w:val="28"/>
          <w:szCs w:val="28"/>
        </w:rPr>
        <w:t>електрооптичні;</w:t>
      </w:r>
    </w:p>
    <w:p w:rsidR="0031173C" w:rsidRPr="0051174D" w:rsidRDefault="0031173C" w:rsidP="0031173C">
      <w:pPr>
        <w:numPr>
          <w:ilvl w:val="0"/>
          <w:numId w:val="66"/>
        </w:numPr>
        <w:spacing w:after="0" w:line="360" w:lineRule="auto"/>
        <w:jc w:val="both"/>
        <w:rPr>
          <w:rFonts w:ascii="Times New Roman" w:hAnsi="Times New Roman"/>
          <w:sz w:val="28"/>
          <w:szCs w:val="28"/>
        </w:rPr>
      </w:pPr>
      <w:r w:rsidRPr="0051174D">
        <w:rPr>
          <w:rFonts w:ascii="Times New Roman" w:hAnsi="Times New Roman"/>
          <w:sz w:val="28"/>
          <w:szCs w:val="28"/>
        </w:rPr>
        <w:t xml:space="preserve">якість </w:t>
      </w:r>
      <w:r>
        <w:rPr>
          <w:rFonts w:ascii="Times New Roman" w:hAnsi="Times New Roman"/>
          <w:sz w:val="28"/>
          <w:szCs w:val="28"/>
        </w:rPr>
        <w:t>хвильовода</w:t>
      </w:r>
      <w:r w:rsidRPr="0051174D">
        <w:rPr>
          <w:rFonts w:ascii="Times New Roman" w:hAnsi="Times New Roman"/>
          <w:sz w:val="28"/>
          <w:szCs w:val="28"/>
        </w:rPr>
        <w:t>;</w:t>
      </w:r>
    </w:p>
    <w:p w:rsidR="0031173C" w:rsidRPr="0051174D" w:rsidRDefault="002F603C" w:rsidP="0031173C">
      <w:pPr>
        <w:numPr>
          <w:ilvl w:val="0"/>
          <w:numId w:val="66"/>
        </w:numPr>
        <w:spacing w:after="0" w:line="360" w:lineRule="auto"/>
        <w:jc w:val="both"/>
        <w:rPr>
          <w:rFonts w:ascii="Times New Roman" w:hAnsi="Times New Roman"/>
          <w:sz w:val="28"/>
          <w:szCs w:val="28"/>
        </w:rPr>
      </w:pPr>
      <w:r>
        <w:rPr>
          <w:rFonts w:ascii="Times New Roman" w:hAnsi="Times New Roman"/>
          <w:sz w:val="28"/>
          <w:szCs w:val="28"/>
        </w:rPr>
        <w:t xml:space="preserve">можливість інтеграції </w:t>
      </w:r>
      <w:r w:rsidR="0031173C" w:rsidRPr="0051174D">
        <w:rPr>
          <w:rFonts w:ascii="Times New Roman" w:hAnsi="Times New Roman"/>
          <w:sz w:val="28"/>
          <w:szCs w:val="28"/>
        </w:rPr>
        <w:t>з джерелом випромінювання;</w:t>
      </w:r>
    </w:p>
    <w:p w:rsidR="0031173C" w:rsidRPr="0051174D" w:rsidRDefault="002F603C" w:rsidP="0031173C">
      <w:pPr>
        <w:numPr>
          <w:ilvl w:val="0"/>
          <w:numId w:val="66"/>
        </w:numPr>
        <w:spacing w:after="0" w:line="360" w:lineRule="auto"/>
        <w:jc w:val="both"/>
        <w:rPr>
          <w:rFonts w:ascii="Times New Roman" w:hAnsi="Times New Roman"/>
          <w:sz w:val="28"/>
          <w:szCs w:val="28"/>
        </w:rPr>
      </w:pPr>
      <w:r>
        <w:rPr>
          <w:rFonts w:ascii="Times New Roman" w:hAnsi="Times New Roman"/>
          <w:sz w:val="28"/>
          <w:szCs w:val="28"/>
        </w:rPr>
        <w:t xml:space="preserve">можливість інтеграції </w:t>
      </w:r>
      <w:r w:rsidR="0031173C" w:rsidRPr="0051174D">
        <w:rPr>
          <w:rFonts w:ascii="Times New Roman" w:hAnsi="Times New Roman"/>
          <w:sz w:val="28"/>
          <w:szCs w:val="28"/>
        </w:rPr>
        <w:t>з приймачем випромінювання;</w:t>
      </w:r>
    </w:p>
    <w:p w:rsidR="0031173C" w:rsidRPr="0051174D" w:rsidRDefault="0031173C" w:rsidP="0031173C">
      <w:pPr>
        <w:numPr>
          <w:ilvl w:val="0"/>
          <w:numId w:val="66"/>
        </w:numPr>
        <w:spacing w:after="0" w:line="360" w:lineRule="auto"/>
        <w:jc w:val="both"/>
        <w:rPr>
          <w:rFonts w:ascii="Times New Roman" w:hAnsi="Times New Roman"/>
          <w:sz w:val="28"/>
          <w:szCs w:val="28"/>
        </w:rPr>
      </w:pPr>
      <w:r w:rsidRPr="0051174D">
        <w:rPr>
          <w:rFonts w:ascii="Times New Roman" w:hAnsi="Times New Roman"/>
          <w:sz w:val="28"/>
          <w:szCs w:val="28"/>
        </w:rPr>
        <w:t>можливість інтеграції з електронними керуючими схемами;</w:t>
      </w:r>
    </w:p>
    <w:p w:rsidR="0031173C" w:rsidRPr="0051174D" w:rsidRDefault="0031173C" w:rsidP="0031173C">
      <w:pPr>
        <w:numPr>
          <w:ilvl w:val="0"/>
          <w:numId w:val="66"/>
        </w:numPr>
        <w:spacing w:after="0" w:line="360" w:lineRule="auto"/>
        <w:jc w:val="both"/>
        <w:rPr>
          <w:rFonts w:ascii="Times New Roman" w:hAnsi="Times New Roman"/>
          <w:sz w:val="28"/>
          <w:szCs w:val="28"/>
        </w:rPr>
      </w:pPr>
      <w:r w:rsidRPr="0051174D">
        <w:rPr>
          <w:rFonts w:ascii="Times New Roman" w:hAnsi="Times New Roman"/>
          <w:sz w:val="28"/>
          <w:szCs w:val="28"/>
        </w:rPr>
        <w:t>складність технології.</w:t>
      </w:r>
    </w:p>
    <w:p w:rsidR="0031173C" w:rsidRPr="0051174D" w:rsidRDefault="0031173C" w:rsidP="0031173C">
      <w:pPr>
        <w:spacing w:after="0" w:line="360" w:lineRule="auto"/>
        <w:ind w:firstLine="708"/>
        <w:jc w:val="both"/>
        <w:rPr>
          <w:rFonts w:ascii="Times New Roman" w:hAnsi="Times New Roman"/>
          <w:sz w:val="28"/>
          <w:szCs w:val="28"/>
        </w:rPr>
      </w:pPr>
      <w:r w:rsidRPr="0051174D">
        <w:rPr>
          <w:rFonts w:ascii="Times New Roman" w:hAnsi="Times New Roman"/>
          <w:sz w:val="28"/>
          <w:szCs w:val="28"/>
        </w:rPr>
        <w:t>Всі схемонесучі матеріали ІО можуть бути роз</w:t>
      </w:r>
      <w:r>
        <w:rPr>
          <w:rFonts w:ascii="Times New Roman" w:hAnsi="Times New Roman"/>
          <w:sz w:val="28"/>
          <w:szCs w:val="28"/>
        </w:rPr>
        <w:t>біт</w:t>
      </w:r>
      <w:r w:rsidRPr="0051174D">
        <w:rPr>
          <w:rFonts w:ascii="Times New Roman" w:hAnsi="Times New Roman"/>
          <w:sz w:val="28"/>
          <w:szCs w:val="28"/>
        </w:rPr>
        <w:t>і на три класи:</w:t>
      </w:r>
    </w:p>
    <w:p w:rsidR="0031173C" w:rsidRPr="0051174D" w:rsidRDefault="0031173C" w:rsidP="0031173C">
      <w:pPr>
        <w:pStyle w:val="a3"/>
        <w:numPr>
          <w:ilvl w:val="0"/>
          <w:numId w:val="67"/>
        </w:numPr>
        <w:tabs>
          <w:tab w:val="clear" w:pos="435"/>
          <w:tab w:val="num" w:pos="709"/>
        </w:tabs>
        <w:spacing w:after="0" w:line="360" w:lineRule="auto"/>
        <w:ind w:left="709"/>
        <w:jc w:val="both"/>
        <w:rPr>
          <w:rFonts w:ascii="Times New Roman" w:hAnsi="Times New Roman"/>
          <w:sz w:val="28"/>
          <w:szCs w:val="28"/>
        </w:rPr>
      </w:pPr>
      <w:r w:rsidRPr="0051174D">
        <w:rPr>
          <w:rFonts w:ascii="Times New Roman" w:hAnsi="Times New Roman"/>
          <w:sz w:val="28"/>
          <w:szCs w:val="28"/>
        </w:rPr>
        <w:t>монокристали;</w:t>
      </w:r>
    </w:p>
    <w:p w:rsidR="0031173C" w:rsidRPr="0051174D" w:rsidRDefault="0031173C" w:rsidP="0031173C">
      <w:pPr>
        <w:pStyle w:val="a3"/>
        <w:numPr>
          <w:ilvl w:val="0"/>
          <w:numId w:val="67"/>
        </w:numPr>
        <w:tabs>
          <w:tab w:val="clear" w:pos="435"/>
          <w:tab w:val="num" w:pos="709"/>
        </w:tabs>
        <w:spacing w:after="0" w:line="360" w:lineRule="auto"/>
        <w:ind w:left="709"/>
        <w:jc w:val="both"/>
        <w:rPr>
          <w:rFonts w:ascii="Times New Roman" w:hAnsi="Times New Roman"/>
          <w:sz w:val="28"/>
          <w:szCs w:val="28"/>
        </w:rPr>
      </w:pPr>
      <w:r w:rsidRPr="0051174D">
        <w:rPr>
          <w:rFonts w:ascii="Times New Roman" w:hAnsi="Times New Roman"/>
          <w:sz w:val="28"/>
          <w:szCs w:val="28"/>
        </w:rPr>
        <w:t>полікристали;</w:t>
      </w:r>
    </w:p>
    <w:p w:rsidR="0031173C" w:rsidRPr="0051174D" w:rsidRDefault="0031173C" w:rsidP="0031173C">
      <w:pPr>
        <w:pStyle w:val="a3"/>
        <w:numPr>
          <w:ilvl w:val="0"/>
          <w:numId w:val="67"/>
        </w:numPr>
        <w:tabs>
          <w:tab w:val="clear" w:pos="435"/>
          <w:tab w:val="num" w:pos="709"/>
        </w:tabs>
        <w:spacing w:after="0" w:line="360" w:lineRule="auto"/>
        <w:ind w:left="709"/>
        <w:jc w:val="both"/>
        <w:rPr>
          <w:rFonts w:ascii="Times New Roman" w:hAnsi="Times New Roman"/>
          <w:sz w:val="28"/>
          <w:szCs w:val="28"/>
        </w:rPr>
      </w:pPr>
      <w:r w:rsidRPr="0051174D">
        <w:rPr>
          <w:rFonts w:ascii="Times New Roman" w:hAnsi="Times New Roman"/>
          <w:sz w:val="28"/>
          <w:szCs w:val="28"/>
        </w:rPr>
        <w:t>аморфні матеріали.</w:t>
      </w:r>
    </w:p>
    <w:p w:rsidR="0031173C" w:rsidRPr="0051174D" w:rsidRDefault="0031173C" w:rsidP="0031173C">
      <w:pPr>
        <w:spacing w:after="0" w:line="360" w:lineRule="auto"/>
        <w:ind w:left="75" w:firstLine="633"/>
        <w:jc w:val="both"/>
        <w:rPr>
          <w:rFonts w:ascii="Times New Roman" w:hAnsi="Times New Roman"/>
          <w:sz w:val="28"/>
          <w:szCs w:val="28"/>
        </w:rPr>
      </w:pPr>
      <w:r w:rsidRPr="0051174D">
        <w:rPr>
          <w:rFonts w:ascii="Times New Roman" w:hAnsi="Times New Roman"/>
          <w:sz w:val="28"/>
          <w:szCs w:val="28"/>
        </w:rPr>
        <w:t xml:space="preserve">У  монокристалах використовують акустооптичні і електрооптичні ефекти, але як </w:t>
      </w:r>
      <w:r>
        <w:rPr>
          <w:rFonts w:ascii="Times New Roman" w:hAnsi="Times New Roman"/>
          <w:sz w:val="28"/>
          <w:szCs w:val="28"/>
        </w:rPr>
        <w:t>хвильовод</w:t>
      </w:r>
      <w:r w:rsidRPr="0051174D">
        <w:rPr>
          <w:rFonts w:ascii="Times New Roman" w:hAnsi="Times New Roman"/>
          <w:sz w:val="28"/>
          <w:szCs w:val="28"/>
        </w:rPr>
        <w:t>и вони погані (велике поглинання).</w:t>
      </w:r>
    </w:p>
    <w:p w:rsidR="0031173C" w:rsidRPr="0051174D" w:rsidRDefault="0031173C" w:rsidP="0031173C">
      <w:pPr>
        <w:spacing w:after="0" w:line="360" w:lineRule="auto"/>
        <w:ind w:left="75"/>
        <w:jc w:val="both"/>
        <w:rPr>
          <w:rFonts w:ascii="Times New Roman" w:hAnsi="Times New Roman"/>
          <w:sz w:val="28"/>
          <w:szCs w:val="28"/>
        </w:rPr>
      </w:pPr>
      <w:r w:rsidRPr="0051174D">
        <w:rPr>
          <w:rFonts w:ascii="Times New Roman" w:hAnsi="Times New Roman"/>
          <w:sz w:val="28"/>
          <w:szCs w:val="28"/>
        </w:rPr>
        <w:tab/>
        <w:t>Для створення лазерних структур застосовують наступні композиції матеріалів:</w:t>
      </w:r>
    </w:p>
    <w:p w:rsidR="0031173C" w:rsidRPr="0051174D" w:rsidRDefault="0031173C" w:rsidP="0031173C">
      <w:pPr>
        <w:spacing w:after="0" w:line="360" w:lineRule="auto"/>
        <w:ind w:left="75"/>
        <w:jc w:val="both"/>
        <w:rPr>
          <w:rFonts w:ascii="Times New Roman" w:hAnsi="Times New Roman"/>
          <w:sz w:val="28"/>
          <w:szCs w:val="28"/>
        </w:rPr>
      </w:pPr>
      <w:r w:rsidRPr="0051174D">
        <w:rPr>
          <w:rFonts w:ascii="Times New Roman" w:hAnsi="Times New Roman"/>
          <w:position w:val="-16"/>
          <w:sz w:val="28"/>
          <w:szCs w:val="28"/>
        </w:rPr>
        <w:object w:dxaOrig="3440" w:dyaOrig="420">
          <v:shape id="_x0000_i1974" type="#_x0000_t75" style="width:172.8pt;height:20.05pt" o:ole="">
            <v:imagedata r:id="rId1974" o:title=""/>
          </v:shape>
          <o:OLEObject Type="Embed" ProgID="Equation.3" ShapeID="_x0000_i1974" DrawAspect="Content" ObjectID="_1700596754" r:id="rId1975"/>
        </w:object>
      </w:r>
      <w:r w:rsidRPr="0051174D">
        <w:rPr>
          <w:rFonts w:ascii="Times New Roman" w:hAnsi="Times New Roman"/>
          <w:sz w:val="28"/>
          <w:szCs w:val="28"/>
        </w:rPr>
        <w:t xml:space="preserve"> для  лазера на довжині хвилі </w:t>
      </w:r>
      <w:r w:rsidRPr="0051174D">
        <w:rPr>
          <w:rFonts w:ascii="Times New Roman" w:hAnsi="Times New Roman"/>
          <w:position w:val="-10"/>
          <w:sz w:val="28"/>
          <w:szCs w:val="28"/>
        </w:rPr>
        <w:object w:dxaOrig="800" w:dyaOrig="340">
          <v:shape id="_x0000_i1975" type="#_x0000_t75" style="width:40.05pt;height:17.55pt" o:ole="">
            <v:imagedata r:id="rId1976" o:title=""/>
          </v:shape>
          <o:OLEObject Type="Embed" ProgID="Equation.3" ShapeID="_x0000_i1975" DrawAspect="Content" ObjectID="_1700596755" r:id="rId1977"/>
        </w:object>
      </w:r>
      <w:r w:rsidRPr="0051174D">
        <w:rPr>
          <w:rFonts w:ascii="Times New Roman" w:hAnsi="Times New Roman"/>
          <w:sz w:val="28"/>
          <w:szCs w:val="28"/>
        </w:rPr>
        <w:t xml:space="preserve"> мкм;</w:t>
      </w:r>
    </w:p>
    <w:p w:rsidR="0031173C" w:rsidRPr="0051174D" w:rsidRDefault="0031173C" w:rsidP="0031173C">
      <w:pPr>
        <w:spacing w:after="0" w:line="360" w:lineRule="auto"/>
        <w:ind w:left="75"/>
        <w:jc w:val="both"/>
        <w:outlineLvl w:val="0"/>
        <w:rPr>
          <w:rFonts w:ascii="Times New Roman" w:hAnsi="Times New Roman"/>
          <w:sz w:val="28"/>
          <w:szCs w:val="28"/>
        </w:rPr>
      </w:pPr>
      <w:r w:rsidRPr="0051174D">
        <w:rPr>
          <w:rFonts w:ascii="Times New Roman" w:hAnsi="Times New Roman"/>
          <w:position w:val="-16"/>
          <w:sz w:val="28"/>
          <w:szCs w:val="28"/>
        </w:rPr>
        <w:object w:dxaOrig="4060" w:dyaOrig="420">
          <v:shape id="_x0000_i1976" type="#_x0000_t75" style="width:202.85pt;height:20.05pt" o:ole="">
            <v:imagedata r:id="rId1978" o:title=""/>
          </v:shape>
          <o:OLEObject Type="Embed" ProgID="Equation.3" ShapeID="_x0000_i1976" DrawAspect="Content" ObjectID="_1700596756" r:id="rId1979"/>
        </w:object>
      </w:r>
      <w:r w:rsidRPr="0051174D">
        <w:rPr>
          <w:rFonts w:ascii="Times New Roman" w:hAnsi="Times New Roman"/>
          <w:sz w:val="28"/>
          <w:szCs w:val="28"/>
        </w:rPr>
        <w:t xml:space="preserve">  для  лазера на довжині хвилі </w:t>
      </w:r>
      <w:r w:rsidRPr="0051174D">
        <w:rPr>
          <w:rFonts w:ascii="Times New Roman" w:hAnsi="Times New Roman"/>
          <w:position w:val="-10"/>
          <w:sz w:val="28"/>
          <w:szCs w:val="28"/>
        </w:rPr>
        <w:object w:dxaOrig="960" w:dyaOrig="340">
          <v:shape id="_x0000_i1977" type="#_x0000_t75" style="width:48.85pt;height:17.55pt" o:ole="">
            <v:imagedata r:id="rId1980" o:title=""/>
          </v:shape>
          <o:OLEObject Type="Embed" ProgID="Equation.3" ShapeID="_x0000_i1977" DrawAspect="Content" ObjectID="_1700596757" r:id="rId1981"/>
        </w:object>
      </w:r>
      <w:r w:rsidRPr="0051174D">
        <w:rPr>
          <w:rFonts w:ascii="Times New Roman" w:hAnsi="Times New Roman"/>
          <w:sz w:val="28"/>
          <w:szCs w:val="28"/>
        </w:rPr>
        <w:t xml:space="preserve"> мкм.</w:t>
      </w:r>
    </w:p>
    <w:p w:rsidR="0031173C" w:rsidRPr="0051174D" w:rsidRDefault="0031173C" w:rsidP="0031173C">
      <w:pPr>
        <w:spacing w:after="0" w:line="360" w:lineRule="auto"/>
        <w:ind w:left="75" w:firstLine="633"/>
        <w:jc w:val="both"/>
        <w:rPr>
          <w:rFonts w:ascii="Times New Roman" w:hAnsi="Times New Roman"/>
          <w:sz w:val="28"/>
          <w:szCs w:val="28"/>
        </w:rPr>
      </w:pPr>
      <w:r w:rsidRPr="0051174D">
        <w:rPr>
          <w:rFonts w:ascii="Times New Roman" w:hAnsi="Times New Roman"/>
          <w:sz w:val="28"/>
          <w:szCs w:val="28"/>
        </w:rPr>
        <w:t xml:space="preserve">Для фотоприймальних пристроїв беруться </w:t>
      </w:r>
      <w:r>
        <w:rPr>
          <w:rFonts w:ascii="Times New Roman" w:hAnsi="Times New Roman"/>
          <w:sz w:val="28"/>
          <w:szCs w:val="28"/>
        </w:rPr>
        <w:t xml:space="preserve">ти ж </w:t>
      </w:r>
      <w:r w:rsidRPr="0051174D">
        <w:rPr>
          <w:rFonts w:ascii="Times New Roman" w:hAnsi="Times New Roman"/>
          <w:sz w:val="28"/>
          <w:szCs w:val="28"/>
        </w:rPr>
        <w:t xml:space="preserve">композиції з іншим </w:t>
      </w:r>
      <w:r>
        <w:rPr>
          <w:rFonts w:ascii="Times New Roman" w:hAnsi="Times New Roman"/>
          <w:sz w:val="28"/>
          <w:szCs w:val="28"/>
        </w:rPr>
        <w:t xml:space="preserve">процентним складом </w:t>
      </w:r>
      <w:r w:rsidRPr="0051174D">
        <w:rPr>
          <w:rFonts w:ascii="Times New Roman" w:hAnsi="Times New Roman"/>
          <w:sz w:val="28"/>
          <w:szCs w:val="28"/>
        </w:rPr>
        <w:t xml:space="preserve"> компонентів.</w:t>
      </w:r>
    </w:p>
    <w:p w:rsidR="0031173C" w:rsidRPr="0051174D" w:rsidRDefault="0031173C" w:rsidP="0031173C">
      <w:pPr>
        <w:spacing w:after="0" w:line="360" w:lineRule="auto"/>
        <w:ind w:left="75" w:firstLine="633"/>
        <w:jc w:val="both"/>
        <w:outlineLvl w:val="0"/>
        <w:rPr>
          <w:rFonts w:ascii="Times New Roman" w:hAnsi="Times New Roman"/>
          <w:sz w:val="28"/>
          <w:szCs w:val="28"/>
        </w:rPr>
      </w:pPr>
      <w:r w:rsidRPr="0051174D">
        <w:rPr>
          <w:rFonts w:ascii="Times New Roman" w:hAnsi="Times New Roman"/>
          <w:sz w:val="28"/>
          <w:szCs w:val="28"/>
        </w:rPr>
        <w:t xml:space="preserve">Як полікристали застосовують матеріали </w:t>
      </w:r>
      <w:r w:rsidRPr="0051174D">
        <w:rPr>
          <w:rFonts w:ascii="Times New Roman" w:hAnsi="Times New Roman"/>
          <w:position w:val="-12"/>
          <w:sz w:val="28"/>
          <w:szCs w:val="28"/>
        </w:rPr>
        <w:object w:dxaOrig="1380" w:dyaOrig="380">
          <v:shape id="_x0000_i1978" type="#_x0000_t75" style="width:68.25pt;height:19.4pt" o:ole="">
            <v:imagedata r:id="rId1982" o:title=""/>
          </v:shape>
          <o:OLEObject Type="Embed" ProgID="Equation.3" ShapeID="_x0000_i1978" DrawAspect="Content" ObjectID="_1700596758" r:id="rId1983"/>
        </w:object>
      </w:r>
      <w:r w:rsidRPr="0051174D">
        <w:rPr>
          <w:rFonts w:ascii="Times New Roman" w:hAnsi="Times New Roman"/>
          <w:sz w:val="28"/>
          <w:szCs w:val="28"/>
        </w:rPr>
        <w:t>. У цих матеріалах к</w:t>
      </w:r>
      <w:r>
        <w:rPr>
          <w:rFonts w:ascii="Times New Roman" w:hAnsi="Times New Roman"/>
          <w:sz w:val="28"/>
          <w:szCs w:val="28"/>
        </w:rPr>
        <w:t>раще реалізується електрооптичний</w:t>
      </w:r>
      <w:r w:rsidRPr="0051174D">
        <w:rPr>
          <w:rFonts w:ascii="Times New Roman" w:hAnsi="Times New Roman"/>
          <w:sz w:val="28"/>
          <w:szCs w:val="28"/>
        </w:rPr>
        <w:t xml:space="preserve"> ефект. На базі цих матеріалів роблять модулятори, перемикачі</w:t>
      </w:r>
      <w:r>
        <w:rPr>
          <w:rFonts w:ascii="Times New Roman" w:hAnsi="Times New Roman"/>
          <w:sz w:val="28"/>
          <w:szCs w:val="28"/>
        </w:rPr>
        <w:t>, спрямовані відгалужувачі. До так</w:t>
      </w:r>
      <w:r w:rsidRPr="0051174D">
        <w:rPr>
          <w:rFonts w:ascii="Times New Roman" w:hAnsi="Times New Roman"/>
          <w:sz w:val="28"/>
          <w:szCs w:val="28"/>
        </w:rPr>
        <w:t xml:space="preserve">их </w:t>
      </w:r>
      <w:r>
        <w:rPr>
          <w:rFonts w:ascii="Times New Roman" w:hAnsi="Times New Roman"/>
          <w:sz w:val="28"/>
          <w:szCs w:val="28"/>
        </w:rPr>
        <w:t xml:space="preserve">матеріалів </w:t>
      </w:r>
      <w:r w:rsidR="002F603C">
        <w:rPr>
          <w:rFonts w:ascii="Times New Roman" w:hAnsi="Times New Roman"/>
          <w:sz w:val="28"/>
          <w:szCs w:val="28"/>
        </w:rPr>
        <w:t>також належить і</w:t>
      </w:r>
      <w:r w:rsidRPr="0051174D">
        <w:rPr>
          <w:rFonts w:ascii="Times New Roman" w:hAnsi="Times New Roman"/>
          <w:sz w:val="28"/>
          <w:szCs w:val="28"/>
        </w:rPr>
        <w:t xml:space="preserve"> п’єзокераміка (</w:t>
      </w:r>
      <w:r w:rsidRPr="00D4299C">
        <w:rPr>
          <w:rFonts w:ascii="Times New Roman" w:hAnsi="Times New Roman"/>
          <w:sz w:val="28"/>
          <w:szCs w:val="28"/>
        </w:rPr>
        <w:t>ЦТСЛ</w:t>
      </w:r>
      <w:r w:rsidRPr="0051174D">
        <w:rPr>
          <w:rFonts w:ascii="Times New Roman" w:hAnsi="Times New Roman"/>
          <w:sz w:val="28"/>
          <w:szCs w:val="28"/>
        </w:rPr>
        <w:t xml:space="preserve">). </w:t>
      </w:r>
    </w:p>
    <w:p w:rsidR="0031173C" w:rsidRDefault="0031173C" w:rsidP="0031173C">
      <w:pPr>
        <w:spacing w:after="0" w:line="360" w:lineRule="auto"/>
        <w:ind w:left="75" w:firstLine="633"/>
        <w:jc w:val="both"/>
        <w:outlineLvl w:val="0"/>
        <w:rPr>
          <w:rFonts w:ascii="Times New Roman" w:hAnsi="Times New Roman"/>
          <w:sz w:val="28"/>
          <w:szCs w:val="28"/>
        </w:rPr>
      </w:pPr>
      <w:r w:rsidRPr="0051174D">
        <w:rPr>
          <w:rFonts w:ascii="Times New Roman" w:hAnsi="Times New Roman"/>
          <w:sz w:val="28"/>
          <w:szCs w:val="28"/>
        </w:rPr>
        <w:t>Аморфними матеріалами є різні стекла</w:t>
      </w:r>
      <w:r>
        <w:rPr>
          <w:rFonts w:ascii="Times New Roman" w:hAnsi="Times New Roman"/>
          <w:sz w:val="28"/>
          <w:szCs w:val="28"/>
        </w:rPr>
        <w:t>,</w:t>
      </w:r>
      <w:r w:rsidRPr="0051174D">
        <w:rPr>
          <w:rFonts w:ascii="Times New Roman" w:hAnsi="Times New Roman"/>
          <w:sz w:val="28"/>
          <w:szCs w:val="28"/>
        </w:rPr>
        <w:t xml:space="preserve"> нітрит кремнію, фотохромні матеріали. В основному такі матеріали засто</w:t>
      </w:r>
      <w:r>
        <w:rPr>
          <w:rFonts w:ascii="Times New Roman" w:hAnsi="Times New Roman"/>
          <w:sz w:val="28"/>
          <w:szCs w:val="28"/>
        </w:rPr>
        <w:t>совуються для виготовлення хвильо</w:t>
      </w:r>
      <w:r w:rsidRPr="0051174D">
        <w:rPr>
          <w:rFonts w:ascii="Times New Roman" w:hAnsi="Times New Roman"/>
          <w:sz w:val="28"/>
          <w:szCs w:val="28"/>
        </w:rPr>
        <w:t>водів.</w:t>
      </w:r>
    </w:p>
    <w:p w:rsidR="0031173C" w:rsidRDefault="0031173C" w:rsidP="0031173C">
      <w:pPr>
        <w:spacing w:after="0" w:line="360" w:lineRule="auto"/>
        <w:ind w:left="75" w:firstLine="633"/>
        <w:jc w:val="center"/>
        <w:outlineLvl w:val="0"/>
        <w:rPr>
          <w:rFonts w:ascii="Times New Roman" w:hAnsi="Times New Roman"/>
          <w:b/>
          <w:sz w:val="28"/>
          <w:szCs w:val="28"/>
        </w:rPr>
      </w:pPr>
      <w:r w:rsidRPr="004A5540">
        <w:rPr>
          <w:rFonts w:ascii="Times New Roman" w:hAnsi="Times New Roman"/>
          <w:b/>
          <w:sz w:val="28"/>
          <w:szCs w:val="28"/>
        </w:rPr>
        <w:t>8.2. Класифікація інтегрально-оптичних елементів і схем</w:t>
      </w: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t>Всі інтегрально-оптичні елементи (ІОЕ) роз</w:t>
      </w:r>
      <w:r w:rsidR="00EF7DAC">
        <w:rPr>
          <w:rFonts w:ascii="Times New Roman" w:hAnsi="Times New Roman"/>
          <w:sz w:val="28"/>
          <w:szCs w:val="28"/>
        </w:rPr>
        <w:t>би</w:t>
      </w:r>
      <w:r>
        <w:rPr>
          <w:rFonts w:ascii="Times New Roman" w:hAnsi="Times New Roman"/>
          <w:sz w:val="28"/>
          <w:szCs w:val="28"/>
        </w:rPr>
        <w:t>т</w:t>
      </w:r>
      <w:r w:rsidRPr="004631CD">
        <w:rPr>
          <w:rFonts w:ascii="Times New Roman" w:hAnsi="Times New Roman"/>
          <w:sz w:val="28"/>
          <w:szCs w:val="28"/>
        </w:rPr>
        <w:t>і на 3 класи:</w:t>
      </w:r>
    </w:p>
    <w:p w:rsidR="0031173C" w:rsidRPr="004631CD" w:rsidRDefault="0031173C" w:rsidP="0031173C">
      <w:pPr>
        <w:numPr>
          <w:ilvl w:val="0"/>
          <w:numId w:val="68"/>
        </w:numPr>
        <w:spacing w:after="0" w:line="360" w:lineRule="auto"/>
        <w:jc w:val="both"/>
        <w:rPr>
          <w:rFonts w:ascii="Times New Roman" w:hAnsi="Times New Roman"/>
          <w:sz w:val="28"/>
          <w:szCs w:val="28"/>
        </w:rPr>
      </w:pPr>
      <w:r>
        <w:rPr>
          <w:rFonts w:ascii="Times New Roman" w:hAnsi="Times New Roman"/>
          <w:sz w:val="28"/>
          <w:szCs w:val="28"/>
        </w:rPr>
        <w:t>структурні елементи</w:t>
      </w:r>
      <w:r w:rsidR="00EF7DAC">
        <w:rPr>
          <w:rFonts w:ascii="Times New Roman" w:hAnsi="Times New Roman"/>
          <w:sz w:val="28"/>
          <w:szCs w:val="28"/>
        </w:rPr>
        <w:t>;</w:t>
      </w:r>
    </w:p>
    <w:p w:rsidR="0031173C" w:rsidRPr="004631CD" w:rsidRDefault="0031173C" w:rsidP="0031173C">
      <w:pPr>
        <w:numPr>
          <w:ilvl w:val="0"/>
          <w:numId w:val="68"/>
        </w:numPr>
        <w:spacing w:after="0" w:line="360" w:lineRule="auto"/>
        <w:jc w:val="both"/>
        <w:rPr>
          <w:rFonts w:ascii="Times New Roman" w:hAnsi="Times New Roman"/>
          <w:sz w:val="28"/>
          <w:szCs w:val="28"/>
        </w:rPr>
      </w:pPr>
      <w:r w:rsidRPr="004631CD">
        <w:rPr>
          <w:rFonts w:ascii="Times New Roman" w:hAnsi="Times New Roman"/>
          <w:sz w:val="28"/>
          <w:szCs w:val="28"/>
        </w:rPr>
        <w:t>інтегрально-оптичні схеми першого рівня інтеграції;</w:t>
      </w:r>
    </w:p>
    <w:p w:rsidR="0031173C" w:rsidRPr="004631CD" w:rsidRDefault="0031173C" w:rsidP="0031173C">
      <w:pPr>
        <w:numPr>
          <w:ilvl w:val="0"/>
          <w:numId w:val="68"/>
        </w:numPr>
        <w:spacing w:after="0" w:line="360" w:lineRule="auto"/>
        <w:jc w:val="both"/>
        <w:rPr>
          <w:rFonts w:ascii="Times New Roman" w:hAnsi="Times New Roman"/>
          <w:sz w:val="28"/>
          <w:szCs w:val="28"/>
        </w:rPr>
      </w:pPr>
      <w:r w:rsidRPr="004631CD">
        <w:rPr>
          <w:rFonts w:ascii="Times New Roman" w:hAnsi="Times New Roman"/>
          <w:sz w:val="28"/>
          <w:szCs w:val="28"/>
        </w:rPr>
        <w:t>інтегрально-оптичні схеми другого рівня інтеграції.</w:t>
      </w: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t xml:space="preserve">Структурні елементи - найбільш прості елементи ІОС. До цього класу належать найбільш прості елементи, які утворять елементарну </w:t>
      </w:r>
      <w:r w:rsidRPr="00513959">
        <w:rPr>
          <w:rFonts w:ascii="Times New Roman" w:hAnsi="Times New Roman"/>
          <w:sz w:val="28"/>
          <w:szCs w:val="28"/>
        </w:rPr>
        <w:t>хвильоводну</w:t>
      </w:r>
      <w:r w:rsidRPr="004631CD">
        <w:rPr>
          <w:rFonts w:ascii="Times New Roman" w:hAnsi="Times New Roman"/>
          <w:sz w:val="28"/>
          <w:szCs w:val="28"/>
        </w:rPr>
        <w:t xml:space="preserve"> конфігурацію. Перелік цих елементів наступний:</w:t>
      </w:r>
    </w:p>
    <w:p w:rsidR="0031173C" w:rsidRPr="004631CD" w:rsidRDefault="0031173C" w:rsidP="0031173C">
      <w:pPr>
        <w:pStyle w:val="a3"/>
        <w:numPr>
          <w:ilvl w:val="0"/>
          <w:numId w:val="69"/>
        </w:numPr>
        <w:spacing w:after="0" w:line="360" w:lineRule="auto"/>
        <w:jc w:val="both"/>
        <w:rPr>
          <w:rFonts w:ascii="Times New Roman" w:hAnsi="Times New Roman"/>
          <w:sz w:val="28"/>
          <w:szCs w:val="28"/>
        </w:rPr>
      </w:pPr>
      <w:r>
        <w:rPr>
          <w:rFonts w:ascii="Times New Roman" w:hAnsi="Times New Roman"/>
          <w:sz w:val="28"/>
          <w:szCs w:val="28"/>
        </w:rPr>
        <w:t>хвильо</w:t>
      </w:r>
      <w:r w:rsidRPr="004631CD">
        <w:rPr>
          <w:rFonts w:ascii="Times New Roman" w:hAnsi="Times New Roman"/>
          <w:sz w:val="28"/>
          <w:szCs w:val="28"/>
        </w:rPr>
        <w:t>води оптичні:</w:t>
      </w:r>
    </w:p>
    <w:p w:rsidR="0031173C" w:rsidRPr="004631CD" w:rsidRDefault="0031173C" w:rsidP="0031173C">
      <w:pPr>
        <w:pStyle w:val="a3"/>
        <w:numPr>
          <w:ilvl w:val="0"/>
          <w:numId w:val="72"/>
        </w:numPr>
        <w:spacing w:after="0" w:line="360" w:lineRule="auto"/>
        <w:jc w:val="both"/>
        <w:rPr>
          <w:rFonts w:ascii="Times New Roman" w:hAnsi="Times New Roman"/>
          <w:sz w:val="28"/>
          <w:szCs w:val="28"/>
        </w:rPr>
      </w:pPr>
      <w:r w:rsidRPr="004631CD">
        <w:rPr>
          <w:rFonts w:ascii="Times New Roman" w:hAnsi="Times New Roman"/>
          <w:sz w:val="28"/>
          <w:szCs w:val="28"/>
        </w:rPr>
        <w:t>полоскові;</w:t>
      </w:r>
    </w:p>
    <w:p w:rsidR="0031173C" w:rsidRPr="004631CD" w:rsidRDefault="0031173C" w:rsidP="0031173C">
      <w:pPr>
        <w:pStyle w:val="a3"/>
        <w:numPr>
          <w:ilvl w:val="0"/>
          <w:numId w:val="72"/>
        </w:numPr>
        <w:spacing w:after="0" w:line="360" w:lineRule="auto"/>
        <w:jc w:val="both"/>
        <w:rPr>
          <w:rFonts w:ascii="Times New Roman" w:hAnsi="Times New Roman"/>
          <w:sz w:val="28"/>
          <w:szCs w:val="28"/>
        </w:rPr>
      </w:pPr>
      <w:r w:rsidRPr="004631CD">
        <w:rPr>
          <w:rFonts w:ascii="Times New Roman" w:hAnsi="Times New Roman"/>
          <w:sz w:val="28"/>
          <w:szCs w:val="28"/>
        </w:rPr>
        <w:t>планарні.</w:t>
      </w:r>
    </w:p>
    <w:p w:rsidR="0031173C" w:rsidRPr="004631CD" w:rsidRDefault="0031173C" w:rsidP="0031173C">
      <w:pPr>
        <w:numPr>
          <w:ilvl w:val="0"/>
          <w:numId w:val="69"/>
        </w:numPr>
        <w:spacing w:after="0" w:line="360" w:lineRule="auto"/>
        <w:jc w:val="both"/>
        <w:rPr>
          <w:rFonts w:ascii="Times New Roman" w:hAnsi="Times New Roman"/>
          <w:sz w:val="28"/>
          <w:szCs w:val="28"/>
        </w:rPr>
      </w:pPr>
      <w:r w:rsidRPr="004631CD">
        <w:rPr>
          <w:rFonts w:ascii="Times New Roman" w:hAnsi="Times New Roman"/>
          <w:sz w:val="28"/>
          <w:szCs w:val="28"/>
        </w:rPr>
        <w:t>активні епітаксіальні шари:</w:t>
      </w:r>
    </w:p>
    <w:p w:rsidR="0031173C" w:rsidRPr="004631CD" w:rsidRDefault="0031173C" w:rsidP="0031173C">
      <w:pPr>
        <w:pStyle w:val="a3"/>
        <w:numPr>
          <w:ilvl w:val="0"/>
          <w:numId w:val="73"/>
        </w:numPr>
        <w:spacing w:after="0" w:line="360" w:lineRule="auto"/>
        <w:jc w:val="both"/>
        <w:rPr>
          <w:rFonts w:ascii="Times New Roman" w:hAnsi="Times New Roman"/>
          <w:sz w:val="28"/>
          <w:szCs w:val="28"/>
        </w:rPr>
      </w:pPr>
      <w:r w:rsidRPr="004631CD">
        <w:rPr>
          <w:rFonts w:ascii="Times New Roman" w:hAnsi="Times New Roman"/>
          <w:sz w:val="28"/>
          <w:szCs w:val="28"/>
        </w:rPr>
        <w:t>випроміню</w:t>
      </w:r>
      <w:r>
        <w:rPr>
          <w:rFonts w:ascii="Times New Roman" w:hAnsi="Times New Roman"/>
          <w:sz w:val="28"/>
          <w:szCs w:val="28"/>
        </w:rPr>
        <w:t>ючі</w:t>
      </w:r>
      <w:r w:rsidRPr="004631CD">
        <w:rPr>
          <w:rFonts w:ascii="Times New Roman" w:hAnsi="Times New Roman"/>
          <w:sz w:val="28"/>
          <w:szCs w:val="28"/>
        </w:rPr>
        <w:t>;</w:t>
      </w:r>
    </w:p>
    <w:p w:rsidR="0031173C" w:rsidRPr="004631CD" w:rsidRDefault="0031173C" w:rsidP="0031173C">
      <w:pPr>
        <w:pStyle w:val="a3"/>
        <w:numPr>
          <w:ilvl w:val="0"/>
          <w:numId w:val="73"/>
        </w:numPr>
        <w:spacing w:after="0" w:line="360" w:lineRule="auto"/>
        <w:jc w:val="both"/>
        <w:rPr>
          <w:rFonts w:ascii="Times New Roman" w:hAnsi="Times New Roman"/>
          <w:sz w:val="28"/>
          <w:szCs w:val="28"/>
        </w:rPr>
      </w:pPr>
      <w:r>
        <w:rPr>
          <w:rFonts w:ascii="Times New Roman" w:hAnsi="Times New Roman"/>
          <w:sz w:val="28"/>
          <w:szCs w:val="28"/>
        </w:rPr>
        <w:t>фото</w:t>
      </w:r>
      <w:r w:rsidRPr="004631CD">
        <w:rPr>
          <w:rFonts w:ascii="Times New Roman" w:hAnsi="Times New Roman"/>
          <w:sz w:val="28"/>
          <w:szCs w:val="28"/>
        </w:rPr>
        <w:t>приймальні.</w:t>
      </w:r>
    </w:p>
    <w:p w:rsidR="0031173C" w:rsidRPr="004631CD" w:rsidRDefault="0031173C" w:rsidP="0031173C">
      <w:pPr>
        <w:numPr>
          <w:ilvl w:val="0"/>
          <w:numId w:val="69"/>
        </w:numPr>
        <w:spacing w:after="0" w:line="360" w:lineRule="auto"/>
        <w:jc w:val="both"/>
        <w:rPr>
          <w:rFonts w:ascii="Times New Roman" w:hAnsi="Times New Roman"/>
          <w:sz w:val="28"/>
          <w:szCs w:val="28"/>
        </w:rPr>
      </w:pPr>
      <w:r w:rsidRPr="00513959">
        <w:rPr>
          <w:rFonts w:ascii="Times New Roman" w:hAnsi="Times New Roman"/>
          <w:sz w:val="28"/>
          <w:szCs w:val="28"/>
        </w:rPr>
        <w:t>хвильоводні</w:t>
      </w:r>
      <w:r w:rsidRPr="004631CD">
        <w:rPr>
          <w:rFonts w:ascii="Times New Roman" w:hAnsi="Times New Roman"/>
          <w:sz w:val="28"/>
          <w:szCs w:val="28"/>
        </w:rPr>
        <w:t xml:space="preserve"> переходи;</w:t>
      </w:r>
    </w:p>
    <w:p w:rsidR="0031173C" w:rsidRPr="004631CD" w:rsidRDefault="0031173C" w:rsidP="0031173C">
      <w:pPr>
        <w:numPr>
          <w:ilvl w:val="0"/>
          <w:numId w:val="69"/>
        </w:numPr>
        <w:spacing w:after="0" w:line="360" w:lineRule="auto"/>
        <w:jc w:val="both"/>
        <w:rPr>
          <w:rFonts w:ascii="Times New Roman" w:hAnsi="Times New Roman"/>
          <w:sz w:val="28"/>
          <w:szCs w:val="28"/>
        </w:rPr>
      </w:pPr>
      <w:r w:rsidRPr="004631CD">
        <w:rPr>
          <w:rFonts w:ascii="Times New Roman" w:hAnsi="Times New Roman"/>
          <w:sz w:val="28"/>
          <w:szCs w:val="28"/>
        </w:rPr>
        <w:t>вигини полоскові:</w:t>
      </w:r>
    </w:p>
    <w:p w:rsidR="0031173C" w:rsidRPr="004631CD" w:rsidRDefault="0031173C" w:rsidP="0031173C">
      <w:pPr>
        <w:pStyle w:val="a3"/>
        <w:numPr>
          <w:ilvl w:val="0"/>
          <w:numId w:val="74"/>
        </w:numPr>
        <w:spacing w:after="0" w:line="360" w:lineRule="auto"/>
        <w:jc w:val="both"/>
        <w:rPr>
          <w:rFonts w:ascii="Times New Roman" w:hAnsi="Times New Roman"/>
          <w:sz w:val="28"/>
          <w:szCs w:val="28"/>
        </w:rPr>
      </w:pPr>
      <w:r w:rsidRPr="004631CD">
        <w:rPr>
          <w:rFonts w:ascii="Times New Roman" w:hAnsi="Times New Roman"/>
          <w:sz w:val="28"/>
          <w:szCs w:val="28"/>
        </w:rPr>
        <w:t>круглі;</w:t>
      </w:r>
    </w:p>
    <w:p w:rsidR="0031173C" w:rsidRPr="004631CD" w:rsidRDefault="0031173C" w:rsidP="0031173C">
      <w:pPr>
        <w:pStyle w:val="a3"/>
        <w:numPr>
          <w:ilvl w:val="0"/>
          <w:numId w:val="74"/>
        </w:numPr>
        <w:spacing w:after="0" w:line="360" w:lineRule="auto"/>
        <w:jc w:val="both"/>
        <w:rPr>
          <w:rFonts w:ascii="Times New Roman" w:hAnsi="Times New Roman"/>
          <w:sz w:val="28"/>
          <w:szCs w:val="28"/>
        </w:rPr>
      </w:pPr>
      <w:r w:rsidRPr="004631CD">
        <w:rPr>
          <w:rFonts w:ascii="Times New Roman" w:hAnsi="Times New Roman"/>
          <w:sz w:val="28"/>
          <w:szCs w:val="28"/>
        </w:rPr>
        <w:t>параболічні;</w:t>
      </w:r>
    </w:p>
    <w:p w:rsidR="0031173C" w:rsidRPr="004631CD" w:rsidRDefault="0031173C" w:rsidP="0031173C">
      <w:pPr>
        <w:pStyle w:val="a3"/>
        <w:numPr>
          <w:ilvl w:val="0"/>
          <w:numId w:val="74"/>
        </w:numPr>
        <w:spacing w:after="0" w:line="360" w:lineRule="auto"/>
        <w:jc w:val="both"/>
        <w:rPr>
          <w:rFonts w:ascii="Times New Roman" w:hAnsi="Times New Roman"/>
          <w:sz w:val="28"/>
          <w:szCs w:val="28"/>
        </w:rPr>
      </w:pPr>
      <w:r w:rsidRPr="004631CD">
        <w:rPr>
          <w:rFonts w:ascii="Times New Roman" w:hAnsi="Times New Roman"/>
          <w:sz w:val="28"/>
          <w:szCs w:val="28"/>
        </w:rPr>
        <w:t>східчасті.</w:t>
      </w:r>
    </w:p>
    <w:p w:rsidR="0031173C" w:rsidRPr="004631CD" w:rsidRDefault="0031173C" w:rsidP="0031173C">
      <w:pPr>
        <w:numPr>
          <w:ilvl w:val="0"/>
          <w:numId w:val="69"/>
        </w:numPr>
        <w:spacing w:after="0" w:line="360" w:lineRule="auto"/>
        <w:jc w:val="both"/>
        <w:rPr>
          <w:rFonts w:ascii="Times New Roman" w:hAnsi="Times New Roman"/>
          <w:sz w:val="28"/>
          <w:szCs w:val="28"/>
        </w:rPr>
      </w:pPr>
      <w:r w:rsidRPr="004631CD">
        <w:rPr>
          <w:rFonts w:ascii="Times New Roman" w:hAnsi="Times New Roman"/>
          <w:sz w:val="28"/>
          <w:szCs w:val="28"/>
        </w:rPr>
        <w:t>розгалуження й перетинання полоскові:</w:t>
      </w:r>
    </w:p>
    <w:p w:rsidR="0031173C" w:rsidRPr="004631CD" w:rsidRDefault="0031173C" w:rsidP="0031173C">
      <w:pPr>
        <w:pStyle w:val="a3"/>
        <w:numPr>
          <w:ilvl w:val="0"/>
          <w:numId w:val="75"/>
        </w:numPr>
        <w:spacing w:after="0" w:line="360" w:lineRule="auto"/>
        <w:jc w:val="both"/>
        <w:rPr>
          <w:rFonts w:ascii="Times New Roman" w:hAnsi="Times New Roman"/>
          <w:sz w:val="28"/>
          <w:szCs w:val="28"/>
        </w:rPr>
      </w:pPr>
      <w:r w:rsidRPr="004631CD">
        <w:rPr>
          <w:rFonts w:ascii="Times New Roman" w:hAnsi="Times New Roman"/>
          <w:sz w:val="28"/>
          <w:szCs w:val="28"/>
        </w:rPr>
        <w:t>Y - розгалуження;</w:t>
      </w:r>
    </w:p>
    <w:p w:rsidR="0031173C" w:rsidRPr="004631CD" w:rsidRDefault="0031173C" w:rsidP="0031173C">
      <w:pPr>
        <w:pStyle w:val="a3"/>
        <w:numPr>
          <w:ilvl w:val="0"/>
          <w:numId w:val="75"/>
        </w:numPr>
        <w:spacing w:after="0" w:line="360" w:lineRule="auto"/>
        <w:jc w:val="both"/>
        <w:rPr>
          <w:rFonts w:ascii="Times New Roman" w:hAnsi="Times New Roman"/>
          <w:sz w:val="28"/>
          <w:szCs w:val="28"/>
        </w:rPr>
      </w:pPr>
      <w:r w:rsidRPr="004631CD">
        <w:rPr>
          <w:position w:val="-10"/>
        </w:rPr>
        <w:object w:dxaOrig="279" w:dyaOrig="279">
          <v:shape id="_x0000_i1979" type="#_x0000_t75" style="width:14.4pt;height:14.4pt" o:ole="">
            <v:imagedata r:id="rId1984" o:title=""/>
          </v:shape>
          <o:OLEObject Type="Embed" ProgID="Equation.3" ShapeID="_x0000_i1979" DrawAspect="Content" ObjectID="_1700596759" r:id="rId1985"/>
        </w:object>
      </w:r>
      <w:r w:rsidRPr="004631CD">
        <w:rPr>
          <w:rFonts w:ascii="Times New Roman" w:hAnsi="Times New Roman"/>
          <w:sz w:val="28"/>
          <w:szCs w:val="28"/>
        </w:rPr>
        <w:t>– розгалуження;</w:t>
      </w:r>
    </w:p>
    <w:p w:rsidR="0031173C" w:rsidRPr="004631CD" w:rsidRDefault="0031173C" w:rsidP="0031173C">
      <w:pPr>
        <w:pStyle w:val="a3"/>
        <w:numPr>
          <w:ilvl w:val="0"/>
          <w:numId w:val="75"/>
        </w:numPr>
        <w:spacing w:after="0" w:line="360" w:lineRule="auto"/>
        <w:jc w:val="both"/>
        <w:rPr>
          <w:rFonts w:ascii="Times New Roman" w:hAnsi="Times New Roman"/>
          <w:sz w:val="28"/>
          <w:szCs w:val="28"/>
        </w:rPr>
      </w:pPr>
      <w:r w:rsidRPr="004631CD">
        <w:rPr>
          <w:rFonts w:ascii="Times New Roman" w:hAnsi="Times New Roman"/>
          <w:sz w:val="28"/>
          <w:szCs w:val="28"/>
        </w:rPr>
        <w:t>Т - розгалуження;</w:t>
      </w:r>
    </w:p>
    <w:p w:rsidR="0031173C" w:rsidRPr="004631CD" w:rsidRDefault="0031173C" w:rsidP="0031173C">
      <w:pPr>
        <w:pStyle w:val="a3"/>
        <w:numPr>
          <w:ilvl w:val="0"/>
          <w:numId w:val="75"/>
        </w:numPr>
        <w:spacing w:after="0" w:line="360" w:lineRule="auto"/>
        <w:jc w:val="both"/>
        <w:rPr>
          <w:rFonts w:ascii="Times New Roman" w:hAnsi="Times New Roman"/>
          <w:sz w:val="28"/>
          <w:szCs w:val="28"/>
        </w:rPr>
      </w:pPr>
      <w:r w:rsidRPr="004631CD">
        <w:rPr>
          <w:rFonts w:ascii="Times New Roman" w:hAnsi="Times New Roman"/>
          <w:sz w:val="28"/>
          <w:szCs w:val="28"/>
        </w:rPr>
        <w:t>Х - перетинання.</w:t>
      </w:r>
    </w:p>
    <w:p w:rsidR="0031173C" w:rsidRPr="004631CD" w:rsidRDefault="0031173C" w:rsidP="0031173C">
      <w:pPr>
        <w:pStyle w:val="a3"/>
        <w:numPr>
          <w:ilvl w:val="0"/>
          <w:numId w:val="69"/>
        </w:numPr>
        <w:spacing w:after="0" w:line="360" w:lineRule="auto"/>
        <w:jc w:val="both"/>
        <w:rPr>
          <w:rFonts w:ascii="Times New Roman" w:hAnsi="Times New Roman"/>
          <w:sz w:val="28"/>
          <w:szCs w:val="28"/>
        </w:rPr>
      </w:pPr>
      <w:r w:rsidRPr="004631CD">
        <w:rPr>
          <w:rFonts w:ascii="Times New Roman" w:hAnsi="Times New Roman"/>
          <w:sz w:val="28"/>
          <w:szCs w:val="28"/>
        </w:rPr>
        <w:t xml:space="preserve">пов'язані </w:t>
      </w:r>
      <w:r>
        <w:rPr>
          <w:rFonts w:ascii="Times New Roman" w:hAnsi="Times New Roman"/>
          <w:sz w:val="28"/>
          <w:szCs w:val="28"/>
        </w:rPr>
        <w:t>хвильовод</w:t>
      </w:r>
      <w:r w:rsidRPr="004631CD">
        <w:rPr>
          <w:rFonts w:ascii="Times New Roman" w:hAnsi="Times New Roman"/>
          <w:sz w:val="28"/>
          <w:szCs w:val="28"/>
        </w:rPr>
        <w:t>и (можна передавати енергію від одного до іншого):</w:t>
      </w:r>
    </w:p>
    <w:p w:rsidR="0031173C" w:rsidRPr="004631CD" w:rsidRDefault="0031173C" w:rsidP="0031173C">
      <w:pPr>
        <w:pStyle w:val="a3"/>
        <w:numPr>
          <w:ilvl w:val="0"/>
          <w:numId w:val="76"/>
        </w:numPr>
        <w:spacing w:after="0" w:line="360" w:lineRule="auto"/>
        <w:jc w:val="both"/>
        <w:rPr>
          <w:rFonts w:ascii="Times New Roman" w:hAnsi="Times New Roman"/>
          <w:sz w:val="28"/>
          <w:szCs w:val="28"/>
        </w:rPr>
      </w:pPr>
      <w:r w:rsidRPr="004631CD">
        <w:rPr>
          <w:rFonts w:ascii="Times New Roman" w:hAnsi="Times New Roman"/>
          <w:sz w:val="28"/>
          <w:szCs w:val="28"/>
        </w:rPr>
        <w:t>полосковий і полосковий;</w:t>
      </w:r>
    </w:p>
    <w:p w:rsidR="0031173C" w:rsidRPr="004631CD" w:rsidRDefault="0031173C" w:rsidP="0031173C">
      <w:pPr>
        <w:pStyle w:val="a3"/>
        <w:numPr>
          <w:ilvl w:val="0"/>
          <w:numId w:val="76"/>
        </w:numPr>
        <w:spacing w:after="0" w:line="360" w:lineRule="auto"/>
        <w:jc w:val="both"/>
        <w:rPr>
          <w:rFonts w:ascii="Times New Roman" w:hAnsi="Times New Roman"/>
          <w:sz w:val="28"/>
          <w:szCs w:val="28"/>
        </w:rPr>
      </w:pPr>
      <w:r w:rsidRPr="004631CD">
        <w:rPr>
          <w:rFonts w:ascii="Times New Roman" w:hAnsi="Times New Roman"/>
          <w:sz w:val="28"/>
          <w:szCs w:val="28"/>
        </w:rPr>
        <w:t>полосковий і планарний.</w:t>
      </w:r>
    </w:p>
    <w:p w:rsidR="0031173C" w:rsidRPr="004631CD" w:rsidRDefault="0031173C" w:rsidP="0031173C">
      <w:pPr>
        <w:pStyle w:val="a3"/>
        <w:numPr>
          <w:ilvl w:val="0"/>
          <w:numId w:val="69"/>
        </w:numPr>
        <w:spacing w:after="0" w:line="360" w:lineRule="auto"/>
        <w:jc w:val="both"/>
        <w:rPr>
          <w:rFonts w:ascii="Times New Roman" w:hAnsi="Times New Roman"/>
          <w:sz w:val="28"/>
          <w:szCs w:val="28"/>
        </w:rPr>
      </w:pPr>
      <w:r w:rsidRPr="004631CD">
        <w:rPr>
          <w:rFonts w:ascii="Times New Roman" w:hAnsi="Times New Roman"/>
          <w:sz w:val="28"/>
          <w:szCs w:val="28"/>
        </w:rPr>
        <w:t xml:space="preserve">лінзи </w:t>
      </w:r>
      <w:r>
        <w:rPr>
          <w:rFonts w:ascii="Times New Roman" w:hAnsi="Times New Roman"/>
          <w:sz w:val="28"/>
          <w:szCs w:val="28"/>
        </w:rPr>
        <w:t>хвильовод</w:t>
      </w:r>
      <w:r w:rsidRPr="004631CD">
        <w:rPr>
          <w:rFonts w:ascii="Times New Roman" w:hAnsi="Times New Roman"/>
          <w:sz w:val="28"/>
          <w:szCs w:val="28"/>
        </w:rPr>
        <w:t>ні:</w:t>
      </w:r>
    </w:p>
    <w:p w:rsidR="0031173C" w:rsidRPr="004631CD" w:rsidRDefault="0031173C" w:rsidP="0031173C">
      <w:pPr>
        <w:pStyle w:val="a3"/>
        <w:numPr>
          <w:ilvl w:val="0"/>
          <w:numId w:val="77"/>
        </w:numPr>
        <w:spacing w:after="0" w:line="360" w:lineRule="auto"/>
        <w:jc w:val="both"/>
        <w:rPr>
          <w:rFonts w:ascii="Times New Roman" w:hAnsi="Times New Roman"/>
          <w:sz w:val="28"/>
          <w:szCs w:val="28"/>
        </w:rPr>
      </w:pPr>
      <w:r w:rsidRPr="004631CD">
        <w:rPr>
          <w:rFonts w:ascii="Times New Roman" w:hAnsi="Times New Roman"/>
          <w:sz w:val="28"/>
          <w:szCs w:val="28"/>
        </w:rPr>
        <w:t>лінза Люнеберга;</w:t>
      </w:r>
    </w:p>
    <w:p w:rsidR="0031173C" w:rsidRPr="004631CD" w:rsidRDefault="0031173C" w:rsidP="0031173C">
      <w:pPr>
        <w:pStyle w:val="a3"/>
        <w:numPr>
          <w:ilvl w:val="0"/>
          <w:numId w:val="77"/>
        </w:numPr>
        <w:spacing w:after="0" w:line="360" w:lineRule="auto"/>
        <w:jc w:val="both"/>
        <w:rPr>
          <w:rFonts w:ascii="Times New Roman" w:hAnsi="Times New Roman"/>
          <w:sz w:val="28"/>
          <w:szCs w:val="28"/>
        </w:rPr>
      </w:pPr>
      <w:r w:rsidRPr="004631CD">
        <w:rPr>
          <w:rFonts w:ascii="Times New Roman" w:hAnsi="Times New Roman"/>
          <w:sz w:val="28"/>
          <w:szCs w:val="28"/>
        </w:rPr>
        <w:t>геодезична лінза.</w:t>
      </w:r>
    </w:p>
    <w:p w:rsidR="0031173C" w:rsidRPr="004631CD" w:rsidRDefault="0031173C" w:rsidP="0031173C">
      <w:pPr>
        <w:pStyle w:val="a3"/>
        <w:numPr>
          <w:ilvl w:val="0"/>
          <w:numId w:val="69"/>
        </w:numPr>
        <w:spacing w:after="0" w:line="360" w:lineRule="auto"/>
        <w:jc w:val="both"/>
        <w:rPr>
          <w:rFonts w:ascii="Times New Roman" w:hAnsi="Times New Roman"/>
          <w:sz w:val="28"/>
          <w:szCs w:val="28"/>
        </w:rPr>
      </w:pPr>
      <w:r>
        <w:rPr>
          <w:rFonts w:ascii="Times New Roman" w:hAnsi="Times New Roman"/>
          <w:sz w:val="28"/>
          <w:szCs w:val="28"/>
        </w:rPr>
        <w:t>дифракційні гра</w:t>
      </w:r>
      <w:r w:rsidRPr="004631CD">
        <w:rPr>
          <w:rFonts w:ascii="Times New Roman" w:hAnsi="Times New Roman"/>
          <w:sz w:val="28"/>
          <w:szCs w:val="28"/>
        </w:rPr>
        <w:t>тки;</w:t>
      </w:r>
    </w:p>
    <w:p w:rsidR="0031173C" w:rsidRPr="004631CD" w:rsidRDefault="0031173C" w:rsidP="0031173C">
      <w:pPr>
        <w:pStyle w:val="a3"/>
        <w:numPr>
          <w:ilvl w:val="0"/>
          <w:numId w:val="69"/>
        </w:numPr>
        <w:spacing w:after="0" w:line="360" w:lineRule="auto"/>
        <w:jc w:val="both"/>
        <w:rPr>
          <w:rFonts w:ascii="Times New Roman" w:hAnsi="Times New Roman"/>
          <w:sz w:val="28"/>
          <w:szCs w:val="28"/>
        </w:rPr>
      </w:pPr>
      <w:r w:rsidRPr="004631CD">
        <w:rPr>
          <w:rFonts w:ascii="Times New Roman" w:hAnsi="Times New Roman"/>
          <w:sz w:val="28"/>
          <w:szCs w:val="28"/>
        </w:rPr>
        <w:t xml:space="preserve">фоточутливі </w:t>
      </w:r>
      <w:r>
        <w:rPr>
          <w:rFonts w:ascii="Times New Roman" w:hAnsi="Times New Roman"/>
          <w:sz w:val="28"/>
          <w:szCs w:val="28"/>
        </w:rPr>
        <w:t>хвильовод</w:t>
      </w:r>
      <w:r w:rsidRPr="004631CD">
        <w:rPr>
          <w:rFonts w:ascii="Times New Roman" w:hAnsi="Times New Roman"/>
          <w:sz w:val="28"/>
          <w:szCs w:val="28"/>
        </w:rPr>
        <w:t>ні шари;</w:t>
      </w:r>
    </w:p>
    <w:p w:rsidR="0031173C" w:rsidRPr="004631CD" w:rsidRDefault="0031173C" w:rsidP="0031173C">
      <w:pPr>
        <w:pStyle w:val="a3"/>
        <w:numPr>
          <w:ilvl w:val="0"/>
          <w:numId w:val="69"/>
        </w:numPr>
        <w:spacing w:after="0" w:line="360" w:lineRule="auto"/>
        <w:jc w:val="both"/>
        <w:rPr>
          <w:rFonts w:ascii="Times New Roman" w:hAnsi="Times New Roman"/>
          <w:sz w:val="28"/>
          <w:szCs w:val="28"/>
        </w:rPr>
      </w:pPr>
      <w:r w:rsidRPr="004631CD">
        <w:rPr>
          <w:rFonts w:ascii="Times New Roman" w:hAnsi="Times New Roman"/>
          <w:sz w:val="28"/>
          <w:szCs w:val="28"/>
        </w:rPr>
        <w:t>буферні шари;</w:t>
      </w:r>
    </w:p>
    <w:p w:rsidR="0031173C" w:rsidRPr="004631CD" w:rsidRDefault="0031173C" w:rsidP="0031173C">
      <w:pPr>
        <w:pStyle w:val="a3"/>
        <w:numPr>
          <w:ilvl w:val="0"/>
          <w:numId w:val="69"/>
        </w:numPr>
        <w:spacing w:after="0" w:line="360" w:lineRule="auto"/>
        <w:jc w:val="both"/>
        <w:rPr>
          <w:rFonts w:ascii="Times New Roman" w:hAnsi="Times New Roman"/>
          <w:sz w:val="28"/>
          <w:szCs w:val="28"/>
        </w:rPr>
      </w:pPr>
      <w:r>
        <w:rPr>
          <w:rFonts w:ascii="Times New Roman" w:hAnsi="Times New Roman"/>
          <w:sz w:val="28"/>
          <w:szCs w:val="28"/>
        </w:rPr>
        <w:t>хвильовод</w:t>
      </w:r>
      <w:r w:rsidRPr="004631CD">
        <w:rPr>
          <w:rFonts w:ascii="Times New Roman" w:hAnsi="Times New Roman"/>
          <w:sz w:val="28"/>
          <w:szCs w:val="28"/>
        </w:rPr>
        <w:t>ні</w:t>
      </w:r>
      <w:r w:rsidRPr="00715FE7">
        <w:rPr>
          <w:rFonts w:ascii="Times New Roman" w:hAnsi="Times New Roman"/>
          <w:sz w:val="28"/>
          <w:szCs w:val="28"/>
        </w:rPr>
        <w:t xml:space="preserve"> </w:t>
      </w:r>
      <w:r w:rsidRPr="004631CD">
        <w:rPr>
          <w:rFonts w:ascii="Times New Roman" w:hAnsi="Times New Roman"/>
          <w:sz w:val="28"/>
          <w:szCs w:val="28"/>
        </w:rPr>
        <w:t>призми.</w:t>
      </w: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t>За допомогою цих елементів забезпечують:</w:t>
      </w:r>
    </w:p>
    <w:p w:rsidR="0031173C" w:rsidRPr="004631CD" w:rsidRDefault="0031173C" w:rsidP="0031173C">
      <w:pPr>
        <w:pStyle w:val="a3"/>
        <w:numPr>
          <w:ilvl w:val="0"/>
          <w:numId w:val="78"/>
        </w:numPr>
        <w:spacing w:after="0" w:line="360" w:lineRule="auto"/>
        <w:jc w:val="both"/>
        <w:rPr>
          <w:rFonts w:ascii="Times New Roman" w:hAnsi="Times New Roman"/>
          <w:sz w:val="28"/>
          <w:szCs w:val="28"/>
        </w:rPr>
      </w:pPr>
      <w:r w:rsidRPr="004631CD">
        <w:rPr>
          <w:rFonts w:ascii="Times New Roman" w:hAnsi="Times New Roman"/>
          <w:sz w:val="28"/>
          <w:szCs w:val="28"/>
        </w:rPr>
        <w:t xml:space="preserve">ввід випромінювання в </w:t>
      </w:r>
      <w:r>
        <w:rPr>
          <w:rFonts w:ascii="Times New Roman" w:hAnsi="Times New Roman"/>
          <w:sz w:val="28"/>
          <w:szCs w:val="28"/>
        </w:rPr>
        <w:t>схему й вивід за допомогою хвильо</w:t>
      </w:r>
      <w:r w:rsidRPr="004631CD">
        <w:rPr>
          <w:rFonts w:ascii="Times New Roman" w:hAnsi="Times New Roman"/>
          <w:sz w:val="28"/>
          <w:szCs w:val="28"/>
        </w:rPr>
        <w:t>водних</w:t>
      </w:r>
      <w:r>
        <w:rPr>
          <w:rFonts w:ascii="Times New Roman" w:hAnsi="Times New Roman"/>
          <w:sz w:val="28"/>
          <w:szCs w:val="28"/>
        </w:rPr>
        <w:t xml:space="preserve"> переходів, дифракційних граток,</w:t>
      </w:r>
      <w:r w:rsidRPr="004631CD">
        <w:rPr>
          <w:rFonts w:ascii="Times New Roman" w:hAnsi="Times New Roman"/>
          <w:sz w:val="28"/>
          <w:szCs w:val="28"/>
        </w:rPr>
        <w:t xml:space="preserve"> фоточутливих шарів, планарних лінз;</w:t>
      </w:r>
    </w:p>
    <w:p w:rsidR="0031173C" w:rsidRPr="004631CD" w:rsidRDefault="0031173C" w:rsidP="0031173C">
      <w:pPr>
        <w:pStyle w:val="a3"/>
        <w:numPr>
          <w:ilvl w:val="0"/>
          <w:numId w:val="78"/>
        </w:numPr>
        <w:spacing w:after="0" w:line="360" w:lineRule="auto"/>
        <w:jc w:val="both"/>
        <w:rPr>
          <w:rFonts w:ascii="Times New Roman" w:hAnsi="Times New Roman"/>
          <w:sz w:val="28"/>
          <w:szCs w:val="28"/>
        </w:rPr>
      </w:pPr>
      <w:r>
        <w:rPr>
          <w:rFonts w:ascii="Times New Roman" w:hAnsi="Times New Roman"/>
          <w:sz w:val="28"/>
          <w:szCs w:val="28"/>
        </w:rPr>
        <w:t>зв'язок хвильоводів</w:t>
      </w:r>
      <w:r w:rsidRPr="004631CD">
        <w:rPr>
          <w:rFonts w:ascii="Times New Roman" w:hAnsi="Times New Roman"/>
          <w:sz w:val="28"/>
          <w:szCs w:val="28"/>
        </w:rPr>
        <w:t xml:space="preserve"> різної ширини, глиб</w:t>
      </w:r>
      <w:r>
        <w:rPr>
          <w:rFonts w:ascii="Times New Roman" w:hAnsi="Times New Roman"/>
          <w:sz w:val="28"/>
          <w:szCs w:val="28"/>
        </w:rPr>
        <w:t>ини й висоти один з одним (хвильо</w:t>
      </w:r>
      <w:r w:rsidRPr="004631CD">
        <w:rPr>
          <w:rFonts w:ascii="Times New Roman" w:hAnsi="Times New Roman"/>
          <w:sz w:val="28"/>
          <w:szCs w:val="28"/>
        </w:rPr>
        <w:t>водні переходи);</w:t>
      </w:r>
    </w:p>
    <w:p w:rsidR="0031173C" w:rsidRPr="004631CD" w:rsidRDefault="0031173C" w:rsidP="0031173C">
      <w:pPr>
        <w:pStyle w:val="a3"/>
        <w:numPr>
          <w:ilvl w:val="0"/>
          <w:numId w:val="78"/>
        </w:numPr>
        <w:spacing w:after="0" w:line="360" w:lineRule="auto"/>
        <w:jc w:val="both"/>
        <w:rPr>
          <w:rFonts w:ascii="Times New Roman" w:hAnsi="Times New Roman"/>
          <w:sz w:val="28"/>
          <w:szCs w:val="28"/>
        </w:rPr>
      </w:pPr>
      <w:r w:rsidRPr="004631CD">
        <w:rPr>
          <w:rFonts w:ascii="Times New Roman" w:hAnsi="Times New Roman"/>
          <w:sz w:val="28"/>
          <w:szCs w:val="28"/>
        </w:rPr>
        <w:t>розподіл потужності на два й більше канал</w:t>
      </w:r>
      <w:r>
        <w:rPr>
          <w:rFonts w:ascii="Times New Roman" w:hAnsi="Times New Roman"/>
          <w:sz w:val="28"/>
          <w:szCs w:val="28"/>
        </w:rPr>
        <w:t>ів</w:t>
      </w:r>
      <w:r w:rsidRPr="004631CD">
        <w:rPr>
          <w:rFonts w:ascii="Times New Roman" w:hAnsi="Times New Roman"/>
          <w:sz w:val="28"/>
          <w:szCs w:val="28"/>
        </w:rPr>
        <w:t xml:space="preserve"> (різні розгалуження);</w:t>
      </w:r>
    </w:p>
    <w:p w:rsidR="0031173C" w:rsidRPr="004631CD" w:rsidRDefault="0031173C" w:rsidP="0031173C">
      <w:pPr>
        <w:pStyle w:val="a3"/>
        <w:numPr>
          <w:ilvl w:val="0"/>
          <w:numId w:val="78"/>
        </w:numPr>
        <w:spacing w:after="0" w:line="360" w:lineRule="auto"/>
        <w:jc w:val="both"/>
        <w:rPr>
          <w:rFonts w:ascii="Times New Roman" w:hAnsi="Times New Roman"/>
          <w:sz w:val="28"/>
          <w:szCs w:val="28"/>
        </w:rPr>
      </w:pPr>
      <w:r w:rsidRPr="004631CD">
        <w:rPr>
          <w:rFonts w:ascii="Times New Roman" w:hAnsi="Times New Roman"/>
          <w:sz w:val="28"/>
          <w:szCs w:val="28"/>
        </w:rPr>
        <w:t xml:space="preserve">відгалуження мод випромінювання з одного каналу в іншій (зв'язані оптичні </w:t>
      </w:r>
      <w:r>
        <w:rPr>
          <w:rFonts w:ascii="Times New Roman" w:hAnsi="Times New Roman"/>
          <w:sz w:val="28"/>
          <w:szCs w:val="28"/>
        </w:rPr>
        <w:t>хвильовод</w:t>
      </w:r>
      <w:r w:rsidRPr="004631CD">
        <w:rPr>
          <w:rFonts w:ascii="Times New Roman" w:hAnsi="Times New Roman"/>
          <w:sz w:val="28"/>
          <w:szCs w:val="28"/>
        </w:rPr>
        <w:t>и).</w:t>
      </w:r>
    </w:p>
    <w:p w:rsidR="0042497B" w:rsidRPr="004631CD" w:rsidRDefault="0031173C" w:rsidP="0042497B">
      <w:pPr>
        <w:spacing w:after="0" w:line="360" w:lineRule="auto"/>
        <w:ind w:firstLine="708"/>
        <w:jc w:val="both"/>
        <w:rPr>
          <w:rFonts w:ascii="Times New Roman" w:hAnsi="Times New Roman"/>
          <w:sz w:val="28"/>
          <w:szCs w:val="28"/>
        </w:rPr>
      </w:pPr>
      <w:r w:rsidRPr="004631CD">
        <w:rPr>
          <w:rFonts w:ascii="Times New Roman" w:hAnsi="Times New Roman"/>
          <w:sz w:val="28"/>
          <w:szCs w:val="28"/>
        </w:rPr>
        <w:t>Для зручності основні струк</w:t>
      </w:r>
      <w:r>
        <w:rPr>
          <w:rFonts w:ascii="Times New Roman" w:hAnsi="Times New Roman"/>
          <w:sz w:val="28"/>
          <w:szCs w:val="28"/>
        </w:rPr>
        <w:t xml:space="preserve">турні </w:t>
      </w:r>
      <w:r w:rsidR="0042497B" w:rsidRPr="004631CD">
        <w:rPr>
          <w:rFonts w:ascii="Times New Roman" w:hAnsi="Times New Roman"/>
          <w:sz w:val="28"/>
          <w:szCs w:val="28"/>
        </w:rPr>
        <w:t>інтегрально-оптичні елементи</w:t>
      </w:r>
      <w:r w:rsidR="0042497B">
        <w:rPr>
          <w:rFonts w:ascii="Times New Roman" w:hAnsi="Times New Roman"/>
          <w:sz w:val="28"/>
          <w:szCs w:val="28"/>
        </w:rPr>
        <w:t xml:space="preserve"> </w:t>
      </w:r>
      <w:r>
        <w:rPr>
          <w:rFonts w:ascii="Times New Roman" w:hAnsi="Times New Roman"/>
          <w:sz w:val="28"/>
          <w:szCs w:val="28"/>
        </w:rPr>
        <w:t xml:space="preserve"> зведені в табл.8.1.</w:t>
      </w:r>
      <w:r w:rsidR="0042497B">
        <w:rPr>
          <w:rFonts w:ascii="Times New Roman" w:hAnsi="Times New Roman"/>
          <w:sz w:val="28"/>
          <w:szCs w:val="28"/>
        </w:rPr>
        <w:t xml:space="preserve"> </w:t>
      </w:r>
      <w:r w:rsidR="0042497B" w:rsidRPr="004631CD">
        <w:rPr>
          <w:rFonts w:ascii="Times New Roman" w:hAnsi="Times New Roman"/>
          <w:sz w:val="28"/>
          <w:szCs w:val="28"/>
        </w:rPr>
        <w:t>Основними структурними елементами будь</w:t>
      </w:r>
      <w:r w:rsidR="0042497B">
        <w:rPr>
          <w:rFonts w:ascii="Times New Roman" w:hAnsi="Times New Roman"/>
          <w:sz w:val="28"/>
          <w:szCs w:val="28"/>
        </w:rPr>
        <w:t>-якої інтегральної схеми є хвильо</w:t>
      </w:r>
      <w:r w:rsidR="0042497B" w:rsidRPr="004631CD">
        <w:rPr>
          <w:rFonts w:ascii="Times New Roman" w:hAnsi="Times New Roman"/>
          <w:sz w:val="28"/>
          <w:szCs w:val="28"/>
        </w:rPr>
        <w:t>води. Їх виготовляють зі скла, плавленого кварцу, кераміки.</w:t>
      </w:r>
    </w:p>
    <w:p w:rsidR="0042497B" w:rsidRPr="004631CD" w:rsidRDefault="0042497B" w:rsidP="0042497B">
      <w:pPr>
        <w:spacing w:after="0" w:line="360" w:lineRule="auto"/>
        <w:ind w:firstLine="708"/>
        <w:jc w:val="both"/>
        <w:outlineLvl w:val="0"/>
        <w:rPr>
          <w:rFonts w:ascii="Times New Roman" w:hAnsi="Times New Roman"/>
          <w:sz w:val="28"/>
          <w:szCs w:val="28"/>
        </w:rPr>
      </w:pPr>
      <w:r w:rsidRPr="004631CD">
        <w:rPr>
          <w:rFonts w:ascii="Times New Roman" w:hAnsi="Times New Roman"/>
          <w:sz w:val="28"/>
          <w:szCs w:val="28"/>
        </w:rPr>
        <w:t xml:space="preserve">Відомі наступні варіанти виготовлення оптичних </w:t>
      </w:r>
      <w:r>
        <w:rPr>
          <w:rFonts w:ascii="Times New Roman" w:hAnsi="Times New Roman"/>
          <w:sz w:val="28"/>
          <w:szCs w:val="28"/>
        </w:rPr>
        <w:t>хвильовод</w:t>
      </w:r>
      <w:r w:rsidRPr="004631CD">
        <w:rPr>
          <w:rFonts w:ascii="Times New Roman" w:hAnsi="Times New Roman"/>
          <w:sz w:val="28"/>
          <w:szCs w:val="28"/>
        </w:rPr>
        <w:t>ів:</w:t>
      </w:r>
    </w:p>
    <w:p w:rsidR="0042497B" w:rsidRPr="004631CD" w:rsidRDefault="0042497B" w:rsidP="0042497B">
      <w:pPr>
        <w:pStyle w:val="a3"/>
        <w:numPr>
          <w:ilvl w:val="0"/>
          <w:numId w:val="79"/>
        </w:numPr>
        <w:spacing w:after="0" w:line="360" w:lineRule="auto"/>
        <w:jc w:val="both"/>
        <w:rPr>
          <w:rFonts w:ascii="Times New Roman" w:hAnsi="Times New Roman"/>
          <w:sz w:val="28"/>
          <w:szCs w:val="28"/>
        </w:rPr>
      </w:pPr>
      <w:r w:rsidRPr="004631CD">
        <w:rPr>
          <w:rFonts w:ascii="Times New Roman" w:hAnsi="Times New Roman"/>
          <w:sz w:val="28"/>
          <w:szCs w:val="28"/>
        </w:rPr>
        <w:t>полоскові:</w:t>
      </w:r>
    </w:p>
    <w:p w:rsidR="0042497B" w:rsidRPr="004631CD" w:rsidRDefault="0042497B" w:rsidP="0042497B">
      <w:pPr>
        <w:numPr>
          <w:ilvl w:val="0"/>
          <w:numId w:val="70"/>
        </w:numPr>
        <w:spacing w:after="0" w:line="360" w:lineRule="auto"/>
        <w:jc w:val="both"/>
        <w:rPr>
          <w:rFonts w:ascii="Times New Roman" w:hAnsi="Times New Roman"/>
          <w:sz w:val="28"/>
          <w:szCs w:val="28"/>
        </w:rPr>
      </w:pPr>
      <w:r>
        <w:rPr>
          <w:rFonts w:ascii="Times New Roman" w:hAnsi="Times New Roman"/>
          <w:sz w:val="28"/>
          <w:szCs w:val="28"/>
        </w:rPr>
        <w:t>гребі</w:t>
      </w:r>
      <w:r w:rsidRPr="004631CD">
        <w:rPr>
          <w:rFonts w:ascii="Times New Roman" w:hAnsi="Times New Roman"/>
          <w:sz w:val="28"/>
          <w:szCs w:val="28"/>
        </w:rPr>
        <w:t>нчасті;</w:t>
      </w:r>
    </w:p>
    <w:p w:rsidR="0042497B" w:rsidRPr="004631CD" w:rsidRDefault="0042497B" w:rsidP="0042497B">
      <w:pPr>
        <w:numPr>
          <w:ilvl w:val="0"/>
          <w:numId w:val="70"/>
        </w:numPr>
        <w:spacing w:after="0" w:line="360" w:lineRule="auto"/>
        <w:jc w:val="both"/>
        <w:rPr>
          <w:rFonts w:ascii="Times New Roman" w:hAnsi="Times New Roman"/>
          <w:sz w:val="28"/>
          <w:szCs w:val="28"/>
        </w:rPr>
      </w:pPr>
      <w:r>
        <w:rPr>
          <w:rFonts w:ascii="Times New Roman" w:hAnsi="Times New Roman"/>
          <w:sz w:val="28"/>
          <w:szCs w:val="28"/>
        </w:rPr>
        <w:t>утоплені</w:t>
      </w:r>
      <w:r w:rsidRPr="004631CD">
        <w:rPr>
          <w:rFonts w:ascii="Times New Roman" w:hAnsi="Times New Roman"/>
          <w:sz w:val="28"/>
          <w:szCs w:val="28"/>
        </w:rPr>
        <w:t>;</w:t>
      </w:r>
    </w:p>
    <w:p w:rsidR="0042497B" w:rsidRPr="004631CD" w:rsidRDefault="0042497B" w:rsidP="0042497B">
      <w:pPr>
        <w:numPr>
          <w:ilvl w:val="0"/>
          <w:numId w:val="70"/>
        </w:numPr>
        <w:spacing w:after="0" w:line="360" w:lineRule="auto"/>
        <w:jc w:val="both"/>
        <w:rPr>
          <w:rFonts w:ascii="Times New Roman" w:hAnsi="Times New Roman"/>
          <w:sz w:val="28"/>
          <w:szCs w:val="28"/>
        </w:rPr>
      </w:pPr>
      <w:r>
        <w:rPr>
          <w:rFonts w:ascii="Times New Roman" w:hAnsi="Times New Roman"/>
          <w:sz w:val="28"/>
          <w:szCs w:val="28"/>
        </w:rPr>
        <w:t>занурені</w:t>
      </w:r>
      <w:r w:rsidRPr="004631CD">
        <w:rPr>
          <w:rFonts w:ascii="Times New Roman" w:hAnsi="Times New Roman"/>
          <w:sz w:val="28"/>
          <w:szCs w:val="28"/>
        </w:rPr>
        <w:t>.</w:t>
      </w:r>
    </w:p>
    <w:p w:rsidR="0042497B" w:rsidRPr="004631CD" w:rsidRDefault="0042497B" w:rsidP="0042497B">
      <w:pPr>
        <w:pStyle w:val="a3"/>
        <w:numPr>
          <w:ilvl w:val="0"/>
          <w:numId w:val="79"/>
        </w:numPr>
        <w:spacing w:after="0" w:line="360" w:lineRule="auto"/>
        <w:jc w:val="both"/>
        <w:outlineLvl w:val="0"/>
        <w:rPr>
          <w:rFonts w:ascii="Times New Roman" w:hAnsi="Times New Roman"/>
          <w:sz w:val="28"/>
          <w:szCs w:val="28"/>
        </w:rPr>
      </w:pPr>
      <w:r w:rsidRPr="004631CD">
        <w:rPr>
          <w:rFonts w:ascii="Times New Roman" w:hAnsi="Times New Roman"/>
          <w:sz w:val="28"/>
          <w:szCs w:val="28"/>
        </w:rPr>
        <w:t>планарні:</w:t>
      </w:r>
    </w:p>
    <w:p w:rsidR="0042497B" w:rsidRPr="004631CD" w:rsidRDefault="0042497B" w:rsidP="0042497B">
      <w:pPr>
        <w:numPr>
          <w:ilvl w:val="0"/>
          <w:numId w:val="71"/>
        </w:numPr>
        <w:spacing w:after="0" w:line="360" w:lineRule="auto"/>
        <w:jc w:val="both"/>
        <w:rPr>
          <w:rFonts w:ascii="Times New Roman" w:hAnsi="Times New Roman"/>
          <w:sz w:val="28"/>
          <w:szCs w:val="28"/>
        </w:rPr>
      </w:pPr>
      <w:r w:rsidRPr="004631CD">
        <w:rPr>
          <w:rFonts w:ascii="Times New Roman" w:hAnsi="Times New Roman"/>
          <w:sz w:val="28"/>
          <w:szCs w:val="28"/>
        </w:rPr>
        <w:t>виступаючі;</w:t>
      </w:r>
    </w:p>
    <w:p w:rsidR="0042497B" w:rsidRPr="004631CD" w:rsidRDefault="0042497B" w:rsidP="0042497B">
      <w:pPr>
        <w:numPr>
          <w:ilvl w:val="0"/>
          <w:numId w:val="71"/>
        </w:numPr>
        <w:spacing w:after="0" w:line="360" w:lineRule="auto"/>
        <w:jc w:val="both"/>
        <w:rPr>
          <w:rFonts w:ascii="Times New Roman" w:hAnsi="Times New Roman"/>
          <w:sz w:val="28"/>
          <w:szCs w:val="28"/>
        </w:rPr>
      </w:pPr>
      <w:r w:rsidRPr="004631CD">
        <w:rPr>
          <w:rFonts w:ascii="Times New Roman" w:hAnsi="Times New Roman"/>
          <w:sz w:val="28"/>
          <w:szCs w:val="28"/>
        </w:rPr>
        <w:t>занурені;</w:t>
      </w:r>
    </w:p>
    <w:p w:rsidR="0042497B" w:rsidRDefault="0042497B" w:rsidP="0042497B">
      <w:pPr>
        <w:numPr>
          <w:ilvl w:val="0"/>
          <w:numId w:val="71"/>
        </w:numPr>
        <w:spacing w:after="0" w:line="360" w:lineRule="auto"/>
        <w:jc w:val="both"/>
        <w:rPr>
          <w:rFonts w:ascii="Times New Roman" w:hAnsi="Times New Roman"/>
          <w:sz w:val="28"/>
          <w:szCs w:val="28"/>
        </w:rPr>
      </w:pPr>
      <w:r w:rsidRPr="004631CD">
        <w:rPr>
          <w:rFonts w:ascii="Times New Roman" w:hAnsi="Times New Roman"/>
          <w:sz w:val="28"/>
          <w:szCs w:val="28"/>
        </w:rPr>
        <w:t>утоплені.</w:t>
      </w:r>
    </w:p>
    <w:p w:rsidR="0042497B" w:rsidRPr="004631CD" w:rsidRDefault="0042497B" w:rsidP="0042497B">
      <w:pPr>
        <w:spacing w:after="0" w:line="360" w:lineRule="auto"/>
        <w:ind w:left="945"/>
        <w:jc w:val="both"/>
        <w:rPr>
          <w:rFonts w:ascii="Times New Roman" w:hAnsi="Times New Roman"/>
          <w:sz w:val="28"/>
          <w:szCs w:val="28"/>
        </w:rPr>
      </w:pPr>
    </w:p>
    <w:p w:rsidR="0031173C" w:rsidRDefault="0042497B" w:rsidP="0031173C">
      <w:pPr>
        <w:spacing w:after="0" w:line="360" w:lineRule="auto"/>
        <w:ind w:firstLine="708"/>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31173C">
        <w:rPr>
          <w:rFonts w:ascii="Times New Roman" w:hAnsi="Times New Roman"/>
          <w:sz w:val="28"/>
          <w:szCs w:val="28"/>
        </w:rPr>
        <w:t>Таблиця 8. 1</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Основні структурні елементи інтегральної оптики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1762"/>
        <w:gridCol w:w="3119"/>
      </w:tblGrid>
      <w:tr w:rsidR="0031173C" w:rsidRPr="000269D9" w:rsidTr="00316F26">
        <w:tc>
          <w:tcPr>
            <w:tcW w:w="9039" w:type="dxa"/>
            <w:gridSpan w:val="3"/>
            <w:vAlign w:val="center"/>
          </w:tcPr>
          <w:p w:rsidR="0031173C" w:rsidRPr="004A5540" w:rsidRDefault="0031173C" w:rsidP="00316F26">
            <w:pPr>
              <w:spacing w:after="0" w:line="360" w:lineRule="auto"/>
              <w:jc w:val="both"/>
              <w:rPr>
                <w:rFonts w:ascii="Times New Roman" w:hAnsi="Times New Roman"/>
                <w:sz w:val="28"/>
                <w:szCs w:val="28"/>
                <w:lang w:eastAsia="ru-RU"/>
              </w:rPr>
            </w:pPr>
            <w:r w:rsidRPr="004A5540">
              <w:rPr>
                <w:rFonts w:ascii="Times New Roman" w:hAnsi="Times New Roman"/>
                <w:sz w:val="28"/>
                <w:szCs w:val="28"/>
                <w:lang w:eastAsia="ru-RU"/>
              </w:rPr>
              <w:br w:type="page"/>
              <w:t>Структурні елементи</w:t>
            </w:r>
          </w:p>
        </w:tc>
      </w:tr>
      <w:tr w:rsidR="0031173C" w:rsidRPr="000269D9" w:rsidTr="00316F26">
        <w:tc>
          <w:tcPr>
            <w:tcW w:w="4158" w:type="dxa"/>
          </w:tcPr>
          <w:p w:rsidR="0031173C" w:rsidRPr="004A5540" w:rsidRDefault="0031173C" w:rsidP="00316F26">
            <w:pPr>
              <w:spacing w:after="0" w:line="360" w:lineRule="auto"/>
              <w:jc w:val="both"/>
              <w:rPr>
                <w:rFonts w:ascii="Times New Roman" w:hAnsi="Times New Roman"/>
                <w:sz w:val="28"/>
                <w:szCs w:val="28"/>
                <w:lang w:eastAsia="ru-RU"/>
              </w:rPr>
            </w:pPr>
            <w:r w:rsidRPr="004A5540">
              <w:rPr>
                <w:rFonts w:ascii="Times New Roman" w:hAnsi="Times New Roman"/>
                <w:sz w:val="28"/>
                <w:szCs w:val="28"/>
                <w:lang w:eastAsia="ru-RU"/>
              </w:rPr>
              <w:t>Хвильоводи оптичні</w:t>
            </w:r>
          </w:p>
        </w:tc>
        <w:tc>
          <w:tcPr>
            <w:tcW w:w="4881" w:type="dxa"/>
            <w:gridSpan w:val="2"/>
          </w:tcPr>
          <w:p w:rsidR="0031173C" w:rsidRPr="004A5540" w:rsidRDefault="0031173C" w:rsidP="00316F26">
            <w:pPr>
              <w:spacing w:after="0" w:line="360" w:lineRule="auto"/>
              <w:jc w:val="both"/>
              <w:rPr>
                <w:rFonts w:ascii="Times New Roman" w:hAnsi="Times New Roman"/>
                <w:sz w:val="28"/>
                <w:szCs w:val="28"/>
                <w:lang w:eastAsia="ru-RU"/>
              </w:rPr>
            </w:pPr>
            <w:r w:rsidRPr="004A5540">
              <w:rPr>
                <w:rFonts w:ascii="Times New Roman" w:hAnsi="Times New Roman"/>
                <w:sz w:val="28"/>
                <w:szCs w:val="28"/>
                <w:lang w:eastAsia="ru-RU"/>
              </w:rPr>
              <w:t>- Полоскові</w:t>
            </w:r>
          </w:p>
          <w:p w:rsidR="0031173C" w:rsidRPr="004A5540" w:rsidRDefault="0031173C" w:rsidP="00316F26">
            <w:pPr>
              <w:spacing w:after="0" w:line="360" w:lineRule="auto"/>
              <w:jc w:val="both"/>
              <w:rPr>
                <w:rFonts w:ascii="Times New Roman" w:hAnsi="Times New Roman"/>
                <w:sz w:val="28"/>
                <w:szCs w:val="28"/>
                <w:lang w:eastAsia="ru-RU"/>
              </w:rPr>
            </w:pPr>
            <w:r w:rsidRPr="004A5540">
              <w:rPr>
                <w:rFonts w:ascii="Times New Roman" w:hAnsi="Times New Roman"/>
                <w:sz w:val="28"/>
                <w:szCs w:val="28"/>
                <w:lang w:eastAsia="ru-RU"/>
              </w:rPr>
              <w:t xml:space="preserve">- Планарні </w:t>
            </w:r>
          </w:p>
        </w:tc>
      </w:tr>
      <w:tr w:rsidR="0031173C" w:rsidRPr="000269D9" w:rsidTr="00316F26">
        <w:tc>
          <w:tcPr>
            <w:tcW w:w="4158" w:type="dxa"/>
          </w:tcPr>
          <w:p w:rsidR="0031173C" w:rsidRPr="004A5540" w:rsidRDefault="0031173C" w:rsidP="00316F26">
            <w:pPr>
              <w:spacing w:after="0" w:line="360" w:lineRule="auto"/>
              <w:jc w:val="both"/>
              <w:rPr>
                <w:rFonts w:ascii="Times New Roman" w:hAnsi="Times New Roman"/>
                <w:sz w:val="28"/>
                <w:szCs w:val="28"/>
                <w:lang w:eastAsia="ru-RU"/>
              </w:rPr>
            </w:pPr>
            <w:r w:rsidRPr="004A5540">
              <w:rPr>
                <w:rFonts w:ascii="Times New Roman" w:hAnsi="Times New Roman"/>
                <w:sz w:val="28"/>
                <w:szCs w:val="28"/>
                <w:lang w:eastAsia="ru-RU"/>
              </w:rPr>
              <w:t>Активні епіксіальні прошарки</w:t>
            </w:r>
          </w:p>
        </w:tc>
        <w:tc>
          <w:tcPr>
            <w:tcW w:w="4881" w:type="dxa"/>
            <w:gridSpan w:val="2"/>
          </w:tcPr>
          <w:p w:rsidR="0031173C" w:rsidRPr="004A5540" w:rsidRDefault="0031173C" w:rsidP="00316F26">
            <w:pPr>
              <w:spacing w:after="0" w:line="360" w:lineRule="auto"/>
              <w:jc w:val="both"/>
              <w:rPr>
                <w:rFonts w:ascii="Times New Roman" w:hAnsi="Times New Roman"/>
                <w:sz w:val="28"/>
                <w:szCs w:val="28"/>
                <w:lang w:eastAsia="ru-RU"/>
              </w:rPr>
            </w:pPr>
            <w:r w:rsidRPr="004A5540">
              <w:rPr>
                <w:rFonts w:ascii="Times New Roman" w:hAnsi="Times New Roman"/>
                <w:sz w:val="28"/>
                <w:szCs w:val="28"/>
                <w:lang w:eastAsia="ru-RU"/>
              </w:rPr>
              <w:t>- Випромінюючі</w:t>
            </w:r>
          </w:p>
          <w:p w:rsidR="0031173C" w:rsidRPr="004A5540" w:rsidRDefault="0031173C" w:rsidP="00316F26">
            <w:pPr>
              <w:spacing w:after="0" w:line="360" w:lineRule="auto"/>
              <w:jc w:val="both"/>
              <w:rPr>
                <w:rFonts w:ascii="Times New Roman" w:hAnsi="Times New Roman"/>
                <w:sz w:val="28"/>
                <w:szCs w:val="28"/>
                <w:lang w:eastAsia="ru-RU"/>
              </w:rPr>
            </w:pPr>
            <w:r w:rsidRPr="004A5540">
              <w:rPr>
                <w:rFonts w:ascii="Times New Roman" w:hAnsi="Times New Roman"/>
                <w:sz w:val="28"/>
                <w:szCs w:val="28"/>
                <w:lang w:eastAsia="ru-RU"/>
              </w:rPr>
              <w:t>- Приймальні</w:t>
            </w:r>
          </w:p>
        </w:tc>
      </w:tr>
      <w:tr w:rsidR="0031173C" w:rsidRPr="000269D9" w:rsidTr="00316F26">
        <w:tc>
          <w:tcPr>
            <w:tcW w:w="4158" w:type="dxa"/>
          </w:tcPr>
          <w:p w:rsidR="0031173C" w:rsidRPr="000269D9" w:rsidRDefault="0031173C" w:rsidP="00316F26">
            <w:pPr>
              <w:spacing w:after="0" w:line="360" w:lineRule="auto"/>
              <w:jc w:val="both"/>
              <w:rPr>
                <w:rFonts w:ascii="Times New Roman" w:hAnsi="Times New Roman"/>
                <w:sz w:val="28"/>
                <w:szCs w:val="28"/>
                <w:lang w:val="ru-RU" w:eastAsia="ru-RU"/>
              </w:rPr>
            </w:pPr>
            <w:r w:rsidRPr="004A5540">
              <w:rPr>
                <w:rFonts w:ascii="Times New Roman" w:hAnsi="Times New Roman"/>
                <w:sz w:val="28"/>
                <w:szCs w:val="28"/>
                <w:lang w:eastAsia="ru-RU"/>
              </w:rPr>
              <w:t>Х</w:t>
            </w:r>
            <w:r w:rsidRPr="000269D9">
              <w:rPr>
                <w:rFonts w:ascii="Times New Roman" w:hAnsi="Times New Roman"/>
                <w:sz w:val="28"/>
                <w:szCs w:val="28"/>
                <w:lang w:val="ru-RU" w:eastAsia="ru-RU"/>
              </w:rPr>
              <w:t>вильоводні переходи</w:t>
            </w:r>
          </w:p>
        </w:tc>
        <w:tc>
          <w:tcPr>
            <w:tcW w:w="4881" w:type="dxa"/>
            <w:gridSpan w:val="2"/>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Рупорні</w:t>
            </w:r>
          </w:p>
        </w:tc>
      </w:tr>
      <w:tr w:rsidR="0031173C" w:rsidRPr="000269D9" w:rsidTr="00316F26">
        <w:tc>
          <w:tcPr>
            <w:tcW w:w="4158"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xml:space="preserve">Згини полосові </w:t>
            </w:r>
          </w:p>
        </w:tc>
        <w:tc>
          <w:tcPr>
            <w:tcW w:w="4881" w:type="dxa"/>
            <w:gridSpan w:val="2"/>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xml:space="preserve">- Круглі </w:t>
            </w:r>
          </w:p>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Параболічні</w:t>
            </w:r>
          </w:p>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xml:space="preserve">- Східчасті </w:t>
            </w:r>
          </w:p>
        </w:tc>
      </w:tr>
      <w:tr w:rsidR="0031173C" w:rsidRPr="000269D9" w:rsidTr="00316F26">
        <w:tc>
          <w:tcPr>
            <w:tcW w:w="4158"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Розгалуження та перетини полоскові</w:t>
            </w:r>
          </w:p>
        </w:tc>
        <w:tc>
          <w:tcPr>
            <w:tcW w:w="4881" w:type="dxa"/>
            <w:gridSpan w:val="2"/>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en-US" w:eastAsia="ru-RU"/>
              </w:rPr>
              <w:t>Y</w:t>
            </w:r>
            <w:r w:rsidRPr="000269D9">
              <w:rPr>
                <w:rFonts w:ascii="Times New Roman" w:hAnsi="Times New Roman"/>
                <w:sz w:val="28"/>
                <w:szCs w:val="28"/>
                <w:lang w:val="ru-RU" w:eastAsia="ru-RU"/>
              </w:rPr>
              <w:t xml:space="preserve"> - розгалуження</w:t>
            </w:r>
          </w:p>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Ψ - розгалуження</w:t>
            </w:r>
          </w:p>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Т -  розгалуження</w:t>
            </w:r>
          </w:p>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xml:space="preserve">Х </w:t>
            </w:r>
            <w:r>
              <w:rPr>
                <w:rFonts w:ascii="Times New Roman" w:hAnsi="Times New Roman"/>
                <w:sz w:val="28"/>
                <w:szCs w:val="28"/>
                <w:lang w:val="ru-RU" w:eastAsia="ru-RU"/>
              </w:rPr>
              <w:t>–</w:t>
            </w:r>
            <w:r w:rsidRPr="000269D9">
              <w:rPr>
                <w:rFonts w:ascii="Times New Roman" w:hAnsi="Times New Roman"/>
                <w:sz w:val="28"/>
                <w:szCs w:val="28"/>
                <w:lang w:val="ru-RU" w:eastAsia="ru-RU"/>
              </w:rPr>
              <w:t xml:space="preserve"> перетин</w:t>
            </w:r>
          </w:p>
        </w:tc>
      </w:tr>
      <w:tr w:rsidR="0031173C" w:rsidRPr="000269D9" w:rsidTr="00316F26">
        <w:tc>
          <w:tcPr>
            <w:tcW w:w="4158"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Зв’язані хвильоводи</w:t>
            </w:r>
          </w:p>
        </w:tc>
        <w:tc>
          <w:tcPr>
            <w:tcW w:w="4881" w:type="dxa"/>
            <w:gridSpan w:val="2"/>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полосковий і полосковий</w:t>
            </w:r>
          </w:p>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xml:space="preserve">- полосковий і планарний </w:t>
            </w:r>
          </w:p>
        </w:tc>
      </w:tr>
      <w:tr w:rsidR="0031173C" w:rsidRPr="000269D9" w:rsidTr="00316F26">
        <w:tc>
          <w:tcPr>
            <w:tcW w:w="4158"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Лінзи хвильоводні</w:t>
            </w:r>
          </w:p>
        </w:tc>
        <w:tc>
          <w:tcPr>
            <w:tcW w:w="4881" w:type="dxa"/>
            <w:gridSpan w:val="2"/>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Люнеберга</w:t>
            </w:r>
          </w:p>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xml:space="preserve">- геодезичні </w:t>
            </w:r>
          </w:p>
        </w:tc>
      </w:tr>
      <w:tr w:rsidR="0031173C" w:rsidRPr="000269D9" w:rsidTr="00316F26">
        <w:tc>
          <w:tcPr>
            <w:tcW w:w="4158"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xml:space="preserve">Дифракційні гратки </w:t>
            </w:r>
          </w:p>
        </w:tc>
        <w:tc>
          <w:tcPr>
            <w:tcW w:w="1762"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Сформовані модуляцією</w:t>
            </w:r>
          </w:p>
        </w:tc>
        <w:tc>
          <w:tcPr>
            <w:tcW w:w="3119"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товщини хвильовода</w:t>
            </w:r>
          </w:p>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показника заломлення</w:t>
            </w:r>
          </w:p>
        </w:tc>
      </w:tr>
      <w:tr w:rsidR="0031173C" w:rsidRPr="000269D9" w:rsidTr="00316F26">
        <w:tc>
          <w:tcPr>
            <w:tcW w:w="4158"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Фоточутливі хвильоводні прошарки</w:t>
            </w:r>
          </w:p>
        </w:tc>
        <w:tc>
          <w:tcPr>
            <w:tcW w:w="4881" w:type="dxa"/>
            <w:gridSpan w:val="2"/>
          </w:tcPr>
          <w:p w:rsidR="0031173C" w:rsidRPr="000269D9" w:rsidRDefault="0031173C" w:rsidP="00316F26">
            <w:pPr>
              <w:spacing w:after="0" w:line="360" w:lineRule="auto"/>
              <w:jc w:val="both"/>
              <w:rPr>
                <w:rFonts w:ascii="Times New Roman" w:hAnsi="Times New Roman"/>
                <w:sz w:val="28"/>
                <w:szCs w:val="28"/>
                <w:lang w:val="ru-RU" w:eastAsia="ru-RU"/>
              </w:rPr>
            </w:pPr>
          </w:p>
        </w:tc>
      </w:tr>
      <w:tr w:rsidR="0031173C" w:rsidRPr="000269D9" w:rsidTr="00316F26">
        <w:tc>
          <w:tcPr>
            <w:tcW w:w="4158"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xml:space="preserve">Буферні прошарки </w:t>
            </w:r>
          </w:p>
        </w:tc>
        <w:tc>
          <w:tcPr>
            <w:tcW w:w="4881" w:type="dxa"/>
            <w:gridSpan w:val="2"/>
          </w:tcPr>
          <w:p w:rsidR="0031173C" w:rsidRPr="000269D9" w:rsidRDefault="0031173C" w:rsidP="00316F26">
            <w:pPr>
              <w:spacing w:after="0" w:line="360" w:lineRule="auto"/>
              <w:jc w:val="both"/>
              <w:rPr>
                <w:rFonts w:ascii="Times New Roman" w:hAnsi="Times New Roman"/>
                <w:sz w:val="28"/>
                <w:szCs w:val="28"/>
                <w:lang w:val="ru-RU" w:eastAsia="ru-RU"/>
              </w:rPr>
            </w:pPr>
          </w:p>
        </w:tc>
      </w:tr>
      <w:tr w:rsidR="0031173C" w:rsidRPr="000269D9" w:rsidTr="00316F26">
        <w:tc>
          <w:tcPr>
            <w:tcW w:w="4158"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Призми хвильоводні</w:t>
            </w:r>
          </w:p>
        </w:tc>
        <w:tc>
          <w:tcPr>
            <w:tcW w:w="4881" w:type="dxa"/>
            <w:gridSpan w:val="2"/>
          </w:tcPr>
          <w:p w:rsidR="0031173C" w:rsidRPr="000269D9" w:rsidRDefault="0031173C" w:rsidP="00316F26">
            <w:pPr>
              <w:spacing w:after="0" w:line="360" w:lineRule="auto"/>
              <w:jc w:val="both"/>
              <w:rPr>
                <w:rFonts w:ascii="Times New Roman" w:hAnsi="Times New Roman"/>
                <w:sz w:val="28"/>
                <w:szCs w:val="28"/>
                <w:lang w:val="ru-RU" w:eastAsia="ru-RU"/>
              </w:rPr>
            </w:pPr>
          </w:p>
        </w:tc>
      </w:tr>
    </w:tbl>
    <w:p w:rsidR="0031173C" w:rsidRDefault="0031173C" w:rsidP="0031173C">
      <w:pPr>
        <w:spacing w:after="0" w:line="360" w:lineRule="auto"/>
        <w:jc w:val="both"/>
        <w:rPr>
          <w:rFonts w:ascii="Times New Roman" w:hAnsi="Times New Roman"/>
          <w:sz w:val="28"/>
          <w:szCs w:val="28"/>
        </w:rPr>
      </w:pPr>
    </w:p>
    <w:p w:rsidR="0031173C" w:rsidRPr="004631CD" w:rsidRDefault="0031173C" w:rsidP="0031173C">
      <w:pPr>
        <w:spacing w:after="0" w:line="360" w:lineRule="auto"/>
        <w:jc w:val="both"/>
        <w:rPr>
          <w:rFonts w:ascii="Times New Roman" w:hAnsi="Times New Roman"/>
          <w:sz w:val="28"/>
          <w:szCs w:val="28"/>
        </w:rPr>
      </w:pPr>
    </w:p>
    <w:p w:rsidR="0031173C" w:rsidRPr="004631CD" w:rsidRDefault="0031173C" w:rsidP="0031173C">
      <w:pPr>
        <w:spacing w:after="0" w:line="360" w:lineRule="auto"/>
        <w:ind w:firstLine="585"/>
        <w:jc w:val="both"/>
        <w:outlineLvl w:val="0"/>
        <w:rPr>
          <w:rFonts w:ascii="Times New Roman" w:hAnsi="Times New Roman"/>
          <w:sz w:val="28"/>
          <w:szCs w:val="28"/>
        </w:rPr>
      </w:pPr>
      <w:r>
        <w:rPr>
          <w:rFonts w:ascii="Times New Roman" w:hAnsi="Times New Roman"/>
          <w:sz w:val="28"/>
          <w:szCs w:val="28"/>
        </w:rPr>
        <w:t>Технологічні варіанти виготовлення гребінчатих хвильо</w:t>
      </w:r>
      <w:r w:rsidRPr="004631CD">
        <w:rPr>
          <w:rFonts w:ascii="Times New Roman" w:hAnsi="Times New Roman"/>
          <w:sz w:val="28"/>
          <w:szCs w:val="28"/>
        </w:rPr>
        <w:t>водів наступні:</w:t>
      </w:r>
    </w:p>
    <w:p w:rsidR="0031173C" w:rsidRPr="004631CD" w:rsidRDefault="0031173C" w:rsidP="0031173C">
      <w:pPr>
        <w:pStyle w:val="a3"/>
        <w:numPr>
          <w:ilvl w:val="0"/>
          <w:numId w:val="80"/>
        </w:numPr>
        <w:spacing w:after="0" w:line="360" w:lineRule="auto"/>
        <w:jc w:val="both"/>
        <w:rPr>
          <w:rFonts w:ascii="Times New Roman" w:hAnsi="Times New Roman"/>
          <w:sz w:val="28"/>
          <w:szCs w:val="28"/>
        </w:rPr>
      </w:pPr>
      <w:r w:rsidRPr="004631CD">
        <w:rPr>
          <w:rFonts w:ascii="Times New Roman" w:hAnsi="Times New Roman"/>
          <w:sz w:val="28"/>
          <w:szCs w:val="28"/>
        </w:rPr>
        <w:t>розпилення:</w:t>
      </w:r>
    </w:p>
    <w:p w:rsidR="0031173C" w:rsidRPr="004631CD" w:rsidRDefault="0031173C" w:rsidP="0031173C">
      <w:pPr>
        <w:pStyle w:val="a3"/>
        <w:numPr>
          <w:ilvl w:val="0"/>
          <w:numId w:val="81"/>
        </w:numPr>
        <w:spacing w:after="0" w:line="360" w:lineRule="auto"/>
        <w:ind w:left="993"/>
        <w:jc w:val="both"/>
        <w:rPr>
          <w:rFonts w:ascii="Times New Roman" w:hAnsi="Times New Roman"/>
          <w:sz w:val="28"/>
          <w:szCs w:val="28"/>
        </w:rPr>
      </w:pPr>
      <w:r w:rsidRPr="004631CD">
        <w:rPr>
          <w:rFonts w:ascii="Times New Roman" w:hAnsi="Times New Roman"/>
          <w:sz w:val="28"/>
          <w:szCs w:val="28"/>
        </w:rPr>
        <w:t>високочастотне;</w:t>
      </w:r>
    </w:p>
    <w:p w:rsidR="0031173C" w:rsidRPr="004631CD" w:rsidRDefault="0031173C" w:rsidP="0031173C">
      <w:pPr>
        <w:pStyle w:val="a3"/>
        <w:numPr>
          <w:ilvl w:val="0"/>
          <w:numId w:val="81"/>
        </w:numPr>
        <w:spacing w:after="0" w:line="360" w:lineRule="auto"/>
        <w:ind w:left="993"/>
        <w:jc w:val="both"/>
        <w:rPr>
          <w:rFonts w:ascii="Times New Roman" w:hAnsi="Times New Roman"/>
          <w:sz w:val="28"/>
          <w:szCs w:val="28"/>
        </w:rPr>
      </w:pPr>
      <w:r w:rsidRPr="004631CD">
        <w:rPr>
          <w:rFonts w:ascii="Times New Roman" w:hAnsi="Times New Roman"/>
          <w:sz w:val="28"/>
          <w:szCs w:val="28"/>
        </w:rPr>
        <w:t>реактивне;</w:t>
      </w:r>
    </w:p>
    <w:p w:rsidR="0031173C" w:rsidRPr="004631CD" w:rsidRDefault="0031173C" w:rsidP="0031173C">
      <w:pPr>
        <w:pStyle w:val="a3"/>
        <w:numPr>
          <w:ilvl w:val="0"/>
          <w:numId w:val="81"/>
        </w:numPr>
        <w:spacing w:after="0" w:line="360" w:lineRule="auto"/>
        <w:ind w:left="993"/>
        <w:jc w:val="both"/>
        <w:rPr>
          <w:rFonts w:ascii="Times New Roman" w:hAnsi="Times New Roman"/>
          <w:sz w:val="28"/>
          <w:szCs w:val="28"/>
        </w:rPr>
      </w:pPr>
      <w:r w:rsidRPr="004631CD">
        <w:rPr>
          <w:rFonts w:ascii="Times New Roman" w:hAnsi="Times New Roman"/>
          <w:sz w:val="28"/>
          <w:szCs w:val="28"/>
        </w:rPr>
        <w:t>електронно-променеве;</w:t>
      </w:r>
    </w:p>
    <w:p w:rsidR="0031173C" w:rsidRDefault="0031173C" w:rsidP="0031173C">
      <w:pPr>
        <w:pStyle w:val="a3"/>
        <w:numPr>
          <w:ilvl w:val="0"/>
          <w:numId w:val="81"/>
        </w:numPr>
        <w:spacing w:after="0" w:line="360" w:lineRule="auto"/>
        <w:ind w:left="993"/>
        <w:jc w:val="both"/>
        <w:rPr>
          <w:rFonts w:ascii="Times New Roman" w:hAnsi="Times New Roman"/>
          <w:sz w:val="28"/>
          <w:szCs w:val="28"/>
        </w:rPr>
      </w:pPr>
      <w:r w:rsidRPr="004631CD">
        <w:rPr>
          <w:rFonts w:ascii="Times New Roman" w:hAnsi="Times New Roman"/>
          <w:sz w:val="28"/>
          <w:szCs w:val="28"/>
        </w:rPr>
        <w:t>термічне.</w:t>
      </w:r>
    </w:p>
    <w:p w:rsidR="0031173C" w:rsidRPr="004631CD" w:rsidRDefault="0031173C" w:rsidP="0031173C">
      <w:pPr>
        <w:pStyle w:val="a3"/>
        <w:numPr>
          <w:ilvl w:val="0"/>
          <w:numId w:val="80"/>
        </w:numPr>
        <w:spacing w:after="0" w:line="360" w:lineRule="auto"/>
        <w:jc w:val="both"/>
        <w:outlineLvl w:val="0"/>
        <w:rPr>
          <w:rFonts w:ascii="Times New Roman" w:hAnsi="Times New Roman"/>
          <w:sz w:val="28"/>
          <w:szCs w:val="28"/>
        </w:rPr>
      </w:pPr>
      <w:r w:rsidRPr="004631CD">
        <w:rPr>
          <w:rFonts w:ascii="Times New Roman" w:hAnsi="Times New Roman"/>
          <w:sz w:val="28"/>
          <w:szCs w:val="28"/>
        </w:rPr>
        <w:t>полімеризація:</w:t>
      </w:r>
    </w:p>
    <w:p w:rsidR="0031173C" w:rsidRPr="004631CD" w:rsidRDefault="0031173C" w:rsidP="0031173C">
      <w:pPr>
        <w:pStyle w:val="a3"/>
        <w:numPr>
          <w:ilvl w:val="0"/>
          <w:numId w:val="82"/>
        </w:numPr>
        <w:spacing w:after="0" w:line="360" w:lineRule="auto"/>
        <w:ind w:left="993"/>
        <w:jc w:val="both"/>
        <w:rPr>
          <w:rFonts w:ascii="Times New Roman" w:hAnsi="Times New Roman"/>
          <w:sz w:val="28"/>
          <w:szCs w:val="28"/>
        </w:rPr>
      </w:pPr>
      <w:r w:rsidRPr="004631CD">
        <w:rPr>
          <w:rFonts w:ascii="Times New Roman" w:hAnsi="Times New Roman"/>
          <w:sz w:val="28"/>
          <w:szCs w:val="28"/>
        </w:rPr>
        <w:t>плазмена;</w:t>
      </w:r>
    </w:p>
    <w:p w:rsidR="0031173C" w:rsidRPr="004631CD" w:rsidRDefault="0031173C" w:rsidP="0031173C">
      <w:pPr>
        <w:pStyle w:val="a3"/>
        <w:numPr>
          <w:ilvl w:val="0"/>
          <w:numId w:val="82"/>
        </w:numPr>
        <w:spacing w:after="0" w:line="360" w:lineRule="auto"/>
        <w:ind w:left="993"/>
        <w:jc w:val="both"/>
        <w:rPr>
          <w:rFonts w:ascii="Times New Roman" w:hAnsi="Times New Roman"/>
          <w:sz w:val="28"/>
          <w:szCs w:val="28"/>
        </w:rPr>
      </w:pPr>
      <w:r w:rsidRPr="004631CD">
        <w:rPr>
          <w:rFonts w:ascii="Times New Roman" w:hAnsi="Times New Roman"/>
          <w:sz w:val="28"/>
          <w:szCs w:val="28"/>
        </w:rPr>
        <w:t>високочастотна;</w:t>
      </w:r>
    </w:p>
    <w:p w:rsidR="0031173C" w:rsidRPr="004631CD" w:rsidRDefault="0031173C" w:rsidP="0031173C">
      <w:pPr>
        <w:pStyle w:val="a3"/>
        <w:numPr>
          <w:ilvl w:val="0"/>
          <w:numId w:val="82"/>
        </w:numPr>
        <w:spacing w:after="0" w:line="360" w:lineRule="auto"/>
        <w:ind w:left="993"/>
        <w:jc w:val="both"/>
        <w:rPr>
          <w:rFonts w:ascii="Times New Roman" w:hAnsi="Times New Roman"/>
          <w:sz w:val="28"/>
          <w:szCs w:val="28"/>
        </w:rPr>
      </w:pPr>
      <w:r w:rsidRPr="004631CD">
        <w:rPr>
          <w:rFonts w:ascii="Times New Roman" w:hAnsi="Times New Roman"/>
          <w:sz w:val="28"/>
          <w:szCs w:val="28"/>
        </w:rPr>
        <w:t>електронно-променева;</w:t>
      </w:r>
    </w:p>
    <w:p w:rsidR="0031173C" w:rsidRPr="004631CD" w:rsidRDefault="0031173C" w:rsidP="0031173C">
      <w:pPr>
        <w:pStyle w:val="a3"/>
        <w:numPr>
          <w:ilvl w:val="0"/>
          <w:numId w:val="82"/>
        </w:numPr>
        <w:spacing w:after="0" w:line="360" w:lineRule="auto"/>
        <w:ind w:left="993"/>
        <w:jc w:val="both"/>
        <w:rPr>
          <w:rFonts w:ascii="Times New Roman" w:hAnsi="Times New Roman"/>
          <w:sz w:val="28"/>
          <w:szCs w:val="28"/>
        </w:rPr>
      </w:pPr>
      <w:r w:rsidRPr="004631CD">
        <w:rPr>
          <w:rFonts w:ascii="Times New Roman" w:hAnsi="Times New Roman"/>
          <w:sz w:val="28"/>
          <w:szCs w:val="28"/>
        </w:rPr>
        <w:t>фотополімеризація;</w:t>
      </w:r>
    </w:p>
    <w:p w:rsidR="0031173C" w:rsidRPr="004631CD" w:rsidRDefault="0031173C" w:rsidP="0031173C">
      <w:pPr>
        <w:pStyle w:val="a3"/>
        <w:numPr>
          <w:ilvl w:val="0"/>
          <w:numId w:val="82"/>
        </w:numPr>
        <w:spacing w:after="0" w:line="360" w:lineRule="auto"/>
        <w:ind w:left="993"/>
        <w:jc w:val="both"/>
        <w:rPr>
          <w:rFonts w:ascii="Times New Roman" w:hAnsi="Times New Roman"/>
          <w:sz w:val="28"/>
          <w:szCs w:val="28"/>
        </w:rPr>
      </w:pPr>
      <w:r w:rsidRPr="004631CD">
        <w:rPr>
          <w:rFonts w:ascii="Times New Roman" w:hAnsi="Times New Roman"/>
          <w:sz w:val="28"/>
          <w:szCs w:val="28"/>
        </w:rPr>
        <w:t>термічна.</w:t>
      </w:r>
    </w:p>
    <w:p w:rsidR="0031173C" w:rsidRPr="004631CD" w:rsidRDefault="0031173C" w:rsidP="0031173C">
      <w:pPr>
        <w:pStyle w:val="a3"/>
        <w:numPr>
          <w:ilvl w:val="0"/>
          <w:numId w:val="80"/>
        </w:numPr>
        <w:spacing w:after="0" w:line="360" w:lineRule="auto"/>
        <w:jc w:val="both"/>
        <w:rPr>
          <w:rFonts w:ascii="Times New Roman" w:hAnsi="Times New Roman"/>
          <w:sz w:val="28"/>
          <w:szCs w:val="28"/>
        </w:rPr>
      </w:pPr>
      <w:r w:rsidRPr="004631CD">
        <w:rPr>
          <w:rFonts w:ascii="Times New Roman" w:hAnsi="Times New Roman"/>
          <w:sz w:val="28"/>
          <w:szCs w:val="28"/>
        </w:rPr>
        <w:t>епітаксія:</w:t>
      </w:r>
    </w:p>
    <w:p w:rsidR="0031173C" w:rsidRPr="004631CD" w:rsidRDefault="0031173C" w:rsidP="0031173C">
      <w:pPr>
        <w:pStyle w:val="a3"/>
        <w:numPr>
          <w:ilvl w:val="0"/>
          <w:numId w:val="83"/>
        </w:numPr>
        <w:spacing w:after="0" w:line="360" w:lineRule="auto"/>
        <w:ind w:left="993"/>
        <w:jc w:val="both"/>
        <w:rPr>
          <w:rFonts w:ascii="Times New Roman" w:hAnsi="Times New Roman"/>
          <w:sz w:val="28"/>
          <w:szCs w:val="28"/>
        </w:rPr>
      </w:pPr>
      <w:r>
        <w:rPr>
          <w:rFonts w:ascii="Times New Roman" w:hAnsi="Times New Roman"/>
          <w:sz w:val="28"/>
          <w:szCs w:val="28"/>
        </w:rPr>
        <w:t>ріди</w:t>
      </w:r>
      <w:r w:rsidRPr="004631CD">
        <w:rPr>
          <w:rFonts w:ascii="Times New Roman" w:hAnsi="Times New Roman"/>
          <w:sz w:val="28"/>
          <w:szCs w:val="28"/>
        </w:rPr>
        <w:t>нофазна;</w:t>
      </w:r>
    </w:p>
    <w:p w:rsidR="0031173C" w:rsidRPr="004631CD" w:rsidRDefault="0031173C" w:rsidP="0031173C">
      <w:pPr>
        <w:pStyle w:val="a3"/>
        <w:numPr>
          <w:ilvl w:val="0"/>
          <w:numId w:val="83"/>
        </w:numPr>
        <w:spacing w:after="0" w:line="360" w:lineRule="auto"/>
        <w:ind w:left="993"/>
        <w:jc w:val="both"/>
        <w:rPr>
          <w:rFonts w:ascii="Times New Roman" w:hAnsi="Times New Roman"/>
          <w:sz w:val="28"/>
          <w:szCs w:val="28"/>
        </w:rPr>
      </w:pPr>
      <w:r w:rsidRPr="004631CD">
        <w:rPr>
          <w:rFonts w:ascii="Times New Roman" w:hAnsi="Times New Roman"/>
          <w:sz w:val="28"/>
          <w:szCs w:val="28"/>
        </w:rPr>
        <w:t>парофазна;</w:t>
      </w:r>
    </w:p>
    <w:p w:rsidR="0031173C" w:rsidRPr="004631CD" w:rsidRDefault="0031173C" w:rsidP="0031173C">
      <w:pPr>
        <w:pStyle w:val="a3"/>
        <w:numPr>
          <w:ilvl w:val="0"/>
          <w:numId w:val="83"/>
        </w:numPr>
        <w:spacing w:after="0" w:line="360" w:lineRule="auto"/>
        <w:ind w:left="993"/>
        <w:jc w:val="both"/>
        <w:rPr>
          <w:rFonts w:ascii="Times New Roman" w:hAnsi="Times New Roman"/>
          <w:sz w:val="28"/>
          <w:szCs w:val="28"/>
        </w:rPr>
      </w:pPr>
      <w:r w:rsidRPr="004631CD">
        <w:rPr>
          <w:rFonts w:ascii="Times New Roman" w:hAnsi="Times New Roman"/>
          <w:sz w:val="28"/>
          <w:szCs w:val="28"/>
        </w:rPr>
        <w:t>металоорганічне осадження;</w:t>
      </w:r>
    </w:p>
    <w:p w:rsidR="0031173C" w:rsidRPr="004631CD" w:rsidRDefault="0031173C" w:rsidP="0031173C">
      <w:pPr>
        <w:pStyle w:val="a3"/>
        <w:numPr>
          <w:ilvl w:val="0"/>
          <w:numId w:val="83"/>
        </w:numPr>
        <w:spacing w:after="0" w:line="360" w:lineRule="auto"/>
        <w:ind w:left="993"/>
        <w:jc w:val="both"/>
        <w:rPr>
          <w:rFonts w:ascii="Times New Roman" w:hAnsi="Times New Roman"/>
          <w:sz w:val="28"/>
          <w:szCs w:val="28"/>
        </w:rPr>
      </w:pPr>
      <w:r w:rsidRPr="004631CD">
        <w:rPr>
          <w:rFonts w:ascii="Times New Roman" w:hAnsi="Times New Roman"/>
          <w:sz w:val="28"/>
          <w:szCs w:val="28"/>
        </w:rPr>
        <w:t>молекулярно-променева.</w:t>
      </w: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t xml:space="preserve">Варіанти виготовлення занурених і втоплених </w:t>
      </w:r>
      <w:r>
        <w:rPr>
          <w:rFonts w:ascii="Times New Roman" w:hAnsi="Times New Roman"/>
          <w:sz w:val="28"/>
          <w:szCs w:val="28"/>
        </w:rPr>
        <w:t>хвильовод</w:t>
      </w:r>
      <w:r w:rsidRPr="004631CD">
        <w:rPr>
          <w:rFonts w:ascii="Times New Roman" w:hAnsi="Times New Roman"/>
          <w:sz w:val="28"/>
          <w:szCs w:val="28"/>
        </w:rPr>
        <w:t>ів наступні:</w:t>
      </w:r>
    </w:p>
    <w:p w:rsidR="0031173C" w:rsidRPr="004631CD" w:rsidRDefault="0031173C" w:rsidP="0031173C">
      <w:pPr>
        <w:pStyle w:val="a3"/>
        <w:numPr>
          <w:ilvl w:val="0"/>
          <w:numId w:val="84"/>
        </w:numPr>
        <w:spacing w:after="0" w:line="360" w:lineRule="auto"/>
        <w:jc w:val="both"/>
        <w:rPr>
          <w:rFonts w:ascii="Times New Roman" w:hAnsi="Times New Roman"/>
          <w:sz w:val="28"/>
          <w:szCs w:val="28"/>
        </w:rPr>
      </w:pPr>
      <w:r w:rsidRPr="004631CD">
        <w:rPr>
          <w:rFonts w:ascii="Times New Roman" w:hAnsi="Times New Roman"/>
          <w:sz w:val="28"/>
          <w:szCs w:val="28"/>
        </w:rPr>
        <w:t>дифузія;</w:t>
      </w:r>
    </w:p>
    <w:p w:rsidR="0031173C" w:rsidRPr="004631CD" w:rsidRDefault="0031173C" w:rsidP="0031173C">
      <w:pPr>
        <w:pStyle w:val="a3"/>
        <w:numPr>
          <w:ilvl w:val="0"/>
          <w:numId w:val="84"/>
        </w:numPr>
        <w:spacing w:after="0" w:line="360" w:lineRule="auto"/>
        <w:jc w:val="both"/>
        <w:rPr>
          <w:rFonts w:ascii="Times New Roman" w:hAnsi="Times New Roman"/>
          <w:sz w:val="28"/>
          <w:szCs w:val="28"/>
        </w:rPr>
      </w:pPr>
      <w:r w:rsidRPr="004631CD">
        <w:rPr>
          <w:rFonts w:ascii="Times New Roman" w:hAnsi="Times New Roman"/>
          <w:sz w:val="28"/>
          <w:szCs w:val="28"/>
        </w:rPr>
        <w:t>імплантація іонів;</w:t>
      </w:r>
    </w:p>
    <w:p w:rsidR="0031173C" w:rsidRPr="004631CD" w:rsidRDefault="0031173C" w:rsidP="0031173C">
      <w:pPr>
        <w:pStyle w:val="a3"/>
        <w:numPr>
          <w:ilvl w:val="0"/>
          <w:numId w:val="84"/>
        </w:numPr>
        <w:spacing w:after="0" w:line="360" w:lineRule="auto"/>
        <w:jc w:val="both"/>
        <w:rPr>
          <w:rFonts w:ascii="Times New Roman" w:hAnsi="Times New Roman"/>
          <w:sz w:val="28"/>
          <w:szCs w:val="28"/>
        </w:rPr>
      </w:pPr>
      <w:r w:rsidRPr="004631CD">
        <w:rPr>
          <w:rFonts w:ascii="Times New Roman" w:hAnsi="Times New Roman"/>
          <w:sz w:val="28"/>
          <w:szCs w:val="28"/>
        </w:rPr>
        <w:t>опромінення.</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Основні характеристики хвильо</w:t>
      </w:r>
      <w:r w:rsidRPr="004631CD">
        <w:rPr>
          <w:rFonts w:ascii="Times New Roman" w:hAnsi="Times New Roman"/>
          <w:sz w:val="28"/>
          <w:szCs w:val="28"/>
        </w:rPr>
        <w:t>водів з</w:t>
      </w:r>
      <w:r>
        <w:rPr>
          <w:rFonts w:ascii="Times New Roman" w:hAnsi="Times New Roman"/>
          <w:sz w:val="28"/>
          <w:szCs w:val="28"/>
        </w:rPr>
        <w:t xml:space="preserve"> ніобата літію наведені в табл.8.2.</w:t>
      </w:r>
    </w:p>
    <w:p w:rsidR="0042497B" w:rsidRDefault="0042497B" w:rsidP="0031173C">
      <w:pPr>
        <w:spacing w:after="0" w:line="360" w:lineRule="auto"/>
        <w:ind w:firstLine="708"/>
        <w:jc w:val="both"/>
        <w:rPr>
          <w:rFonts w:ascii="Times New Roman" w:hAnsi="Times New Roman"/>
          <w:sz w:val="28"/>
          <w:szCs w:val="28"/>
        </w:rPr>
      </w:pPr>
    </w:p>
    <w:p w:rsidR="0031173C" w:rsidRDefault="0031173C" w:rsidP="0031173C">
      <w:pPr>
        <w:spacing w:after="0" w:line="360" w:lineRule="auto"/>
        <w:ind w:left="7080" w:firstLine="708"/>
        <w:jc w:val="both"/>
        <w:rPr>
          <w:rFonts w:ascii="Times New Roman" w:hAnsi="Times New Roman"/>
          <w:sz w:val="28"/>
          <w:szCs w:val="28"/>
        </w:rPr>
      </w:pPr>
      <w:r w:rsidRPr="00B37671">
        <w:rPr>
          <w:rFonts w:ascii="Times New Roman" w:hAnsi="Times New Roman"/>
          <w:sz w:val="28"/>
          <w:szCs w:val="28"/>
        </w:rPr>
        <w:t>Таблиця</w:t>
      </w:r>
      <w:r>
        <w:rPr>
          <w:rFonts w:ascii="Times New Roman" w:hAnsi="Times New Roman"/>
          <w:sz w:val="28"/>
          <w:szCs w:val="28"/>
        </w:rPr>
        <w:t xml:space="preserve"> 8.2</w:t>
      </w:r>
    </w:p>
    <w:p w:rsidR="0031173C" w:rsidRPr="00DE1087" w:rsidRDefault="0031173C" w:rsidP="0031173C">
      <w:pPr>
        <w:jc w:val="right"/>
        <w:rPr>
          <w:rFonts w:ascii="Times New Roman" w:hAnsi="Times New Roman"/>
          <w:sz w:val="28"/>
          <w:szCs w:val="28"/>
        </w:rPr>
      </w:pPr>
      <w:r w:rsidRPr="00DE1087">
        <w:rPr>
          <w:rFonts w:ascii="Times New Roman" w:hAnsi="Times New Roman"/>
          <w:sz w:val="28"/>
          <w:szCs w:val="28"/>
        </w:rPr>
        <w:t xml:space="preserve">Характеристики хвильоводів з </w:t>
      </w:r>
      <w:r>
        <w:rPr>
          <w:rFonts w:ascii="Times New Roman" w:hAnsi="Times New Roman"/>
          <w:sz w:val="28"/>
          <w:szCs w:val="28"/>
        </w:rPr>
        <w:t>ніоба</w:t>
      </w:r>
      <w:r w:rsidRPr="00DE1087">
        <w:rPr>
          <w:rFonts w:ascii="Times New Roman" w:hAnsi="Times New Roman"/>
          <w:sz w:val="28"/>
          <w:szCs w:val="28"/>
        </w:rPr>
        <w:t>та літія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124"/>
        <w:gridCol w:w="1986"/>
        <w:gridCol w:w="2800"/>
      </w:tblGrid>
      <w:tr w:rsidR="0031173C" w:rsidRPr="000269D9" w:rsidTr="00316F26">
        <w:trPr>
          <w:trHeight w:val="521"/>
          <w:jc w:val="center"/>
        </w:trPr>
        <w:tc>
          <w:tcPr>
            <w:tcW w:w="2660" w:type="dxa"/>
            <w:vAlign w:val="center"/>
          </w:tcPr>
          <w:p w:rsidR="0031173C" w:rsidRPr="000269D9" w:rsidRDefault="0031173C" w:rsidP="00316F26">
            <w:pPr>
              <w:spacing w:after="0" w:line="360" w:lineRule="auto"/>
              <w:jc w:val="both"/>
              <w:rPr>
                <w:rFonts w:ascii="Times New Roman" w:hAnsi="Times New Roman"/>
                <w:sz w:val="28"/>
                <w:szCs w:val="28"/>
              </w:rPr>
            </w:pPr>
            <w:r w:rsidRPr="000269D9">
              <w:rPr>
                <w:rFonts w:ascii="Times New Roman" w:hAnsi="Times New Roman"/>
                <w:sz w:val="28"/>
                <w:szCs w:val="28"/>
              </w:rPr>
              <w:t>Спосіб</w:t>
            </w:r>
          </w:p>
        </w:tc>
        <w:tc>
          <w:tcPr>
            <w:tcW w:w="2124" w:type="dxa"/>
            <w:vAlign w:val="center"/>
          </w:tcPr>
          <w:p w:rsidR="0031173C" w:rsidRPr="000269D9" w:rsidRDefault="0031173C" w:rsidP="00316F26">
            <w:pPr>
              <w:spacing w:after="0" w:line="360" w:lineRule="auto"/>
              <w:jc w:val="both"/>
              <w:rPr>
                <w:rFonts w:ascii="Times New Roman" w:hAnsi="Times New Roman"/>
                <w:sz w:val="28"/>
                <w:szCs w:val="28"/>
              </w:rPr>
            </w:pPr>
            <w:r w:rsidRPr="000269D9">
              <w:rPr>
                <w:rFonts w:ascii="Times New Roman" w:hAnsi="Times New Roman"/>
                <w:sz w:val="28"/>
                <w:szCs w:val="28"/>
              </w:rPr>
              <w:t>Іони оксиду</w:t>
            </w:r>
          </w:p>
        </w:tc>
        <w:tc>
          <w:tcPr>
            <w:tcW w:w="1986" w:type="dxa"/>
            <w:vAlign w:val="center"/>
          </w:tcPr>
          <w:p w:rsidR="0031173C" w:rsidRPr="000269D9" w:rsidRDefault="0031173C" w:rsidP="00316F26">
            <w:pPr>
              <w:spacing w:after="0" w:line="360" w:lineRule="auto"/>
              <w:jc w:val="both"/>
              <w:rPr>
                <w:rFonts w:ascii="Times New Roman" w:hAnsi="Times New Roman"/>
                <w:sz w:val="28"/>
                <w:szCs w:val="28"/>
              </w:rPr>
            </w:pPr>
            <w:r w:rsidRPr="000269D9">
              <w:rPr>
                <w:rFonts w:ascii="Times New Roman" w:hAnsi="Times New Roman"/>
                <w:sz w:val="28"/>
                <w:szCs w:val="28"/>
              </w:rPr>
              <w:t>Δn</w:t>
            </w:r>
          </w:p>
        </w:tc>
        <w:tc>
          <w:tcPr>
            <w:tcW w:w="2800" w:type="dxa"/>
            <w:vAlign w:val="center"/>
          </w:tcPr>
          <w:p w:rsidR="0031173C" w:rsidRPr="000269D9" w:rsidRDefault="0031173C" w:rsidP="00316F26">
            <w:pPr>
              <w:spacing w:after="0" w:line="360" w:lineRule="auto"/>
              <w:jc w:val="both"/>
              <w:rPr>
                <w:rFonts w:ascii="Times New Roman" w:hAnsi="Times New Roman"/>
                <w:sz w:val="28"/>
                <w:szCs w:val="28"/>
              </w:rPr>
            </w:pPr>
            <w:r w:rsidRPr="000269D9">
              <w:rPr>
                <w:rFonts w:ascii="Times New Roman" w:hAnsi="Times New Roman"/>
                <w:sz w:val="28"/>
                <w:szCs w:val="28"/>
              </w:rPr>
              <w:t xml:space="preserve">α </w:t>
            </w:r>
            <w:r w:rsidR="00EF7DAC">
              <w:rPr>
                <w:rFonts w:ascii="Times New Roman" w:hAnsi="Times New Roman"/>
                <w:sz w:val="28"/>
                <w:szCs w:val="28"/>
              </w:rPr>
              <w:t>дБ</w:t>
            </w:r>
            <w:r w:rsidRPr="000269D9">
              <w:rPr>
                <w:rFonts w:ascii="Times New Roman" w:hAnsi="Times New Roman"/>
                <w:sz w:val="28"/>
                <w:szCs w:val="28"/>
              </w:rPr>
              <w:t>/см, λ=0,63 мкм</w:t>
            </w:r>
          </w:p>
        </w:tc>
      </w:tr>
      <w:tr w:rsidR="0031173C" w:rsidRPr="000269D9" w:rsidTr="00316F26">
        <w:trPr>
          <w:jc w:val="center"/>
        </w:trPr>
        <w:tc>
          <w:tcPr>
            <w:tcW w:w="2660" w:type="dxa"/>
            <w:vAlign w:val="center"/>
          </w:tcPr>
          <w:p w:rsidR="0031173C" w:rsidRPr="000269D9" w:rsidRDefault="0031173C" w:rsidP="00316F26">
            <w:pPr>
              <w:spacing w:after="0" w:line="360" w:lineRule="auto"/>
              <w:jc w:val="both"/>
              <w:rPr>
                <w:rFonts w:ascii="Times New Roman" w:hAnsi="Times New Roman"/>
                <w:sz w:val="28"/>
                <w:szCs w:val="28"/>
              </w:rPr>
            </w:pPr>
            <w:r w:rsidRPr="000269D9">
              <w:rPr>
                <w:rFonts w:ascii="Times New Roman" w:hAnsi="Times New Roman"/>
                <w:sz w:val="28"/>
                <w:szCs w:val="28"/>
              </w:rPr>
              <w:t>Іонний обмін</w:t>
            </w:r>
          </w:p>
        </w:tc>
        <w:tc>
          <w:tcPr>
            <w:tcW w:w="2124" w:type="dxa"/>
            <w:vAlign w:val="center"/>
          </w:tcPr>
          <w:p w:rsidR="0031173C" w:rsidRPr="000269D9" w:rsidRDefault="0031173C" w:rsidP="00316F26">
            <w:pPr>
              <w:spacing w:after="0" w:line="360" w:lineRule="auto"/>
              <w:jc w:val="both"/>
              <w:rPr>
                <w:rFonts w:ascii="Times New Roman" w:hAnsi="Times New Roman"/>
                <w:sz w:val="28"/>
                <w:szCs w:val="28"/>
              </w:rPr>
            </w:pPr>
            <w:r w:rsidRPr="000269D9">
              <w:rPr>
                <w:rFonts w:ascii="Times New Roman" w:hAnsi="Times New Roman"/>
                <w:sz w:val="28"/>
                <w:szCs w:val="28"/>
              </w:rPr>
              <w:t>Ag</w:t>
            </w:r>
            <w:r w:rsidRPr="000269D9">
              <w:rPr>
                <w:rFonts w:ascii="Times New Roman" w:hAnsi="Times New Roman"/>
                <w:sz w:val="28"/>
                <w:szCs w:val="28"/>
                <w:vertAlign w:val="superscript"/>
              </w:rPr>
              <w:t>+</w:t>
            </w:r>
            <w:r w:rsidRPr="000269D9">
              <w:rPr>
                <w:rFonts w:ascii="Times New Roman" w:hAnsi="Times New Roman"/>
                <w:sz w:val="28"/>
                <w:szCs w:val="28"/>
              </w:rPr>
              <w:t>, Te</w:t>
            </w:r>
            <w:r w:rsidRPr="000269D9">
              <w:rPr>
                <w:rFonts w:ascii="Times New Roman" w:hAnsi="Times New Roman"/>
                <w:sz w:val="28"/>
                <w:szCs w:val="28"/>
                <w:vertAlign w:val="superscript"/>
              </w:rPr>
              <w:t>+</w:t>
            </w:r>
          </w:p>
        </w:tc>
        <w:tc>
          <w:tcPr>
            <w:tcW w:w="1986" w:type="dxa"/>
            <w:vAlign w:val="center"/>
          </w:tcPr>
          <w:p w:rsidR="0031173C" w:rsidRPr="000269D9" w:rsidRDefault="0031173C" w:rsidP="00316F26">
            <w:pPr>
              <w:spacing w:after="0" w:line="360" w:lineRule="auto"/>
              <w:jc w:val="both"/>
              <w:rPr>
                <w:rFonts w:ascii="Times New Roman" w:hAnsi="Times New Roman"/>
                <w:sz w:val="28"/>
                <w:szCs w:val="28"/>
              </w:rPr>
            </w:pPr>
            <w:r w:rsidRPr="000269D9">
              <w:rPr>
                <w:rFonts w:ascii="Times New Roman" w:hAnsi="Times New Roman"/>
                <w:sz w:val="28"/>
                <w:szCs w:val="28"/>
              </w:rPr>
              <w:t>0.03, 0.12</w:t>
            </w:r>
          </w:p>
        </w:tc>
        <w:tc>
          <w:tcPr>
            <w:tcW w:w="2800" w:type="dxa"/>
            <w:vAlign w:val="center"/>
          </w:tcPr>
          <w:p w:rsidR="0031173C" w:rsidRPr="000269D9" w:rsidRDefault="0031173C" w:rsidP="00316F26">
            <w:pPr>
              <w:spacing w:after="0" w:line="360" w:lineRule="auto"/>
              <w:jc w:val="both"/>
              <w:rPr>
                <w:rFonts w:ascii="Times New Roman" w:hAnsi="Times New Roman"/>
                <w:sz w:val="28"/>
                <w:szCs w:val="28"/>
              </w:rPr>
            </w:pPr>
            <w:r w:rsidRPr="000269D9">
              <w:rPr>
                <w:rFonts w:ascii="Times New Roman" w:hAnsi="Times New Roman"/>
                <w:sz w:val="28"/>
                <w:szCs w:val="28"/>
              </w:rPr>
              <w:t>0.7...…13</w:t>
            </w:r>
          </w:p>
        </w:tc>
      </w:tr>
      <w:tr w:rsidR="0031173C" w:rsidRPr="000269D9" w:rsidTr="00316F26">
        <w:trPr>
          <w:jc w:val="center"/>
        </w:trPr>
        <w:tc>
          <w:tcPr>
            <w:tcW w:w="2660" w:type="dxa"/>
            <w:vAlign w:val="center"/>
          </w:tcPr>
          <w:p w:rsidR="0031173C" w:rsidRPr="000269D9" w:rsidRDefault="0031173C" w:rsidP="00316F26">
            <w:pPr>
              <w:spacing w:after="0" w:line="360" w:lineRule="auto"/>
              <w:jc w:val="both"/>
              <w:rPr>
                <w:rFonts w:ascii="Times New Roman" w:hAnsi="Times New Roman"/>
                <w:sz w:val="28"/>
                <w:szCs w:val="28"/>
              </w:rPr>
            </w:pPr>
            <w:r>
              <w:rPr>
                <w:rFonts w:ascii="Times New Roman" w:hAnsi="Times New Roman"/>
                <w:sz w:val="28"/>
                <w:szCs w:val="28"/>
              </w:rPr>
              <w:t>Дифузія зворотня</w:t>
            </w:r>
          </w:p>
        </w:tc>
        <w:tc>
          <w:tcPr>
            <w:tcW w:w="2124" w:type="dxa"/>
            <w:vAlign w:val="center"/>
          </w:tcPr>
          <w:p w:rsidR="0031173C" w:rsidRPr="000269D9" w:rsidRDefault="0031173C" w:rsidP="00316F26">
            <w:pPr>
              <w:spacing w:after="0" w:line="360" w:lineRule="auto"/>
              <w:jc w:val="both"/>
              <w:rPr>
                <w:rFonts w:ascii="Times New Roman" w:hAnsi="Times New Roman"/>
                <w:sz w:val="28"/>
                <w:szCs w:val="28"/>
              </w:rPr>
            </w:pPr>
            <w:r w:rsidRPr="000269D9">
              <w:rPr>
                <w:rFonts w:ascii="Times New Roman" w:hAnsi="Times New Roman"/>
                <w:sz w:val="28"/>
                <w:szCs w:val="28"/>
              </w:rPr>
              <w:t>Li</w:t>
            </w:r>
            <w:r w:rsidRPr="000269D9">
              <w:rPr>
                <w:rFonts w:ascii="Times New Roman" w:hAnsi="Times New Roman"/>
                <w:sz w:val="28"/>
                <w:szCs w:val="28"/>
                <w:vertAlign w:val="subscript"/>
              </w:rPr>
              <w:t>2</w:t>
            </w:r>
            <w:r w:rsidRPr="000269D9">
              <w:rPr>
                <w:rFonts w:ascii="Times New Roman" w:hAnsi="Times New Roman"/>
                <w:sz w:val="28"/>
                <w:szCs w:val="28"/>
              </w:rPr>
              <w:t>O</w:t>
            </w:r>
          </w:p>
        </w:tc>
        <w:tc>
          <w:tcPr>
            <w:tcW w:w="1986" w:type="dxa"/>
            <w:vAlign w:val="center"/>
          </w:tcPr>
          <w:p w:rsidR="0031173C" w:rsidRPr="000269D9" w:rsidRDefault="0031173C" w:rsidP="00316F26">
            <w:pPr>
              <w:spacing w:after="0" w:line="360" w:lineRule="auto"/>
              <w:jc w:val="both"/>
              <w:rPr>
                <w:rFonts w:ascii="Times New Roman" w:hAnsi="Times New Roman"/>
                <w:sz w:val="28"/>
                <w:szCs w:val="28"/>
              </w:rPr>
            </w:pPr>
            <w:r w:rsidRPr="000269D9">
              <w:rPr>
                <w:rFonts w:ascii="Times New Roman" w:hAnsi="Times New Roman"/>
                <w:sz w:val="28"/>
                <w:szCs w:val="28"/>
              </w:rPr>
              <w:t>0.003</w:t>
            </w:r>
          </w:p>
        </w:tc>
        <w:tc>
          <w:tcPr>
            <w:tcW w:w="2800" w:type="dxa"/>
            <w:vAlign w:val="center"/>
          </w:tcPr>
          <w:p w:rsidR="0031173C" w:rsidRPr="000269D9" w:rsidRDefault="0031173C" w:rsidP="00316F26">
            <w:pPr>
              <w:spacing w:after="0" w:line="360" w:lineRule="auto"/>
              <w:jc w:val="both"/>
              <w:rPr>
                <w:rFonts w:ascii="Times New Roman" w:hAnsi="Times New Roman"/>
                <w:sz w:val="28"/>
                <w:szCs w:val="28"/>
              </w:rPr>
            </w:pPr>
            <w:r w:rsidRPr="000269D9">
              <w:rPr>
                <w:rFonts w:ascii="Times New Roman" w:hAnsi="Times New Roman"/>
                <w:sz w:val="28"/>
                <w:szCs w:val="28"/>
              </w:rPr>
              <w:t>0.1...…03</w:t>
            </w:r>
          </w:p>
        </w:tc>
      </w:tr>
      <w:tr w:rsidR="0031173C" w:rsidRPr="000269D9" w:rsidTr="00316F26">
        <w:trPr>
          <w:jc w:val="center"/>
        </w:trPr>
        <w:tc>
          <w:tcPr>
            <w:tcW w:w="2660" w:type="dxa"/>
            <w:vAlign w:val="center"/>
          </w:tcPr>
          <w:p w:rsidR="0031173C" w:rsidRPr="000269D9" w:rsidRDefault="0031173C" w:rsidP="00316F26">
            <w:pPr>
              <w:spacing w:after="0" w:line="360" w:lineRule="auto"/>
              <w:jc w:val="both"/>
              <w:rPr>
                <w:rFonts w:ascii="Times New Roman" w:hAnsi="Times New Roman"/>
                <w:sz w:val="28"/>
                <w:szCs w:val="28"/>
              </w:rPr>
            </w:pPr>
            <w:r w:rsidRPr="000269D9">
              <w:rPr>
                <w:rFonts w:ascii="Times New Roman" w:hAnsi="Times New Roman"/>
                <w:sz w:val="28"/>
                <w:szCs w:val="28"/>
              </w:rPr>
              <w:t>Дифузія пряма</w:t>
            </w:r>
          </w:p>
        </w:tc>
        <w:tc>
          <w:tcPr>
            <w:tcW w:w="2124" w:type="dxa"/>
            <w:vAlign w:val="center"/>
          </w:tcPr>
          <w:p w:rsidR="0031173C" w:rsidRPr="000269D9" w:rsidRDefault="0031173C" w:rsidP="00316F26">
            <w:pPr>
              <w:spacing w:after="0" w:line="360" w:lineRule="auto"/>
              <w:jc w:val="both"/>
              <w:rPr>
                <w:rFonts w:ascii="Times New Roman" w:hAnsi="Times New Roman"/>
                <w:sz w:val="28"/>
                <w:szCs w:val="28"/>
                <w:vertAlign w:val="superscript"/>
              </w:rPr>
            </w:pPr>
            <w:r w:rsidRPr="000269D9">
              <w:rPr>
                <w:rFonts w:ascii="Times New Roman" w:hAnsi="Times New Roman"/>
                <w:sz w:val="28"/>
                <w:szCs w:val="28"/>
              </w:rPr>
              <w:t>Ti</w:t>
            </w:r>
            <w:r w:rsidRPr="000269D9">
              <w:rPr>
                <w:rFonts w:ascii="Times New Roman" w:hAnsi="Times New Roman"/>
                <w:sz w:val="28"/>
                <w:szCs w:val="28"/>
                <w:vertAlign w:val="superscript"/>
              </w:rPr>
              <w:t>+</w:t>
            </w:r>
          </w:p>
        </w:tc>
        <w:tc>
          <w:tcPr>
            <w:tcW w:w="1986" w:type="dxa"/>
            <w:vAlign w:val="center"/>
          </w:tcPr>
          <w:p w:rsidR="0031173C" w:rsidRPr="000269D9" w:rsidRDefault="0031173C" w:rsidP="00316F26">
            <w:pPr>
              <w:spacing w:after="0" w:line="360" w:lineRule="auto"/>
              <w:jc w:val="both"/>
              <w:rPr>
                <w:rFonts w:ascii="Times New Roman" w:hAnsi="Times New Roman"/>
                <w:sz w:val="28"/>
                <w:szCs w:val="28"/>
              </w:rPr>
            </w:pPr>
            <w:r w:rsidRPr="000269D9">
              <w:rPr>
                <w:rFonts w:ascii="Times New Roman" w:hAnsi="Times New Roman"/>
                <w:sz w:val="28"/>
                <w:szCs w:val="28"/>
              </w:rPr>
              <w:t>0.03</w:t>
            </w:r>
          </w:p>
        </w:tc>
        <w:tc>
          <w:tcPr>
            <w:tcW w:w="2800" w:type="dxa"/>
            <w:vAlign w:val="center"/>
          </w:tcPr>
          <w:p w:rsidR="0031173C" w:rsidRPr="000269D9" w:rsidRDefault="0031173C" w:rsidP="00316F26">
            <w:pPr>
              <w:spacing w:after="0" w:line="360" w:lineRule="auto"/>
              <w:jc w:val="both"/>
              <w:rPr>
                <w:rFonts w:ascii="Times New Roman" w:hAnsi="Times New Roman"/>
                <w:sz w:val="28"/>
                <w:szCs w:val="28"/>
              </w:rPr>
            </w:pPr>
            <w:r w:rsidRPr="000269D9">
              <w:rPr>
                <w:rFonts w:ascii="Times New Roman" w:hAnsi="Times New Roman"/>
                <w:sz w:val="28"/>
                <w:szCs w:val="28"/>
              </w:rPr>
              <w:t>0.3...…10</w:t>
            </w:r>
          </w:p>
        </w:tc>
      </w:tr>
    </w:tbl>
    <w:p w:rsidR="0031173C" w:rsidRPr="004631CD" w:rsidRDefault="0031173C" w:rsidP="0031173C">
      <w:pPr>
        <w:spacing w:after="0" w:line="360" w:lineRule="auto"/>
        <w:jc w:val="both"/>
        <w:rPr>
          <w:rFonts w:ascii="Times New Roman" w:hAnsi="Times New Roman"/>
          <w:sz w:val="28"/>
          <w:szCs w:val="28"/>
        </w:rPr>
      </w:pPr>
    </w:p>
    <w:p w:rsidR="0031173C"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t>Техноло</w:t>
      </w:r>
      <w:r>
        <w:rPr>
          <w:rFonts w:ascii="Times New Roman" w:hAnsi="Times New Roman"/>
          <w:sz w:val="28"/>
          <w:szCs w:val="28"/>
        </w:rPr>
        <w:t>гічні прийоми виготовлення полоскових гребінчатих та занурених хвильо</w:t>
      </w:r>
      <w:r w:rsidRPr="004631CD">
        <w:rPr>
          <w:rFonts w:ascii="Times New Roman" w:hAnsi="Times New Roman"/>
          <w:sz w:val="28"/>
          <w:szCs w:val="28"/>
        </w:rPr>
        <w:t>водів показа</w:t>
      </w:r>
      <w:r>
        <w:rPr>
          <w:rFonts w:ascii="Times New Roman" w:hAnsi="Times New Roman"/>
          <w:sz w:val="28"/>
          <w:szCs w:val="28"/>
        </w:rPr>
        <w:t>ні в табл.8.3.</w:t>
      </w:r>
    </w:p>
    <w:p w:rsidR="0042497B" w:rsidRDefault="0042497B" w:rsidP="0031173C">
      <w:pPr>
        <w:spacing w:after="0" w:line="360" w:lineRule="auto"/>
        <w:ind w:firstLine="708"/>
        <w:jc w:val="both"/>
        <w:rPr>
          <w:rFonts w:ascii="Times New Roman" w:hAnsi="Times New Roman"/>
          <w:sz w:val="28"/>
          <w:szCs w:val="28"/>
        </w:rPr>
      </w:pPr>
    </w:p>
    <w:p w:rsidR="0042497B" w:rsidRDefault="0042497B" w:rsidP="0042497B">
      <w:pPr>
        <w:spacing w:after="0" w:line="360" w:lineRule="auto"/>
        <w:ind w:firstLine="708"/>
        <w:jc w:val="right"/>
        <w:rPr>
          <w:rFonts w:ascii="Times New Roman" w:hAnsi="Times New Roman"/>
          <w:sz w:val="28"/>
          <w:szCs w:val="28"/>
        </w:rPr>
      </w:pPr>
      <w:r>
        <w:rPr>
          <w:rFonts w:ascii="Times New Roman" w:hAnsi="Times New Roman"/>
          <w:sz w:val="28"/>
          <w:szCs w:val="28"/>
        </w:rPr>
        <w:t>Таблиця 8.3</w:t>
      </w:r>
    </w:p>
    <w:p w:rsidR="0042497B" w:rsidRDefault="0042497B" w:rsidP="0042497B">
      <w:pPr>
        <w:spacing w:after="0" w:line="360" w:lineRule="auto"/>
        <w:ind w:firstLine="708"/>
        <w:jc w:val="right"/>
        <w:rPr>
          <w:rFonts w:ascii="Times New Roman" w:hAnsi="Times New Roman"/>
          <w:sz w:val="28"/>
          <w:szCs w:val="28"/>
        </w:rPr>
      </w:pPr>
      <w:r>
        <w:rPr>
          <w:rFonts w:ascii="Times New Roman" w:hAnsi="Times New Roman"/>
          <w:sz w:val="28"/>
          <w:szCs w:val="28"/>
        </w:rPr>
        <w:t>Технологічні методи виготовлення елементів інтегральної оптики</w:t>
      </w:r>
    </w:p>
    <w:p w:rsidR="0042497B" w:rsidRDefault="0042497B" w:rsidP="0042497B">
      <w:pPr>
        <w:tabs>
          <w:tab w:val="left" w:pos="3997"/>
        </w:tabs>
        <w:rPr>
          <w:rFonts w:ascii="Times New Roman" w:hAnsi="Times New Roman"/>
          <w:sz w:val="28"/>
          <w:szCs w:val="28"/>
        </w:rPr>
      </w:pPr>
      <w:r>
        <w:rPr>
          <w:rFonts w:ascii="Times New Roman" w:hAnsi="Times New Roman"/>
          <w:sz w:val="28"/>
          <w:szCs w:val="28"/>
        </w:rPr>
        <w:tab/>
      </w:r>
    </w:p>
    <w:tbl>
      <w:tblPr>
        <w:tblpPr w:leftFromText="180" w:rightFromText="180" w:vertAnchor="text" w:horzAnchor="margin" w:tblpXSpec="center" w:tblpY="-95"/>
        <w:tblW w:w="9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A0" w:firstRow="1" w:lastRow="0" w:firstColumn="1" w:lastColumn="1" w:noHBand="0" w:noVBand="1"/>
      </w:tblPr>
      <w:tblGrid>
        <w:gridCol w:w="4503"/>
        <w:gridCol w:w="5244"/>
        <w:gridCol w:w="236"/>
      </w:tblGrid>
      <w:tr w:rsidR="0042497B" w:rsidRPr="000269D9" w:rsidTr="00FA191E">
        <w:tc>
          <w:tcPr>
            <w:tcW w:w="4503" w:type="dxa"/>
          </w:tcPr>
          <w:p w:rsidR="0042497B" w:rsidRPr="000269D9" w:rsidRDefault="0042497B" w:rsidP="00FA191E">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xml:space="preserve">              Гребінчасті </w:t>
            </w:r>
          </w:p>
        </w:tc>
        <w:tc>
          <w:tcPr>
            <w:tcW w:w="5244" w:type="dxa"/>
          </w:tcPr>
          <w:p w:rsidR="0042497B" w:rsidRPr="000269D9" w:rsidRDefault="0042497B" w:rsidP="00FA191E">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xml:space="preserve">            Занурені (канальні)</w:t>
            </w:r>
          </w:p>
        </w:tc>
        <w:tc>
          <w:tcPr>
            <w:tcW w:w="236" w:type="dxa"/>
            <w:tcBorders>
              <w:top w:val="nil"/>
              <w:right w:val="nil"/>
            </w:tcBorders>
          </w:tcPr>
          <w:p w:rsidR="0042497B" w:rsidRPr="000269D9" w:rsidRDefault="0042497B" w:rsidP="00FA191E">
            <w:pPr>
              <w:spacing w:after="0" w:line="360" w:lineRule="auto"/>
              <w:jc w:val="both"/>
              <w:rPr>
                <w:rFonts w:ascii="Times New Roman" w:hAnsi="Times New Roman"/>
                <w:sz w:val="28"/>
                <w:szCs w:val="28"/>
                <w:lang w:val="ru-RU" w:eastAsia="ru-RU"/>
              </w:rPr>
            </w:pPr>
          </w:p>
        </w:tc>
      </w:tr>
      <w:tr w:rsidR="0042497B" w:rsidRPr="000269D9" w:rsidTr="00FA191E">
        <w:trPr>
          <w:gridAfter w:val="1"/>
          <w:wAfter w:w="236" w:type="dxa"/>
        </w:trPr>
        <w:tc>
          <w:tcPr>
            <w:tcW w:w="4503" w:type="dxa"/>
          </w:tcPr>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Розпилення:</w:t>
            </w:r>
          </w:p>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xml:space="preserve">- високочастотне </w:t>
            </w:r>
          </w:p>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xml:space="preserve">- реактивне </w:t>
            </w:r>
          </w:p>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електронно-променеве</w:t>
            </w:r>
          </w:p>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термічне</w:t>
            </w:r>
          </w:p>
        </w:tc>
        <w:tc>
          <w:tcPr>
            <w:tcW w:w="5244" w:type="dxa"/>
            <w:vAlign w:val="center"/>
          </w:tcPr>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Дифузія:</w:t>
            </w:r>
          </w:p>
          <w:p w:rsidR="0042497B" w:rsidRPr="000269D9" w:rsidRDefault="0042497B" w:rsidP="00FA191E">
            <w:pPr>
              <w:pStyle w:val="a3"/>
              <w:numPr>
                <w:ilvl w:val="0"/>
                <w:numId w:val="90"/>
              </w:numPr>
              <w:spacing w:after="0" w:line="240" w:lineRule="auto"/>
              <w:jc w:val="both"/>
              <w:rPr>
                <w:rFonts w:ascii="Times New Roman" w:hAnsi="Times New Roman"/>
                <w:sz w:val="28"/>
                <w:szCs w:val="28"/>
              </w:rPr>
            </w:pPr>
            <w:r w:rsidRPr="000269D9">
              <w:rPr>
                <w:rFonts w:ascii="Times New Roman" w:hAnsi="Times New Roman"/>
                <w:sz w:val="28"/>
                <w:szCs w:val="28"/>
              </w:rPr>
              <w:t xml:space="preserve">Пряма </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т</w:t>
            </w:r>
            <w:r w:rsidRPr="000269D9">
              <w:rPr>
                <w:rFonts w:ascii="Times New Roman" w:hAnsi="Times New Roman"/>
                <w:sz w:val="28"/>
                <w:szCs w:val="28"/>
              </w:rPr>
              <w:t>итана</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с</w:t>
            </w:r>
            <w:r w:rsidRPr="000269D9">
              <w:rPr>
                <w:rFonts w:ascii="Times New Roman" w:hAnsi="Times New Roman"/>
                <w:sz w:val="28"/>
                <w:szCs w:val="28"/>
              </w:rPr>
              <w:t>елена</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к</w:t>
            </w:r>
            <w:r w:rsidRPr="000269D9">
              <w:rPr>
                <w:rFonts w:ascii="Times New Roman" w:hAnsi="Times New Roman"/>
                <w:sz w:val="28"/>
                <w:szCs w:val="28"/>
              </w:rPr>
              <w:t>адмія</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н</w:t>
            </w:r>
            <w:r w:rsidRPr="000269D9">
              <w:rPr>
                <w:rFonts w:ascii="Times New Roman" w:hAnsi="Times New Roman"/>
                <w:sz w:val="28"/>
                <w:szCs w:val="28"/>
              </w:rPr>
              <w:t>іобія</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ц</w:t>
            </w:r>
            <w:r w:rsidRPr="000269D9">
              <w:rPr>
                <w:rFonts w:ascii="Times New Roman" w:hAnsi="Times New Roman"/>
                <w:sz w:val="28"/>
                <w:szCs w:val="28"/>
              </w:rPr>
              <w:t>инка</w:t>
            </w:r>
          </w:p>
          <w:p w:rsidR="0042497B" w:rsidRPr="000269D9" w:rsidRDefault="0042497B" w:rsidP="00FA191E">
            <w:pPr>
              <w:pStyle w:val="a3"/>
              <w:numPr>
                <w:ilvl w:val="0"/>
                <w:numId w:val="90"/>
              </w:numPr>
              <w:spacing w:after="0" w:line="240" w:lineRule="auto"/>
              <w:jc w:val="both"/>
              <w:rPr>
                <w:rFonts w:ascii="Times New Roman" w:hAnsi="Times New Roman"/>
                <w:sz w:val="28"/>
                <w:szCs w:val="28"/>
              </w:rPr>
            </w:pPr>
            <w:r w:rsidRPr="000269D9">
              <w:rPr>
                <w:rFonts w:ascii="Times New Roman" w:hAnsi="Times New Roman"/>
                <w:sz w:val="28"/>
                <w:szCs w:val="28"/>
              </w:rPr>
              <w:t>Зворотня:</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о</w:t>
            </w:r>
            <w:r w:rsidRPr="000269D9">
              <w:rPr>
                <w:rFonts w:ascii="Times New Roman" w:hAnsi="Times New Roman"/>
                <w:sz w:val="28"/>
                <w:szCs w:val="28"/>
              </w:rPr>
              <w:t>ксида літія</w:t>
            </w:r>
          </w:p>
          <w:p w:rsidR="0042497B" w:rsidRPr="000269D9" w:rsidRDefault="0042497B" w:rsidP="00FA191E">
            <w:pPr>
              <w:pStyle w:val="a3"/>
              <w:numPr>
                <w:ilvl w:val="0"/>
                <w:numId w:val="90"/>
              </w:numPr>
              <w:spacing w:after="0" w:line="240" w:lineRule="auto"/>
              <w:jc w:val="both"/>
              <w:rPr>
                <w:rFonts w:ascii="Times New Roman" w:hAnsi="Times New Roman"/>
                <w:sz w:val="28"/>
                <w:szCs w:val="28"/>
              </w:rPr>
            </w:pPr>
            <w:r w:rsidRPr="000269D9">
              <w:rPr>
                <w:rFonts w:ascii="Times New Roman" w:hAnsi="Times New Roman"/>
                <w:sz w:val="28"/>
                <w:szCs w:val="28"/>
              </w:rPr>
              <w:t>Іонний обмін:</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к</w:t>
            </w:r>
            <w:r w:rsidRPr="000269D9">
              <w:rPr>
                <w:rFonts w:ascii="Times New Roman" w:hAnsi="Times New Roman"/>
                <w:sz w:val="28"/>
                <w:szCs w:val="28"/>
              </w:rPr>
              <w:t>алія</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н</w:t>
            </w:r>
            <w:r w:rsidRPr="000269D9">
              <w:rPr>
                <w:rFonts w:ascii="Times New Roman" w:hAnsi="Times New Roman"/>
                <w:sz w:val="28"/>
                <w:szCs w:val="28"/>
              </w:rPr>
              <w:t>атрія</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г</w:t>
            </w:r>
            <w:r w:rsidRPr="000269D9">
              <w:rPr>
                <w:rFonts w:ascii="Times New Roman" w:hAnsi="Times New Roman"/>
                <w:sz w:val="28"/>
                <w:szCs w:val="28"/>
              </w:rPr>
              <w:t>алія</w:t>
            </w:r>
          </w:p>
          <w:p w:rsidR="0042497B" w:rsidRPr="000269D9" w:rsidRDefault="0042497B" w:rsidP="00FA191E">
            <w:pPr>
              <w:pStyle w:val="a3"/>
              <w:numPr>
                <w:ilvl w:val="0"/>
                <w:numId w:val="91"/>
              </w:numPr>
              <w:spacing w:after="0" w:line="360" w:lineRule="auto"/>
              <w:jc w:val="both"/>
              <w:rPr>
                <w:rFonts w:ascii="Times New Roman" w:hAnsi="Times New Roman"/>
                <w:sz w:val="28"/>
                <w:szCs w:val="28"/>
              </w:rPr>
            </w:pPr>
            <w:r w:rsidRPr="000269D9">
              <w:rPr>
                <w:rFonts w:ascii="Times New Roman" w:hAnsi="Times New Roman"/>
                <w:sz w:val="28"/>
                <w:szCs w:val="28"/>
                <w:lang w:val="uk-UA"/>
              </w:rPr>
              <w:t>с</w:t>
            </w:r>
            <w:r w:rsidRPr="000269D9">
              <w:rPr>
                <w:rFonts w:ascii="Times New Roman" w:hAnsi="Times New Roman"/>
                <w:sz w:val="28"/>
                <w:szCs w:val="28"/>
              </w:rPr>
              <w:t>рібла</w:t>
            </w:r>
          </w:p>
        </w:tc>
      </w:tr>
      <w:tr w:rsidR="0042497B" w:rsidRPr="000269D9" w:rsidTr="00FA191E">
        <w:trPr>
          <w:gridAfter w:val="1"/>
          <w:wAfter w:w="236" w:type="dxa"/>
        </w:trPr>
        <w:tc>
          <w:tcPr>
            <w:tcW w:w="4503" w:type="dxa"/>
          </w:tcPr>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Полімеризація:</w:t>
            </w:r>
          </w:p>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плазмова</w:t>
            </w:r>
          </w:p>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високочастотна</w:t>
            </w:r>
          </w:p>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електронно-променева</w:t>
            </w:r>
          </w:p>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фотополімерізація</w:t>
            </w:r>
          </w:p>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термічна</w:t>
            </w:r>
          </w:p>
        </w:tc>
        <w:tc>
          <w:tcPr>
            <w:tcW w:w="5244" w:type="dxa"/>
            <w:vAlign w:val="center"/>
          </w:tcPr>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Імплантація іонів:</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га</w:t>
            </w:r>
            <w:r w:rsidRPr="000269D9">
              <w:rPr>
                <w:rFonts w:ascii="Times New Roman" w:hAnsi="Times New Roman"/>
                <w:sz w:val="28"/>
                <w:szCs w:val="28"/>
              </w:rPr>
              <w:t xml:space="preserve">лія </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л</w:t>
            </w:r>
            <w:r w:rsidRPr="000269D9">
              <w:rPr>
                <w:rFonts w:ascii="Times New Roman" w:hAnsi="Times New Roman"/>
                <w:sz w:val="28"/>
                <w:szCs w:val="28"/>
              </w:rPr>
              <w:t xml:space="preserve">ітія </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в</w:t>
            </w:r>
            <w:r w:rsidRPr="000269D9">
              <w:rPr>
                <w:rFonts w:ascii="Times New Roman" w:hAnsi="Times New Roman"/>
                <w:sz w:val="28"/>
                <w:szCs w:val="28"/>
              </w:rPr>
              <w:t>ісмута</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а</w:t>
            </w:r>
            <w:r w:rsidRPr="000269D9">
              <w:rPr>
                <w:rFonts w:ascii="Times New Roman" w:hAnsi="Times New Roman"/>
                <w:sz w:val="28"/>
                <w:szCs w:val="28"/>
              </w:rPr>
              <w:t>зота</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rPr>
              <w:t>водню</w:t>
            </w:r>
          </w:p>
        </w:tc>
      </w:tr>
      <w:tr w:rsidR="0042497B" w:rsidRPr="000269D9" w:rsidTr="00FA191E">
        <w:trPr>
          <w:gridAfter w:val="1"/>
          <w:wAfter w:w="236" w:type="dxa"/>
        </w:trPr>
        <w:tc>
          <w:tcPr>
            <w:tcW w:w="4503" w:type="dxa"/>
          </w:tcPr>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Епітаксія:</w:t>
            </w:r>
          </w:p>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xml:space="preserve">- рідиннофазна </w:t>
            </w:r>
          </w:p>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парофазна</w:t>
            </w:r>
          </w:p>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метало-органічне осадження</w:t>
            </w:r>
          </w:p>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xml:space="preserve">- молекулярно-променева </w:t>
            </w:r>
          </w:p>
        </w:tc>
        <w:tc>
          <w:tcPr>
            <w:tcW w:w="5244" w:type="dxa"/>
            <w:vAlign w:val="center"/>
          </w:tcPr>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Опромінення:</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ультрафіолетове</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н</w:t>
            </w:r>
            <w:r w:rsidRPr="000269D9">
              <w:rPr>
                <w:rFonts w:ascii="Times New Roman" w:hAnsi="Times New Roman"/>
                <w:sz w:val="28"/>
                <w:szCs w:val="28"/>
              </w:rPr>
              <w:t>ейтронами</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р</w:t>
            </w:r>
            <w:r w:rsidRPr="000269D9">
              <w:rPr>
                <w:rFonts w:ascii="Times New Roman" w:hAnsi="Times New Roman"/>
                <w:sz w:val="28"/>
                <w:szCs w:val="28"/>
              </w:rPr>
              <w:t>ентгенівське</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е</w:t>
            </w:r>
            <w:r w:rsidRPr="000269D9">
              <w:rPr>
                <w:rFonts w:ascii="Times New Roman" w:hAnsi="Times New Roman"/>
                <w:sz w:val="28"/>
                <w:szCs w:val="28"/>
              </w:rPr>
              <w:t>лектронами</w:t>
            </w:r>
          </w:p>
          <w:p w:rsidR="0042497B" w:rsidRPr="000269D9" w:rsidRDefault="0042497B" w:rsidP="00FA191E">
            <w:pPr>
              <w:pStyle w:val="a3"/>
              <w:spacing w:after="0" w:line="240" w:lineRule="auto"/>
              <w:jc w:val="both"/>
              <w:rPr>
                <w:rFonts w:ascii="Times New Roman" w:hAnsi="Times New Roman"/>
                <w:sz w:val="28"/>
                <w:szCs w:val="28"/>
              </w:rPr>
            </w:pPr>
          </w:p>
        </w:tc>
      </w:tr>
    </w:tbl>
    <w:p w:rsidR="0031173C" w:rsidRDefault="0031173C" w:rsidP="00103455">
      <w:pPr>
        <w:spacing w:after="0" w:line="360" w:lineRule="auto"/>
        <w:ind w:firstLine="708"/>
        <w:jc w:val="center"/>
        <w:rPr>
          <w:rFonts w:ascii="Times New Roman" w:hAnsi="Times New Roman"/>
          <w:b/>
          <w:sz w:val="28"/>
          <w:szCs w:val="28"/>
        </w:rPr>
      </w:pPr>
      <w:r w:rsidRPr="001C2A13">
        <w:rPr>
          <w:rFonts w:ascii="Times New Roman" w:hAnsi="Times New Roman"/>
          <w:b/>
          <w:sz w:val="28"/>
          <w:szCs w:val="28"/>
        </w:rPr>
        <w:t>8.3. Елементи інтегральної оптики</w:t>
      </w:r>
    </w:p>
    <w:p w:rsidR="0031173C" w:rsidRDefault="0031173C" w:rsidP="0031173C">
      <w:pPr>
        <w:spacing w:after="0" w:line="360" w:lineRule="auto"/>
        <w:ind w:firstLine="708"/>
        <w:jc w:val="both"/>
        <w:rPr>
          <w:rFonts w:ascii="Times New Roman" w:hAnsi="Times New Roman"/>
          <w:sz w:val="28"/>
          <w:szCs w:val="28"/>
          <w:u w:val="single"/>
        </w:rPr>
      </w:pPr>
      <w:r w:rsidRPr="000602E2">
        <w:rPr>
          <w:rFonts w:ascii="Times New Roman" w:hAnsi="Times New Roman"/>
          <w:sz w:val="28"/>
          <w:szCs w:val="28"/>
          <w:u w:val="single"/>
        </w:rPr>
        <w:t>Вигини полоскових хвильоводів</w:t>
      </w: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noProof/>
          <w:sz w:val="28"/>
          <w:szCs w:val="28"/>
        </w:rPr>
        <w:t>На</w:t>
      </w:r>
      <w:r w:rsidRPr="004631CD">
        <w:rPr>
          <w:rFonts w:ascii="Times New Roman" w:hAnsi="Times New Roman"/>
          <w:sz w:val="28"/>
          <w:szCs w:val="28"/>
        </w:rPr>
        <w:t xml:space="preserve"> </w:t>
      </w:r>
      <w:r>
        <w:rPr>
          <w:rFonts w:ascii="Times New Roman" w:hAnsi="Times New Roman"/>
          <w:sz w:val="28"/>
          <w:szCs w:val="28"/>
        </w:rPr>
        <w:t>рис. 18.3 показаний S-образний вигин хвильо</w:t>
      </w:r>
      <w:r w:rsidRPr="004631CD">
        <w:rPr>
          <w:rFonts w:ascii="Times New Roman" w:hAnsi="Times New Roman"/>
          <w:sz w:val="28"/>
          <w:szCs w:val="28"/>
        </w:rPr>
        <w:t>воду із двома секціями.</w:t>
      </w:r>
    </w:p>
    <w:p w:rsidR="0031173C" w:rsidRDefault="0031173C" w:rsidP="0031173C">
      <w:pPr>
        <w:tabs>
          <w:tab w:val="left" w:pos="4596"/>
        </w:tabs>
        <w:spacing w:after="0" w:line="360" w:lineRule="auto"/>
        <w:ind w:firstLine="708"/>
        <w:jc w:val="both"/>
        <w:rPr>
          <w:rFonts w:ascii="Times New Roman" w:hAnsi="Times New Roman"/>
          <w:noProof/>
          <w:sz w:val="28"/>
          <w:szCs w:val="28"/>
        </w:rPr>
      </w:pPr>
      <w:r>
        <w:rPr>
          <w:rFonts w:ascii="Times New Roman" w:hAnsi="Times New Roman"/>
          <w:noProof/>
          <w:sz w:val="28"/>
          <w:szCs w:val="28"/>
          <w:u w:val="single"/>
        </w:rPr>
        <w:drawing>
          <wp:anchor distT="0" distB="0" distL="114300" distR="114300" simplePos="0" relativeHeight="251644416" behindDoc="0" locked="0" layoutInCell="1" allowOverlap="1">
            <wp:simplePos x="0" y="0"/>
            <wp:positionH relativeFrom="margin">
              <wp:posOffset>2084070</wp:posOffset>
            </wp:positionH>
            <wp:positionV relativeFrom="paragraph">
              <wp:posOffset>608965</wp:posOffset>
            </wp:positionV>
            <wp:extent cx="2049780" cy="1296035"/>
            <wp:effectExtent l="19050" t="0" r="7620" b="0"/>
            <wp:wrapTopAndBottom/>
            <wp:docPr id="134" name="Рисунок 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
                    <pic:cNvPicPr>
                      <a:picLocks noChangeAspect="1" noChangeArrowheads="1"/>
                    </pic:cNvPicPr>
                  </pic:nvPicPr>
                  <pic:blipFill>
                    <a:blip r:embed="rId1986" cstate="print">
                      <a:lum bright="-24000" contrast="72000"/>
                    </a:blip>
                    <a:srcRect l="9985" t="62694" r="63748" b="29544"/>
                    <a:stretch>
                      <a:fillRect/>
                    </a:stretch>
                  </pic:blipFill>
                  <pic:spPr bwMode="auto">
                    <a:xfrm>
                      <a:off x="0" y="0"/>
                      <a:ext cx="2049780" cy="1296035"/>
                    </a:xfrm>
                    <a:prstGeom prst="rect">
                      <a:avLst/>
                    </a:prstGeom>
                    <a:noFill/>
                    <a:ln w="9525">
                      <a:noFill/>
                      <a:miter lim="800000"/>
                      <a:headEnd/>
                      <a:tailEnd/>
                    </a:ln>
                  </pic:spPr>
                </pic:pic>
              </a:graphicData>
            </a:graphic>
          </wp:anchor>
        </w:drawing>
      </w:r>
      <w:r>
        <w:rPr>
          <w:rFonts w:ascii="Times New Roman" w:hAnsi="Times New Roman"/>
          <w:noProof/>
          <w:sz w:val="28"/>
          <w:szCs w:val="28"/>
        </w:rPr>
        <w:tab/>
      </w:r>
    </w:p>
    <w:p w:rsidR="0031173C" w:rsidRDefault="0031173C" w:rsidP="0031173C">
      <w:pPr>
        <w:spacing w:after="0" w:line="360" w:lineRule="auto"/>
        <w:ind w:firstLine="708"/>
        <w:jc w:val="center"/>
        <w:rPr>
          <w:rFonts w:ascii="Times New Roman" w:hAnsi="Times New Roman"/>
          <w:sz w:val="28"/>
          <w:szCs w:val="28"/>
        </w:rPr>
      </w:pPr>
      <w:r>
        <w:rPr>
          <w:rFonts w:ascii="Times New Roman" w:hAnsi="Times New Roman"/>
          <w:sz w:val="28"/>
          <w:szCs w:val="28"/>
        </w:rPr>
        <w:t xml:space="preserve">Рис. </w:t>
      </w:r>
      <w:r w:rsidRPr="00B37671">
        <w:rPr>
          <w:rFonts w:ascii="Times New Roman" w:hAnsi="Times New Roman"/>
          <w:sz w:val="28"/>
          <w:szCs w:val="28"/>
        </w:rPr>
        <w:t>8.3. S - образний вигин хвильоводу</w:t>
      </w:r>
    </w:p>
    <w:p w:rsidR="0042497B" w:rsidRPr="00B37671" w:rsidRDefault="0042497B" w:rsidP="0031173C">
      <w:pPr>
        <w:spacing w:after="0" w:line="360" w:lineRule="auto"/>
        <w:ind w:firstLine="708"/>
        <w:jc w:val="center"/>
        <w:rPr>
          <w:rFonts w:ascii="Times New Roman" w:hAnsi="Times New Roman"/>
          <w:sz w:val="28"/>
          <w:szCs w:val="28"/>
        </w:rPr>
      </w:pP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t xml:space="preserve">Одним з </w:t>
      </w:r>
      <w:r>
        <w:rPr>
          <w:rFonts w:ascii="Times New Roman" w:hAnsi="Times New Roman"/>
          <w:sz w:val="28"/>
          <w:szCs w:val="28"/>
        </w:rPr>
        <w:t>найважливіших параметрів у хвильо</w:t>
      </w:r>
      <w:r w:rsidRPr="004631CD">
        <w:rPr>
          <w:rFonts w:ascii="Times New Roman" w:hAnsi="Times New Roman"/>
          <w:sz w:val="28"/>
          <w:szCs w:val="28"/>
        </w:rPr>
        <w:t xml:space="preserve">водах є втрати. Якщо радіус вигину </w:t>
      </w:r>
      <w:r w:rsidRPr="004631CD">
        <w:rPr>
          <w:rFonts w:ascii="Times New Roman" w:hAnsi="Times New Roman"/>
          <w:position w:val="-4"/>
          <w:sz w:val="28"/>
          <w:szCs w:val="28"/>
        </w:rPr>
        <w:object w:dxaOrig="260" w:dyaOrig="279">
          <v:shape id="_x0000_i1980" type="#_x0000_t75" style="width:12.5pt;height:14.4pt" o:ole="">
            <v:imagedata r:id="rId1987" o:title=""/>
          </v:shape>
          <o:OLEObject Type="Embed" ProgID="Equation.3" ShapeID="_x0000_i1980" DrawAspect="Content" ObjectID="_1700596760" r:id="rId1988"/>
        </w:object>
      </w:r>
      <w:r>
        <w:rPr>
          <w:rFonts w:ascii="Times New Roman" w:hAnsi="Times New Roman"/>
          <w:position w:val="-4"/>
          <w:sz w:val="28"/>
          <w:szCs w:val="28"/>
        </w:rPr>
        <w:t xml:space="preserve"> </w:t>
      </w:r>
      <w:r w:rsidRPr="004631CD">
        <w:rPr>
          <w:rFonts w:ascii="Times New Roman" w:hAnsi="Times New Roman"/>
          <w:sz w:val="28"/>
          <w:szCs w:val="28"/>
        </w:rPr>
        <w:t>визначається з нерівності:</w:t>
      </w:r>
    </w:p>
    <w:p w:rsidR="0031173C" w:rsidRPr="004631CD" w:rsidRDefault="0031173C" w:rsidP="0031173C">
      <w:pPr>
        <w:spacing w:after="0" w:line="360" w:lineRule="auto"/>
        <w:ind w:firstLine="708"/>
        <w:jc w:val="right"/>
        <w:rPr>
          <w:rFonts w:ascii="Times New Roman" w:hAnsi="Times New Roman"/>
          <w:sz w:val="28"/>
          <w:szCs w:val="28"/>
        </w:rPr>
      </w:pPr>
      <w:r w:rsidRPr="004631CD">
        <w:rPr>
          <w:rFonts w:ascii="Times New Roman" w:hAnsi="Times New Roman"/>
          <w:position w:val="-6"/>
          <w:sz w:val="28"/>
          <w:szCs w:val="28"/>
        </w:rPr>
        <w:object w:dxaOrig="1700" w:dyaOrig="380">
          <v:shape id="_x0000_i1981" type="#_x0000_t75" style="width:84.5pt;height:19.4pt" o:ole="">
            <v:imagedata r:id="rId1989" o:title=""/>
          </v:shape>
          <o:OLEObject Type="Embed" ProgID="Equation.3" ShapeID="_x0000_i1981" DrawAspect="Content" ObjectID="_1700596761" r:id="rId1990"/>
        </w:object>
      </w:r>
      <w:r>
        <w:rPr>
          <w:rFonts w:ascii="Times New Roman" w:hAnsi="Times New Roman"/>
          <w:position w:val="-6"/>
          <w:sz w:val="28"/>
          <w:szCs w:val="28"/>
        </w:rPr>
        <w:t>,</w:t>
      </w:r>
      <w:r w:rsidRPr="004631CD">
        <w:rPr>
          <w:rFonts w:ascii="Times New Roman" w:hAnsi="Times New Roman"/>
          <w:position w:val="-6"/>
          <w:sz w:val="28"/>
          <w:szCs w:val="28"/>
        </w:rPr>
        <w:tab/>
      </w:r>
      <w:r w:rsidRPr="004631CD">
        <w:rPr>
          <w:rFonts w:ascii="Times New Roman" w:hAnsi="Times New Roman"/>
          <w:position w:val="-6"/>
          <w:sz w:val="28"/>
          <w:szCs w:val="28"/>
        </w:rPr>
        <w:tab/>
      </w:r>
      <w:r w:rsidRPr="004631CD">
        <w:rPr>
          <w:rFonts w:ascii="Times New Roman" w:hAnsi="Times New Roman"/>
          <w:position w:val="-6"/>
          <w:sz w:val="28"/>
          <w:szCs w:val="28"/>
        </w:rPr>
        <w:tab/>
      </w:r>
      <w:r w:rsidRPr="004631CD">
        <w:rPr>
          <w:rFonts w:ascii="Times New Roman" w:hAnsi="Times New Roman"/>
          <w:position w:val="-6"/>
          <w:sz w:val="28"/>
          <w:szCs w:val="28"/>
        </w:rPr>
        <w:tab/>
      </w:r>
      <w:r w:rsidRPr="004631CD">
        <w:rPr>
          <w:rFonts w:ascii="Times New Roman" w:hAnsi="Times New Roman"/>
          <w:position w:val="-6"/>
          <w:sz w:val="28"/>
          <w:szCs w:val="28"/>
        </w:rPr>
        <w:tab/>
      </w:r>
      <w:r w:rsidR="009766BA">
        <w:rPr>
          <w:rFonts w:ascii="Times New Roman" w:hAnsi="Times New Roman"/>
          <w:sz w:val="28"/>
          <w:szCs w:val="28"/>
        </w:rPr>
        <w:t>(8.8</w:t>
      </w:r>
      <w:r w:rsidRPr="004631CD">
        <w:rPr>
          <w:rFonts w:ascii="Times New Roman" w:hAnsi="Times New Roman"/>
          <w:sz w:val="28"/>
          <w:szCs w:val="28"/>
        </w:rPr>
        <w:t>)</w:t>
      </w:r>
    </w:p>
    <w:p w:rsidR="0031173C" w:rsidRPr="006B4578" w:rsidRDefault="0031173C" w:rsidP="0031173C">
      <w:pPr>
        <w:spacing w:after="0" w:line="360" w:lineRule="auto"/>
        <w:jc w:val="both"/>
        <w:rPr>
          <w:rFonts w:ascii="Times New Roman" w:hAnsi="Times New Roman"/>
          <w:position w:val="-6"/>
          <w:sz w:val="28"/>
          <w:szCs w:val="28"/>
        </w:rPr>
      </w:pPr>
      <w:r>
        <w:rPr>
          <w:rFonts w:ascii="Times New Roman" w:hAnsi="Times New Roman"/>
          <w:sz w:val="28"/>
          <w:szCs w:val="28"/>
        </w:rPr>
        <w:t xml:space="preserve">де </w:t>
      </w:r>
      <w:r w:rsidRPr="004631CD">
        <w:rPr>
          <w:rFonts w:ascii="Times New Roman" w:hAnsi="Times New Roman"/>
          <w:position w:val="-6"/>
          <w:sz w:val="28"/>
          <w:szCs w:val="28"/>
        </w:rPr>
        <w:object w:dxaOrig="160" w:dyaOrig="300">
          <v:shape id="_x0000_i1982" type="#_x0000_t75" style="width:7.5pt;height:15.05pt" o:ole="">
            <v:imagedata r:id="rId1991" o:title=""/>
          </v:shape>
          <o:OLEObject Type="Embed" ProgID="Equation.3" ShapeID="_x0000_i1982" DrawAspect="Content" ObjectID="_1700596762" r:id="rId1992"/>
        </w:object>
      </w:r>
      <w:r w:rsidRPr="004631CD">
        <w:rPr>
          <w:rFonts w:ascii="Times New Roman" w:hAnsi="Times New Roman"/>
          <w:sz w:val="28"/>
          <w:szCs w:val="28"/>
        </w:rPr>
        <w:t>- від</w:t>
      </w:r>
      <w:r w:rsidR="00EF7DAC">
        <w:rPr>
          <w:rFonts w:ascii="Times New Roman" w:hAnsi="Times New Roman"/>
          <w:sz w:val="28"/>
          <w:szCs w:val="28"/>
        </w:rPr>
        <w:t>стань уздовж підклад</w:t>
      </w:r>
      <w:r>
        <w:rPr>
          <w:rFonts w:ascii="Times New Roman" w:hAnsi="Times New Roman"/>
          <w:sz w:val="28"/>
          <w:szCs w:val="28"/>
        </w:rPr>
        <w:t>ки, при який</w:t>
      </w:r>
      <w:r w:rsidRPr="004631CD">
        <w:rPr>
          <w:rFonts w:ascii="Times New Roman" w:hAnsi="Times New Roman"/>
          <w:sz w:val="28"/>
          <w:szCs w:val="28"/>
        </w:rPr>
        <w:t xml:space="preserve"> амплітуда хвилі падає в (е) разів,  то втрати будуть незначними.</w:t>
      </w:r>
    </w:p>
    <w:p w:rsidR="0031173C" w:rsidRPr="004631CD"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Зв'язок хвильо</w:t>
      </w:r>
      <w:r w:rsidRPr="004631CD">
        <w:rPr>
          <w:rFonts w:ascii="Times New Roman" w:hAnsi="Times New Roman"/>
          <w:sz w:val="28"/>
          <w:szCs w:val="28"/>
        </w:rPr>
        <w:t>водів здійснюється завдяки перекриттю електромагнітних полів у зоні вигину й визначається співвідношенням:</w:t>
      </w:r>
    </w:p>
    <w:p w:rsidR="0031173C" w:rsidRPr="004631CD" w:rsidRDefault="0031173C" w:rsidP="0031173C">
      <w:pPr>
        <w:spacing w:after="0" w:line="360" w:lineRule="auto"/>
        <w:ind w:firstLine="708"/>
        <w:jc w:val="right"/>
        <w:rPr>
          <w:rFonts w:ascii="Times New Roman" w:hAnsi="Times New Roman"/>
          <w:sz w:val="28"/>
          <w:szCs w:val="28"/>
        </w:rPr>
      </w:pPr>
      <w:r w:rsidRPr="004631CD">
        <w:rPr>
          <w:rFonts w:ascii="Times New Roman" w:hAnsi="Times New Roman"/>
          <w:position w:val="-28"/>
          <w:sz w:val="28"/>
          <w:szCs w:val="28"/>
        </w:rPr>
        <w:object w:dxaOrig="2060" w:dyaOrig="720">
          <v:shape id="_x0000_i1983" type="#_x0000_t75" style="width:102.7pt;height:36.95pt" o:ole="">
            <v:imagedata r:id="rId1993" o:title=""/>
          </v:shape>
          <o:OLEObject Type="Embed" ProgID="Equation.3" ShapeID="_x0000_i1983" DrawAspect="Content" ObjectID="_1700596763" r:id="rId1994"/>
        </w:object>
      </w:r>
      <w:r w:rsidRPr="004631CD">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(8.9</w:t>
      </w:r>
      <w:r w:rsidRPr="004631CD">
        <w:rPr>
          <w:rFonts w:ascii="Times New Roman" w:hAnsi="Times New Roman"/>
          <w:sz w:val="28"/>
          <w:szCs w:val="28"/>
        </w:rPr>
        <w:t>)</w:t>
      </w:r>
    </w:p>
    <w:p w:rsidR="0031173C" w:rsidRPr="00C73DEE"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4631CD">
        <w:rPr>
          <w:rFonts w:ascii="Times New Roman" w:hAnsi="Times New Roman"/>
          <w:position w:val="-12"/>
          <w:sz w:val="28"/>
          <w:szCs w:val="28"/>
        </w:rPr>
        <w:object w:dxaOrig="400" w:dyaOrig="480">
          <v:shape id="_x0000_i1984" type="#_x0000_t75" style="width:19.4pt;height:23.15pt" o:ole="">
            <v:imagedata r:id="rId1995" o:title=""/>
          </v:shape>
          <o:OLEObject Type="Embed" ProgID="Equation.3" ShapeID="_x0000_i1984" DrawAspect="Content" ObjectID="_1700596764" r:id="rId1996"/>
        </w:object>
      </w:r>
      <w:r w:rsidRPr="004631CD">
        <w:rPr>
          <w:rFonts w:ascii="Times New Roman" w:hAnsi="Times New Roman"/>
          <w:sz w:val="28"/>
          <w:szCs w:val="28"/>
        </w:rPr>
        <w:t xml:space="preserve">, </w:t>
      </w:r>
      <w:r w:rsidRPr="004631CD">
        <w:rPr>
          <w:rFonts w:ascii="Times New Roman" w:hAnsi="Times New Roman"/>
          <w:position w:val="-12"/>
          <w:sz w:val="28"/>
          <w:szCs w:val="28"/>
        </w:rPr>
        <w:object w:dxaOrig="440" w:dyaOrig="480">
          <v:shape id="_x0000_i1985" type="#_x0000_t75" style="width:21.9pt;height:23.15pt" o:ole="">
            <v:imagedata r:id="rId1997" o:title=""/>
          </v:shape>
          <o:OLEObject Type="Embed" ProgID="Equation.3" ShapeID="_x0000_i1985" DrawAspect="Content" ObjectID="_1700596765" r:id="rId1998"/>
        </w:object>
      </w:r>
      <w:r>
        <w:rPr>
          <w:rFonts w:ascii="Times New Roman" w:hAnsi="Times New Roman"/>
          <w:sz w:val="28"/>
          <w:szCs w:val="28"/>
        </w:rPr>
        <w:t xml:space="preserve"> – значення показників заломлення хвильо</w:t>
      </w:r>
      <w:r w:rsidRPr="004631CD">
        <w:rPr>
          <w:rFonts w:ascii="Times New Roman" w:hAnsi="Times New Roman"/>
          <w:sz w:val="28"/>
          <w:szCs w:val="28"/>
        </w:rPr>
        <w:t>воду в зоні вигину</w:t>
      </w:r>
    </w:p>
    <w:p w:rsidR="0031173C" w:rsidRPr="0003073C" w:rsidRDefault="0031173C" w:rsidP="0031173C">
      <w:pPr>
        <w:spacing w:after="0" w:line="360" w:lineRule="auto"/>
        <w:ind w:firstLine="708"/>
        <w:jc w:val="both"/>
        <w:rPr>
          <w:rFonts w:ascii="Times New Roman" w:hAnsi="Times New Roman"/>
          <w:sz w:val="28"/>
          <w:szCs w:val="28"/>
          <w:u w:val="single"/>
        </w:rPr>
      </w:pPr>
      <w:r w:rsidRPr="0003073C">
        <w:rPr>
          <w:rFonts w:ascii="Times New Roman" w:hAnsi="Times New Roman"/>
          <w:sz w:val="28"/>
          <w:szCs w:val="28"/>
          <w:u w:val="single"/>
        </w:rPr>
        <w:t>Хвильоводні розгалуження</w:t>
      </w: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t>Розгалуженн</w:t>
      </w:r>
      <w:r>
        <w:rPr>
          <w:rFonts w:ascii="Times New Roman" w:hAnsi="Times New Roman"/>
          <w:sz w:val="28"/>
          <w:szCs w:val="28"/>
        </w:rPr>
        <w:t>я й перетинання полоскових хвильоводів використовую</w:t>
      </w:r>
      <w:r w:rsidRPr="004631CD">
        <w:rPr>
          <w:rFonts w:ascii="Times New Roman" w:hAnsi="Times New Roman"/>
          <w:sz w:val="28"/>
          <w:szCs w:val="28"/>
        </w:rPr>
        <w:t xml:space="preserve">ться для розподілу світлової потужності, фільтрації й перетворення мод. </w:t>
      </w: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t>Y – розгалуження можуть бути симетрич</w:t>
      </w:r>
      <w:r w:rsidR="00EF7DAC">
        <w:rPr>
          <w:rFonts w:ascii="Times New Roman" w:hAnsi="Times New Roman"/>
          <w:sz w:val="28"/>
          <w:szCs w:val="28"/>
        </w:rPr>
        <w:t>ними й несиметричними. При велик</w:t>
      </w:r>
      <w:r w:rsidRPr="004631CD">
        <w:rPr>
          <w:rFonts w:ascii="Times New Roman" w:hAnsi="Times New Roman"/>
          <w:sz w:val="28"/>
          <w:szCs w:val="28"/>
        </w:rPr>
        <w:t xml:space="preserve">их кутах </w:t>
      </w:r>
      <w:r w:rsidRPr="004631CD">
        <w:rPr>
          <w:rFonts w:ascii="Times New Roman" w:hAnsi="Times New Roman"/>
          <w:position w:val="-12"/>
          <w:sz w:val="28"/>
          <w:szCs w:val="28"/>
        </w:rPr>
        <w:object w:dxaOrig="279" w:dyaOrig="380">
          <v:shape id="_x0000_i1986" type="#_x0000_t75" style="width:14.4pt;height:18.8pt" o:ole="">
            <v:imagedata r:id="rId1999" o:title=""/>
          </v:shape>
          <o:OLEObject Type="Embed" ProgID="Equation.3" ShapeID="_x0000_i1986" DrawAspect="Content" ObjectID="_1700596766" r:id="rId2000"/>
        </w:object>
      </w:r>
      <w:r w:rsidRPr="004631CD">
        <w:rPr>
          <w:rFonts w:ascii="Times New Roman" w:hAnsi="Times New Roman"/>
          <w:sz w:val="28"/>
          <w:szCs w:val="28"/>
        </w:rPr>
        <w:t xml:space="preserve"> і </w:t>
      </w:r>
      <w:r w:rsidRPr="004631CD">
        <w:rPr>
          <w:rFonts w:ascii="Times New Roman" w:hAnsi="Times New Roman"/>
          <w:position w:val="-12"/>
          <w:sz w:val="28"/>
          <w:szCs w:val="28"/>
        </w:rPr>
        <w:object w:dxaOrig="300" w:dyaOrig="380">
          <v:shape id="_x0000_i1987" type="#_x0000_t75" style="width:15.05pt;height:18.8pt" o:ole="">
            <v:imagedata r:id="rId2001" o:title=""/>
          </v:shape>
          <o:OLEObject Type="Embed" ProgID="Equation.3" ShapeID="_x0000_i1987" DrawAspect="Content" ObjectID="_1700596767" r:id="rId2002"/>
        </w:object>
      </w:r>
      <w:r w:rsidRPr="004631CD">
        <w:rPr>
          <w:rFonts w:ascii="Times New Roman" w:hAnsi="Times New Roman"/>
          <w:sz w:val="28"/>
          <w:szCs w:val="28"/>
        </w:rPr>
        <w:t>,</w:t>
      </w:r>
      <w:r w:rsidRPr="004631CD">
        <w:rPr>
          <w:rFonts w:ascii="Times New Roman" w:hAnsi="Times New Roman"/>
          <w:sz w:val="28"/>
          <w:szCs w:val="28"/>
          <w:vertAlign w:val="subscript"/>
        </w:rPr>
        <w:t xml:space="preserve"> </w:t>
      </w:r>
      <w:r w:rsidRPr="004631CD">
        <w:rPr>
          <w:rFonts w:ascii="Times New Roman" w:hAnsi="Times New Roman"/>
          <w:sz w:val="28"/>
          <w:szCs w:val="28"/>
        </w:rPr>
        <w:t xml:space="preserve">і при нерівності цих кутів оптична потужність ділиться несиметрично. При малих кутах </w:t>
      </w:r>
      <w:r w:rsidRPr="004631CD">
        <w:rPr>
          <w:rFonts w:ascii="Times New Roman" w:hAnsi="Times New Roman"/>
          <w:position w:val="-10"/>
          <w:sz w:val="28"/>
          <w:szCs w:val="28"/>
        </w:rPr>
        <w:object w:dxaOrig="960" w:dyaOrig="420">
          <v:shape id="_x0000_i1988" type="#_x0000_t75" style="width:48.85pt;height:20.05pt" o:ole="">
            <v:imagedata r:id="rId2003" o:title=""/>
          </v:shape>
          <o:OLEObject Type="Embed" ProgID="Equation.3" ShapeID="_x0000_i1988" DrawAspect="Content" ObjectID="_1700596768" r:id="rId2004"/>
        </w:object>
      </w:r>
      <w:r>
        <w:rPr>
          <w:rFonts w:ascii="Times New Roman" w:hAnsi="Times New Roman"/>
          <w:position w:val="-10"/>
          <w:sz w:val="28"/>
          <w:szCs w:val="28"/>
        </w:rPr>
        <w:t xml:space="preserve"> </w:t>
      </w:r>
      <w:r w:rsidRPr="004631CD">
        <w:rPr>
          <w:rFonts w:ascii="Times New Roman" w:hAnsi="Times New Roman"/>
          <w:sz w:val="28"/>
          <w:szCs w:val="28"/>
        </w:rPr>
        <w:t>і при різних значеннях ширини полоск</w:t>
      </w:r>
      <w:r>
        <w:rPr>
          <w:rFonts w:ascii="Times New Roman" w:hAnsi="Times New Roman"/>
          <w:sz w:val="28"/>
          <w:szCs w:val="28"/>
        </w:rPr>
        <w:t>ових хвильоводів завжди буду</w:t>
      </w:r>
      <w:r w:rsidRPr="004631CD">
        <w:rPr>
          <w:rFonts w:ascii="Times New Roman" w:hAnsi="Times New Roman"/>
          <w:sz w:val="28"/>
          <w:szCs w:val="28"/>
        </w:rPr>
        <w:t xml:space="preserve">ть кути </w:t>
      </w:r>
      <w:r w:rsidRPr="004631CD">
        <w:rPr>
          <w:rFonts w:ascii="Times New Roman" w:hAnsi="Times New Roman"/>
          <w:position w:val="-12"/>
          <w:sz w:val="28"/>
          <w:szCs w:val="28"/>
        </w:rPr>
        <w:object w:dxaOrig="279" w:dyaOrig="380">
          <v:shape id="_x0000_i1989" type="#_x0000_t75" style="width:14.4pt;height:18.8pt" o:ole="">
            <v:imagedata r:id="rId1999" o:title=""/>
          </v:shape>
          <o:OLEObject Type="Embed" ProgID="Equation.3" ShapeID="_x0000_i1989" DrawAspect="Content" ObjectID="_1700596769" r:id="rId2005"/>
        </w:object>
      </w:r>
      <w:r w:rsidRPr="004631CD">
        <w:rPr>
          <w:rFonts w:ascii="Times New Roman" w:hAnsi="Times New Roman"/>
          <w:sz w:val="28"/>
          <w:szCs w:val="28"/>
        </w:rPr>
        <w:t xml:space="preserve"> й </w:t>
      </w:r>
      <w:r w:rsidRPr="004631CD">
        <w:rPr>
          <w:rFonts w:ascii="Times New Roman" w:hAnsi="Times New Roman"/>
          <w:position w:val="-12"/>
          <w:sz w:val="28"/>
          <w:szCs w:val="28"/>
        </w:rPr>
        <w:object w:dxaOrig="300" w:dyaOrig="380">
          <v:shape id="_x0000_i1990" type="#_x0000_t75" style="width:15.05pt;height:18.8pt" o:ole="">
            <v:imagedata r:id="rId2001" o:title=""/>
          </v:shape>
          <o:OLEObject Type="Embed" ProgID="Equation.3" ShapeID="_x0000_i1990" DrawAspect="Content" ObjectID="_1700596770" r:id="rId2006"/>
        </w:object>
      </w:r>
      <w:r w:rsidRPr="004631CD">
        <w:rPr>
          <w:rFonts w:ascii="Times New Roman" w:hAnsi="Times New Roman"/>
          <w:sz w:val="28"/>
          <w:szCs w:val="28"/>
        </w:rPr>
        <w:t xml:space="preserve">, при яких потужності будуть рівні. </w:t>
      </w:r>
    </w:p>
    <w:p w:rsidR="0031173C" w:rsidRPr="004631CD" w:rsidRDefault="0031173C" w:rsidP="0031173C">
      <w:pPr>
        <w:spacing w:after="0" w:line="360" w:lineRule="auto"/>
        <w:ind w:firstLine="708"/>
        <w:jc w:val="both"/>
        <w:rPr>
          <w:rFonts w:ascii="Times New Roman" w:hAnsi="Times New Roman"/>
          <w:sz w:val="28"/>
          <w:szCs w:val="28"/>
          <w:u w:val="single"/>
        </w:rPr>
      </w:pPr>
      <w:r>
        <w:rPr>
          <w:rFonts w:ascii="Times New Roman" w:hAnsi="Times New Roman"/>
          <w:sz w:val="28"/>
          <w:szCs w:val="28"/>
        </w:rPr>
        <w:t>Розгалужувач Т - типу дозволяє</w:t>
      </w:r>
      <w:r w:rsidRPr="004631CD">
        <w:rPr>
          <w:rFonts w:ascii="Times New Roman" w:hAnsi="Times New Roman"/>
          <w:sz w:val="28"/>
          <w:szCs w:val="28"/>
        </w:rPr>
        <w:t xml:space="preserve"> розділити потужності в співвідношеннях:   0,75:1;   1:1;   1:0,75.</w:t>
      </w:r>
    </w:p>
    <w:p w:rsidR="0031173C" w:rsidRPr="004631CD"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4857115" cy="1894840"/>
            <wp:effectExtent l="19050" t="0" r="635" b="0"/>
            <wp:docPr id="135" name="Рисунок 5"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0"/>
                    <pic:cNvPicPr>
                      <a:picLocks noChangeAspect="1" noChangeArrowheads="1"/>
                    </pic:cNvPicPr>
                  </pic:nvPicPr>
                  <pic:blipFill>
                    <a:blip r:embed="rId1986" cstate="print">
                      <a:lum bright="-38000" contrast="80000"/>
                    </a:blip>
                    <a:srcRect l="2957" t="28865" r="8743" b="46748"/>
                    <a:stretch>
                      <a:fillRect/>
                    </a:stretch>
                  </pic:blipFill>
                  <pic:spPr bwMode="auto">
                    <a:xfrm>
                      <a:off x="0" y="0"/>
                      <a:ext cx="4857115" cy="1894840"/>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 xml:space="preserve">Рис. </w:t>
      </w:r>
      <w:r w:rsidRPr="00B37671">
        <w:rPr>
          <w:rFonts w:ascii="Times New Roman" w:hAnsi="Times New Roman"/>
          <w:sz w:val="28"/>
          <w:szCs w:val="28"/>
        </w:rPr>
        <w:t>8.4. Хвильоводні розгал</w:t>
      </w:r>
      <w:r>
        <w:rPr>
          <w:rFonts w:ascii="Times New Roman" w:hAnsi="Times New Roman"/>
          <w:sz w:val="28"/>
          <w:szCs w:val="28"/>
        </w:rPr>
        <w:t>уження й перетинання</w:t>
      </w:r>
      <w:r w:rsidR="00103455">
        <w:rPr>
          <w:rFonts w:ascii="Times New Roman" w:hAnsi="Times New Roman"/>
          <w:sz w:val="28"/>
          <w:szCs w:val="28"/>
        </w:rPr>
        <w:t xml:space="preserve">:а- </w:t>
      </w:r>
      <w:r w:rsidR="00103455">
        <w:rPr>
          <w:rFonts w:ascii="Times New Roman" w:hAnsi="Times New Roman"/>
          <w:sz w:val="28"/>
          <w:szCs w:val="28"/>
          <w:lang w:val="en-US"/>
        </w:rPr>
        <w:t>Y</w:t>
      </w:r>
      <w:r w:rsidR="00103455">
        <w:rPr>
          <w:rFonts w:ascii="Times New Roman" w:hAnsi="Times New Roman"/>
          <w:sz w:val="28"/>
          <w:szCs w:val="28"/>
        </w:rPr>
        <w:t xml:space="preserve"> розгалудження; б-</w:t>
      </w:r>
      <m:oMath>
        <m:r>
          <m:rPr>
            <m:sty m:val="p"/>
          </m:rPr>
          <w:rPr>
            <w:rFonts w:ascii="Cambria Math" w:hAnsi="Cambria Math"/>
            <w:sz w:val="28"/>
            <w:szCs w:val="28"/>
          </w:rPr>
          <m:t>Ψ</m:t>
        </m:r>
      </m:oMath>
      <w:r w:rsidR="00103455" w:rsidRPr="00103455">
        <w:rPr>
          <w:rFonts w:ascii="Times New Roman" w:hAnsi="Times New Roman"/>
          <w:sz w:val="28"/>
          <w:szCs w:val="28"/>
        </w:rPr>
        <w:t xml:space="preserve"> </w:t>
      </w:r>
      <w:r w:rsidR="00103455">
        <w:rPr>
          <w:rFonts w:ascii="Times New Roman" w:hAnsi="Times New Roman"/>
          <w:sz w:val="28"/>
          <w:szCs w:val="28"/>
        </w:rPr>
        <w:t>розгалуження; Т</w:t>
      </w:r>
      <w:r w:rsidR="00103455" w:rsidRPr="00103455">
        <w:rPr>
          <w:rFonts w:ascii="Times New Roman" w:hAnsi="Times New Roman"/>
          <w:sz w:val="28"/>
          <w:szCs w:val="28"/>
        </w:rPr>
        <w:t xml:space="preserve"> </w:t>
      </w:r>
      <w:r w:rsidR="00103455">
        <w:rPr>
          <w:rFonts w:ascii="Times New Roman" w:hAnsi="Times New Roman"/>
          <w:sz w:val="28"/>
          <w:szCs w:val="28"/>
        </w:rPr>
        <w:t>розгалуження</w:t>
      </w:r>
      <w:r w:rsidR="005724BC">
        <w:rPr>
          <w:rFonts w:ascii="Times New Roman" w:hAnsi="Times New Roman"/>
          <w:sz w:val="28"/>
          <w:szCs w:val="28"/>
        </w:rPr>
        <w:t xml:space="preserve">; </w:t>
      </w:r>
      <w:r w:rsidR="005724BC" w:rsidRPr="004631CD">
        <w:rPr>
          <w:rFonts w:ascii="Times New Roman" w:hAnsi="Times New Roman"/>
          <w:sz w:val="28"/>
          <w:szCs w:val="28"/>
        </w:rPr>
        <w:t>Х</w:t>
      </w:r>
      <w:r w:rsidR="00103455" w:rsidRPr="00103455">
        <w:rPr>
          <w:rFonts w:ascii="Times New Roman" w:hAnsi="Times New Roman"/>
          <w:sz w:val="28"/>
          <w:szCs w:val="28"/>
        </w:rPr>
        <w:t xml:space="preserve"> </w:t>
      </w:r>
      <w:r w:rsidR="009766BA">
        <w:rPr>
          <w:rFonts w:ascii="Times New Roman" w:hAnsi="Times New Roman"/>
          <w:sz w:val="28"/>
          <w:szCs w:val="28"/>
        </w:rPr>
        <w:t>розгалуження</w:t>
      </w:r>
    </w:p>
    <w:p w:rsidR="009766BA" w:rsidRPr="00103455" w:rsidRDefault="009766BA" w:rsidP="0031173C">
      <w:pPr>
        <w:spacing w:after="0" w:line="360" w:lineRule="auto"/>
        <w:jc w:val="center"/>
        <w:rPr>
          <w:rFonts w:ascii="Times New Roman" w:hAnsi="Times New Roman"/>
          <w:sz w:val="28"/>
          <w:szCs w:val="28"/>
        </w:rPr>
      </w:pP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t>Х - пе</w:t>
      </w:r>
      <w:r>
        <w:rPr>
          <w:rFonts w:ascii="Times New Roman" w:hAnsi="Times New Roman"/>
          <w:sz w:val="28"/>
          <w:szCs w:val="28"/>
        </w:rPr>
        <w:t>ретинання може бути використане</w:t>
      </w:r>
      <w:r w:rsidRPr="004631CD">
        <w:rPr>
          <w:rFonts w:ascii="Times New Roman" w:hAnsi="Times New Roman"/>
          <w:sz w:val="28"/>
          <w:szCs w:val="28"/>
        </w:rPr>
        <w:t xml:space="preserve"> як перемикаю</w:t>
      </w:r>
      <w:r w:rsidR="00244C34">
        <w:rPr>
          <w:rFonts w:ascii="Times New Roman" w:hAnsi="Times New Roman"/>
          <w:sz w:val="28"/>
          <w:szCs w:val="28"/>
        </w:rPr>
        <w:t>чий канал з використанням ефекта</w:t>
      </w:r>
      <w:r w:rsidRPr="004631CD">
        <w:rPr>
          <w:rFonts w:ascii="Times New Roman" w:hAnsi="Times New Roman"/>
          <w:sz w:val="28"/>
          <w:szCs w:val="28"/>
        </w:rPr>
        <w:t xml:space="preserve"> Покельса і явища ПВВ.</w:t>
      </w:r>
      <w:r>
        <w:rPr>
          <w:rFonts w:ascii="Times New Roman" w:hAnsi="Times New Roman"/>
          <w:sz w:val="28"/>
          <w:szCs w:val="28"/>
        </w:rPr>
        <w:t xml:space="preserve"> Для цього над зоною перетинання необхідно розмістити управляючий електрод.</w:t>
      </w:r>
    </w:p>
    <w:p w:rsidR="0031173C" w:rsidRPr="0003073C" w:rsidRDefault="0031173C" w:rsidP="0031173C">
      <w:pPr>
        <w:spacing w:after="0" w:line="360" w:lineRule="auto"/>
        <w:ind w:firstLine="708"/>
        <w:jc w:val="both"/>
        <w:rPr>
          <w:rFonts w:ascii="Times New Roman" w:hAnsi="Times New Roman"/>
          <w:sz w:val="28"/>
          <w:szCs w:val="28"/>
          <w:u w:val="single"/>
        </w:rPr>
      </w:pPr>
      <w:r w:rsidRPr="0003073C">
        <w:rPr>
          <w:rFonts w:ascii="Times New Roman" w:hAnsi="Times New Roman"/>
          <w:sz w:val="28"/>
          <w:szCs w:val="28"/>
          <w:u w:val="single"/>
        </w:rPr>
        <w:t>Пов'язані хвильоводи</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Хвильо</w:t>
      </w:r>
      <w:r w:rsidRPr="004631CD">
        <w:rPr>
          <w:rFonts w:ascii="Times New Roman" w:hAnsi="Times New Roman"/>
          <w:sz w:val="28"/>
          <w:szCs w:val="28"/>
        </w:rPr>
        <w:t xml:space="preserve">води такого типу показані на </w:t>
      </w:r>
      <w:r>
        <w:rPr>
          <w:rFonts w:ascii="Times New Roman" w:hAnsi="Times New Roman"/>
          <w:sz w:val="28"/>
          <w:szCs w:val="28"/>
        </w:rPr>
        <w:t xml:space="preserve">рис. </w:t>
      </w:r>
      <w:r w:rsidRPr="004631CD">
        <w:rPr>
          <w:rFonts w:ascii="Times New Roman" w:hAnsi="Times New Roman"/>
          <w:sz w:val="28"/>
          <w:szCs w:val="28"/>
        </w:rPr>
        <w:t>8.5.</w:t>
      </w:r>
    </w:p>
    <w:p w:rsidR="009766BA" w:rsidRDefault="009766BA" w:rsidP="0031173C">
      <w:pPr>
        <w:spacing w:after="0" w:line="360" w:lineRule="auto"/>
        <w:ind w:firstLine="708"/>
        <w:jc w:val="both"/>
        <w:rPr>
          <w:rFonts w:ascii="Times New Roman" w:hAnsi="Times New Roman"/>
          <w:sz w:val="28"/>
          <w:szCs w:val="28"/>
        </w:rPr>
      </w:pPr>
    </w:p>
    <w:p w:rsidR="0031173C" w:rsidRPr="004631CD"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4806315" cy="1016635"/>
            <wp:effectExtent l="19050" t="0" r="0" b="0"/>
            <wp:docPr id="136" name="Рисунок 6"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1"/>
                    <pic:cNvPicPr>
                      <a:picLocks noChangeAspect="1" noChangeArrowheads="1"/>
                    </pic:cNvPicPr>
                  </pic:nvPicPr>
                  <pic:blipFill>
                    <a:blip r:embed="rId2007" cstate="print">
                      <a:lum bright="-18000" contrast="58000"/>
                    </a:blip>
                    <a:srcRect l="1231" t="71667" r="13936" b="15579"/>
                    <a:stretch>
                      <a:fillRect/>
                    </a:stretch>
                  </pic:blipFill>
                  <pic:spPr bwMode="auto">
                    <a:xfrm>
                      <a:off x="0" y="0"/>
                      <a:ext cx="4806315" cy="1016635"/>
                    </a:xfrm>
                    <a:prstGeom prst="rect">
                      <a:avLst/>
                    </a:prstGeom>
                    <a:noFill/>
                    <a:ln w="9525">
                      <a:noFill/>
                      <a:miter lim="800000"/>
                      <a:headEnd/>
                      <a:tailEnd/>
                    </a:ln>
                  </pic:spPr>
                </pic:pic>
              </a:graphicData>
            </a:graphic>
          </wp:inline>
        </w:drawing>
      </w:r>
    </w:p>
    <w:p w:rsidR="0031173C" w:rsidRPr="00B37671"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 xml:space="preserve">Рис. </w:t>
      </w:r>
      <w:r w:rsidRPr="00B37671">
        <w:rPr>
          <w:rFonts w:ascii="Times New Roman" w:hAnsi="Times New Roman"/>
          <w:sz w:val="28"/>
          <w:szCs w:val="28"/>
        </w:rPr>
        <w:t>8.5.</w:t>
      </w:r>
      <w:r>
        <w:rPr>
          <w:rFonts w:ascii="Times New Roman" w:hAnsi="Times New Roman"/>
          <w:sz w:val="28"/>
          <w:szCs w:val="28"/>
        </w:rPr>
        <w:t xml:space="preserve"> Пов'язані полоскові хвиль оводи:</w:t>
      </w:r>
      <w:r w:rsidRPr="00B37671">
        <w:rPr>
          <w:rFonts w:ascii="Times New Roman" w:hAnsi="Times New Roman"/>
          <w:sz w:val="28"/>
          <w:szCs w:val="28"/>
        </w:rPr>
        <w:t xml:space="preserve"> а,б – з постійним</w:t>
      </w:r>
      <w:r>
        <w:rPr>
          <w:rFonts w:ascii="Times New Roman" w:hAnsi="Times New Roman"/>
          <w:sz w:val="28"/>
          <w:szCs w:val="28"/>
        </w:rPr>
        <w:t xml:space="preserve"> зазором</w:t>
      </w:r>
      <w:r w:rsidRPr="00B37671">
        <w:rPr>
          <w:rFonts w:ascii="Times New Roman" w:hAnsi="Times New Roman"/>
          <w:sz w:val="28"/>
          <w:szCs w:val="28"/>
        </w:rPr>
        <w:t>,</w:t>
      </w:r>
    </w:p>
    <w:p w:rsidR="0031173C" w:rsidRPr="00B37671"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в – з зм</w:t>
      </w:r>
      <w:r w:rsidRPr="00B37671">
        <w:rPr>
          <w:rFonts w:ascii="Times New Roman" w:hAnsi="Times New Roman"/>
          <w:sz w:val="28"/>
          <w:szCs w:val="28"/>
        </w:rPr>
        <w:t>інним зазором в зоні зв’язку</w:t>
      </w:r>
    </w:p>
    <w:p w:rsidR="005724BC" w:rsidRDefault="005724BC" w:rsidP="0031173C">
      <w:pPr>
        <w:spacing w:after="0" w:line="360" w:lineRule="auto"/>
        <w:ind w:firstLine="708"/>
        <w:jc w:val="both"/>
        <w:rPr>
          <w:rFonts w:ascii="Times New Roman" w:hAnsi="Times New Roman"/>
          <w:sz w:val="28"/>
          <w:szCs w:val="28"/>
          <w:u w:val="single"/>
        </w:rPr>
      </w:pPr>
    </w:p>
    <w:p w:rsidR="0031173C" w:rsidRPr="0003073C" w:rsidRDefault="0031173C" w:rsidP="0031173C">
      <w:pPr>
        <w:spacing w:after="0" w:line="360" w:lineRule="auto"/>
        <w:ind w:firstLine="708"/>
        <w:jc w:val="both"/>
        <w:rPr>
          <w:rFonts w:ascii="Times New Roman" w:hAnsi="Times New Roman"/>
          <w:sz w:val="28"/>
          <w:szCs w:val="28"/>
          <w:u w:val="single"/>
        </w:rPr>
      </w:pPr>
      <w:r w:rsidRPr="0003073C">
        <w:rPr>
          <w:rFonts w:ascii="Times New Roman" w:hAnsi="Times New Roman"/>
          <w:sz w:val="28"/>
          <w:szCs w:val="28"/>
          <w:u w:val="single"/>
        </w:rPr>
        <w:t>Хвильоводні лінзи</w:t>
      </w: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t xml:space="preserve">До </w:t>
      </w:r>
      <w:r>
        <w:rPr>
          <w:rFonts w:ascii="Times New Roman" w:hAnsi="Times New Roman"/>
          <w:sz w:val="28"/>
          <w:szCs w:val="28"/>
        </w:rPr>
        <w:t>хвильо</w:t>
      </w:r>
      <w:r w:rsidRPr="004631CD">
        <w:rPr>
          <w:rFonts w:ascii="Times New Roman" w:hAnsi="Times New Roman"/>
          <w:sz w:val="28"/>
          <w:szCs w:val="28"/>
        </w:rPr>
        <w:t>водни</w:t>
      </w:r>
      <w:r>
        <w:rPr>
          <w:rFonts w:ascii="Times New Roman" w:hAnsi="Times New Roman"/>
          <w:sz w:val="28"/>
          <w:szCs w:val="28"/>
        </w:rPr>
        <w:t>х</w:t>
      </w:r>
      <w:r w:rsidRPr="004631CD">
        <w:rPr>
          <w:rFonts w:ascii="Times New Roman" w:hAnsi="Times New Roman"/>
          <w:sz w:val="28"/>
          <w:szCs w:val="28"/>
        </w:rPr>
        <w:t xml:space="preserve"> лінз відносять:</w:t>
      </w:r>
    </w:p>
    <w:p w:rsidR="0031173C" w:rsidRPr="004631CD" w:rsidRDefault="0031173C" w:rsidP="0031173C">
      <w:pPr>
        <w:pStyle w:val="a3"/>
        <w:numPr>
          <w:ilvl w:val="0"/>
          <w:numId w:val="85"/>
        </w:numPr>
        <w:spacing w:after="0" w:line="360" w:lineRule="auto"/>
        <w:jc w:val="both"/>
        <w:rPr>
          <w:rFonts w:ascii="Times New Roman" w:hAnsi="Times New Roman"/>
          <w:sz w:val="28"/>
          <w:szCs w:val="28"/>
        </w:rPr>
      </w:pPr>
      <w:r w:rsidRPr="004631CD">
        <w:rPr>
          <w:rFonts w:ascii="Times New Roman" w:hAnsi="Times New Roman"/>
          <w:sz w:val="28"/>
          <w:szCs w:val="28"/>
        </w:rPr>
        <w:t>лінзу Люнеберга;</w:t>
      </w:r>
    </w:p>
    <w:p w:rsidR="0031173C" w:rsidRPr="004631CD" w:rsidRDefault="0031173C" w:rsidP="0031173C">
      <w:pPr>
        <w:pStyle w:val="a3"/>
        <w:numPr>
          <w:ilvl w:val="0"/>
          <w:numId w:val="85"/>
        </w:numPr>
        <w:spacing w:after="0" w:line="360" w:lineRule="auto"/>
        <w:jc w:val="both"/>
        <w:rPr>
          <w:rFonts w:ascii="Times New Roman" w:hAnsi="Times New Roman"/>
          <w:sz w:val="28"/>
          <w:szCs w:val="28"/>
        </w:rPr>
      </w:pPr>
      <w:r w:rsidRPr="004631CD">
        <w:rPr>
          <w:rFonts w:ascii="Times New Roman" w:hAnsi="Times New Roman"/>
          <w:sz w:val="28"/>
          <w:szCs w:val="28"/>
        </w:rPr>
        <w:t>геодезичну лінзу.</w:t>
      </w: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t>Лінза Люнеберга - це частина сфери на поверхні світловода. Недолік такої лінзи визначається труднощами пі</w:t>
      </w:r>
      <w:r w:rsidR="00244C34">
        <w:rPr>
          <w:rFonts w:ascii="Times New Roman" w:hAnsi="Times New Roman"/>
          <w:sz w:val="28"/>
          <w:szCs w:val="28"/>
        </w:rPr>
        <w:t>д</w:t>
      </w:r>
      <w:r>
        <w:rPr>
          <w:rFonts w:ascii="Times New Roman" w:hAnsi="Times New Roman"/>
          <w:sz w:val="28"/>
          <w:szCs w:val="28"/>
        </w:rPr>
        <w:t>б</w:t>
      </w:r>
      <w:r w:rsidR="00244C34">
        <w:rPr>
          <w:rFonts w:ascii="Times New Roman" w:hAnsi="Times New Roman"/>
          <w:sz w:val="28"/>
          <w:szCs w:val="28"/>
        </w:rPr>
        <w:t>ора матеріала</w:t>
      </w:r>
      <w:r w:rsidRPr="004631CD">
        <w:rPr>
          <w:rFonts w:ascii="Times New Roman" w:hAnsi="Times New Roman"/>
          <w:sz w:val="28"/>
          <w:szCs w:val="28"/>
        </w:rPr>
        <w:t xml:space="preserve"> з показником </w:t>
      </w:r>
      <w:r>
        <w:rPr>
          <w:rFonts w:ascii="Times New Roman" w:hAnsi="Times New Roman"/>
          <w:sz w:val="28"/>
          <w:szCs w:val="28"/>
        </w:rPr>
        <w:t>заломлення більшим ніж у хвильовода</w:t>
      </w:r>
      <w:r w:rsidRPr="004631CD">
        <w:rPr>
          <w:rFonts w:ascii="Times New Roman" w:hAnsi="Times New Roman"/>
          <w:sz w:val="28"/>
          <w:szCs w:val="28"/>
        </w:rPr>
        <w:t>.</w:t>
      </w: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t>Параметри лінзи Люнеберга:</w:t>
      </w: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position w:val="-54"/>
          <w:sz w:val="28"/>
          <w:szCs w:val="28"/>
        </w:rPr>
        <w:object w:dxaOrig="1700" w:dyaOrig="1200">
          <v:shape id="_x0000_i1991" type="#_x0000_t75" style="width:84.5pt;height:60.1pt" o:ole="">
            <v:imagedata r:id="rId2008" o:title=""/>
          </v:shape>
          <o:OLEObject Type="Embed" ProgID="Equation.3" ShapeID="_x0000_i1991" DrawAspect="Content" ObjectID="_1700596771" r:id="rId2009"/>
        </w:object>
      </w:r>
      <w:r w:rsidRPr="004631CD">
        <w:rPr>
          <w:rFonts w:ascii="Times New Roman" w:hAnsi="Times New Roman"/>
          <w:sz w:val="28"/>
          <w:szCs w:val="28"/>
        </w:rPr>
        <w:t xml:space="preserve"> </w:t>
      </w: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t xml:space="preserve">Геодезична лінза являє собою поглиблення або піднесення над поверхнею підложки, тому її властивості не залежать від показника </w:t>
      </w:r>
      <w:r>
        <w:rPr>
          <w:rFonts w:ascii="Times New Roman" w:hAnsi="Times New Roman"/>
          <w:sz w:val="28"/>
          <w:szCs w:val="28"/>
        </w:rPr>
        <w:t>за</w:t>
      </w:r>
      <w:r w:rsidRPr="004631CD">
        <w:rPr>
          <w:rFonts w:ascii="Times New Roman" w:hAnsi="Times New Roman"/>
          <w:sz w:val="28"/>
          <w:szCs w:val="28"/>
        </w:rPr>
        <w:t>ломлення. Якщо поглиблення напилюєть</w:t>
      </w:r>
      <w:r>
        <w:rPr>
          <w:rFonts w:ascii="Times New Roman" w:hAnsi="Times New Roman"/>
          <w:sz w:val="28"/>
          <w:szCs w:val="28"/>
        </w:rPr>
        <w:t>ся дзеркальним покриттям, тоді у</w:t>
      </w:r>
      <w:r w:rsidRPr="004631CD">
        <w:rPr>
          <w:rFonts w:ascii="Times New Roman" w:hAnsi="Times New Roman"/>
          <w:sz w:val="28"/>
          <w:szCs w:val="28"/>
        </w:rPr>
        <w:t xml:space="preserve"> лінзи відсутній хроматизм. </w:t>
      </w: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t>Параметри геодезичної лінзи:</w:t>
      </w: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position w:val="-32"/>
          <w:sz w:val="28"/>
          <w:szCs w:val="28"/>
        </w:rPr>
        <w:object w:dxaOrig="1560" w:dyaOrig="780">
          <v:shape id="_x0000_i1992" type="#_x0000_t75" style="width:77pt;height:39.45pt" o:ole="">
            <v:imagedata r:id="rId2010" o:title=""/>
          </v:shape>
          <o:OLEObject Type="Embed" ProgID="Equation.3" ShapeID="_x0000_i1992" DrawAspect="Content" ObjectID="_1700596772" r:id="rId2011"/>
        </w:object>
      </w:r>
    </w:p>
    <w:p w:rsidR="0031173C" w:rsidRPr="0003073C" w:rsidRDefault="0031173C" w:rsidP="0031173C">
      <w:pPr>
        <w:spacing w:after="0" w:line="360" w:lineRule="auto"/>
        <w:ind w:firstLine="708"/>
        <w:jc w:val="both"/>
        <w:rPr>
          <w:rFonts w:ascii="Times New Roman" w:hAnsi="Times New Roman"/>
          <w:sz w:val="28"/>
          <w:szCs w:val="28"/>
          <w:u w:val="single"/>
        </w:rPr>
      </w:pPr>
      <w:r w:rsidRPr="0003073C">
        <w:rPr>
          <w:rFonts w:ascii="Times New Roman" w:hAnsi="Times New Roman"/>
          <w:sz w:val="28"/>
          <w:szCs w:val="28"/>
          <w:u w:val="single"/>
        </w:rPr>
        <w:t>Дифракційні гратки</w:t>
      </w:r>
    </w:p>
    <w:p w:rsidR="0031173C" w:rsidRPr="004631CD"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Дифракційні гра</w:t>
      </w:r>
      <w:r w:rsidRPr="004631CD">
        <w:rPr>
          <w:rFonts w:ascii="Times New Roman" w:hAnsi="Times New Roman"/>
          <w:sz w:val="28"/>
          <w:szCs w:val="28"/>
        </w:rPr>
        <w:t>тки застосовуються для двох цілей:</w:t>
      </w:r>
    </w:p>
    <w:p w:rsidR="0031173C" w:rsidRPr="004631CD" w:rsidRDefault="0031173C" w:rsidP="0031173C">
      <w:pPr>
        <w:pStyle w:val="a3"/>
        <w:numPr>
          <w:ilvl w:val="0"/>
          <w:numId w:val="86"/>
        </w:numPr>
        <w:spacing w:after="0" w:line="360" w:lineRule="auto"/>
        <w:jc w:val="both"/>
        <w:rPr>
          <w:rFonts w:ascii="Times New Roman" w:hAnsi="Times New Roman"/>
          <w:sz w:val="28"/>
          <w:szCs w:val="28"/>
        </w:rPr>
      </w:pPr>
      <w:r w:rsidRPr="004631CD">
        <w:rPr>
          <w:rFonts w:ascii="Times New Roman" w:hAnsi="Times New Roman"/>
          <w:sz w:val="28"/>
          <w:szCs w:val="28"/>
        </w:rPr>
        <w:t>для</w:t>
      </w:r>
      <w:r w:rsidR="00244C34">
        <w:rPr>
          <w:rFonts w:ascii="Times New Roman" w:hAnsi="Times New Roman"/>
          <w:sz w:val="28"/>
          <w:szCs w:val="28"/>
        </w:rPr>
        <w:t xml:space="preserve"> </w:t>
      </w:r>
      <w:r w:rsidR="005B459B">
        <w:rPr>
          <w:rFonts w:ascii="Times New Roman" w:hAnsi="Times New Roman"/>
          <w:sz w:val="28"/>
          <w:szCs w:val="28"/>
          <w:lang w:val="uk-UA"/>
        </w:rPr>
        <w:t>вводу</w:t>
      </w:r>
      <w:r>
        <w:rPr>
          <w:rFonts w:ascii="Times New Roman" w:hAnsi="Times New Roman"/>
          <w:sz w:val="28"/>
          <w:szCs w:val="28"/>
        </w:rPr>
        <w:t xml:space="preserve"> випромінювання у хвильово</w:t>
      </w:r>
      <w:r w:rsidRPr="004631CD">
        <w:rPr>
          <w:rFonts w:ascii="Times New Roman" w:hAnsi="Times New Roman"/>
          <w:sz w:val="28"/>
          <w:szCs w:val="28"/>
        </w:rPr>
        <w:t>д;</w:t>
      </w:r>
    </w:p>
    <w:p w:rsidR="0031173C" w:rsidRPr="004631CD" w:rsidRDefault="0031173C" w:rsidP="0031173C">
      <w:pPr>
        <w:pStyle w:val="a3"/>
        <w:numPr>
          <w:ilvl w:val="0"/>
          <w:numId w:val="86"/>
        </w:numPr>
        <w:spacing w:after="0" w:line="360" w:lineRule="auto"/>
        <w:jc w:val="both"/>
        <w:rPr>
          <w:rFonts w:ascii="Times New Roman" w:hAnsi="Times New Roman"/>
          <w:sz w:val="28"/>
          <w:szCs w:val="28"/>
        </w:rPr>
      </w:pPr>
      <w:r w:rsidRPr="004631CD">
        <w:rPr>
          <w:rFonts w:ascii="Times New Roman" w:hAnsi="Times New Roman"/>
          <w:sz w:val="28"/>
          <w:szCs w:val="28"/>
        </w:rPr>
        <w:t>для утворе</w:t>
      </w:r>
      <w:r>
        <w:rPr>
          <w:rFonts w:ascii="Times New Roman" w:hAnsi="Times New Roman"/>
          <w:sz w:val="28"/>
          <w:szCs w:val="28"/>
        </w:rPr>
        <w:t>ння резонатора на поверхні хвильо</w:t>
      </w:r>
      <w:r w:rsidRPr="004631CD">
        <w:rPr>
          <w:rFonts w:ascii="Times New Roman" w:hAnsi="Times New Roman"/>
          <w:sz w:val="28"/>
          <w:szCs w:val="28"/>
        </w:rPr>
        <w:t>воду.</w:t>
      </w:r>
    </w:p>
    <w:p w:rsidR="0031173C" w:rsidRPr="004631CD" w:rsidRDefault="0031173C" w:rsidP="0031173C">
      <w:pPr>
        <w:spacing w:after="0" w:line="360" w:lineRule="auto"/>
        <w:ind w:left="720"/>
        <w:jc w:val="both"/>
        <w:rPr>
          <w:rFonts w:ascii="Times New Roman" w:hAnsi="Times New Roman"/>
          <w:sz w:val="28"/>
          <w:szCs w:val="28"/>
        </w:rPr>
      </w:pPr>
      <w:r w:rsidRPr="004631CD">
        <w:rPr>
          <w:rFonts w:ascii="Times New Roman" w:hAnsi="Times New Roman"/>
          <w:sz w:val="28"/>
          <w:szCs w:val="28"/>
        </w:rPr>
        <w:t xml:space="preserve">На </w:t>
      </w:r>
      <w:r>
        <w:rPr>
          <w:rFonts w:ascii="Times New Roman" w:hAnsi="Times New Roman"/>
          <w:sz w:val="28"/>
          <w:szCs w:val="28"/>
        </w:rPr>
        <w:t xml:space="preserve">рис. </w:t>
      </w:r>
      <w:r w:rsidRPr="004631CD">
        <w:rPr>
          <w:rFonts w:ascii="Times New Roman" w:hAnsi="Times New Roman"/>
          <w:sz w:val="28"/>
          <w:szCs w:val="28"/>
        </w:rPr>
        <w:t xml:space="preserve">8.6 показані дифракційні </w:t>
      </w:r>
      <w:r>
        <w:rPr>
          <w:rFonts w:ascii="Times New Roman" w:hAnsi="Times New Roman"/>
          <w:sz w:val="28"/>
          <w:szCs w:val="28"/>
        </w:rPr>
        <w:t>гратки</w:t>
      </w:r>
      <w:r w:rsidRPr="004631CD">
        <w:rPr>
          <w:rFonts w:ascii="Times New Roman" w:hAnsi="Times New Roman"/>
          <w:sz w:val="28"/>
          <w:szCs w:val="28"/>
        </w:rPr>
        <w:t>.</w:t>
      </w:r>
    </w:p>
    <w:p w:rsidR="0031173C" w:rsidRPr="004631CD"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4586605" cy="1199515"/>
            <wp:effectExtent l="19050" t="0" r="4445" b="0"/>
            <wp:docPr id="1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12" cstate="print"/>
                    <a:srcRect b="26688"/>
                    <a:stretch>
                      <a:fillRect/>
                    </a:stretch>
                  </pic:blipFill>
                  <pic:spPr bwMode="auto">
                    <a:xfrm>
                      <a:off x="0" y="0"/>
                      <a:ext cx="4586605" cy="1199515"/>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 xml:space="preserve">Рис. </w:t>
      </w:r>
      <w:r w:rsidRPr="00B37671">
        <w:rPr>
          <w:rFonts w:ascii="Times New Roman" w:hAnsi="Times New Roman"/>
          <w:sz w:val="28"/>
          <w:szCs w:val="28"/>
        </w:rPr>
        <w:t>8.6. Дифракційні г</w:t>
      </w:r>
      <w:r>
        <w:rPr>
          <w:rFonts w:ascii="Times New Roman" w:hAnsi="Times New Roman"/>
          <w:sz w:val="28"/>
          <w:szCs w:val="28"/>
        </w:rPr>
        <w:t>ратки:</w:t>
      </w:r>
      <w:r w:rsidRPr="00B37671">
        <w:rPr>
          <w:rFonts w:ascii="Times New Roman" w:hAnsi="Times New Roman"/>
          <w:sz w:val="28"/>
          <w:szCs w:val="28"/>
        </w:rPr>
        <w:t xml:space="preserve"> а – елемент вводу випромі</w:t>
      </w:r>
      <w:r w:rsidR="00244C34">
        <w:rPr>
          <w:rFonts w:ascii="Times New Roman" w:hAnsi="Times New Roman"/>
          <w:sz w:val="28"/>
          <w:szCs w:val="28"/>
        </w:rPr>
        <w:t>нення в хвильово</w:t>
      </w:r>
      <w:r>
        <w:rPr>
          <w:rFonts w:ascii="Times New Roman" w:hAnsi="Times New Roman"/>
          <w:sz w:val="28"/>
          <w:szCs w:val="28"/>
        </w:rPr>
        <w:t>д ;б – резонатор</w:t>
      </w:r>
    </w:p>
    <w:p w:rsidR="009766BA" w:rsidRPr="00B37671" w:rsidRDefault="009766BA" w:rsidP="0031173C">
      <w:pPr>
        <w:spacing w:after="0" w:line="360" w:lineRule="auto"/>
        <w:jc w:val="center"/>
        <w:rPr>
          <w:rFonts w:ascii="Times New Roman" w:hAnsi="Times New Roman"/>
          <w:sz w:val="28"/>
          <w:szCs w:val="28"/>
        </w:rPr>
      </w:pP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t xml:space="preserve">Застосовуються два типи резонаторів на базі дифракційних </w:t>
      </w:r>
      <w:r>
        <w:rPr>
          <w:rFonts w:ascii="Times New Roman" w:hAnsi="Times New Roman"/>
          <w:sz w:val="28"/>
          <w:szCs w:val="28"/>
        </w:rPr>
        <w:t>граток</w:t>
      </w:r>
      <w:r w:rsidRPr="004631CD">
        <w:rPr>
          <w:rFonts w:ascii="Times New Roman" w:hAnsi="Times New Roman"/>
          <w:sz w:val="28"/>
          <w:szCs w:val="28"/>
        </w:rPr>
        <w:t xml:space="preserve">, які показані на </w:t>
      </w:r>
      <w:r>
        <w:rPr>
          <w:rFonts w:ascii="Times New Roman" w:hAnsi="Times New Roman"/>
          <w:sz w:val="28"/>
          <w:szCs w:val="28"/>
        </w:rPr>
        <w:t>рис. 8.7. Це резонатори:</w:t>
      </w:r>
    </w:p>
    <w:p w:rsidR="0031173C" w:rsidRPr="004631CD" w:rsidRDefault="0031173C" w:rsidP="0031173C">
      <w:pPr>
        <w:pStyle w:val="a3"/>
        <w:numPr>
          <w:ilvl w:val="0"/>
          <w:numId w:val="87"/>
        </w:numPr>
        <w:spacing w:after="0" w:line="360" w:lineRule="auto"/>
        <w:jc w:val="both"/>
        <w:rPr>
          <w:rFonts w:ascii="Times New Roman" w:hAnsi="Times New Roman"/>
          <w:sz w:val="28"/>
          <w:szCs w:val="28"/>
        </w:rPr>
      </w:pPr>
      <w:r>
        <w:rPr>
          <w:rFonts w:ascii="Times New Roman" w:hAnsi="Times New Roman"/>
          <w:sz w:val="28"/>
          <w:szCs w:val="28"/>
        </w:rPr>
        <w:t xml:space="preserve"> з розподіленим Брег</w:t>
      </w:r>
      <w:r>
        <w:rPr>
          <w:rFonts w:ascii="Times New Roman" w:hAnsi="Times New Roman"/>
          <w:sz w:val="28"/>
          <w:szCs w:val="28"/>
          <w:lang w:val="uk-UA"/>
        </w:rPr>
        <w:t>і</w:t>
      </w:r>
      <w:r w:rsidRPr="004631CD">
        <w:rPr>
          <w:rFonts w:ascii="Times New Roman" w:hAnsi="Times New Roman"/>
          <w:sz w:val="28"/>
          <w:szCs w:val="28"/>
        </w:rPr>
        <w:t xml:space="preserve">вським </w:t>
      </w:r>
      <w:r>
        <w:rPr>
          <w:rFonts w:ascii="Times New Roman" w:hAnsi="Times New Roman"/>
          <w:sz w:val="28"/>
          <w:szCs w:val="28"/>
        </w:rPr>
        <w:t>відбиття</w:t>
      </w:r>
      <w:r w:rsidRPr="004631CD">
        <w:rPr>
          <w:rFonts w:ascii="Times New Roman" w:hAnsi="Times New Roman"/>
          <w:sz w:val="28"/>
          <w:szCs w:val="28"/>
        </w:rPr>
        <w:t>м (РБВ);</w:t>
      </w:r>
    </w:p>
    <w:p w:rsidR="0031173C" w:rsidRPr="004631CD" w:rsidRDefault="0031173C" w:rsidP="0031173C">
      <w:pPr>
        <w:pStyle w:val="a3"/>
        <w:numPr>
          <w:ilvl w:val="0"/>
          <w:numId w:val="87"/>
        </w:numPr>
        <w:spacing w:after="0" w:line="360" w:lineRule="auto"/>
        <w:jc w:val="both"/>
        <w:rPr>
          <w:rFonts w:ascii="Times New Roman" w:hAnsi="Times New Roman"/>
          <w:sz w:val="28"/>
          <w:szCs w:val="28"/>
        </w:rPr>
      </w:pPr>
      <w:r>
        <w:rPr>
          <w:rFonts w:ascii="Times New Roman" w:hAnsi="Times New Roman"/>
          <w:sz w:val="28"/>
          <w:szCs w:val="28"/>
        </w:rPr>
        <w:t xml:space="preserve"> з розподіленим зворотн</w:t>
      </w:r>
      <w:r>
        <w:rPr>
          <w:rFonts w:ascii="Times New Roman" w:hAnsi="Times New Roman"/>
          <w:sz w:val="28"/>
          <w:szCs w:val="28"/>
          <w:lang w:val="uk-UA"/>
        </w:rPr>
        <w:t>і</w:t>
      </w:r>
      <w:r w:rsidRPr="004631CD">
        <w:rPr>
          <w:rFonts w:ascii="Times New Roman" w:hAnsi="Times New Roman"/>
          <w:sz w:val="28"/>
          <w:szCs w:val="28"/>
        </w:rPr>
        <w:t>м зв'язком (РЗЗ).</w:t>
      </w:r>
    </w:p>
    <w:p w:rsidR="0031173C" w:rsidRDefault="0031173C" w:rsidP="0031173C">
      <w:pPr>
        <w:spacing w:after="0" w:line="360" w:lineRule="auto"/>
        <w:jc w:val="both"/>
        <w:outlineLvl w:val="0"/>
        <w:rPr>
          <w:rFonts w:ascii="Times New Roman" w:hAnsi="Times New Roman"/>
          <w:sz w:val="28"/>
          <w:szCs w:val="28"/>
        </w:rPr>
      </w:pPr>
      <w:r>
        <w:rPr>
          <w:rFonts w:ascii="Times New Roman" w:hAnsi="Times New Roman"/>
          <w:noProof/>
          <w:sz w:val="28"/>
          <w:szCs w:val="28"/>
        </w:rPr>
        <w:drawing>
          <wp:inline distT="0" distB="0" distL="0" distR="0">
            <wp:extent cx="6115685" cy="1426210"/>
            <wp:effectExtent l="19050" t="0" r="0" b="0"/>
            <wp:docPr id="13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13" cstate="print"/>
                    <a:srcRect/>
                    <a:stretch>
                      <a:fillRect/>
                    </a:stretch>
                  </pic:blipFill>
                  <pic:spPr bwMode="auto">
                    <a:xfrm>
                      <a:off x="0" y="0"/>
                      <a:ext cx="6115685" cy="1426210"/>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outlineLvl w:val="0"/>
        <w:rPr>
          <w:rFonts w:ascii="Times New Roman" w:hAnsi="Times New Roman"/>
          <w:sz w:val="28"/>
          <w:szCs w:val="28"/>
        </w:rPr>
      </w:pPr>
      <w:r>
        <w:rPr>
          <w:rFonts w:ascii="Times New Roman" w:hAnsi="Times New Roman"/>
          <w:sz w:val="28"/>
          <w:szCs w:val="28"/>
        </w:rPr>
        <w:t xml:space="preserve">Рис. </w:t>
      </w:r>
      <w:r w:rsidRPr="004631CD">
        <w:rPr>
          <w:rFonts w:ascii="Times New Roman" w:hAnsi="Times New Roman"/>
          <w:sz w:val="28"/>
          <w:szCs w:val="28"/>
        </w:rPr>
        <w:t xml:space="preserve">8.7. Резонатори на базі дифракційних </w:t>
      </w:r>
      <w:r>
        <w:rPr>
          <w:rFonts w:ascii="Times New Roman" w:hAnsi="Times New Roman"/>
          <w:sz w:val="28"/>
          <w:szCs w:val="28"/>
        </w:rPr>
        <w:t>граток: а – з РБВ; б – з РЗЗ</w:t>
      </w:r>
    </w:p>
    <w:p w:rsidR="009766BA" w:rsidRPr="004631CD" w:rsidRDefault="009766BA" w:rsidP="0031173C">
      <w:pPr>
        <w:spacing w:after="0" w:line="360" w:lineRule="auto"/>
        <w:jc w:val="center"/>
        <w:outlineLvl w:val="0"/>
        <w:rPr>
          <w:rFonts w:ascii="Times New Roman" w:hAnsi="Times New Roman"/>
          <w:sz w:val="28"/>
          <w:szCs w:val="28"/>
        </w:rPr>
      </w:pPr>
    </w:p>
    <w:p w:rsidR="0031173C" w:rsidRPr="0003073C" w:rsidRDefault="0031173C" w:rsidP="0031173C">
      <w:pPr>
        <w:spacing w:after="0" w:line="360" w:lineRule="auto"/>
        <w:ind w:firstLine="708"/>
        <w:jc w:val="both"/>
        <w:outlineLvl w:val="0"/>
        <w:rPr>
          <w:rFonts w:ascii="Times New Roman" w:hAnsi="Times New Roman"/>
          <w:sz w:val="28"/>
          <w:szCs w:val="28"/>
          <w:u w:val="single"/>
        </w:rPr>
      </w:pPr>
      <w:r w:rsidRPr="0003073C">
        <w:rPr>
          <w:rFonts w:ascii="Times New Roman" w:hAnsi="Times New Roman"/>
          <w:sz w:val="28"/>
          <w:szCs w:val="28"/>
          <w:u w:val="single"/>
        </w:rPr>
        <w:t>Дифракційні хвильоводні лінзи</w:t>
      </w:r>
    </w:p>
    <w:p w:rsidR="0031173C" w:rsidRPr="004631CD" w:rsidRDefault="0031173C" w:rsidP="0031173C">
      <w:pPr>
        <w:spacing w:after="0" w:line="360" w:lineRule="auto"/>
        <w:jc w:val="both"/>
        <w:rPr>
          <w:rFonts w:ascii="Times New Roman" w:hAnsi="Times New Roman"/>
          <w:sz w:val="28"/>
          <w:szCs w:val="28"/>
        </w:rPr>
      </w:pPr>
      <w:r>
        <w:rPr>
          <w:rFonts w:ascii="Times New Roman" w:hAnsi="Times New Roman"/>
          <w:sz w:val="28"/>
          <w:szCs w:val="28"/>
        </w:rPr>
        <w:tab/>
        <w:t>Дифракційні хвильо</w:t>
      </w:r>
      <w:r w:rsidRPr="004631CD">
        <w:rPr>
          <w:rFonts w:ascii="Times New Roman" w:hAnsi="Times New Roman"/>
          <w:sz w:val="28"/>
          <w:szCs w:val="28"/>
        </w:rPr>
        <w:t xml:space="preserve">водні лінзи можуть розташовуватися </w:t>
      </w:r>
      <w:r>
        <w:rPr>
          <w:rFonts w:ascii="Times New Roman" w:hAnsi="Times New Roman"/>
          <w:sz w:val="28"/>
          <w:szCs w:val="28"/>
        </w:rPr>
        <w:t xml:space="preserve">в паралельних пучках і в </w:t>
      </w:r>
      <w:r w:rsidRPr="004631CD">
        <w:rPr>
          <w:rFonts w:ascii="Times New Roman" w:hAnsi="Times New Roman"/>
          <w:sz w:val="28"/>
          <w:szCs w:val="28"/>
        </w:rPr>
        <w:t xml:space="preserve"> пучках</w:t>
      </w:r>
      <w:r w:rsidR="00244C34">
        <w:rPr>
          <w:rFonts w:ascii="Times New Roman" w:hAnsi="Times New Roman"/>
          <w:sz w:val="28"/>
          <w:szCs w:val="28"/>
        </w:rPr>
        <w:t>,</w:t>
      </w:r>
      <w:r>
        <w:rPr>
          <w:rFonts w:ascii="Times New Roman" w:hAnsi="Times New Roman"/>
          <w:sz w:val="28"/>
          <w:szCs w:val="28"/>
        </w:rPr>
        <w:t xml:space="preserve"> що сходяться</w:t>
      </w:r>
      <w:r w:rsidRPr="004631CD">
        <w:rPr>
          <w:rFonts w:ascii="Times New Roman" w:hAnsi="Times New Roman"/>
          <w:sz w:val="28"/>
          <w:szCs w:val="28"/>
        </w:rPr>
        <w:t xml:space="preserve">. </w:t>
      </w: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t>У паралельних пучках використовують лінзи наступного типу:</w:t>
      </w:r>
    </w:p>
    <w:p w:rsidR="0031173C" w:rsidRPr="004631CD" w:rsidRDefault="0031173C" w:rsidP="0031173C">
      <w:pPr>
        <w:pStyle w:val="a3"/>
        <w:numPr>
          <w:ilvl w:val="0"/>
          <w:numId w:val="88"/>
        </w:numPr>
        <w:spacing w:after="0" w:line="360" w:lineRule="auto"/>
        <w:jc w:val="both"/>
        <w:rPr>
          <w:rFonts w:ascii="Times New Roman" w:hAnsi="Times New Roman"/>
          <w:sz w:val="28"/>
          <w:szCs w:val="28"/>
        </w:rPr>
      </w:pPr>
      <w:r>
        <w:rPr>
          <w:rFonts w:ascii="Times New Roman" w:hAnsi="Times New Roman"/>
          <w:sz w:val="28"/>
          <w:szCs w:val="28"/>
          <w:lang w:val="uk-UA"/>
        </w:rPr>
        <w:t>ф</w:t>
      </w:r>
      <w:r>
        <w:rPr>
          <w:rFonts w:ascii="Times New Roman" w:hAnsi="Times New Roman"/>
          <w:sz w:val="28"/>
          <w:szCs w:val="28"/>
        </w:rPr>
        <w:t>ренел</w:t>
      </w:r>
      <w:r>
        <w:rPr>
          <w:rFonts w:ascii="Times New Roman" w:hAnsi="Times New Roman"/>
          <w:sz w:val="28"/>
          <w:szCs w:val="28"/>
          <w:lang w:val="uk-UA"/>
        </w:rPr>
        <w:t>і</w:t>
      </w:r>
      <w:r w:rsidRPr="004631CD">
        <w:rPr>
          <w:rFonts w:ascii="Times New Roman" w:hAnsi="Times New Roman"/>
          <w:sz w:val="28"/>
          <w:szCs w:val="28"/>
        </w:rPr>
        <w:t>вська дифракційна лінза;</w:t>
      </w:r>
    </w:p>
    <w:p w:rsidR="0031173C" w:rsidRPr="004631CD" w:rsidRDefault="0031173C" w:rsidP="0031173C">
      <w:pPr>
        <w:pStyle w:val="a3"/>
        <w:numPr>
          <w:ilvl w:val="0"/>
          <w:numId w:val="88"/>
        </w:numPr>
        <w:spacing w:after="0" w:line="360" w:lineRule="auto"/>
        <w:jc w:val="both"/>
        <w:rPr>
          <w:rFonts w:ascii="Times New Roman" w:hAnsi="Times New Roman"/>
          <w:sz w:val="28"/>
          <w:szCs w:val="28"/>
        </w:rPr>
      </w:pPr>
      <w:r>
        <w:rPr>
          <w:rFonts w:ascii="Times New Roman" w:hAnsi="Times New Roman"/>
          <w:sz w:val="28"/>
          <w:szCs w:val="28"/>
          <w:lang w:val="uk-UA"/>
        </w:rPr>
        <w:t>б</w:t>
      </w:r>
      <w:r>
        <w:rPr>
          <w:rFonts w:ascii="Times New Roman" w:hAnsi="Times New Roman"/>
          <w:sz w:val="28"/>
          <w:szCs w:val="28"/>
        </w:rPr>
        <w:t>рег</w:t>
      </w:r>
      <w:r>
        <w:rPr>
          <w:rFonts w:ascii="Times New Roman" w:hAnsi="Times New Roman"/>
          <w:sz w:val="28"/>
          <w:szCs w:val="28"/>
          <w:lang w:val="uk-UA"/>
        </w:rPr>
        <w:t>і</w:t>
      </w:r>
      <w:r w:rsidRPr="004631CD">
        <w:rPr>
          <w:rFonts w:ascii="Times New Roman" w:hAnsi="Times New Roman"/>
          <w:sz w:val="28"/>
          <w:szCs w:val="28"/>
        </w:rPr>
        <w:t>вська дифракційна лінза.</w:t>
      </w:r>
    </w:p>
    <w:p w:rsidR="0031173C" w:rsidRPr="004631CD"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У </w:t>
      </w:r>
      <w:r w:rsidRPr="004631CD">
        <w:rPr>
          <w:rFonts w:ascii="Times New Roman" w:hAnsi="Times New Roman"/>
          <w:sz w:val="28"/>
          <w:szCs w:val="28"/>
        </w:rPr>
        <w:t xml:space="preserve"> пучках</w:t>
      </w:r>
      <w:r>
        <w:rPr>
          <w:rFonts w:ascii="Times New Roman" w:hAnsi="Times New Roman"/>
          <w:sz w:val="28"/>
          <w:szCs w:val="28"/>
        </w:rPr>
        <w:t xml:space="preserve"> що сходяться</w:t>
      </w:r>
      <w:r w:rsidRPr="004631CD">
        <w:rPr>
          <w:rFonts w:ascii="Times New Roman" w:hAnsi="Times New Roman"/>
          <w:sz w:val="28"/>
          <w:szCs w:val="28"/>
        </w:rPr>
        <w:t xml:space="preserve"> використовуються лінзи наступного типу:</w:t>
      </w:r>
    </w:p>
    <w:p w:rsidR="0031173C" w:rsidRPr="004631CD" w:rsidRDefault="00244C34" w:rsidP="0031173C">
      <w:pPr>
        <w:pStyle w:val="a3"/>
        <w:numPr>
          <w:ilvl w:val="0"/>
          <w:numId w:val="89"/>
        </w:numPr>
        <w:spacing w:after="0" w:line="360" w:lineRule="auto"/>
        <w:jc w:val="both"/>
        <w:rPr>
          <w:rFonts w:ascii="Times New Roman" w:hAnsi="Times New Roman"/>
          <w:sz w:val="28"/>
          <w:szCs w:val="28"/>
        </w:rPr>
      </w:pPr>
      <w:r>
        <w:rPr>
          <w:rFonts w:ascii="Times New Roman" w:hAnsi="Times New Roman"/>
          <w:sz w:val="28"/>
          <w:szCs w:val="28"/>
        </w:rPr>
        <w:t>прямі з</w:t>
      </w:r>
      <w:r w:rsidR="0031173C" w:rsidRPr="004631CD">
        <w:rPr>
          <w:rFonts w:ascii="Times New Roman" w:hAnsi="Times New Roman"/>
          <w:sz w:val="28"/>
          <w:szCs w:val="28"/>
        </w:rPr>
        <w:t xml:space="preserve"> змінним кроком;</w:t>
      </w:r>
    </w:p>
    <w:p w:rsidR="0031173C" w:rsidRPr="004631CD" w:rsidRDefault="00244C34" w:rsidP="0031173C">
      <w:pPr>
        <w:pStyle w:val="a3"/>
        <w:numPr>
          <w:ilvl w:val="0"/>
          <w:numId w:val="89"/>
        </w:numPr>
        <w:spacing w:after="0" w:line="360" w:lineRule="auto"/>
        <w:jc w:val="both"/>
        <w:rPr>
          <w:rFonts w:ascii="Times New Roman" w:hAnsi="Times New Roman"/>
          <w:sz w:val="28"/>
          <w:szCs w:val="28"/>
        </w:rPr>
      </w:pPr>
      <w:r>
        <w:rPr>
          <w:rFonts w:ascii="Times New Roman" w:hAnsi="Times New Roman"/>
          <w:sz w:val="28"/>
          <w:szCs w:val="28"/>
        </w:rPr>
        <w:t>скривлені з</w:t>
      </w:r>
      <w:r w:rsidR="0031173C" w:rsidRPr="004631CD">
        <w:rPr>
          <w:rFonts w:ascii="Times New Roman" w:hAnsi="Times New Roman"/>
          <w:sz w:val="28"/>
          <w:szCs w:val="28"/>
        </w:rPr>
        <w:t xml:space="preserve"> змінним кроком.</w:t>
      </w: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t xml:space="preserve">На </w:t>
      </w:r>
      <w:r>
        <w:rPr>
          <w:rFonts w:ascii="Times New Roman" w:hAnsi="Times New Roman"/>
          <w:sz w:val="28"/>
          <w:szCs w:val="28"/>
        </w:rPr>
        <w:t>рис.8.8 показані дифракційні хвильо</w:t>
      </w:r>
      <w:r w:rsidRPr="004631CD">
        <w:rPr>
          <w:rFonts w:ascii="Times New Roman" w:hAnsi="Times New Roman"/>
          <w:sz w:val="28"/>
          <w:szCs w:val="28"/>
        </w:rPr>
        <w:t>водні лінзи наведених вище типів.</w:t>
      </w:r>
    </w:p>
    <w:p w:rsidR="0031173C" w:rsidRPr="004631CD"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5903595" cy="1806575"/>
            <wp:effectExtent l="19050" t="0" r="1905" b="0"/>
            <wp:docPr id="1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14" cstate="print"/>
                    <a:srcRect b="21089"/>
                    <a:stretch>
                      <a:fillRect/>
                    </a:stretch>
                  </pic:blipFill>
                  <pic:spPr bwMode="auto">
                    <a:xfrm>
                      <a:off x="0" y="0"/>
                      <a:ext cx="5903595" cy="1806575"/>
                    </a:xfrm>
                    <a:prstGeom prst="rect">
                      <a:avLst/>
                    </a:prstGeom>
                    <a:noFill/>
                    <a:ln w="9525">
                      <a:noFill/>
                      <a:miter lim="800000"/>
                      <a:headEnd/>
                      <a:tailEnd/>
                    </a:ln>
                  </pic:spPr>
                </pic:pic>
              </a:graphicData>
            </a:graphic>
          </wp:inline>
        </w:drawing>
      </w:r>
    </w:p>
    <w:p w:rsidR="0031173C" w:rsidRPr="00B37671"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w:t>
      </w:r>
      <w:r w:rsidRPr="00B37671">
        <w:rPr>
          <w:rFonts w:ascii="Times New Roman" w:hAnsi="Times New Roman"/>
          <w:sz w:val="28"/>
          <w:szCs w:val="28"/>
        </w:rPr>
        <w:t xml:space="preserve">8.8. Дифракційні </w:t>
      </w:r>
      <w:r>
        <w:rPr>
          <w:rFonts w:ascii="Times New Roman" w:hAnsi="Times New Roman"/>
          <w:sz w:val="28"/>
          <w:szCs w:val="28"/>
        </w:rPr>
        <w:t>хвильоводні лінзи:</w:t>
      </w:r>
      <w:r w:rsidR="00A06740">
        <w:rPr>
          <w:rFonts w:ascii="Times New Roman" w:hAnsi="Times New Roman"/>
          <w:sz w:val="28"/>
          <w:szCs w:val="28"/>
        </w:rPr>
        <w:t xml:space="preserve"> а – ф</w:t>
      </w:r>
      <w:r w:rsidRPr="00B37671">
        <w:rPr>
          <w:rFonts w:ascii="Times New Roman" w:hAnsi="Times New Roman"/>
          <w:sz w:val="28"/>
          <w:szCs w:val="28"/>
        </w:rPr>
        <w:t>ре</w:t>
      </w:r>
      <w:r w:rsidR="00A06740">
        <w:rPr>
          <w:rFonts w:ascii="Times New Roman" w:hAnsi="Times New Roman"/>
          <w:sz w:val="28"/>
          <w:szCs w:val="28"/>
        </w:rPr>
        <w:t>нелівські; б – б</w:t>
      </w:r>
      <w:r>
        <w:rPr>
          <w:rFonts w:ascii="Times New Roman" w:hAnsi="Times New Roman"/>
          <w:sz w:val="28"/>
          <w:szCs w:val="28"/>
        </w:rPr>
        <w:t>регівські; в – з</w:t>
      </w:r>
      <w:r w:rsidRPr="00B37671">
        <w:rPr>
          <w:rFonts w:ascii="Times New Roman" w:hAnsi="Times New Roman"/>
          <w:sz w:val="28"/>
          <w:szCs w:val="28"/>
        </w:rPr>
        <w:t xml:space="preserve"> змінним прошарком прямі; г –</w:t>
      </w:r>
      <w:r w:rsidR="00244C34">
        <w:rPr>
          <w:rFonts w:ascii="Times New Roman" w:hAnsi="Times New Roman"/>
          <w:sz w:val="28"/>
          <w:szCs w:val="28"/>
        </w:rPr>
        <w:t xml:space="preserve"> з</w:t>
      </w:r>
      <w:r>
        <w:rPr>
          <w:rFonts w:ascii="Times New Roman" w:hAnsi="Times New Roman"/>
          <w:sz w:val="28"/>
          <w:szCs w:val="28"/>
        </w:rPr>
        <w:t xml:space="preserve"> змінним прошарком скривлені</w:t>
      </w:r>
    </w:p>
    <w:p w:rsidR="005724BC" w:rsidRDefault="005724BC" w:rsidP="0031173C">
      <w:pPr>
        <w:spacing w:after="0" w:line="360" w:lineRule="auto"/>
        <w:jc w:val="center"/>
        <w:rPr>
          <w:rFonts w:ascii="Times New Roman" w:hAnsi="Times New Roman"/>
          <w:b/>
          <w:sz w:val="28"/>
          <w:szCs w:val="28"/>
        </w:rPr>
      </w:pPr>
    </w:p>
    <w:p w:rsidR="0031173C" w:rsidRDefault="0031173C" w:rsidP="0031173C">
      <w:pPr>
        <w:spacing w:after="0" w:line="360" w:lineRule="auto"/>
        <w:jc w:val="center"/>
        <w:rPr>
          <w:rFonts w:ascii="Times New Roman" w:hAnsi="Times New Roman"/>
          <w:b/>
          <w:sz w:val="28"/>
          <w:szCs w:val="28"/>
        </w:rPr>
      </w:pPr>
      <w:r w:rsidRPr="00E80198">
        <w:rPr>
          <w:rFonts w:ascii="Times New Roman" w:hAnsi="Times New Roman"/>
          <w:b/>
          <w:sz w:val="28"/>
          <w:szCs w:val="28"/>
        </w:rPr>
        <w:t>8.4. Інтегральні оптичні схеми</w:t>
      </w:r>
      <w:r>
        <w:rPr>
          <w:rFonts w:ascii="Times New Roman" w:hAnsi="Times New Roman"/>
          <w:b/>
          <w:sz w:val="28"/>
          <w:szCs w:val="28"/>
        </w:rPr>
        <w:t xml:space="preserve"> (ІОС)</w:t>
      </w:r>
      <w:r w:rsidRPr="00E80198">
        <w:rPr>
          <w:rFonts w:ascii="Times New Roman" w:hAnsi="Times New Roman"/>
          <w:b/>
          <w:sz w:val="28"/>
          <w:szCs w:val="28"/>
        </w:rPr>
        <w:t xml:space="preserve"> першого рівня інтеграції</w:t>
      </w:r>
    </w:p>
    <w:p w:rsidR="0031173C" w:rsidRPr="00967B47" w:rsidRDefault="0031173C" w:rsidP="0031173C">
      <w:pPr>
        <w:spacing w:after="0" w:line="360" w:lineRule="auto"/>
        <w:ind w:firstLine="708"/>
        <w:jc w:val="both"/>
        <w:rPr>
          <w:rFonts w:ascii="Times New Roman" w:hAnsi="Times New Roman"/>
          <w:sz w:val="28"/>
          <w:szCs w:val="28"/>
        </w:rPr>
      </w:pPr>
      <w:r w:rsidRPr="00967B47">
        <w:rPr>
          <w:rFonts w:ascii="Times New Roman" w:hAnsi="Times New Roman"/>
          <w:sz w:val="28"/>
          <w:szCs w:val="28"/>
        </w:rPr>
        <w:t xml:space="preserve">До цього класу належать ІОС здатні виконувати оптичні, магнітооптичні, електрооптичні й деякі інші функції. Конструктивно ІОС </w:t>
      </w:r>
      <w:r>
        <w:rPr>
          <w:rFonts w:ascii="Times New Roman" w:hAnsi="Times New Roman"/>
          <w:sz w:val="28"/>
          <w:szCs w:val="28"/>
        </w:rPr>
        <w:t xml:space="preserve">першого рівня інтеграції </w:t>
      </w:r>
      <w:r w:rsidRPr="00967B47">
        <w:rPr>
          <w:rFonts w:ascii="Times New Roman" w:hAnsi="Times New Roman"/>
          <w:sz w:val="28"/>
          <w:szCs w:val="28"/>
        </w:rPr>
        <w:t>складаються з декількох структурних елементів.</w:t>
      </w:r>
      <w:r>
        <w:rPr>
          <w:rFonts w:ascii="Times New Roman" w:hAnsi="Times New Roman"/>
          <w:sz w:val="28"/>
          <w:szCs w:val="28"/>
        </w:rPr>
        <w:t xml:space="preserve"> </w:t>
      </w:r>
      <w:r w:rsidRPr="00967B47">
        <w:rPr>
          <w:rFonts w:ascii="Times New Roman" w:hAnsi="Times New Roman"/>
          <w:sz w:val="28"/>
          <w:szCs w:val="28"/>
        </w:rPr>
        <w:t>Класифікація ІОС першого рівня інтеграції наступна:</w:t>
      </w:r>
    </w:p>
    <w:p w:rsidR="0031173C" w:rsidRPr="00967B47" w:rsidRDefault="0031173C" w:rsidP="0031173C">
      <w:pPr>
        <w:pStyle w:val="a3"/>
        <w:numPr>
          <w:ilvl w:val="0"/>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модулятори:</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фазові;</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амплітудні;</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поляризаційні.</w:t>
      </w:r>
    </w:p>
    <w:p w:rsidR="0031173C" w:rsidRPr="00967B47" w:rsidRDefault="0031173C" w:rsidP="0031173C">
      <w:pPr>
        <w:pStyle w:val="a3"/>
        <w:numPr>
          <w:ilvl w:val="0"/>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перемикачі каналів:</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на базі електрооптичного ефекту;</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на базі акустооптичного ефекту.</w:t>
      </w:r>
    </w:p>
    <w:p w:rsidR="0031173C" w:rsidRPr="00967B47" w:rsidRDefault="0031173C" w:rsidP="0031173C">
      <w:pPr>
        <w:pStyle w:val="a3"/>
        <w:numPr>
          <w:ilvl w:val="0"/>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спрямовані відгалужувач</w:t>
      </w:r>
      <w:r>
        <w:rPr>
          <w:rFonts w:ascii="Times New Roman" w:hAnsi="Times New Roman"/>
          <w:sz w:val="28"/>
          <w:szCs w:val="28"/>
          <w:lang w:val="uk-UA"/>
        </w:rPr>
        <w:t>і</w:t>
      </w:r>
      <w:r w:rsidRPr="00967B47">
        <w:rPr>
          <w:rFonts w:ascii="Times New Roman" w:hAnsi="Times New Roman"/>
          <w:sz w:val="28"/>
          <w:szCs w:val="28"/>
          <w:lang w:val="uk-UA"/>
        </w:rPr>
        <w:t>:</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некеровані;</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керовані (за рахунок використання для керування електрооптичного й акустооптичного ефектів).</w:t>
      </w:r>
    </w:p>
    <w:p w:rsidR="0031173C" w:rsidRPr="00967B47" w:rsidRDefault="0031173C" w:rsidP="0031173C">
      <w:pPr>
        <w:pStyle w:val="a3"/>
        <w:numPr>
          <w:ilvl w:val="0"/>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розгалужувачі:</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некеровані;</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керовані.</w:t>
      </w:r>
    </w:p>
    <w:p w:rsidR="0031173C" w:rsidRPr="00967B47" w:rsidRDefault="0031173C" w:rsidP="0031173C">
      <w:pPr>
        <w:pStyle w:val="a3"/>
        <w:numPr>
          <w:ilvl w:val="0"/>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інтегральні джерела випромінювання:</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 xml:space="preserve">некогерентні: світловипромінюючі діоди (СВД) і </w:t>
      </w:r>
      <w:r>
        <w:rPr>
          <w:rFonts w:ascii="Times New Roman" w:hAnsi="Times New Roman"/>
          <w:sz w:val="28"/>
          <w:szCs w:val="28"/>
          <w:lang w:val="uk-UA"/>
        </w:rPr>
        <w:t>супер</w:t>
      </w:r>
      <w:r w:rsidRPr="00967B47">
        <w:rPr>
          <w:rFonts w:ascii="Times New Roman" w:hAnsi="Times New Roman"/>
          <w:sz w:val="28"/>
          <w:szCs w:val="28"/>
          <w:lang w:val="uk-UA"/>
        </w:rPr>
        <w:t xml:space="preserve">люмінесцентні світлодіоди (СЛД); </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когерентні: лазери.</w:t>
      </w:r>
    </w:p>
    <w:p w:rsidR="0031173C" w:rsidRDefault="0031173C" w:rsidP="0031173C">
      <w:pPr>
        <w:pStyle w:val="a3"/>
        <w:numPr>
          <w:ilvl w:val="0"/>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приймачі випромінювання:</w:t>
      </w:r>
    </w:p>
    <w:p w:rsidR="0031173C" w:rsidRPr="00967B47" w:rsidRDefault="0031173C" w:rsidP="0031173C">
      <w:pPr>
        <w:pStyle w:val="a3"/>
        <w:spacing w:after="0" w:line="360" w:lineRule="auto"/>
        <w:ind w:firstLine="696"/>
        <w:jc w:val="both"/>
        <w:rPr>
          <w:rFonts w:ascii="Times New Roman" w:hAnsi="Times New Roman"/>
          <w:sz w:val="28"/>
          <w:szCs w:val="28"/>
          <w:lang w:val="uk-UA"/>
        </w:rPr>
      </w:pPr>
      <w:r>
        <w:rPr>
          <w:rFonts w:ascii="Times New Roman" w:hAnsi="Times New Roman"/>
          <w:sz w:val="28"/>
          <w:szCs w:val="28"/>
          <w:lang w:val="uk-UA"/>
        </w:rPr>
        <w:t>фоторезистори</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фотодіоди;</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фототранзистор</w:t>
      </w:r>
      <w:r>
        <w:rPr>
          <w:rFonts w:ascii="Times New Roman" w:hAnsi="Times New Roman"/>
          <w:sz w:val="28"/>
          <w:szCs w:val="28"/>
          <w:lang w:val="uk-UA"/>
        </w:rPr>
        <w:t>и</w:t>
      </w:r>
      <w:r w:rsidRPr="00967B47">
        <w:rPr>
          <w:rFonts w:ascii="Times New Roman" w:hAnsi="Times New Roman"/>
          <w:sz w:val="28"/>
          <w:szCs w:val="28"/>
          <w:lang w:val="uk-UA"/>
        </w:rPr>
        <w:t>.</w:t>
      </w:r>
    </w:p>
    <w:p w:rsidR="0031173C" w:rsidRPr="00967B47" w:rsidRDefault="0031173C" w:rsidP="0031173C">
      <w:pPr>
        <w:pStyle w:val="a3"/>
        <w:numPr>
          <w:ilvl w:val="0"/>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дефлектори:</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електрооптичні;</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поляризаційні.</w:t>
      </w:r>
    </w:p>
    <w:p w:rsidR="0031173C" w:rsidRPr="00967B47" w:rsidRDefault="0031173C" w:rsidP="0031173C">
      <w:pPr>
        <w:pStyle w:val="a3"/>
        <w:numPr>
          <w:ilvl w:val="0"/>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фільтри:</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спектральні;</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поляризаційні.</w:t>
      </w:r>
    </w:p>
    <w:p w:rsidR="0031173C" w:rsidRPr="00967B47" w:rsidRDefault="0031173C" w:rsidP="0031173C">
      <w:pPr>
        <w:pStyle w:val="a3"/>
        <w:numPr>
          <w:ilvl w:val="0"/>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конвектори (перетворювачі мод):</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поляризаційні;</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модові.</w:t>
      </w:r>
    </w:p>
    <w:p w:rsidR="0031173C" w:rsidRPr="00967B47" w:rsidRDefault="0031173C" w:rsidP="0031173C">
      <w:pPr>
        <w:pStyle w:val="a3"/>
        <w:numPr>
          <w:ilvl w:val="0"/>
          <w:numId w:val="93"/>
        </w:numPr>
        <w:tabs>
          <w:tab w:val="left" w:pos="851"/>
        </w:tabs>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оптичні транзистори;</w:t>
      </w:r>
    </w:p>
    <w:p w:rsidR="0031173C" w:rsidRPr="00967B47" w:rsidRDefault="0031173C" w:rsidP="0031173C">
      <w:pPr>
        <w:pStyle w:val="a3"/>
        <w:numPr>
          <w:ilvl w:val="0"/>
          <w:numId w:val="93"/>
        </w:numPr>
        <w:tabs>
          <w:tab w:val="left" w:pos="851"/>
        </w:tabs>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атенюатор</w:t>
      </w:r>
      <w:r>
        <w:rPr>
          <w:rFonts w:ascii="Times New Roman" w:hAnsi="Times New Roman"/>
          <w:sz w:val="28"/>
          <w:szCs w:val="28"/>
          <w:lang w:val="uk-UA"/>
        </w:rPr>
        <w:t>и</w:t>
      </w:r>
      <w:r w:rsidRPr="00967B47">
        <w:rPr>
          <w:rFonts w:ascii="Times New Roman" w:hAnsi="Times New Roman"/>
          <w:sz w:val="28"/>
          <w:szCs w:val="28"/>
          <w:lang w:val="uk-UA"/>
        </w:rPr>
        <w:t>;</w:t>
      </w:r>
    </w:p>
    <w:p w:rsidR="0031173C" w:rsidRPr="00967B47" w:rsidRDefault="0031173C" w:rsidP="0031173C">
      <w:pPr>
        <w:pStyle w:val="a3"/>
        <w:numPr>
          <w:ilvl w:val="0"/>
          <w:numId w:val="93"/>
        </w:numPr>
        <w:tabs>
          <w:tab w:val="left" w:pos="851"/>
        </w:tabs>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 xml:space="preserve">комірки пам'яті; </w:t>
      </w:r>
    </w:p>
    <w:p w:rsidR="0031173C" w:rsidRPr="00967B47" w:rsidRDefault="0031173C" w:rsidP="0031173C">
      <w:pPr>
        <w:pStyle w:val="a3"/>
        <w:numPr>
          <w:ilvl w:val="0"/>
          <w:numId w:val="93"/>
        </w:numPr>
        <w:tabs>
          <w:tab w:val="left" w:pos="851"/>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модульні </w:t>
      </w:r>
      <w:r w:rsidRPr="00967B47">
        <w:rPr>
          <w:rFonts w:ascii="Times New Roman" w:hAnsi="Times New Roman"/>
          <w:sz w:val="28"/>
          <w:szCs w:val="28"/>
          <w:lang w:val="uk-UA"/>
        </w:rPr>
        <w:t>джерела - приймачі випромінювання.</w:t>
      </w:r>
    </w:p>
    <w:p w:rsidR="0031173C" w:rsidRPr="00967B47" w:rsidRDefault="0031173C" w:rsidP="0031173C">
      <w:pPr>
        <w:spacing w:after="0" w:line="360" w:lineRule="auto"/>
        <w:ind w:firstLine="708"/>
        <w:jc w:val="both"/>
        <w:rPr>
          <w:rFonts w:ascii="Times New Roman" w:hAnsi="Times New Roman"/>
          <w:sz w:val="28"/>
          <w:szCs w:val="28"/>
        </w:rPr>
      </w:pPr>
      <w:r w:rsidRPr="00967B47">
        <w:rPr>
          <w:rFonts w:ascii="Times New Roman" w:hAnsi="Times New Roman"/>
          <w:sz w:val="28"/>
          <w:szCs w:val="28"/>
        </w:rPr>
        <w:t>Найбільш широкий кла</w:t>
      </w:r>
      <w:r>
        <w:rPr>
          <w:rFonts w:ascii="Times New Roman" w:hAnsi="Times New Roman"/>
          <w:sz w:val="28"/>
          <w:szCs w:val="28"/>
        </w:rPr>
        <w:t>с ІОС першого рівня інтеграції це</w:t>
      </w:r>
      <w:r w:rsidRPr="00967B47">
        <w:rPr>
          <w:rFonts w:ascii="Times New Roman" w:hAnsi="Times New Roman"/>
          <w:sz w:val="28"/>
          <w:szCs w:val="28"/>
        </w:rPr>
        <w:t xml:space="preserve"> модулятори. Необхідність їхньої розробки пов'язана з тим, що при безпосередній модуляції </w:t>
      </w:r>
      <w:r>
        <w:rPr>
          <w:rFonts w:ascii="Times New Roman" w:hAnsi="Times New Roman"/>
          <w:sz w:val="28"/>
          <w:szCs w:val="28"/>
        </w:rPr>
        <w:t>випромінювання живляч</w:t>
      </w:r>
      <w:r w:rsidRPr="00967B47">
        <w:rPr>
          <w:rFonts w:ascii="Times New Roman" w:hAnsi="Times New Roman"/>
          <w:sz w:val="28"/>
          <w:szCs w:val="28"/>
        </w:rPr>
        <w:t>им струмом гранична ч</w:t>
      </w:r>
      <w:r>
        <w:rPr>
          <w:rFonts w:ascii="Times New Roman" w:hAnsi="Times New Roman"/>
          <w:sz w:val="28"/>
          <w:szCs w:val="28"/>
        </w:rPr>
        <w:t>астота модуляції становить декілька</w:t>
      </w:r>
      <w:r w:rsidRPr="00967B47">
        <w:rPr>
          <w:rFonts w:ascii="Times New Roman" w:hAnsi="Times New Roman"/>
          <w:sz w:val="28"/>
          <w:szCs w:val="28"/>
        </w:rPr>
        <w:t xml:space="preserve"> ГГц. Модулятори дозволяють збільшити частоту модуляції більш ніж на порядок. </w:t>
      </w:r>
    </w:p>
    <w:p w:rsidR="0031173C" w:rsidRPr="00967B47" w:rsidRDefault="0031173C" w:rsidP="0031173C">
      <w:pPr>
        <w:spacing w:after="0" w:line="360" w:lineRule="auto"/>
        <w:ind w:firstLine="708"/>
        <w:jc w:val="both"/>
        <w:rPr>
          <w:rFonts w:ascii="Times New Roman" w:hAnsi="Times New Roman"/>
          <w:sz w:val="28"/>
          <w:szCs w:val="28"/>
        </w:rPr>
      </w:pPr>
      <w:r w:rsidRPr="00967B47">
        <w:rPr>
          <w:rFonts w:ascii="Times New Roman" w:hAnsi="Times New Roman"/>
          <w:sz w:val="28"/>
          <w:szCs w:val="28"/>
        </w:rPr>
        <w:t>Основні типи модуляторів наступні:</w:t>
      </w:r>
    </w:p>
    <w:p w:rsidR="0031173C" w:rsidRPr="00967B47" w:rsidRDefault="0031173C" w:rsidP="0031173C">
      <w:pPr>
        <w:pStyle w:val="a3"/>
        <w:numPr>
          <w:ilvl w:val="0"/>
          <w:numId w:val="92"/>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амплітудні (електрооптичні, магнітооптичні, акустооптичні, термооптичні, електропоглинаючі)</w:t>
      </w:r>
    </w:p>
    <w:p w:rsidR="0031173C" w:rsidRPr="00967B47" w:rsidRDefault="0031173C" w:rsidP="0031173C">
      <w:pPr>
        <w:pStyle w:val="a3"/>
        <w:numPr>
          <w:ilvl w:val="0"/>
          <w:numId w:val="92"/>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фазові (електрооптичні, магнітооптичні, акустооптичні)</w:t>
      </w:r>
    </w:p>
    <w:p w:rsidR="0031173C" w:rsidRPr="00967B47" w:rsidRDefault="0031173C" w:rsidP="0031173C">
      <w:pPr>
        <w:pStyle w:val="a3"/>
        <w:numPr>
          <w:ilvl w:val="0"/>
          <w:numId w:val="92"/>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поляризаційні (електрооптичні, магнітооптичні, акустооптичні).</w:t>
      </w:r>
    </w:p>
    <w:p w:rsidR="0031173C" w:rsidRPr="00967B47" w:rsidRDefault="0031173C" w:rsidP="0031173C">
      <w:pPr>
        <w:spacing w:after="0" w:line="360" w:lineRule="auto"/>
        <w:ind w:firstLine="708"/>
        <w:jc w:val="both"/>
        <w:rPr>
          <w:rFonts w:ascii="Times New Roman" w:hAnsi="Times New Roman"/>
          <w:sz w:val="28"/>
          <w:szCs w:val="28"/>
        </w:rPr>
      </w:pPr>
      <w:r w:rsidRPr="00967B47">
        <w:rPr>
          <w:rFonts w:ascii="Times New Roman" w:hAnsi="Times New Roman"/>
          <w:sz w:val="28"/>
          <w:szCs w:val="28"/>
        </w:rPr>
        <w:t>Для виготовлення модуляторів використовують наступні матеріали:</w:t>
      </w:r>
    </w:p>
    <w:p w:rsidR="0031173C" w:rsidRPr="00967B47" w:rsidRDefault="0031173C" w:rsidP="0031173C">
      <w:pPr>
        <w:spacing w:after="0" w:line="360" w:lineRule="auto"/>
        <w:jc w:val="both"/>
        <w:rPr>
          <w:rFonts w:ascii="Times New Roman" w:hAnsi="Times New Roman"/>
          <w:sz w:val="28"/>
          <w:szCs w:val="28"/>
        </w:rPr>
      </w:pPr>
      <w:r w:rsidRPr="00967B47">
        <w:rPr>
          <w:rFonts w:ascii="Times New Roman" w:hAnsi="Times New Roman"/>
          <w:sz w:val="28"/>
          <w:szCs w:val="28"/>
        </w:rPr>
        <w:t>- напівпровідники In, GaAs;</w:t>
      </w:r>
    </w:p>
    <w:p w:rsidR="0031173C" w:rsidRPr="00967B47" w:rsidRDefault="0031173C" w:rsidP="0031173C">
      <w:pPr>
        <w:spacing w:after="0" w:line="360" w:lineRule="auto"/>
        <w:jc w:val="both"/>
        <w:rPr>
          <w:rFonts w:ascii="Times New Roman" w:hAnsi="Times New Roman"/>
          <w:sz w:val="28"/>
          <w:szCs w:val="28"/>
        </w:rPr>
      </w:pPr>
      <w:r w:rsidRPr="00967B47">
        <w:rPr>
          <w:rFonts w:ascii="Times New Roman" w:hAnsi="Times New Roman"/>
          <w:sz w:val="28"/>
          <w:szCs w:val="28"/>
        </w:rPr>
        <w:t>- напівпровідникові гетероструктури AlGaAs/Ga;</w:t>
      </w:r>
    </w:p>
    <w:p w:rsidR="0031173C" w:rsidRPr="00967B47" w:rsidRDefault="0031173C" w:rsidP="0031173C">
      <w:pPr>
        <w:spacing w:after="0" w:line="360" w:lineRule="auto"/>
        <w:jc w:val="both"/>
        <w:rPr>
          <w:rFonts w:ascii="Times New Roman" w:hAnsi="Times New Roman"/>
          <w:sz w:val="28"/>
          <w:szCs w:val="28"/>
        </w:rPr>
      </w:pPr>
      <w:r w:rsidRPr="00967B47">
        <w:rPr>
          <w:rFonts w:ascii="Times New Roman" w:hAnsi="Times New Roman"/>
          <w:sz w:val="28"/>
          <w:szCs w:val="28"/>
        </w:rPr>
        <w:t>- сегнетоелектрики LiNb</w:t>
      </w:r>
      <w:r w:rsidRPr="00967B47">
        <w:rPr>
          <w:rFonts w:ascii="Times New Roman" w:hAnsi="Times New Roman"/>
          <w:sz w:val="28"/>
          <w:szCs w:val="28"/>
          <w:vertAlign w:val="subscript"/>
        </w:rPr>
        <w:t xml:space="preserve">3 </w:t>
      </w:r>
      <w:r w:rsidRPr="00967B47">
        <w:rPr>
          <w:rFonts w:ascii="Times New Roman" w:hAnsi="Times New Roman"/>
          <w:sz w:val="28"/>
          <w:szCs w:val="28"/>
        </w:rPr>
        <w:t>, LiTa O</w:t>
      </w:r>
      <w:r w:rsidRPr="00967B47">
        <w:rPr>
          <w:rFonts w:ascii="Times New Roman" w:hAnsi="Times New Roman"/>
          <w:sz w:val="28"/>
          <w:szCs w:val="28"/>
          <w:vertAlign w:val="subscript"/>
        </w:rPr>
        <w:t>3</w:t>
      </w:r>
      <w:r w:rsidRPr="00967B47">
        <w:rPr>
          <w:rFonts w:ascii="Times New Roman" w:hAnsi="Times New Roman"/>
          <w:sz w:val="28"/>
          <w:szCs w:val="28"/>
        </w:rPr>
        <w:t>.</w:t>
      </w:r>
    </w:p>
    <w:p w:rsidR="0031173C" w:rsidRPr="00967B47" w:rsidRDefault="00020487"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Частота модуляції  модуляторів </w:t>
      </w:r>
      <w:r w:rsidR="0031173C" w:rsidRPr="00967B47">
        <w:rPr>
          <w:rFonts w:ascii="Times New Roman" w:hAnsi="Times New Roman"/>
          <w:sz w:val="28"/>
          <w:szCs w:val="28"/>
        </w:rPr>
        <w:t xml:space="preserve">з зосередженими параметрами 18 ГГц. У  модуляторах </w:t>
      </w:r>
      <w:r w:rsidR="0031173C" w:rsidRPr="007B1F5F">
        <w:rPr>
          <w:rFonts w:ascii="Times New Roman" w:hAnsi="Times New Roman"/>
          <w:sz w:val="28"/>
          <w:szCs w:val="28"/>
        </w:rPr>
        <w:t>бігучої хвилі</w:t>
      </w:r>
      <w:r w:rsidR="0031173C" w:rsidRPr="00967B47">
        <w:rPr>
          <w:rFonts w:ascii="Times New Roman" w:hAnsi="Times New Roman"/>
          <w:sz w:val="28"/>
          <w:szCs w:val="28"/>
        </w:rPr>
        <w:t xml:space="preserve"> - </w:t>
      </w:r>
      <w:r w:rsidR="0031173C" w:rsidRPr="00EA548C">
        <w:rPr>
          <w:rFonts w:ascii="Times New Roman" w:hAnsi="Times New Roman"/>
          <w:sz w:val="28"/>
          <w:szCs w:val="28"/>
        </w:rPr>
        <w:t>100 ГГц</w:t>
      </w:r>
      <w:r w:rsidR="0031173C" w:rsidRPr="00967B47">
        <w:rPr>
          <w:rFonts w:ascii="Times New Roman" w:hAnsi="Times New Roman"/>
          <w:b/>
          <w:sz w:val="28"/>
          <w:szCs w:val="28"/>
        </w:rPr>
        <w:t xml:space="preserve">. </w:t>
      </w:r>
      <w:r w:rsidR="0031173C" w:rsidRPr="00967B47">
        <w:rPr>
          <w:rFonts w:ascii="Times New Roman" w:hAnsi="Times New Roman"/>
          <w:sz w:val="28"/>
          <w:szCs w:val="28"/>
        </w:rPr>
        <w:t xml:space="preserve">Особливість модуляторів  є </w:t>
      </w:r>
      <w:r>
        <w:rPr>
          <w:rFonts w:ascii="Times New Roman" w:hAnsi="Times New Roman"/>
          <w:sz w:val="28"/>
          <w:szCs w:val="28"/>
        </w:rPr>
        <w:t xml:space="preserve">можливість </w:t>
      </w:r>
      <w:r w:rsidR="0031173C" w:rsidRPr="00967B47">
        <w:rPr>
          <w:rFonts w:ascii="Times New Roman" w:hAnsi="Times New Roman"/>
          <w:sz w:val="28"/>
          <w:szCs w:val="28"/>
        </w:rPr>
        <w:t>керування</w:t>
      </w:r>
      <w:r w:rsidR="0031173C">
        <w:rPr>
          <w:rFonts w:ascii="Times New Roman" w:hAnsi="Times New Roman"/>
          <w:sz w:val="28"/>
          <w:szCs w:val="28"/>
        </w:rPr>
        <w:t xml:space="preserve"> ними</w:t>
      </w:r>
      <w:r w:rsidR="0031173C" w:rsidRPr="00967B47">
        <w:rPr>
          <w:rFonts w:ascii="Times New Roman" w:hAnsi="Times New Roman"/>
          <w:sz w:val="28"/>
          <w:szCs w:val="28"/>
        </w:rPr>
        <w:t xml:space="preserve"> низькими напругами.</w:t>
      </w:r>
    </w:p>
    <w:p w:rsidR="0031173C" w:rsidRPr="00967B47" w:rsidRDefault="0031173C" w:rsidP="0031173C">
      <w:pPr>
        <w:spacing w:after="0" w:line="360" w:lineRule="auto"/>
        <w:ind w:firstLine="708"/>
        <w:jc w:val="both"/>
        <w:rPr>
          <w:rFonts w:ascii="Times New Roman" w:hAnsi="Times New Roman"/>
          <w:sz w:val="28"/>
          <w:szCs w:val="28"/>
        </w:rPr>
      </w:pPr>
      <w:r w:rsidRPr="00967B47">
        <w:rPr>
          <w:rFonts w:ascii="Times New Roman" w:hAnsi="Times New Roman"/>
          <w:sz w:val="28"/>
          <w:szCs w:val="28"/>
        </w:rPr>
        <w:t xml:space="preserve">Схема фазового модулятора з керуванням </w:t>
      </w:r>
      <w:r>
        <w:rPr>
          <w:rFonts w:ascii="Times New Roman" w:hAnsi="Times New Roman"/>
          <w:sz w:val="28"/>
          <w:szCs w:val="28"/>
        </w:rPr>
        <w:t>бігучою хвилею</w:t>
      </w:r>
      <w:r w:rsidRPr="00967B47">
        <w:rPr>
          <w:rFonts w:ascii="Times New Roman" w:hAnsi="Times New Roman"/>
          <w:sz w:val="28"/>
          <w:szCs w:val="28"/>
        </w:rPr>
        <w:t xml:space="preserve"> показана на </w:t>
      </w:r>
      <w:r>
        <w:rPr>
          <w:rFonts w:ascii="Times New Roman" w:hAnsi="Times New Roman"/>
          <w:sz w:val="28"/>
          <w:szCs w:val="28"/>
        </w:rPr>
        <w:t>рис.8.9</w:t>
      </w:r>
      <w:r w:rsidRPr="00967B47">
        <w:rPr>
          <w:rFonts w:ascii="Times New Roman" w:hAnsi="Times New Roman"/>
          <w:sz w:val="28"/>
          <w:szCs w:val="28"/>
        </w:rPr>
        <w:t>.</w:t>
      </w:r>
    </w:p>
    <w:p w:rsidR="0031173C" w:rsidRDefault="0031173C" w:rsidP="0031173C">
      <w:pPr>
        <w:spacing w:before="240"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3236084" cy="1717481"/>
            <wp:effectExtent l="19050" t="0" r="2416" b="0"/>
            <wp:docPr id="1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15" cstate="print"/>
                    <a:srcRect/>
                    <a:stretch>
                      <a:fillRect/>
                    </a:stretch>
                  </pic:blipFill>
                  <pic:spPr bwMode="auto">
                    <a:xfrm>
                      <a:off x="0" y="0"/>
                      <a:ext cx="3240405" cy="1719774"/>
                    </a:xfrm>
                    <a:prstGeom prst="rect">
                      <a:avLst/>
                    </a:prstGeom>
                    <a:noFill/>
                    <a:ln w="9525">
                      <a:noFill/>
                      <a:miter lim="800000"/>
                      <a:headEnd/>
                      <a:tailEnd/>
                    </a:ln>
                  </pic:spPr>
                </pic:pic>
              </a:graphicData>
            </a:graphic>
          </wp:inline>
        </w:drawing>
      </w:r>
      <w:r w:rsidRPr="00967B47">
        <w:rPr>
          <w:rFonts w:ascii="Times New Roman" w:hAnsi="Times New Roman"/>
          <w:sz w:val="28"/>
          <w:szCs w:val="28"/>
          <w:u w:val="single"/>
        </w:rPr>
        <w:br w:type="textWrapping" w:clear="all"/>
      </w:r>
      <w:r w:rsidRPr="00967B47">
        <w:rPr>
          <w:rFonts w:ascii="Times New Roman" w:hAnsi="Times New Roman"/>
          <w:sz w:val="24"/>
          <w:szCs w:val="24"/>
        </w:rPr>
        <w:t xml:space="preserve"> </w:t>
      </w:r>
      <w:r>
        <w:rPr>
          <w:rFonts w:ascii="Times New Roman" w:hAnsi="Times New Roman"/>
          <w:sz w:val="28"/>
          <w:szCs w:val="28"/>
        </w:rPr>
        <w:t>Рис.8.9</w:t>
      </w:r>
      <w:r w:rsidRPr="000F01B0">
        <w:rPr>
          <w:rFonts w:ascii="Times New Roman" w:hAnsi="Times New Roman"/>
          <w:sz w:val="28"/>
          <w:szCs w:val="28"/>
        </w:rPr>
        <w:t xml:space="preserve">. Модулятор на базі </w:t>
      </w:r>
      <w:r>
        <w:rPr>
          <w:rFonts w:ascii="Times New Roman" w:hAnsi="Times New Roman"/>
          <w:sz w:val="28"/>
          <w:szCs w:val="28"/>
        </w:rPr>
        <w:t>бігучої хвилі</w:t>
      </w:r>
    </w:p>
    <w:p w:rsidR="009766BA" w:rsidRPr="00967B47" w:rsidRDefault="009766BA" w:rsidP="0031173C">
      <w:pPr>
        <w:spacing w:before="240" w:after="0" w:line="360" w:lineRule="auto"/>
        <w:jc w:val="center"/>
        <w:rPr>
          <w:rFonts w:ascii="Times New Roman" w:hAnsi="Times New Roman"/>
          <w:sz w:val="24"/>
          <w:szCs w:val="24"/>
        </w:rPr>
      </w:pPr>
    </w:p>
    <w:p w:rsidR="0031173C" w:rsidRPr="00967B47" w:rsidRDefault="0031173C" w:rsidP="0031173C">
      <w:pPr>
        <w:spacing w:after="0" w:line="360" w:lineRule="auto"/>
        <w:ind w:firstLine="708"/>
        <w:jc w:val="both"/>
        <w:rPr>
          <w:rFonts w:ascii="Times New Roman" w:hAnsi="Times New Roman"/>
          <w:sz w:val="28"/>
          <w:szCs w:val="28"/>
        </w:rPr>
      </w:pPr>
      <w:r w:rsidRPr="00967B47">
        <w:rPr>
          <w:rFonts w:ascii="Times New Roman" w:hAnsi="Times New Roman"/>
          <w:sz w:val="28"/>
          <w:szCs w:val="28"/>
        </w:rPr>
        <w:t xml:space="preserve">Зміна показника </w:t>
      </w:r>
      <w:r>
        <w:rPr>
          <w:rFonts w:ascii="Times New Roman" w:hAnsi="Times New Roman"/>
          <w:sz w:val="28"/>
          <w:szCs w:val="28"/>
        </w:rPr>
        <w:t>заломлення</w:t>
      </w:r>
      <w:r w:rsidRPr="00967B47">
        <w:rPr>
          <w:rFonts w:ascii="Times New Roman" w:hAnsi="Times New Roman"/>
          <w:sz w:val="28"/>
          <w:szCs w:val="28"/>
        </w:rPr>
        <w:t xml:space="preserve"> під дією керуючої напр</w:t>
      </w:r>
      <w:r w:rsidR="005724BC">
        <w:rPr>
          <w:rFonts w:ascii="Times New Roman" w:hAnsi="Times New Roman"/>
          <w:sz w:val="28"/>
          <w:szCs w:val="28"/>
        </w:rPr>
        <w:t>уги дорівнює</w:t>
      </w:r>
      <w:r w:rsidRPr="00967B47">
        <w:rPr>
          <w:rFonts w:ascii="Times New Roman" w:hAnsi="Times New Roman"/>
          <w:sz w:val="28"/>
          <w:szCs w:val="28"/>
        </w:rPr>
        <w:t>:</w:t>
      </w:r>
    </w:p>
    <w:p w:rsidR="0031173C" w:rsidRPr="00967B47" w:rsidRDefault="0031173C" w:rsidP="0031173C">
      <w:pPr>
        <w:spacing w:after="0" w:line="360" w:lineRule="auto"/>
        <w:ind w:firstLine="708"/>
        <w:jc w:val="right"/>
        <w:rPr>
          <w:rFonts w:ascii="Times New Roman" w:hAnsi="Times New Roman"/>
          <w:sz w:val="28"/>
          <w:szCs w:val="28"/>
        </w:rPr>
      </w:pPr>
      <w:r w:rsidRPr="00967B47">
        <w:rPr>
          <w:rFonts w:ascii="Times New Roman" w:hAnsi="Times New Roman"/>
          <w:position w:val="-26"/>
          <w:sz w:val="28"/>
          <w:szCs w:val="28"/>
        </w:rPr>
        <w:object w:dxaOrig="1660" w:dyaOrig="740">
          <v:shape id="_x0000_i1993" type="#_x0000_t75" style="width:83.25pt;height:37.55pt" o:ole="">
            <v:imagedata r:id="rId2016" o:title=""/>
          </v:shape>
          <o:OLEObject Type="Embed" ProgID="Equation.3" ShapeID="_x0000_i1993" DrawAspect="Content" ObjectID="_1700596773" r:id="rId2017"/>
        </w:object>
      </w:r>
      <w:r w:rsidRPr="00967B47">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(8.10</w:t>
      </w:r>
      <w:r w:rsidRPr="00967B47">
        <w:rPr>
          <w:rFonts w:ascii="Times New Roman" w:hAnsi="Times New Roman"/>
          <w:sz w:val="28"/>
          <w:szCs w:val="28"/>
        </w:rPr>
        <w:t>)</w:t>
      </w:r>
    </w:p>
    <w:p w:rsidR="0031173C" w:rsidRPr="00967B47" w:rsidRDefault="0031173C" w:rsidP="0031173C">
      <w:pPr>
        <w:spacing w:after="0" w:line="360" w:lineRule="auto"/>
        <w:jc w:val="both"/>
        <w:rPr>
          <w:rFonts w:ascii="Times New Roman" w:hAnsi="Times New Roman"/>
          <w:sz w:val="28"/>
          <w:szCs w:val="28"/>
        </w:rPr>
      </w:pPr>
      <w:r w:rsidRPr="00967B47">
        <w:rPr>
          <w:rFonts w:ascii="Times New Roman" w:hAnsi="Times New Roman"/>
          <w:sz w:val="28"/>
          <w:szCs w:val="28"/>
        </w:rPr>
        <w:t xml:space="preserve">де </w:t>
      </w:r>
      <w:r>
        <w:rPr>
          <w:rFonts w:ascii="Times New Roman" w:hAnsi="Times New Roman"/>
          <w:sz w:val="28"/>
          <w:szCs w:val="28"/>
        </w:rPr>
        <w:t xml:space="preserve"> </w:t>
      </w:r>
      <w:r w:rsidRPr="00967B47">
        <w:rPr>
          <w:rFonts w:ascii="Times New Roman" w:hAnsi="Times New Roman"/>
          <w:sz w:val="28"/>
          <w:szCs w:val="28"/>
        </w:rPr>
        <w:t xml:space="preserve">r </w:t>
      </w:r>
      <w:r>
        <w:rPr>
          <w:rFonts w:ascii="Times New Roman" w:hAnsi="Times New Roman"/>
          <w:sz w:val="28"/>
          <w:szCs w:val="28"/>
        </w:rPr>
        <w:t>–</w:t>
      </w:r>
      <w:r w:rsidRPr="00967B47">
        <w:rPr>
          <w:rFonts w:ascii="Times New Roman" w:hAnsi="Times New Roman"/>
          <w:sz w:val="28"/>
          <w:szCs w:val="28"/>
        </w:rPr>
        <w:t xml:space="preserve"> електрооптичний коефіцієнт; Е - напруженість електричного поля.</w:t>
      </w:r>
    </w:p>
    <w:p w:rsidR="0031173C" w:rsidRPr="00967B47" w:rsidRDefault="0031173C" w:rsidP="0031173C">
      <w:pPr>
        <w:spacing w:after="0" w:line="360" w:lineRule="auto"/>
        <w:ind w:firstLine="708"/>
        <w:jc w:val="both"/>
        <w:rPr>
          <w:rFonts w:ascii="Times New Roman" w:hAnsi="Times New Roman"/>
          <w:sz w:val="28"/>
          <w:szCs w:val="28"/>
        </w:rPr>
      </w:pPr>
      <w:r w:rsidRPr="00967B47">
        <w:rPr>
          <w:rFonts w:ascii="Times New Roman" w:hAnsi="Times New Roman"/>
          <w:sz w:val="28"/>
          <w:szCs w:val="28"/>
        </w:rPr>
        <w:t>В амплітудних модуляторах модуляція може бути отримана за рахунок:</w:t>
      </w:r>
    </w:p>
    <w:p w:rsidR="0031173C" w:rsidRPr="00967B47" w:rsidRDefault="0031173C" w:rsidP="0031173C">
      <w:pPr>
        <w:pStyle w:val="a3"/>
        <w:numPr>
          <w:ilvl w:val="0"/>
          <w:numId w:val="94"/>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зміни фази випромінювання при його проходженні через поляризатор;</w:t>
      </w:r>
    </w:p>
    <w:p w:rsidR="0031173C" w:rsidRPr="00967B47" w:rsidRDefault="0031173C" w:rsidP="0031173C">
      <w:pPr>
        <w:pStyle w:val="a3"/>
        <w:numPr>
          <w:ilvl w:val="0"/>
          <w:numId w:val="94"/>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 xml:space="preserve">відводу енергії із </w:t>
      </w:r>
      <w:r>
        <w:rPr>
          <w:rFonts w:ascii="Times New Roman" w:hAnsi="Times New Roman"/>
          <w:sz w:val="28"/>
          <w:szCs w:val="28"/>
          <w:lang w:val="uk-UA"/>
        </w:rPr>
        <w:t>хвильовода</w:t>
      </w:r>
      <w:r w:rsidRPr="00967B47">
        <w:rPr>
          <w:rFonts w:ascii="Times New Roman" w:hAnsi="Times New Roman"/>
          <w:sz w:val="28"/>
          <w:szCs w:val="28"/>
          <w:lang w:val="uk-UA"/>
        </w:rPr>
        <w:t xml:space="preserve"> або її поглинання;</w:t>
      </w:r>
    </w:p>
    <w:p w:rsidR="0031173C" w:rsidRPr="00967B47" w:rsidRDefault="0031173C" w:rsidP="0031173C">
      <w:pPr>
        <w:pStyle w:val="a3"/>
        <w:numPr>
          <w:ilvl w:val="0"/>
          <w:numId w:val="94"/>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 xml:space="preserve">зміни фази у двох потоках випромінювання, </w:t>
      </w:r>
      <w:r>
        <w:rPr>
          <w:rFonts w:ascii="Times New Roman" w:hAnsi="Times New Roman"/>
          <w:sz w:val="28"/>
          <w:szCs w:val="28"/>
          <w:lang w:val="uk-UA"/>
        </w:rPr>
        <w:t>сформованих по</w:t>
      </w:r>
      <w:r w:rsidRPr="00967B47">
        <w:rPr>
          <w:rFonts w:ascii="Times New Roman" w:hAnsi="Times New Roman"/>
          <w:sz w:val="28"/>
          <w:szCs w:val="28"/>
          <w:lang w:val="uk-UA"/>
        </w:rPr>
        <w:t xml:space="preserve"> інтерферометричній схемі.</w:t>
      </w:r>
    </w:p>
    <w:p w:rsidR="0031173C" w:rsidRPr="00014577" w:rsidRDefault="0031173C" w:rsidP="0031173C">
      <w:pPr>
        <w:spacing w:after="0" w:line="360" w:lineRule="auto"/>
        <w:ind w:firstLine="360"/>
        <w:jc w:val="both"/>
        <w:rPr>
          <w:rFonts w:ascii="Times New Roman" w:hAnsi="Times New Roman"/>
          <w:sz w:val="28"/>
          <w:szCs w:val="28"/>
        </w:rPr>
      </w:pPr>
      <w:r w:rsidRPr="00967B47">
        <w:rPr>
          <w:rFonts w:ascii="Times New Roman" w:hAnsi="Times New Roman"/>
          <w:sz w:val="28"/>
          <w:szCs w:val="28"/>
        </w:rPr>
        <w:t>Приклад схеми амплітудного модулятора, заснованого на останнь</w:t>
      </w:r>
      <w:r>
        <w:rPr>
          <w:rFonts w:ascii="Times New Roman" w:hAnsi="Times New Roman"/>
          <w:sz w:val="28"/>
          <w:szCs w:val="28"/>
        </w:rPr>
        <w:t xml:space="preserve">ому принципі з  використанням  інтерферометр Маха </w:t>
      </w:r>
      <w:r w:rsidRPr="00967B47">
        <w:rPr>
          <w:rFonts w:ascii="Times New Roman" w:hAnsi="Times New Roman"/>
          <w:sz w:val="28"/>
          <w:szCs w:val="28"/>
        </w:rPr>
        <w:t xml:space="preserve"> - Цендера </w:t>
      </w:r>
      <w:r>
        <w:rPr>
          <w:rFonts w:ascii="Times New Roman" w:hAnsi="Times New Roman"/>
          <w:sz w:val="28"/>
          <w:szCs w:val="28"/>
        </w:rPr>
        <w:t xml:space="preserve">показаний на </w:t>
      </w:r>
      <w:r w:rsidRPr="00967B47">
        <w:rPr>
          <w:rFonts w:ascii="Times New Roman" w:hAnsi="Times New Roman"/>
          <w:sz w:val="28"/>
          <w:szCs w:val="28"/>
        </w:rPr>
        <w:t xml:space="preserve"> </w:t>
      </w:r>
      <w:r>
        <w:rPr>
          <w:rFonts w:ascii="Times New Roman" w:hAnsi="Times New Roman"/>
          <w:sz w:val="28"/>
          <w:szCs w:val="28"/>
        </w:rPr>
        <w:t xml:space="preserve">рис.8.10. </w:t>
      </w:r>
      <w:r w:rsidRPr="00014577">
        <w:rPr>
          <w:rFonts w:ascii="Times New Roman" w:hAnsi="Times New Roman"/>
          <w:sz w:val="28"/>
          <w:szCs w:val="28"/>
        </w:rPr>
        <w:t xml:space="preserve">Керуюча напруга </w:t>
      </w:r>
      <w:r>
        <w:rPr>
          <w:rFonts w:ascii="Times New Roman" w:hAnsi="Times New Roman"/>
          <w:sz w:val="28"/>
          <w:szCs w:val="28"/>
        </w:rPr>
        <w:t>для модулятора 2 - 8 В,</w:t>
      </w:r>
      <w:r w:rsidRPr="00014577">
        <w:rPr>
          <w:rFonts w:ascii="Times New Roman" w:hAnsi="Times New Roman"/>
          <w:sz w:val="28"/>
          <w:szCs w:val="28"/>
        </w:rPr>
        <w:t xml:space="preserve">  керуюча потужність 13 - 50 мВт.</w:t>
      </w:r>
    </w:p>
    <w:p w:rsidR="0031173C" w:rsidRPr="00014577" w:rsidRDefault="0031173C" w:rsidP="0031173C">
      <w:pPr>
        <w:spacing w:before="240" w:after="0" w:line="360" w:lineRule="auto"/>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43392" behindDoc="0" locked="0" layoutInCell="1" allowOverlap="1">
            <wp:simplePos x="0" y="0"/>
            <wp:positionH relativeFrom="column">
              <wp:posOffset>1162050</wp:posOffset>
            </wp:positionH>
            <wp:positionV relativeFrom="paragraph">
              <wp:align>top</wp:align>
            </wp:positionV>
            <wp:extent cx="3320415" cy="1454785"/>
            <wp:effectExtent l="19050" t="0" r="0" b="0"/>
            <wp:wrapSquare wrapText="bothSides"/>
            <wp:docPr id="1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18" cstate="print"/>
                    <a:srcRect/>
                    <a:stretch>
                      <a:fillRect/>
                    </a:stretch>
                  </pic:blipFill>
                  <pic:spPr bwMode="auto">
                    <a:xfrm>
                      <a:off x="0" y="0"/>
                      <a:ext cx="3320415" cy="1454785"/>
                    </a:xfrm>
                    <a:prstGeom prst="rect">
                      <a:avLst/>
                    </a:prstGeom>
                    <a:noFill/>
                    <a:ln w="9525">
                      <a:noFill/>
                      <a:miter lim="800000"/>
                      <a:headEnd/>
                      <a:tailEnd/>
                    </a:ln>
                  </pic:spPr>
                </pic:pic>
              </a:graphicData>
            </a:graphic>
          </wp:anchor>
        </w:drawing>
      </w:r>
      <w:r>
        <w:rPr>
          <w:rFonts w:ascii="Times New Roman" w:hAnsi="Times New Roman"/>
          <w:sz w:val="28"/>
          <w:szCs w:val="28"/>
        </w:rPr>
        <w:br w:type="textWrapping" w:clear="all"/>
        <w:t>Рис.8.10</w:t>
      </w:r>
      <w:r w:rsidRPr="00014577">
        <w:rPr>
          <w:rFonts w:ascii="Times New Roman" w:hAnsi="Times New Roman"/>
          <w:sz w:val="28"/>
          <w:szCs w:val="28"/>
        </w:rPr>
        <w:t>. Схема амплітудного модулятора з використанням</w:t>
      </w:r>
    </w:p>
    <w:p w:rsidR="0031173C" w:rsidRPr="00014577"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інтерферометра Маха-Цендера:</w:t>
      </w:r>
      <w:r w:rsidRPr="00014577">
        <w:rPr>
          <w:rFonts w:ascii="Times New Roman" w:hAnsi="Times New Roman"/>
          <w:sz w:val="28"/>
          <w:szCs w:val="28"/>
        </w:rPr>
        <w:t>1 – хвильоводи</w:t>
      </w:r>
      <w:r>
        <w:rPr>
          <w:rFonts w:ascii="Times New Roman" w:hAnsi="Times New Roman"/>
          <w:sz w:val="28"/>
          <w:szCs w:val="28"/>
        </w:rPr>
        <w:t xml:space="preserve"> ;</w:t>
      </w:r>
      <w:r w:rsidRPr="00014577">
        <w:rPr>
          <w:rFonts w:ascii="Times New Roman" w:hAnsi="Times New Roman"/>
          <w:sz w:val="28"/>
          <w:szCs w:val="28"/>
        </w:rPr>
        <w:t>2 – керуючі електроди</w:t>
      </w:r>
    </w:p>
    <w:p w:rsidR="009766BA" w:rsidRDefault="009766BA" w:rsidP="0031173C">
      <w:pPr>
        <w:spacing w:after="0" w:line="360" w:lineRule="auto"/>
        <w:ind w:firstLine="708"/>
        <w:jc w:val="both"/>
        <w:rPr>
          <w:rFonts w:ascii="Times New Roman" w:hAnsi="Times New Roman"/>
          <w:sz w:val="28"/>
          <w:szCs w:val="28"/>
          <w:u w:val="single"/>
        </w:rPr>
      </w:pPr>
    </w:p>
    <w:p w:rsidR="009766BA" w:rsidRDefault="009766BA" w:rsidP="0031173C">
      <w:pPr>
        <w:spacing w:after="0" w:line="360" w:lineRule="auto"/>
        <w:ind w:firstLine="708"/>
        <w:jc w:val="both"/>
        <w:rPr>
          <w:rFonts w:ascii="Times New Roman" w:hAnsi="Times New Roman"/>
          <w:sz w:val="28"/>
          <w:szCs w:val="28"/>
          <w:u w:val="single"/>
        </w:rPr>
      </w:pPr>
    </w:p>
    <w:p w:rsidR="0031173C" w:rsidRPr="000F01B0" w:rsidRDefault="0031173C" w:rsidP="0031173C">
      <w:pPr>
        <w:spacing w:after="0" w:line="360" w:lineRule="auto"/>
        <w:ind w:firstLine="708"/>
        <w:jc w:val="both"/>
        <w:rPr>
          <w:rFonts w:ascii="Times New Roman" w:hAnsi="Times New Roman"/>
          <w:sz w:val="28"/>
          <w:szCs w:val="28"/>
          <w:u w:val="single"/>
        </w:rPr>
      </w:pPr>
      <w:r>
        <w:rPr>
          <w:rFonts w:ascii="Times New Roman" w:hAnsi="Times New Roman"/>
          <w:sz w:val="28"/>
          <w:szCs w:val="28"/>
          <w:u w:val="single"/>
        </w:rPr>
        <w:t>Модулятори дифракційного типа</w:t>
      </w:r>
    </w:p>
    <w:p w:rsidR="0031173C" w:rsidRPr="00967B47" w:rsidRDefault="0031173C" w:rsidP="0031173C">
      <w:pPr>
        <w:spacing w:after="0" w:line="360" w:lineRule="auto"/>
        <w:ind w:firstLine="708"/>
        <w:jc w:val="both"/>
        <w:rPr>
          <w:rFonts w:ascii="Times New Roman" w:hAnsi="Times New Roman"/>
          <w:sz w:val="28"/>
          <w:szCs w:val="28"/>
        </w:rPr>
      </w:pPr>
      <w:r w:rsidRPr="00967B47">
        <w:rPr>
          <w:rFonts w:ascii="Times New Roman" w:hAnsi="Times New Roman"/>
          <w:sz w:val="28"/>
          <w:szCs w:val="28"/>
        </w:rPr>
        <w:t xml:space="preserve">У таких модуляторах застосовують акустооптичні або електрооптичні </w:t>
      </w:r>
      <w:r>
        <w:rPr>
          <w:rFonts w:ascii="Times New Roman" w:hAnsi="Times New Roman"/>
          <w:sz w:val="28"/>
          <w:szCs w:val="28"/>
        </w:rPr>
        <w:t>ефекти, під впливом яких у хвильо</w:t>
      </w:r>
      <w:r w:rsidRPr="00967B47">
        <w:rPr>
          <w:rFonts w:ascii="Times New Roman" w:hAnsi="Times New Roman"/>
          <w:sz w:val="28"/>
          <w:szCs w:val="28"/>
        </w:rPr>
        <w:t>воді створюються періодичні ґрат</w:t>
      </w:r>
      <w:r w:rsidR="00020487">
        <w:rPr>
          <w:rFonts w:ascii="Times New Roman" w:hAnsi="Times New Roman"/>
          <w:sz w:val="28"/>
          <w:szCs w:val="28"/>
        </w:rPr>
        <w:t>ки з</w:t>
      </w:r>
      <w:r>
        <w:rPr>
          <w:rFonts w:ascii="Times New Roman" w:hAnsi="Times New Roman"/>
          <w:sz w:val="28"/>
          <w:szCs w:val="28"/>
        </w:rPr>
        <w:t xml:space="preserve"> змінним показником за</w:t>
      </w:r>
      <w:r w:rsidRPr="00967B47">
        <w:rPr>
          <w:rFonts w:ascii="Times New Roman" w:hAnsi="Times New Roman"/>
          <w:sz w:val="28"/>
          <w:szCs w:val="28"/>
        </w:rPr>
        <w:t xml:space="preserve">ломлення. </w:t>
      </w:r>
      <w:r>
        <w:rPr>
          <w:rFonts w:ascii="Times New Roman" w:hAnsi="Times New Roman"/>
          <w:sz w:val="28"/>
          <w:szCs w:val="28"/>
        </w:rPr>
        <w:t xml:space="preserve"> </w:t>
      </w:r>
      <w:r w:rsidRPr="00967B47">
        <w:rPr>
          <w:rFonts w:ascii="Times New Roman" w:hAnsi="Times New Roman"/>
          <w:sz w:val="28"/>
          <w:szCs w:val="28"/>
        </w:rPr>
        <w:t>Найкращим матеріалом для створення такого модулятора є LiNb</w:t>
      </w:r>
      <w:r>
        <w:rPr>
          <w:rFonts w:ascii="Times New Roman" w:hAnsi="Times New Roman"/>
          <w:sz w:val="28"/>
          <w:szCs w:val="28"/>
        </w:rPr>
        <w:t xml:space="preserve">О </w:t>
      </w:r>
      <w:r w:rsidRPr="00967B47">
        <w:rPr>
          <w:rFonts w:ascii="Times New Roman" w:hAnsi="Times New Roman"/>
          <w:sz w:val="28"/>
          <w:szCs w:val="28"/>
          <w:vertAlign w:val="subscript"/>
        </w:rPr>
        <w:t>3</w:t>
      </w:r>
      <w:r w:rsidRPr="00967B47">
        <w:rPr>
          <w:rFonts w:ascii="Times New Roman" w:hAnsi="Times New Roman"/>
          <w:sz w:val="28"/>
          <w:szCs w:val="28"/>
        </w:rPr>
        <w:t xml:space="preserve">. </w:t>
      </w:r>
    </w:p>
    <w:p w:rsidR="0031173C" w:rsidRPr="00967B47" w:rsidRDefault="0031173C" w:rsidP="0031173C">
      <w:pPr>
        <w:spacing w:after="0" w:line="360" w:lineRule="auto"/>
        <w:ind w:firstLine="708"/>
        <w:jc w:val="both"/>
        <w:rPr>
          <w:rFonts w:ascii="Times New Roman" w:hAnsi="Times New Roman"/>
          <w:sz w:val="28"/>
          <w:szCs w:val="28"/>
        </w:rPr>
      </w:pPr>
      <w:r w:rsidRPr="00967B47">
        <w:rPr>
          <w:rFonts w:ascii="Times New Roman" w:hAnsi="Times New Roman"/>
          <w:sz w:val="28"/>
          <w:szCs w:val="28"/>
        </w:rPr>
        <w:t xml:space="preserve">Схема модулятора показана на </w:t>
      </w:r>
      <w:r>
        <w:rPr>
          <w:rFonts w:ascii="Times New Roman" w:hAnsi="Times New Roman"/>
          <w:sz w:val="28"/>
          <w:szCs w:val="28"/>
        </w:rPr>
        <w:t>рис. 8.11</w:t>
      </w:r>
      <w:r w:rsidRPr="00967B47">
        <w:rPr>
          <w:rFonts w:ascii="Times New Roman" w:hAnsi="Times New Roman"/>
          <w:sz w:val="28"/>
          <w:szCs w:val="28"/>
        </w:rPr>
        <w:t>.</w:t>
      </w:r>
    </w:p>
    <w:p w:rsidR="0031173C" w:rsidRPr="00967B47" w:rsidRDefault="0031173C" w:rsidP="0031173C">
      <w:pPr>
        <w:spacing w:before="240"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2604135" cy="2392045"/>
            <wp:effectExtent l="19050" t="0" r="5715" b="0"/>
            <wp:docPr id="1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19" cstate="print"/>
                    <a:srcRect/>
                    <a:stretch>
                      <a:fillRect/>
                    </a:stretch>
                  </pic:blipFill>
                  <pic:spPr bwMode="auto">
                    <a:xfrm>
                      <a:off x="0" y="0"/>
                      <a:ext cx="2604135" cy="2392045"/>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Рис.8.11</w:t>
      </w:r>
      <w:r w:rsidRPr="00014577">
        <w:rPr>
          <w:rFonts w:ascii="Times New Roman" w:hAnsi="Times New Roman"/>
          <w:sz w:val="28"/>
          <w:szCs w:val="28"/>
        </w:rPr>
        <w:t>. Схема модулятора дифракційног</w:t>
      </w:r>
      <w:r>
        <w:rPr>
          <w:rFonts w:ascii="Times New Roman" w:hAnsi="Times New Roman"/>
          <w:sz w:val="28"/>
          <w:szCs w:val="28"/>
        </w:rPr>
        <w:t>о типа</w:t>
      </w:r>
    </w:p>
    <w:p w:rsidR="009766BA" w:rsidRPr="00014577" w:rsidRDefault="009766BA" w:rsidP="0031173C">
      <w:pPr>
        <w:spacing w:after="0" w:line="360" w:lineRule="auto"/>
        <w:jc w:val="center"/>
        <w:rPr>
          <w:rFonts w:ascii="Times New Roman" w:hAnsi="Times New Roman"/>
          <w:sz w:val="28"/>
          <w:szCs w:val="28"/>
        </w:rPr>
      </w:pPr>
    </w:p>
    <w:p w:rsidR="0031173C" w:rsidRPr="000F01B0" w:rsidRDefault="0031173C" w:rsidP="0031173C">
      <w:pPr>
        <w:spacing w:after="0" w:line="360" w:lineRule="auto"/>
        <w:ind w:firstLine="708"/>
        <w:jc w:val="both"/>
        <w:rPr>
          <w:rFonts w:ascii="Times New Roman" w:hAnsi="Times New Roman"/>
          <w:sz w:val="28"/>
          <w:szCs w:val="28"/>
          <w:u w:val="single"/>
        </w:rPr>
      </w:pPr>
      <w:r w:rsidRPr="000F01B0">
        <w:rPr>
          <w:rFonts w:ascii="Times New Roman" w:hAnsi="Times New Roman"/>
          <w:sz w:val="28"/>
          <w:szCs w:val="28"/>
          <w:u w:val="single"/>
        </w:rPr>
        <w:t>Поляризаційні модулятори</w:t>
      </w:r>
    </w:p>
    <w:p w:rsidR="0031173C" w:rsidRPr="00967B47" w:rsidRDefault="0031173C" w:rsidP="0031173C">
      <w:pPr>
        <w:spacing w:after="0" w:line="360" w:lineRule="auto"/>
        <w:ind w:firstLine="708"/>
        <w:jc w:val="both"/>
        <w:rPr>
          <w:rFonts w:ascii="Times New Roman" w:hAnsi="Times New Roman"/>
          <w:sz w:val="28"/>
          <w:szCs w:val="28"/>
          <w:u w:val="single"/>
        </w:rPr>
      </w:pPr>
      <w:r w:rsidRPr="00967B47">
        <w:rPr>
          <w:rFonts w:ascii="Times New Roman" w:hAnsi="Times New Roman"/>
          <w:sz w:val="28"/>
          <w:szCs w:val="28"/>
        </w:rPr>
        <w:t xml:space="preserve">У таких модуляторах  під  дією електричного поля обертається площина поляризації. Схема модулятора наведена на </w:t>
      </w:r>
      <w:r>
        <w:rPr>
          <w:rFonts w:ascii="Times New Roman" w:hAnsi="Times New Roman"/>
          <w:sz w:val="28"/>
          <w:szCs w:val="28"/>
        </w:rPr>
        <w:t>рис. 8.12</w:t>
      </w:r>
      <w:r w:rsidRPr="00967B47">
        <w:rPr>
          <w:rFonts w:ascii="Times New Roman" w:hAnsi="Times New Roman"/>
          <w:sz w:val="28"/>
          <w:szCs w:val="28"/>
        </w:rPr>
        <w:t>.</w:t>
      </w:r>
    </w:p>
    <w:p w:rsidR="0031173C" w:rsidRPr="00967B47" w:rsidRDefault="0031173C" w:rsidP="0031173C">
      <w:pPr>
        <w:spacing w:before="240"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2604135" cy="1894840"/>
            <wp:effectExtent l="19050" t="0" r="5715" b="0"/>
            <wp:docPr id="1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20" cstate="print"/>
                    <a:srcRect/>
                    <a:stretch>
                      <a:fillRect/>
                    </a:stretch>
                  </pic:blipFill>
                  <pic:spPr bwMode="auto">
                    <a:xfrm>
                      <a:off x="0" y="0"/>
                      <a:ext cx="2604135" cy="1894840"/>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Рис.8.12</w:t>
      </w:r>
      <w:r w:rsidRPr="00014577">
        <w:rPr>
          <w:rFonts w:ascii="Times New Roman" w:hAnsi="Times New Roman"/>
          <w:sz w:val="28"/>
          <w:szCs w:val="28"/>
        </w:rPr>
        <w:t>. Схема поляризаційного модулятора</w:t>
      </w:r>
    </w:p>
    <w:p w:rsidR="009766BA" w:rsidRPr="00014577" w:rsidRDefault="009766BA" w:rsidP="0031173C">
      <w:pPr>
        <w:spacing w:after="0" w:line="360" w:lineRule="auto"/>
        <w:jc w:val="center"/>
        <w:rPr>
          <w:rFonts w:ascii="Times New Roman" w:hAnsi="Times New Roman"/>
          <w:sz w:val="28"/>
          <w:szCs w:val="28"/>
        </w:rPr>
      </w:pPr>
    </w:p>
    <w:p w:rsidR="0031173C" w:rsidRPr="000F01B0" w:rsidRDefault="0031173C" w:rsidP="0031173C">
      <w:pPr>
        <w:spacing w:after="0" w:line="360" w:lineRule="auto"/>
        <w:ind w:firstLine="708"/>
        <w:jc w:val="both"/>
        <w:rPr>
          <w:rFonts w:ascii="Times New Roman" w:hAnsi="Times New Roman"/>
          <w:sz w:val="28"/>
          <w:szCs w:val="28"/>
          <w:u w:val="single"/>
        </w:rPr>
      </w:pPr>
      <w:r w:rsidRPr="000F01B0">
        <w:rPr>
          <w:rFonts w:ascii="Times New Roman" w:hAnsi="Times New Roman"/>
          <w:sz w:val="28"/>
          <w:szCs w:val="28"/>
          <w:u w:val="single"/>
        </w:rPr>
        <w:t>Джерела випромінювання</w:t>
      </w:r>
    </w:p>
    <w:p w:rsidR="0031173C" w:rsidRPr="00967B47" w:rsidRDefault="0031173C" w:rsidP="0031173C">
      <w:pPr>
        <w:spacing w:after="0" w:line="360" w:lineRule="auto"/>
        <w:ind w:firstLine="708"/>
        <w:jc w:val="both"/>
        <w:rPr>
          <w:rFonts w:ascii="Times New Roman" w:hAnsi="Times New Roman"/>
          <w:sz w:val="28"/>
          <w:szCs w:val="28"/>
        </w:rPr>
      </w:pPr>
      <w:r w:rsidRPr="00967B47">
        <w:rPr>
          <w:rFonts w:ascii="Times New Roman" w:hAnsi="Times New Roman"/>
          <w:sz w:val="28"/>
          <w:szCs w:val="28"/>
        </w:rPr>
        <w:t>Для інтегральної оптики джерела випромінювання повинні володіти рядом особливостей:</w:t>
      </w:r>
    </w:p>
    <w:p w:rsidR="0031173C" w:rsidRPr="00967B47" w:rsidRDefault="0031173C" w:rsidP="0031173C">
      <w:pPr>
        <w:pStyle w:val="a3"/>
        <w:numPr>
          <w:ilvl w:val="0"/>
          <w:numId w:val="95"/>
        </w:numPr>
        <w:spacing w:after="0" w:line="360" w:lineRule="auto"/>
        <w:jc w:val="both"/>
        <w:rPr>
          <w:rFonts w:ascii="Times New Roman" w:hAnsi="Times New Roman"/>
          <w:sz w:val="28"/>
          <w:szCs w:val="28"/>
          <w:lang w:val="uk-UA"/>
        </w:rPr>
      </w:pPr>
      <w:r>
        <w:rPr>
          <w:rFonts w:ascii="Times New Roman" w:hAnsi="Times New Roman"/>
          <w:sz w:val="28"/>
          <w:szCs w:val="28"/>
          <w:lang w:val="uk-UA"/>
        </w:rPr>
        <w:t>технологічність;</w:t>
      </w:r>
    </w:p>
    <w:p w:rsidR="0031173C" w:rsidRPr="00967B47" w:rsidRDefault="0031173C" w:rsidP="0031173C">
      <w:pPr>
        <w:pStyle w:val="a3"/>
        <w:numPr>
          <w:ilvl w:val="0"/>
          <w:numId w:val="95"/>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здатність узгодження з іншими елементам інтегральної схеми;</w:t>
      </w:r>
    </w:p>
    <w:p w:rsidR="0031173C" w:rsidRPr="00967B47" w:rsidRDefault="0031173C" w:rsidP="0031173C">
      <w:pPr>
        <w:pStyle w:val="a3"/>
        <w:numPr>
          <w:ilvl w:val="0"/>
          <w:numId w:val="95"/>
        </w:numPr>
        <w:spacing w:after="0" w:line="360" w:lineRule="auto"/>
        <w:jc w:val="both"/>
        <w:rPr>
          <w:rFonts w:ascii="Times New Roman" w:hAnsi="Times New Roman"/>
          <w:sz w:val="28"/>
          <w:szCs w:val="28"/>
          <w:lang w:val="uk-UA"/>
        </w:rPr>
      </w:pPr>
      <w:r>
        <w:rPr>
          <w:rFonts w:ascii="Times New Roman" w:hAnsi="Times New Roman"/>
          <w:sz w:val="28"/>
          <w:szCs w:val="28"/>
          <w:lang w:val="uk-UA"/>
        </w:rPr>
        <w:t>одномодовий режим роботи;</w:t>
      </w:r>
    </w:p>
    <w:p w:rsidR="0031173C" w:rsidRPr="00967B47" w:rsidRDefault="0031173C" w:rsidP="0031173C">
      <w:pPr>
        <w:pStyle w:val="a3"/>
        <w:numPr>
          <w:ilvl w:val="0"/>
          <w:numId w:val="95"/>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висока швидкодія.</w:t>
      </w:r>
    </w:p>
    <w:p w:rsidR="0031173C" w:rsidRPr="00967B47" w:rsidRDefault="0031173C" w:rsidP="0031173C">
      <w:pPr>
        <w:spacing w:after="0" w:line="360" w:lineRule="auto"/>
        <w:ind w:firstLine="720"/>
        <w:jc w:val="both"/>
        <w:rPr>
          <w:rFonts w:ascii="Times New Roman" w:hAnsi="Times New Roman"/>
          <w:sz w:val="28"/>
          <w:szCs w:val="28"/>
        </w:rPr>
      </w:pPr>
      <w:r w:rsidRPr="00967B47">
        <w:rPr>
          <w:rFonts w:ascii="Times New Roman" w:hAnsi="Times New Roman"/>
          <w:sz w:val="28"/>
          <w:szCs w:val="28"/>
        </w:rPr>
        <w:t>У цей час застосовують три типи інтегральних джерел випромінювання:</w:t>
      </w:r>
    </w:p>
    <w:p w:rsidR="0031173C" w:rsidRPr="00967B47" w:rsidRDefault="0031173C" w:rsidP="0031173C">
      <w:pPr>
        <w:pStyle w:val="a3"/>
        <w:numPr>
          <w:ilvl w:val="0"/>
          <w:numId w:val="96"/>
        </w:numPr>
        <w:spacing w:after="0" w:line="360" w:lineRule="auto"/>
        <w:jc w:val="both"/>
        <w:rPr>
          <w:rFonts w:ascii="Times New Roman" w:hAnsi="Times New Roman"/>
          <w:sz w:val="28"/>
          <w:szCs w:val="28"/>
          <w:lang w:val="uk-UA"/>
        </w:rPr>
      </w:pPr>
      <w:r>
        <w:rPr>
          <w:rFonts w:ascii="Times New Roman" w:hAnsi="Times New Roman"/>
          <w:sz w:val="28"/>
          <w:szCs w:val="28"/>
          <w:lang w:val="uk-UA"/>
        </w:rPr>
        <w:t>полоскові з резонатором Фабрі</w:t>
      </w:r>
      <w:r w:rsidRPr="00967B47">
        <w:rPr>
          <w:rFonts w:ascii="Times New Roman" w:hAnsi="Times New Roman"/>
          <w:sz w:val="28"/>
          <w:szCs w:val="28"/>
          <w:lang w:val="uk-UA"/>
        </w:rPr>
        <w:t>-Перо;</w:t>
      </w:r>
    </w:p>
    <w:p w:rsidR="0031173C" w:rsidRPr="00967B47" w:rsidRDefault="0031173C" w:rsidP="0031173C">
      <w:pPr>
        <w:pStyle w:val="a3"/>
        <w:numPr>
          <w:ilvl w:val="0"/>
          <w:numId w:val="96"/>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динамічні одномодові лазерні діоди:</w:t>
      </w:r>
    </w:p>
    <w:p w:rsidR="0031173C" w:rsidRPr="00967B47" w:rsidRDefault="0031173C" w:rsidP="0031173C">
      <w:pPr>
        <w:pStyle w:val="a3"/>
        <w:numPr>
          <w:ilvl w:val="1"/>
          <w:numId w:val="96"/>
        </w:numPr>
        <w:tabs>
          <w:tab w:val="left" w:pos="360"/>
        </w:tabs>
        <w:spacing w:after="0" w:line="360" w:lineRule="auto"/>
        <w:jc w:val="both"/>
        <w:rPr>
          <w:rFonts w:ascii="Times New Roman" w:hAnsi="Times New Roman"/>
          <w:sz w:val="28"/>
          <w:szCs w:val="28"/>
          <w:lang w:val="uk-UA"/>
        </w:rPr>
      </w:pPr>
      <w:r>
        <w:rPr>
          <w:rFonts w:ascii="Times New Roman" w:hAnsi="Times New Roman"/>
          <w:sz w:val="28"/>
          <w:szCs w:val="28"/>
          <w:lang w:val="uk-UA"/>
        </w:rPr>
        <w:t>с розподіленим Брегівським відбиття</w:t>
      </w:r>
      <w:r w:rsidRPr="00967B47">
        <w:rPr>
          <w:rFonts w:ascii="Times New Roman" w:hAnsi="Times New Roman"/>
          <w:sz w:val="28"/>
          <w:szCs w:val="28"/>
          <w:lang w:val="uk-UA"/>
        </w:rPr>
        <w:t>м (РБВ);</w:t>
      </w:r>
    </w:p>
    <w:p w:rsidR="0031173C" w:rsidRPr="00967B47" w:rsidRDefault="0031173C" w:rsidP="0031173C">
      <w:pPr>
        <w:pStyle w:val="a3"/>
        <w:numPr>
          <w:ilvl w:val="1"/>
          <w:numId w:val="96"/>
        </w:numPr>
        <w:tabs>
          <w:tab w:val="left" w:pos="360"/>
        </w:tabs>
        <w:spacing w:after="0" w:line="360" w:lineRule="auto"/>
        <w:jc w:val="both"/>
        <w:rPr>
          <w:rFonts w:ascii="Times New Roman" w:hAnsi="Times New Roman"/>
          <w:sz w:val="28"/>
          <w:szCs w:val="28"/>
          <w:lang w:val="uk-UA"/>
        </w:rPr>
      </w:pPr>
      <w:r>
        <w:rPr>
          <w:rFonts w:ascii="Times New Roman" w:hAnsi="Times New Roman"/>
          <w:sz w:val="28"/>
          <w:szCs w:val="28"/>
          <w:lang w:val="uk-UA"/>
        </w:rPr>
        <w:t>с розподіленим зворотні</w:t>
      </w:r>
      <w:r w:rsidRPr="00967B47">
        <w:rPr>
          <w:rFonts w:ascii="Times New Roman" w:hAnsi="Times New Roman"/>
          <w:sz w:val="28"/>
          <w:szCs w:val="28"/>
          <w:lang w:val="uk-UA"/>
        </w:rPr>
        <w:t>м зв'язком (РЗЗ).</w:t>
      </w:r>
    </w:p>
    <w:p w:rsidR="0031173C" w:rsidRPr="00967B47" w:rsidRDefault="0031173C" w:rsidP="0031173C">
      <w:pPr>
        <w:tabs>
          <w:tab w:val="left" w:pos="360"/>
        </w:tabs>
        <w:spacing w:after="0" w:line="360" w:lineRule="auto"/>
        <w:jc w:val="both"/>
        <w:rPr>
          <w:rFonts w:ascii="Times New Roman" w:hAnsi="Times New Roman"/>
          <w:sz w:val="28"/>
          <w:szCs w:val="28"/>
        </w:rPr>
      </w:pPr>
      <w:r w:rsidRPr="00967B47">
        <w:rPr>
          <w:rFonts w:ascii="Times New Roman" w:hAnsi="Times New Roman"/>
          <w:sz w:val="28"/>
          <w:szCs w:val="28"/>
        </w:rPr>
        <w:t xml:space="preserve">Схема цих джерел випромінювання показана на </w:t>
      </w:r>
      <w:r>
        <w:rPr>
          <w:rFonts w:ascii="Times New Roman" w:hAnsi="Times New Roman"/>
          <w:sz w:val="28"/>
          <w:szCs w:val="28"/>
        </w:rPr>
        <w:t>рис.</w:t>
      </w:r>
      <w:r w:rsidR="00020487">
        <w:rPr>
          <w:rFonts w:ascii="Times New Roman" w:hAnsi="Times New Roman"/>
          <w:sz w:val="28"/>
          <w:szCs w:val="28"/>
        </w:rPr>
        <w:t xml:space="preserve"> 8.13</w:t>
      </w:r>
      <w:r w:rsidRPr="00967B47">
        <w:rPr>
          <w:rFonts w:ascii="Times New Roman" w:hAnsi="Times New Roman"/>
          <w:sz w:val="28"/>
          <w:szCs w:val="28"/>
        </w:rPr>
        <w:t>.</w:t>
      </w:r>
    </w:p>
    <w:p w:rsidR="0031173C" w:rsidRPr="00967B47" w:rsidRDefault="0031173C" w:rsidP="0031173C">
      <w:pPr>
        <w:tabs>
          <w:tab w:val="left" w:pos="360"/>
        </w:tabs>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3986530" cy="2487295"/>
            <wp:effectExtent l="19050" t="0" r="0" b="0"/>
            <wp:docPr id="1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21" cstate="print"/>
                    <a:srcRect/>
                    <a:stretch>
                      <a:fillRect/>
                    </a:stretch>
                  </pic:blipFill>
                  <pic:spPr bwMode="auto">
                    <a:xfrm>
                      <a:off x="0" y="0"/>
                      <a:ext cx="3986530" cy="2487295"/>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Рис.8.13</w:t>
      </w:r>
      <w:r w:rsidRPr="00014577">
        <w:rPr>
          <w:rFonts w:ascii="Times New Roman" w:hAnsi="Times New Roman"/>
          <w:sz w:val="28"/>
          <w:szCs w:val="28"/>
        </w:rPr>
        <w:t>. Динамічні одномодові лазерні діоди</w:t>
      </w:r>
    </w:p>
    <w:p w:rsidR="009766BA" w:rsidRPr="00014577" w:rsidRDefault="009766BA" w:rsidP="0031173C">
      <w:pPr>
        <w:spacing w:after="0" w:line="360" w:lineRule="auto"/>
        <w:jc w:val="center"/>
        <w:rPr>
          <w:rFonts w:ascii="Times New Roman" w:hAnsi="Times New Roman"/>
          <w:sz w:val="28"/>
          <w:szCs w:val="28"/>
        </w:rPr>
      </w:pPr>
    </w:p>
    <w:p w:rsidR="0031173C" w:rsidRPr="00967B47" w:rsidRDefault="0031173C" w:rsidP="0031173C">
      <w:pPr>
        <w:pStyle w:val="a3"/>
        <w:numPr>
          <w:ilvl w:val="0"/>
          <w:numId w:val="96"/>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 xml:space="preserve">полоскові лазерні діоди з непрямолінійним резонатором, у тому числі з напівхвильовим і четвертьхвильовим резонаторами. </w:t>
      </w:r>
    </w:p>
    <w:p w:rsidR="0031173C" w:rsidRDefault="0031173C" w:rsidP="0031173C">
      <w:pPr>
        <w:spacing w:after="0" w:line="360" w:lineRule="auto"/>
        <w:jc w:val="both"/>
        <w:rPr>
          <w:rFonts w:ascii="Times New Roman" w:hAnsi="Times New Roman"/>
          <w:sz w:val="28"/>
          <w:szCs w:val="28"/>
        </w:rPr>
      </w:pPr>
      <w:r w:rsidRPr="00967B47">
        <w:rPr>
          <w:rFonts w:ascii="Times New Roman" w:hAnsi="Times New Roman"/>
          <w:sz w:val="28"/>
          <w:szCs w:val="28"/>
        </w:rPr>
        <w:t xml:space="preserve">На </w:t>
      </w:r>
      <w:r>
        <w:rPr>
          <w:rFonts w:ascii="Times New Roman" w:hAnsi="Times New Roman"/>
          <w:sz w:val="28"/>
          <w:szCs w:val="28"/>
        </w:rPr>
        <w:t>рис. 8.14</w:t>
      </w:r>
      <w:r w:rsidRPr="00967B47">
        <w:rPr>
          <w:rFonts w:ascii="Times New Roman" w:hAnsi="Times New Roman"/>
          <w:sz w:val="28"/>
          <w:szCs w:val="28"/>
        </w:rPr>
        <w:t xml:space="preserve"> показана схема напівхвильового резонатора.</w:t>
      </w:r>
      <w:r w:rsidR="009766BA">
        <w:rPr>
          <w:rFonts w:ascii="Times New Roman" w:hAnsi="Times New Roman"/>
          <w:sz w:val="28"/>
          <w:szCs w:val="28"/>
        </w:rPr>
        <w:t xml:space="preserve"> </w:t>
      </w:r>
    </w:p>
    <w:p w:rsidR="009766BA" w:rsidRPr="00967B47" w:rsidRDefault="009766BA" w:rsidP="009766BA">
      <w:pPr>
        <w:spacing w:after="0" w:line="360" w:lineRule="auto"/>
        <w:jc w:val="both"/>
        <w:rPr>
          <w:rFonts w:ascii="Times New Roman" w:hAnsi="Times New Roman"/>
          <w:sz w:val="28"/>
          <w:szCs w:val="28"/>
        </w:rPr>
      </w:pPr>
      <w:r>
        <w:rPr>
          <w:rFonts w:ascii="Times New Roman" w:hAnsi="Times New Roman"/>
          <w:sz w:val="28"/>
          <w:szCs w:val="28"/>
        </w:rPr>
        <w:tab/>
      </w:r>
      <w:r w:rsidRPr="00967B47">
        <w:rPr>
          <w:rFonts w:ascii="Times New Roman" w:hAnsi="Times New Roman"/>
          <w:sz w:val="28"/>
          <w:szCs w:val="28"/>
        </w:rPr>
        <w:t>Переваги випромінювачів з непрямолінійним резонатором:</w:t>
      </w:r>
    </w:p>
    <w:p w:rsidR="009766BA" w:rsidRPr="00967B47" w:rsidRDefault="009766BA" w:rsidP="009766BA">
      <w:pPr>
        <w:pStyle w:val="a3"/>
        <w:numPr>
          <w:ilvl w:val="0"/>
          <w:numId w:val="97"/>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поліпшена характеристика «вихідна потужність - струм накач</w:t>
      </w:r>
      <w:r>
        <w:rPr>
          <w:rFonts w:ascii="Times New Roman" w:hAnsi="Times New Roman"/>
          <w:sz w:val="28"/>
          <w:szCs w:val="28"/>
          <w:lang w:val="uk-UA"/>
        </w:rPr>
        <w:t>ки</w:t>
      </w:r>
      <w:r w:rsidRPr="00967B47">
        <w:rPr>
          <w:rFonts w:ascii="Times New Roman" w:hAnsi="Times New Roman"/>
          <w:sz w:val="28"/>
          <w:szCs w:val="28"/>
          <w:lang w:val="uk-UA"/>
        </w:rPr>
        <w:t>»;</w:t>
      </w:r>
    </w:p>
    <w:p w:rsidR="009766BA" w:rsidRDefault="009766BA" w:rsidP="009766BA">
      <w:pPr>
        <w:pStyle w:val="a3"/>
        <w:numPr>
          <w:ilvl w:val="0"/>
          <w:numId w:val="97"/>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більша стабільність випромінювання, чим у лазерах із прямолінійним резонатором.</w:t>
      </w:r>
    </w:p>
    <w:p w:rsidR="009766BA" w:rsidRPr="00967B47" w:rsidRDefault="009766BA" w:rsidP="0031173C">
      <w:pPr>
        <w:spacing w:after="0" w:line="360" w:lineRule="auto"/>
        <w:jc w:val="both"/>
        <w:rPr>
          <w:rFonts w:ascii="Times New Roman" w:hAnsi="Times New Roman"/>
          <w:sz w:val="28"/>
          <w:szCs w:val="28"/>
        </w:rPr>
      </w:pPr>
    </w:p>
    <w:p w:rsidR="0031173C" w:rsidRPr="00967B47" w:rsidRDefault="0031173C" w:rsidP="009766BA">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4425950" cy="1784985"/>
            <wp:effectExtent l="19050" t="0" r="0" b="0"/>
            <wp:docPr id="1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22" cstate="print"/>
                    <a:srcRect/>
                    <a:stretch>
                      <a:fillRect/>
                    </a:stretch>
                  </pic:blipFill>
                  <pic:spPr bwMode="auto">
                    <a:xfrm>
                      <a:off x="0" y="0"/>
                      <a:ext cx="4425950" cy="1784985"/>
                    </a:xfrm>
                    <a:prstGeom prst="rect">
                      <a:avLst/>
                    </a:prstGeom>
                    <a:noFill/>
                    <a:ln w="9525">
                      <a:noFill/>
                      <a:miter lim="800000"/>
                      <a:headEnd/>
                      <a:tailEnd/>
                    </a:ln>
                  </pic:spPr>
                </pic:pic>
              </a:graphicData>
            </a:graphic>
          </wp:inline>
        </w:drawing>
      </w:r>
    </w:p>
    <w:p w:rsidR="0031173C" w:rsidRPr="00014577"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Рис.8.14</w:t>
      </w:r>
      <w:r w:rsidRPr="00014577">
        <w:rPr>
          <w:rFonts w:ascii="Times New Roman" w:hAnsi="Times New Roman"/>
          <w:sz w:val="28"/>
          <w:szCs w:val="28"/>
        </w:rPr>
        <w:t xml:space="preserve">.  </w:t>
      </w:r>
      <w:r>
        <w:rPr>
          <w:rFonts w:ascii="Times New Roman" w:hAnsi="Times New Roman"/>
          <w:sz w:val="28"/>
          <w:szCs w:val="28"/>
        </w:rPr>
        <w:t>Полосковий лазер з</w:t>
      </w:r>
      <w:r w:rsidR="00020487">
        <w:rPr>
          <w:rFonts w:ascii="Times New Roman" w:hAnsi="Times New Roman"/>
          <w:sz w:val="28"/>
          <w:szCs w:val="28"/>
        </w:rPr>
        <w:t xml:space="preserve"> </w:t>
      </w:r>
      <w:r>
        <w:rPr>
          <w:rFonts w:ascii="Times New Roman" w:hAnsi="Times New Roman"/>
          <w:sz w:val="28"/>
          <w:szCs w:val="28"/>
        </w:rPr>
        <w:t>напівхвильовим</w:t>
      </w:r>
      <w:r w:rsidRPr="00014577">
        <w:rPr>
          <w:rFonts w:ascii="Times New Roman" w:hAnsi="Times New Roman"/>
          <w:sz w:val="28"/>
          <w:szCs w:val="28"/>
        </w:rPr>
        <w:t xml:space="preserve"> резонатор</w:t>
      </w:r>
      <w:r>
        <w:rPr>
          <w:rFonts w:ascii="Times New Roman" w:hAnsi="Times New Roman"/>
          <w:sz w:val="28"/>
          <w:szCs w:val="28"/>
        </w:rPr>
        <w:t>ом</w:t>
      </w:r>
    </w:p>
    <w:p w:rsidR="009766BA" w:rsidRDefault="009766BA" w:rsidP="0031173C">
      <w:pPr>
        <w:spacing w:after="0" w:line="360" w:lineRule="auto"/>
        <w:ind w:firstLine="708"/>
        <w:jc w:val="both"/>
        <w:rPr>
          <w:rFonts w:ascii="Times New Roman" w:hAnsi="Times New Roman"/>
          <w:sz w:val="28"/>
          <w:szCs w:val="28"/>
          <w:u w:val="single"/>
        </w:rPr>
      </w:pPr>
    </w:p>
    <w:p w:rsidR="0031173C" w:rsidRPr="000F01B0" w:rsidRDefault="0031173C" w:rsidP="0031173C">
      <w:pPr>
        <w:spacing w:after="0" w:line="360" w:lineRule="auto"/>
        <w:ind w:firstLine="708"/>
        <w:jc w:val="both"/>
        <w:rPr>
          <w:rFonts w:ascii="Times New Roman" w:hAnsi="Times New Roman"/>
          <w:sz w:val="28"/>
          <w:szCs w:val="28"/>
          <w:u w:val="single"/>
        </w:rPr>
      </w:pPr>
      <w:r w:rsidRPr="000F01B0">
        <w:rPr>
          <w:rFonts w:ascii="Times New Roman" w:hAnsi="Times New Roman"/>
          <w:sz w:val="28"/>
          <w:szCs w:val="28"/>
          <w:u w:val="single"/>
        </w:rPr>
        <w:t>Інтегральні фотоприймачі</w:t>
      </w:r>
    </w:p>
    <w:p w:rsidR="0031173C" w:rsidRPr="00967B47" w:rsidRDefault="0031173C" w:rsidP="0031173C">
      <w:pPr>
        <w:spacing w:after="0" w:line="360" w:lineRule="auto"/>
        <w:ind w:firstLine="720"/>
        <w:jc w:val="both"/>
        <w:rPr>
          <w:rFonts w:ascii="Times New Roman" w:hAnsi="Times New Roman"/>
          <w:sz w:val="28"/>
          <w:szCs w:val="28"/>
        </w:rPr>
      </w:pPr>
      <w:r w:rsidRPr="00967B47">
        <w:rPr>
          <w:rFonts w:ascii="Times New Roman" w:hAnsi="Times New Roman"/>
          <w:sz w:val="28"/>
          <w:szCs w:val="28"/>
        </w:rPr>
        <w:t>Основні типи інтегральних фотоприймачів:</w:t>
      </w:r>
    </w:p>
    <w:p w:rsidR="0031173C" w:rsidRPr="00967B47" w:rsidRDefault="0031173C" w:rsidP="0031173C">
      <w:pPr>
        <w:pStyle w:val="a3"/>
        <w:numPr>
          <w:ilvl w:val="0"/>
          <w:numId w:val="98"/>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лавинні фотодіоди (ЛФД);</w:t>
      </w:r>
    </w:p>
    <w:p w:rsidR="0031173C" w:rsidRPr="00967B47" w:rsidRDefault="0031173C" w:rsidP="0031173C">
      <w:pPr>
        <w:pStyle w:val="a3"/>
        <w:numPr>
          <w:ilvl w:val="0"/>
          <w:numId w:val="98"/>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p-i-n фотодіоди.</w:t>
      </w:r>
    </w:p>
    <w:p w:rsidR="0031173C" w:rsidRPr="00967B47" w:rsidRDefault="00D67F9F" w:rsidP="0031173C">
      <w:pPr>
        <w:spacing w:after="0" w:line="360" w:lineRule="auto"/>
        <w:ind w:firstLine="720"/>
        <w:jc w:val="both"/>
        <w:rPr>
          <w:rFonts w:ascii="Times New Roman" w:hAnsi="Times New Roman"/>
          <w:sz w:val="28"/>
          <w:szCs w:val="28"/>
        </w:rPr>
      </w:pPr>
      <w:r>
        <w:rPr>
          <w:rFonts w:ascii="Times New Roman" w:hAnsi="Times New Roman"/>
          <w:sz w:val="28"/>
          <w:szCs w:val="28"/>
        </w:rPr>
        <w:t>Стал</w:t>
      </w:r>
      <w:r w:rsidR="0031173C" w:rsidRPr="00967B47">
        <w:rPr>
          <w:rFonts w:ascii="Times New Roman" w:hAnsi="Times New Roman"/>
          <w:sz w:val="28"/>
          <w:szCs w:val="28"/>
        </w:rPr>
        <w:t xml:space="preserve">а часу </w:t>
      </w:r>
      <w:r w:rsidR="0031173C">
        <w:rPr>
          <w:rFonts w:ascii="Times New Roman" w:hAnsi="Times New Roman"/>
          <w:sz w:val="28"/>
          <w:szCs w:val="28"/>
        </w:rPr>
        <w:t xml:space="preserve">цих </w:t>
      </w:r>
      <w:r w:rsidR="0031173C" w:rsidRPr="00967B47">
        <w:rPr>
          <w:rFonts w:ascii="Times New Roman" w:hAnsi="Times New Roman"/>
          <w:sz w:val="28"/>
          <w:szCs w:val="28"/>
        </w:rPr>
        <w:t>фотоприйм</w:t>
      </w:r>
      <w:r>
        <w:rPr>
          <w:rFonts w:ascii="Times New Roman" w:hAnsi="Times New Roman"/>
          <w:sz w:val="28"/>
          <w:szCs w:val="28"/>
        </w:rPr>
        <w:t>ачів 10 -100 пс. С</w:t>
      </w:r>
      <w:r w:rsidR="0031173C">
        <w:rPr>
          <w:rFonts w:ascii="Times New Roman" w:hAnsi="Times New Roman"/>
          <w:sz w:val="28"/>
          <w:szCs w:val="28"/>
        </w:rPr>
        <w:t>муга пропуска</w:t>
      </w:r>
      <w:r>
        <w:rPr>
          <w:rFonts w:ascii="Times New Roman" w:hAnsi="Times New Roman"/>
          <w:sz w:val="28"/>
          <w:szCs w:val="28"/>
        </w:rPr>
        <w:t>ння</w:t>
      </w:r>
      <w:r w:rsidR="0031173C" w:rsidRPr="00967B47">
        <w:rPr>
          <w:rFonts w:ascii="Times New Roman" w:hAnsi="Times New Roman"/>
          <w:sz w:val="28"/>
          <w:szCs w:val="28"/>
        </w:rPr>
        <w:t xml:space="preserve"> 10</w:t>
      </w:r>
      <w:r w:rsidR="0031173C" w:rsidRPr="00967B47">
        <w:rPr>
          <w:rFonts w:ascii="Times New Roman" w:hAnsi="Times New Roman"/>
          <w:sz w:val="28"/>
          <w:szCs w:val="28"/>
          <w:vertAlign w:val="superscript"/>
        </w:rPr>
        <w:t>10</w:t>
      </w:r>
      <w:r w:rsidR="0031173C" w:rsidRPr="00967B47">
        <w:rPr>
          <w:rFonts w:ascii="Times New Roman" w:hAnsi="Times New Roman"/>
          <w:sz w:val="28"/>
          <w:szCs w:val="28"/>
        </w:rPr>
        <w:t xml:space="preserve"> - 10</w:t>
      </w:r>
      <w:r w:rsidR="0031173C" w:rsidRPr="00967B47">
        <w:rPr>
          <w:rFonts w:ascii="Times New Roman" w:hAnsi="Times New Roman"/>
          <w:sz w:val="28"/>
          <w:szCs w:val="28"/>
          <w:vertAlign w:val="superscript"/>
        </w:rPr>
        <w:t>11</w:t>
      </w:r>
      <w:r w:rsidR="0031173C" w:rsidRPr="00967B47">
        <w:rPr>
          <w:rFonts w:ascii="Times New Roman" w:hAnsi="Times New Roman"/>
          <w:sz w:val="28"/>
          <w:szCs w:val="28"/>
        </w:rPr>
        <w:t xml:space="preserve"> Гц.</w:t>
      </w:r>
    </w:p>
    <w:p w:rsidR="0031173C" w:rsidRPr="00967B47" w:rsidRDefault="0031173C" w:rsidP="0031173C">
      <w:pPr>
        <w:spacing w:after="0" w:line="360" w:lineRule="auto"/>
        <w:ind w:firstLine="720"/>
        <w:jc w:val="both"/>
        <w:rPr>
          <w:rFonts w:ascii="Times New Roman" w:hAnsi="Times New Roman"/>
          <w:sz w:val="28"/>
          <w:szCs w:val="28"/>
        </w:rPr>
      </w:pPr>
      <w:r w:rsidRPr="00967B47">
        <w:rPr>
          <w:rFonts w:ascii="Times New Roman" w:hAnsi="Times New Roman"/>
          <w:sz w:val="28"/>
          <w:szCs w:val="28"/>
        </w:rPr>
        <w:t xml:space="preserve">Особливістю фотоприймачів ІОС є обмеження </w:t>
      </w:r>
      <w:r>
        <w:rPr>
          <w:rFonts w:ascii="Times New Roman" w:hAnsi="Times New Roman"/>
          <w:sz w:val="28"/>
          <w:szCs w:val="28"/>
        </w:rPr>
        <w:t>їхньої апертури хвильо</w:t>
      </w:r>
      <w:r w:rsidRPr="00967B47">
        <w:rPr>
          <w:rFonts w:ascii="Times New Roman" w:hAnsi="Times New Roman"/>
          <w:sz w:val="28"/>
          <w:szCs w:val="28"/>
        </w:rPr>
        <w:t xml:space="preserve">водом і те, що вони утворять єдину інтегральну структуру з іншими елементами з використанням вертикальної топології. </w:t>
      </w:r>
    </w:p>
    <w:p w:rsidR="0031173C" w:rsidRPr="00967B47" w:rsidRDefault="0031173C" w:rsidP="0031173C">
      <w:pPr>
        <w:spacing w:after="0" w:line="360" w:lineRule="auto"/>
        <w:ind w:firstLine="720"/>
        <w:jc w:val="both"/>
        <w:rPr>
          <w:rFonts w:ascii="Times New Roman" w:hAnsi="Times New Roman"/>
          <w:sz w:val="28"/>
          <w:szCs w:val="28"/>
        </w:rPr>
      </w:pPr>
      <w:r w:rsidRPr="00967B47">
        <w:rPr>
          <w:rFonts w:ascii="Times New Roman" w:hAnsi="Times New Roman"/>
          <w:sz w:val="28"/>
          <w:szCs w:val="28"/>
        </w:rPr>
        <w:t xml:space="preserve">Типова схема інтегрального фотоприймача показана на </w:t>
      </w:r>
      <w:r>
        <w:rPr>
          <w:rFonts w:ascii="Times New Roman" w:hAnsi="Times New Roman"/>
          <w:sz w:val="28"/>
          <w:szCs w:val="28"/>
        </w:rPr>
        <w:t>рис.</w:t>
      </w:r>
      <w:r w:rsidRPr="00967B47">
        <w:rPr>
          <w:rFonts w:ascii="Times New Roman" w:hAnsi="Times New Roman"/>
          <w:sz w:val="28"/>
          <w:szCs w:val="28"/>
        </w:rPr>
        <w:t>8.</w:t>
      </w:r>
      <w:r>
        <w:rPr>
          <w:rFonts w:ascii="Times New Roman" w:hAnsi="Times New Roman"/>
          <w:sz w:val="28"/>
          <w:szCs w:val="28"/>
        </w:rPr>
        <w:t>15.</w:t>
      </w:r>
    </w:p>
    <w:p w:rsidR="0031173C" w:rsidRPr="00967B47" w:rsidRDefault="0031173C" w:rsidP="0031173C">
      <w:pPr>
        <w:spacing w:after="0" w:line="360" w:lineRule="auto"/>
        <w:ind w:firstLine="720"/>
        <w:jc w:val="center"/>
        <w:rPr>
          <w:rFonts w:ascii="Times New Roman" w:hAnsi="Times New Roman"/>
          <w:sz w:val="28"/>
          <w:szCs w:val="28"/>
        </w:rPr>
      </w:pPr>
      <w:r>
        <w:rPr>
          <w:rFonts w:ascii="Times New Roman" w:hAnsi="Times New Roman"/>
          <w:noProof/>
          <w:sz w:val="28"/>
          <w:szCs w:val="28"/>
        </w:rPr>
        <w:drawing>
          <wp:inline distT="0" distB="0" distL="0" distR="0">
            <wp:extent cx="2699385" cy="2070100"/>
            <wp:effectExtent l="19050" t="0" r="5715" b="0"/>
            <wp:docPr id="1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23" cstate="print"/>
                    <a:srcRect/>
                    <a:stretch>
                      <a:fillRect/>
                    </a:stretch>
                  </pic:blipFill>
                  <pic:spPr bwMode="auto">
                    <a:xfrm>
                      <a:off x="0" y="0"/>
                      <a:ext cx="2699385" cy="2070100"/>
                    </a:xfrm>
                    <a:prstGeom prst="rect">
                      <a:avLst/>
                    </a:prstGeom>
                    <a:noFill/>
                    <a:ln w="9525">
                      <a:noFill/>
                      <a:miter lim="800000"/>
                      <a:headEnd/>
                      <a:tailEnd/>
                    </a:ln>
                  </pic:spPr>
                </pic:pic>
              </a:graphicData>
            </a:graphic>
          </wp:inline>
        </w:drawing>
      </w:r>
    </w:p>
    <w:p w:rsidR="0031173C" w:rsidRPr="00014577"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w:t>
      </w:r>
      <w:r w:rsidRPr="00014577">
        <w:rPr>
          <w:rFonts w:ascii="Times New Roman" w:hAnsi="Times New Roman"/>
          <w:sz w:val="28"/>
          <w:szCs w:val="28"/>
        </w:rPr>
        <w:t>8.</w:t>
      </w:r>
      <w:r>
        <w:rPr>
          <w:rFonts w:ascii="Times New Roman" w:hAnsi="Times New Roman"/>
          <w:sz w:val="28"/>
          <w:szCs w:val="28"/>
        </w:rPr>
        <w:t>15.</w:t>
      </w:r>
      <w:r w:rsidRPr="00014577">
        <w:rPr>
          <w:rFonts w:ascii="Times New Roman" w:hAnsi="Times New Roman"/>
          <w:sz w:val="28"/>
          <w:szCs w:val="28"/>
        </w:rPr>
        <w:t xml:space="preserve"> Схема інтегрального фотоприймача</w:t>
      </w:r>
    </w:p>
    <w:p w:rsidR="009766BA" w:rsidRDefault="009766BA" w:rsidP="0031173C">
      <w:pPr>
        <w:spacing w:after="0" w:line="360" w:lineRule="auto"/>
        <w:jc w:val="center"/>
        <w:rPr>
          <w:rFonts w:ascii="Times New Roman" w:hAnsi="Times New Roman"/>
          <w:b/>
          <w:sz w:val="28"/>
          <w:szCs w:val="28"/>
        </w:rPr>
      </w:pPr>
    </w:p>
    <w:p w:rsidR="009766BA" w:rsidRDefault="009766BA" w:rsidP="0031173C">
      <w:pPr>
        <w:spacing w:after="0" w:line="360" w:lineRule="auto"/>
        <w:jc w:val="center"/>
        <w:rPr>
          <w:rFonts w:ascii="Times New Roman" w:hAnsi="Times New Roman"/>
          <w:b/>
          <w:sz w:val="28"/>
          <w:szCs w:val="28"/>
        </w:rPr>
      </w:pPr>
    </w:p>
    <w:p w:rsidR="009766BA" w:rsidRDefault="009766BA" w:rsidP="0031173C">
      <w:pPr>
        <w:spacing w:after="0" w:line="360" w:lineRule="auto"/>
        <w:jc w:val="center"/>
        <w:rPr>
          <w:rFonts w:ascii="Times New Roman" w:hAnsi="Times New Roman"/>
          <w:b/>
          <w:sz w:val="28"/>
          <w:szCs w:val="28"/>
        </w:rPr>
      </w:pPr>
    </w:p>
    <w:p w:rsidR="009766BA" w:rsidRDefault="009766BA" w:rsidP="0031173C">
      <w:pPr>
        <w:spacing w:after="0" w:line="360" w:lineRule="auto"/>
        <w:jc w:val="center"/>
        <w:rPr>
          <w:rFonts w:ascii="Times New Roman" w:hAnsi="Times New Roman"/>
          <w:b/>
          <w:sz w:val="28"/>
          <w:szCs w:val="28"/>
        </w:rPr>
      </w:pPr>
    </w:p>
    <w:p w:rsidR="0031173C" w:rsidRDefault="0031173C" w:rsidP="0031173C">
      <w:pPr>
        <w:spacing w:after="0" w:line="360" w:lineRule="auto"/>
        <w:jc w:val="center"/>
        <w:rPr>
          <w:rFonts w:ascii="Times New Roman" w:hAnsi="Times New Roman"/>
          <w:b/>
          <w:sz w:val="28"/>
          <w:szCs w:val="28"/>
        </w:rPr>
      </w:pPr>
      <w:r w:rsidRPr="00113482">
        <w:rPr>
          <w:rFonts w:ascii="Times New Roman" w:hAnsi="Times New Roman"/>
          <w:b/>
          <w:sz w:val="28"/>
          <w:szCs w:val="28"/>
        </w:rPr>
        <w:t>8.5. Інтегральні оптичні схеми другого рівня інтеграції</w:t>
      </w:r>
    </w:p>
    <w:p w:rsidR="0031173C" w:rsidRPr="00DE15B2" w:rsidRDefault="0031173C" w:rsidP="0031173C">
      <w:pPr>
        <w:spacing w:after="0" w:line="360" w:lineRule="auto"/>
        <w:ind w:firstLine="720"/>
        <w:jc w:val="both"/>
        <w:rPr>
          <w:rFonts w:ascii="Times New Roman" w:hAnsi="Times New Roman"/>
          <w:sz w:val="28"/>
          <w:szCs w:val="28"/>
        </w:rPr>
      </w:pPr>
      <w:r w:rsidRPr="00DE15B2">
        <w:rPr>
          <w:rFonts w:ascii="Times New Roman" w:hAnsi="Times New Roman"/>
          <w:sz w:val="28"/>
          <w:szCs w:val="28"/>
        </w:rPr>
        <w:t>Такі схеми є сукупністю двох або більше ІОС першого рівня інтеграції. Вони, як правило</w:t>
      </w:r>
      <w:r>
        <w:rPr>
          <w:rFonts w:ascii="Times New Roman" w:hAnsi="Times New Roman"/>
          <w:sz w:val="28"/>
          <w:szCs w:val="28"/>
        </w:rPr>
        <w:t>, являють собою тривимірне хвильо</w:t>
      </w:r>
      <w:r w:rsidRPr="00DE15B2">
        <w:rPr>
          <w:rFonts w:ascii="Times New Roman" w:hAnsi="Times New Roman"/>
          <w:sz w:val="28"/>
          <w:szCs w:val="28"/>
        </w:rPr>
        <w:t>водн</w:t>
      </w:r>
      <w:r>
        <w:rPr>
          <w:rFonts w:ascii="Times New Roman" w:hAnsi="Times New Roman"/>
          <w:sz w:val="28"/>
          <w:szCs w:val="28"/>
        </w:rPr>
        <w:t>є</w:t>
      </w:r>
      <w:r w:rsidRPr="00DE15B2">
        <w:rPr>
          <w:rFonts w:ascii="Times New Roman" w:hAnsi="Times New Roman"/>
          <w:sz w:val="28"/>
          <w:szCs w:val="28"/>
        </w:rPr>
        <w:t xml:space="preserve"> оптичне утворення в єдиному оптичному монолітному середовищі.</w:t>
      </w:r>
    </w:p>
    <w:p w:rsidR="0031173C" w:rsidRPr="00DE15B2" w:rsidRDefault="0031173C" w:rsidP="0031173C">
      <w:pPr>
        <w:spacing w:after="0" w:line="360" w:lineRule="auto"/>
        <w:ind w:firstLine="720"/>
        <w:jc w:val="both"/>
        <w:rPr>
          <w:rFonts w:ascii="Times New Roman" w:hAnsi="Times New Roman"/>
          <w:sz w:val="28"/>
          <w:szCs w:val="28"/>
        </w:rPr>
      </w:pPr>
      <w:r w:rsidRPr="00DE15B2">
        <w:rPr>
          <w:rFonts w:ascii="Times New Roman" w:hAnsi="Times New Roman"/>
          <w:sz w:val="28"/>
          <w:szCs w:val="28"/>
        </w:rPr>
        <w:t>Можливі різні варіанти «зшивання» ІОС першого рівня</w:t>
      </w:r>
      <w:r>
        <w:rPr>
          <w:rFonts w:ascii="Times New Roman" w:hAnsi="Times New Roman"/>
          <w:sz w:val="28"/>
          <w:szCs w:val="28"/>
        </w:rPr>
        <w:t xml:space="preserve"> інтеграції</w:t>
      </w:r>
      <w:r w:rsidRPr="00DE15B2">
        <w:rPr>
          <w:rFonts w:ascii="Times New Roman" w:hAnsi="Times New Roman"/>
          <w:sz w:val="28"/>
          <w:szCs w:val="28"/>
        </w:rPr>
        <w:t>:</w:t>
      </w:r>
    </w:p>
    <w:p w:rsidR="0031173C" w:rsidRPr="00DE15B2" w:rsidRDefault="0031173C" w:rsidP="0031173C">
      <w:pPr>
        <w:pStyle w:val="a3"/>
        <w:numPr>
          <w:ilvl w:val="0"/>
          <w:numId w:val="99"/>
        </w:numPr>
        <w:spacing w:after="0" w:line="360" w:lineRule="auto"/>
        <w:jc w:val="both"/>
        <w:rPr>
          <w:rFonts w:ascii="Times New Roman" w:hAnsi="Times New Roman"/>
          <w:sz w:val="28"/>
          <w:szCs w:val="28"/>
        </w:rPr>
      </w:pPr>
      <w:r w:rsidRPr="00DE15B2">
        <w:rPr>
          <w:rFonts w:ascii="Times New Roman" w:hAnsi="Times New Roman"/>
          <w:sz w:val="28"/>
          <w:szCs w:val="28"/>
        </w:rPr>
        <w:t>послідовне (каскадування), при якому кожний вихід кожної схеми з'єднується із входом наступних схем;</w:t>
      </w:r>
    </w:p>
    <w:p w:rsidR="0031173C" w:rsidRPr="00DE15B2" w:rsidRDefault="0031173C" w:rsidP="0031173C">
      <w:pPr>
        <w:pStyle w:val="a3"/>
        <w:numPr>
          <w:ilvl w:val="0"/>
          <w:numId w:val="99"/>
        </w:numPr>
        <w:spacing w:after="0" w:line="360" w:lineRule="auto"/>
        <w:jc w:val="both"/>
        <w:rPr>
          <w:rFonts w:ascii="Times New Roman" w:hAnsi="Times New Roman"/>
          <w:sz w:val="28"/>
          <w:szCs w:val="28"/>
        </w:rPr>
      </w:pPr>
      <w:r w:rsidRPr="00DE15B2">
        <w:rPr>
          <w:rFonts w:ascii="Times New Roman" w:hAnsi="Times New Roman"/>
          <w:sz w:val="28"/>
          <w:szCs w:val="28"/>
        </w:rPr>
        <w:t>паралельне, при якому однакові по призначенню схеми розташовуються паралельно, і вхідний сигнал надходить або одночасно на всі входи, або на кожний вхід окремо;</w:t>
      </w:r>
    </w:p>
    <w:p w:rsidR="0031173C" w:rsidRPr="00DE15B2" w:rsidRDefault="0031173C" w:rsidP="0031173C">
      <w:pPr>
        <w:pStyle w:val="a3"/>
        <w:numPr>
          <w:ilvl w:val="0"/>
          <w:numId w:val="99"/>
        </w:numPr>
        <w:spacing w:after="0" w:line="360" w:lineRule="auto"/>
        <w:jc w:val="both"/>
        <w:rPr>
          <w:rFonts w:ascii="Times New Roman" w:hAnsi="Times New Roman"/>
          <w:sz w:val="28"/>
          <w:szCs w:val="28"/>
        </w:rPr>
      </w:pPr>
      <w:r w:rsidRPr="00DE15B2">
        <w:rPr>
          <w:rFonts w:ascii="Times New Roman" w:hAnsi="Times New Roman"/>
          <w:sz w:val="28"/>
          <w:szCs w:val="28"/>
        </w:rPr>
        <w:t>послідовно-паралельне.</w:t>
      </w:r>
    </w:p>
    <w:p w:rsidR="0031173C" w:rsidRPr="00DE15B2" w:rsidRDefault="0031173C" w:rsidP="0031173C">
      <w:pPr>
        <w:spacing w:after="0" w:line="360" w:lineRule="auto"/>
        <w:ind w:firstLine="720"/>
        <w:jc w:val="both"/>
        <w:rPr>
          <w:rFonts w:ascii="Times New Roman" w:hAnsi="Times New Roman"/>
          <w:sz w:val="28"/>
          <w:szCs w:val="28"/>
        </w:rPr>
      </w:pPr>
      <w:r w:rsidRPr="00DE15B2">
        <w:rPr>
          <w:rFonts w:ascii="Times New Roman" w:hAnsi="Times New Roman"/>
          <w:sz w:val="28"/>
          <w:szCs w:val="28"/>
        </w:rPr>
        <w:t>При з'єднанні ІОС другого рівня інтеграції виникають наступні проблеми:</w:t>
      </w:r>
    </w:p>
    <w:p w:rsidR="0031173C" w:rsidRPr="00B86416" w:rsidRDefault="0031173C" w:rsidP="0031173C">
      <w:pPr>
        <w:pStyle w:val="a3"/>
        <w:numPr>
          <w:ilvl w:val="0"/>
          <w:numId w:val="100"/>
        </w:numPr>
        <w:spacing w:after="0" w:line="360" w:lineRule="auto"/>
        <w:jc w:val="both"/>
        <w:rPr>
          <w:rFonts w:ascii="Times New Roman" w:hAnsi="Times New Roman"/>
          <w:sz w:val="28"/>
          <w:szCs w:val="28"/>
          <w:lang w:val="uk-UA"/>
        </w:rPr>
      </w:pPr>
      <w:r w:rsidRPr="00B86416">
        <w:rPr>
          <w:rFonts w:ascii="Times New Roman" w:hAnsi="Times New Roman"/>
          <w:sz w:val="28"/>
          <w:szCs w:val="28"/>
          <w:lang w:val="uk-UA"/>
        </w:rPr>
        <w:t>збільшення оптичних втрат через збільшення кількості вигинів і збільшення елементів вводу-виводу інформації;</w:t>
      </w:r>
    </w:p>
    <w:p w:rsidR="0031173C" w:rsidRPr="00B86416" w:rsidRDefault="0031173C" w:rsidP="0031173C">
      <w:pPr>
        <w:pStyle w:val="a3"/>
        <w:numPr>
          <w:ilvl w:val="0"/>
          <w:numId w:val="100"/>
        </w:numPr>
        <w:spacing w:after="0" w:line="360" w:lineRule="auto"/>
        <w:jc w:val="both"/>
        <w:rPr>
          <w:rFonts w:ascii="Times New Roman" w:hAnsi="Times New Roman"/>
          <w:sz w:val="28"/>
          <w:szCs w:val="28"/>
          <w:lang w:val="uk-UA"/>
        </w:rPr>
      </w:pPr>
      <w:r w:rsidRPr="00B86416">
        <w:rPr>
          <w:rFonts w:ascii="Times New Roman" w:hAnsi="Times New Roman"/>
          <w:sz w:val="28"/>
          <w:szCs w:val="28"/>
          <w:lang w:val="uk-UA"/>
        </w:rPr>
        <w:t>поява небажаних оптичних зв'язків між хвильоводами через випромінювання від неоднорідностей;</w:t>
      </w:r>
    </w:p>
    <w:p w:rsidR="0031173C" w:rsidRPr="00DE15B2" w:rsidRDefault="0031173C" w:rsidP="0031173C">
      <w:pPr>
        <w:pStyle w:val="a3"/>
        <w:numPr>
          <w:ilvl w:val="0"/>
          <w:numId w:val="100"/>
        </w:numPr>
        <w:spacing w:after="0" w:line="360" w:lineRule="auto"/>
        <w:jc w:val="both"/>
        <w:rPr>
          <w:rFonts w:ascii="Times New Roman" w:hAnsi="Times New Roman"/>
          <w:sz w:val="28"/>
          <w:szCs w:val="28"/>
        </w:rPr>
      </w:pPr>
      <w:r w:rsidRPr="00DE15B2">
        <w:rPr>
          <w:rFonts w:ascii="Times New Roman" w:hAnsi="Times New Roman"/>
          <w:sz w:val="28"/>
          <w:szCs w:val="28"/>
        </w:rPr>
        <w:t>поява електричних зв'язків між електродами внаслідок щільного монтажу;</w:t>
      </w:r>
    </w:p>
    <w:p w:rsidR="0031173C" w:rsidRPr="00DE15B2" w:rsidRDefault="0031173C" w:rsidP="0031173C">
      <w:pPr>
        <w:pStyle w:val="a3"/>
        <w:numPr>
          <w:ilvl w:val="0"/>
          <w:numId w:val="100"/>
        </w:numPr>
        <w:spacing w:after="0" w:line="360" w:lineRule="auto"/>
        <w:jc w:val="both"/>
        <w:rPr>
          <w:rFonts w:ascii="Times New Roman" w:hAnsi="Times New Roman"/>
          <w:sz w:val="28"/>
          <w:szCs w:val="28"/>
        </w:rPr>
      </w:pPr>
      <w:r w:rsidRPr="00DE15B2">
        <w:rPr>
          <w:rFonts w:ascii="Times New Roman" w:hAnsi="Times New Roman"/>
          <w:sz w:val="28"/>
          <w:szCs w:val="28"/>
        </w:rPr>
        <w:t>збільшення керуючої напруги через зменшення довжини керованих ділянок.</w:t>
      </w:r>
    </w:p>
    <w:p w:rsidR="0031173C" w:rsidRPr="00DE15B2" w:rsidRDefault="0031173C" w:rsidP="0031173C">
      <w:pPr>
        <w:spacing w:after="0" w:line="360" w:lineRule="auto"/>
        <w:ind w:firstLine="720"/>
        <w:jc w:val="both"/>
        <w:rPr>
          <w:rFonts w:ascii="Times New Roman" w:hAnsi="Times New Roman"/>
          <w:sz w:val="28"/>
          <w:szCs w:val="28"/>
        </w:rPr>
      </w:pPr>
      <w:r w:rsidRPr="00DE15B2">
        <w:rPr>
          <w:rFonts w:ascii="Times New Roman" w:hAnsi="Times New Roman"/>
          <w:sz w:val="28"/>
          <w:szCs w:val="28"/>
        </w:rPr>
        <w:t>Внаслідок цьо</w:t>
      </w:r>
      <w:r>
        <w:rPr>
          <w:rFonts w:ascii="Times New Roman" w:hAnsi="Times New Roman"/>
          <w:sz w:val="28"/>
          <w:szCs w:val="28"/>
        </w:rPr>
        <w:t>го кількість таких схем обмежена</w:t>
      </w:r>
      <w:r w:rsidRPr="00DE15B2">
        <w:rPr>
          <w:rFonts w:ascii="Times New Roman" w:hAnsi="Times New Roman"/>
          <w:sz w:val="28"/>
          <w:szCs w:val="28"/>
        </w:rPr>
        <w:t>.</w:t>
      </w:r>
    </w:p>
    <w:p w:rsidR="0031173C" w:rsidRPr="00DE15B2" w:rsidRDefault="0031173C" w:rsidP="0031173C">
      <w:pPr>
        <w:spacing w:after="0" w:line="360" w:lineRule="auto"/>
        <w:ind w:firstLine="720"/>
        <w:jc w:val="both"/>
        <w:rPr>
          <w:rFonts w:ascii="Times New Roman" w:hAnsi="Times New Roman"/>
          <w:sz w:val="28"/>
          <w:szCs w:val="28"/>
        </w:rPr>
      </w:pPr>
      <w:r w:rsidRPr="00DE15B2">
        <w:rPr>
          <w:rFonts w:ascii="Times New Roman" w:hAnsi="Times New Roman"/>
          <w:sz w:val="28"/>
          <w:szCs w:val="28"/>
        </w:rPr>
        <w:t>У цей час розробляються наступні види ІОС другого рівня інтеграції:</w:t>
      </w:r>
    </w:p>
    <w:p w:rsidR="0031173C" w:rsidRPr="00DE15B2" w:rsidRDefault="0031173C" w:rsidP="0031173C">
      <w:pPr>
        <w:pStyle w:val="a3"/>
        <w:numPr>
          <w:ilvl w:val="0"/>
          <w:numId w:val="101"/>
        </w:numPr>
        <w:spacing w:after="0" w:line="360" w:lineRule="auto"/>
        <w:jc w:val="both"/>
        <w:rPr>
          <w:rFonts w:ascii="Times New Roman" w:hAnsi="Times New Roman"/>
          <w:sz w:val="28"/>
          <w:szCs w:val="28"/>
        </w:rPr>
      </w:pPr>
      <w:r>
        <w:rPr>
          <w:rFonts w:ascii="Times New Roman" w:hAnsi="Times New Roman"/>
          <w:sz w:val="28"/>
          <w:szCs w:val="28"/>
        </w:rPr>
        <w:t>модулятори</w:t>
      </w:r>
      <w:r>
        <w:rPr>
          <w:rFonts w:ascii="Times New Roman" w:hAnsi="Times New Roman"/>
          <w:sz w:val="28"/>
          <w:szCs w:val="28"/>
          <w:lang w:val="uk-UA"/>
        </w:rPr>
        <w:t>;</w:t>
      </w:r>
    </w:p>
    <w:p w:rsidR="0031173C" w:rsidRPr="00DE15B2" w:rsidRDefault="0031173C" w:rsidP="0031173C">
      <w:pPr>
        <w:pStyle w:val="a3"/>
        <w:numPr>
          <w:ilvl w:val="0"/>
          <w:numId w:val="101"/>
        </w:numPr>
        <w:spacing w:after="0" w:line="360" w:lineRule="auto"/>
        <w:jc w:val="both"/>
        <w:rPr>
          <w:rFonts w:ascii="Times New Roman" w:hAnsi="Times New Roman"/>
          <w:sz w:val="28"/>
          <w:szCs w:val="28"/>
        </w:rPr>
      </w:pPr>
      <w:r>
        <w:rPr>
          <w:rFonts w:ascii="Times New Roman" w:hAnsi="Times New Roman"/>
          <w:sz w:val="28"/>
          <w:szCs w:val="28"/>
        </w:rPr>
        <w:t>комутаційні поля</w:t>
      </w:r>
      <w:r>
        <w:rPr>
          <w:rFonts w:ascii="Times New Roman" w:hAnsi="Times New Roman"/>
          <w:sz w:val="28"/>
          <w:szCs w:val="28"/>
          <w:lang w:val="uk-UA"/>
        </w:rPr>
        <w:t>;</w:t>
      </w:r>
    </w:p>
    <w:p w:rsidR="0031173C" w:rsidRPr="00DE15B2" w:rsidRDefault="0031173C" w:rsidP="0031173C">
      <w:pPr>
        <w:pStyle w:val="a3"/>
        <w:numPr>
          <w:ilvl w:val="0"/>
          <w:numId w:val="101"/>
        </w:numPr>
        <w:spacing w:after="0" w:line="360" w:lineRule="auto"/>
        <w:jc w:val="both"/>
        <w:rPr>
          <w:rFonts w:ascii="Times New Roman" w:hAnsi="Times New Roman"/>
          <w:sz w:val="28"/>
          <w:szCs w:val="28"/>
        </w:rPr>
      </w:pPr>
      <w:r>
        <w:rPr>
          <w:rFonts w:ascii="Times New Roman" w:hAnsi="Times New Roman"/>
          <w:sz w:val="28"/>
          <w:szCs w:val="28"/>
        </w:rPr>
        <w:t>розгалужувачі оптичних каналів</w:t>
      </w:r>
      <w:r>
        <w:rPr>
          <w:rFonts w:ascii="Times New Roman" w:hAnsi="Times New Roman"/>
          <w:sz w:val="28"/>
          <w:szCs w:val="28"/>
          <w:lang w:val="uk-UA"/>
        </w:rPr>
        <w:t>;</w:t>
      </w:r>
    </w:p>
    <w:p w:rsidR="0031173C" w:rsidRPr="00DE15B2" w:rsidRDefault="0031173C" w:rsidP="0031173C">
      <w:pPr>
        <w:pStyle w:val="a3"/>
        <w:numPr>
          <w:ilvl w:val="0"/>
          <w:numId w:val="101"/>
        </w:numPr>
        <w:spacing w:after="0" w:line="360" w:lineRule="auto"/>
        <w:jc w:val="both"/>
        <w:rPr>
          <w:rFonts w:ascii="Times New Roman" w:hAnsi="Times New Roman"/>
          <w:sz w:val="28"/>
          <w:szCs w:val="28"/>
        </w:rPr>
      </w:pPr>
      <w:r>
        <w:rPr>
          <w:rFonts w:ascii="Times New Roman" w:hAnsi="Times New Roman"/>
          <w:sz w:val="28"/>
          <w:szCs w:val="28"/>
        </w:rPr>
        <w:t>лінійки джерел випромінювання</w:t>
      </w:r>
      <w:r>
        <w:rPr>
          <w:rFonts w:ascii="Times New Roman" w:hAnsi="Times New Roman"/>
          <w:sz w:val="28"/>
          <w:szCs w:val="28"/>
          <w:lang w:val="uk-UA"/>
        </w:rPr>
        <w:t>;</w:t>
      </w:r>
    </w:p>
    <w:p w:rsidR="0031173C" w:rsidRPr="00DE15B2" w:rsidRDefault="0031173C" w:rsidP="0031173C">
      <w:pPr>
        <w:pStyle w:val="a3"/>
        <w:numPr>
          <w:ilvl w:val="0"/>
          <w:numId w:val="101"/>
        </w:numPr>
        <w:spacing w:after="0" w:line="360" w:lineRule="auto"/>
        <w:jc w:val="both"/>
        <w:rPr>
          <w:rFonts w:ascii="Times New Roman" w:hAnsi="Times New Roman"/>
          <w:sz w:val="28"/>
          <w:szCs w:val="28"/>
        </w:rPr>
      </w:pPr>
      <w:r w:rsidRPr="00DE15B2">
        <w:rPr>
          <w:rFonts w:ascii="Times New Roman" w:hAnsi="Times New Roman"/>
          <w:sz w:val="28"/>
          <w:szCs w:val="28"/>
        </w:rPr>
        <w:t>л</w:t>
      </w:r>
      <w:r>
        <w:rPr>
          <w:rFonts w:ascii="Times New Roman" w:hAnsi="Times New Roman"/>
          <w:sz w:val="28"/>
          <w:szCs w:val="28"/>
        </w:rPr>
        <w:t>інійки приймачів випромінювання</w:t>
      </w:r>
      <w:r>
        <w:rPr>
          <w:rFonts w:ascii="Times New Roman" w:hAnsi="Times New Roman"/>
          <w:sz w:val="28"/>
          <w:szCs w:val="28"/>
          <w:lang w:val="uk-UA"/>
        </w:rPr>
        <w:t>;</w:t>
      </w:r>
    </w:p>
    <w:p w:rsidR="0031173C" w:rsidRPr="00DE15B2" w:rsidRDefault="0031173C" w:rsidP="0031173C">
      <w:pPr>
        <w:pStyle w:val="a3"/>
        <w:numPr>
          <w:ilvl w:val="0"/>
          <w:numId w:val="101"/>
        </w:numPr>
        <w:spacing w:after="0" w:line="360" w:lineRule="auto"/>
        <w:jc w:val="both"/>
        <w:rPr>
          <w:rFonts w:ascii="Times New Roman" w:hAnsi="Times New Roman"/>
          <w:sz w:val="28"/>
          <w:szCs w:val="28"/>
        </w:rPr>
      </w:pPr>
      <w:r>
        <w:rPr>
          <w:rFonts w:ascii="Times New Roman" w:hAnsi="Times New Roman"/>
          <w:sz w:val="28"/>
          <w:szCs w:val="28"/>
        </w:rPr>
        <w:t>демультиплексори</w:t>
      </w:r>
      <w:r>
        <w:rPr>
          <w:rFonts w:ascii="Times New Roman" w:hAnsi="Times New Roman"/>
          <w:sz w:val="28"/>
          <w:szCs w:val="28"/>
          <w:lang w:val="uk-UA"/>
        </w:rPr>
        <w:t>;</w:t>
      </w:r>
    </w:p>
    <w:p w:rsidR="0031173C" w:rsidRPr="00DE15B2" w:rsidRDefault="0031173C" w:rsidP="0031173C">
      <w:pPr>
        <w:pStyle w:val="a3"/>
        <w:numPr>
          <w:ilvl w:val="0"/>
          <w:numId w:val="101"/>
        </w:numPr>
        <w:spacing w:after="0" w:line="360" w:lineRule="auto"/>
        <w:jc w:val="both"/>
        <w:rPr>
          <w:rFonts w:ascii="Times New Roman" w:hAnsi="Times New Roman"/>
          <w:sz w:val="28"/>
          <w:szCs w:val="28"/>
        </w:rPr>
      </w:pPr>
      <w:r>
        <w:rPr>
          <w:rFonts w:ascii="Times New Roman" w:hAnsi="Times New Roman"/>
          <w:sz w:val="28"/>
          <w:szCs w:val="28"/>
        </w:rPr>
        <w:t>мультиплексори</w:t>
      </w:r>
      <w:r>
        <w:rPr>
          <w:rFonts w:ascii="Times New Roman" w:hAnsi="Times New Roman"/>
          <w:sz w:val="28"/>
          <w:szCs w:val="28"/>
          <w:lang w:val="uk-UA"/>
        </w:rPr>
        <w:t>;</w:t>
      </w:r>
    </w:p>
    <w:p w:rsidR="0031173C" w:rsidRPr="00DE15B2" w:rsidRDefault="0031173C" w:rsidP="0031173C">
      <w:pPr>
        <w:pStyle w:val="a3"/>
        <w:numPr>
          <w:ilvl w:val="0"/>
          <w:numId w:val="101"/>
        </w:numPr>
        <w:spacing w:after="0" w:line="360" w:lineRule="auto"/>
        <w:jc w:val="both"/>
        <w:rPr>
          <w:rFonts w:ascii="Times New Roman" w:hAnsi="Times New Roman"/>
          <w:sz w:val="28"/>
          <w:szCs w:val="28"/>
        </w:rPr>
      </w:pPr>
      <w:r>
        <w:rPr>
          <w:rFonts w:ascii="Times New Roman" w:hAnsi="Times New Roman"/>
          <w:sz w:val="28"/>
          <w:szCs w:val="28"/>
        </w:rPr>
        <w:t>оптичні процесори</w:t>
      </w:r>
      <w:r>
        <w:rPr>
          <w:rFonts w:ascii="Times New Roman" w:hAnsi="Times New Roman"/>
          <w:sz w:val="28"/>
          <w:szCs w:val="28"/>
          <w:lang w:val="uk-UA"/>
        </w:rPr>
        <w:t>;</w:t>
      </w:r>
    </w:p>
    <w:p w:rsidR="0031173C" w:rsidRPr="00DE15B2" w:rsidRDefault="0031173C" w:rsidP="0031173C">
      <w:pPr>
        <w:pStyle w:val="a3"/>
        <w:numPr>
          <w:ilvl w:val="0"/>
          <w:numId w:val="101"/>
        </w:numPr>
        <w:spacing w:after="0" w:line="360" w:lineRule="auto"/>
        <w:jc w:val="both"/>
        <w:rPr>
          <w:rFonts w:ascii="Times New Roman" w:hAnsi="Times New Roman"/>
          <w:sz w:val="28"/>
          <w:szCs w:val="28"/>
        </w:rPr>
      </w:pPr>
      <w:r>
        <w:rPr>
          <w:rFonts w:ascii="Times New Roman" w:hAnsi="Times New Roman"/>
          <w:sz w:val="28"/>
          <w:szCs w:val="28"/>
          <w:lang w:val="uk-UA"/>
        </w:rPr>
        <w:t>аналого</w:t>
      </w:r>
      <w:r w:rsidR="00B215A4">
        <w:rPr>
          <w:rFonts w:ascii="Times New Roman" w:hAnsi="Times New Roman"/>
          <w:sz w:val="28"/>
          <w:szCs w:val="28"/>
          <w:lang w:val="uk-UA"/>
        </w:rPr>
        <w:t>-</w:t>
      </w:r>
      <w:r>
        <w:rPr>
          <w:rFonts w:ascii="Times New Roman" w:hAnsi="Times New Roman"/>
          <w:sz w:val="28"/>
          <w:szCs w:val="28"/>
          <w:lang w:val="uk-UA"/>
        </w:rPr>
        <w:t>цифрові перетворювачи;</w:t>
      </w:r>
    </w:p>
    <w:p w:rsidR="0031173C" w:rsidRPr="00DE15B2" w:rsidRDefault="0031173C" w:rsidP="0031173C">
      <w:pPr>
        <w:pStyle w:val="a3"/>
        <w:numPr>
          <w:ilvl w:val="0"/>
          <w:numId w:val="101"/>
        </w:numPr>
        <w:spacing w:after="0" w:line="360" w:lineRule="auto"/>
        <w:jc w:val="both"/>
        <w:rPr>
          <w:rFonts w:ascii="Times New Roman" w:hAnsi="Times New Roman"/>
          <w:sz w:val="28"/>
          <w:szCs w:val="28"/>
        </w:rPr>
      </w:pPr>
      <w:r>
        <w:rPr>
          <w:rFonts w:ascii="Times New Roman" w:hAnsi="Times New Roman"/>
          <w:sz w:val="28"/>
          <w:szCs w:val="28"/>
          <w:lang w:val="uk-UA"/>
        </w:rPr>
        <w:t>цифро</w:t>
      </w:r>
      <w:r w:rsidR="00B215A4">
        <w:rPr>
          <w:rFonts w:ascii="Times New Roman" w:hAnsi="Times New Roman"/>
          <w:sz w:val="28"/>
          <w:szCs w:val="28"/>
          <w:lang w:val="uk-UA"/>
        </w:rPr>
        <w:t>-</w:t>
      </w:r>
      <w:r>
        <w:rPr>
          <w:rFonts w:ascii="Times New Roman" w:hAnsi="Times New Roman"/>
          <w:sz w:val="28"/>
          <w:szCs w:val="28"/>
          <w:lang w:val="uk-UA"/>
        </w:rPr>
        <w:t>аналогові перетворювачи</w:t>
      </w:r>
      <w:r w:rsidRPr="00DE15B2">
        <w:rPr>
          <w:rFonts w:ascii="Times New Roman" w:hAnsi="Times New Roman"/>
          <w:sz w:val="28"/>
          <w:szCs w:val="28"/>
        </w:rPr>
        <w:t>.</w:t>
      </w:r>
    </w:p>
    <w:p w:rsidR="0031173C" w:rsidRPr="00DE15B2"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Схема м</w:t>
      </w:r>
      <w:r w:rsidRPr="00DE15B2">
        <w:rPr>
          <w:rFonts w:ascii="Times New Roman" w:hAnsi="Times New Roman"/>
          <w:sz w:val="28"/>
          <w:szCs w:val="28"/>
        </w:rPr>
        <w:t>одул</w:t>
      </w:r>
      <w:r>
        <w:rPr>
          <w:rFonts w:ascii="Times New Roman" w:hAnsi="Times New Roman"/>
          <w:sz w:val="28"/>
          <w:szCs w:val="28"/>
        </w:rPr>
        <w:t>ятора на базі інтерферометра Маха</w:t>
      </w:r>
      <w:r w:rsidRPr="00DE15B2">
        <w:rPr>
          <w:rFonts w:ascii="Times New Roman" w:hAnsi="Times New Roman"/>
          <w:sz w:val="28"/>
          <w:szCs w:val="28"/>
        </w:rPr>
        <w:t>-Цен</w:t>
      </w:r>
      <w:r>
        <w:rPr>
          <w:rFonts w:ascii="Times New Roman" w:hAnsi="Times New Roman"/>
          <w:sz w:val="28"/>
          <w:szCs w:val="28"/>
        </w:rPr>
        <w:t>дера в спрощеному виді показана</w:t>
      </w:r>
      <w:r w:rsidRPr="00DE15B2">
        <w:rPr>
          <w:rFonts w:ascii="Times New Roman" w:hAnsi="Times New Roman"/>
          <w:sz w:val="28"/>
          <w:szCs w:val="28"/>
        </w:rPr>
        <w:t xml:space="preserve"> на </w:t>
      </w:r>
      <w:r>
        <w:rPr>
          <w:rFonts w:ascii="Times New Roman" w:hAnsi="Times New Roman"/>
          <w:sz w:val="28"/>
          <w:szCs w:val="28"/>
        </w:rPr>
        <w:t>рис.8</w:t>
      </w:r>
      <w:r w:rsidRPr="00DE15B2">
        <w:rPr>
          <w:rFonts w:ascii="Times New Roman" w:hAnsi="Times New Roman"/>
          <w:sz w:val="28"/>
          <w:szCs w:val="28"/>
        </w:rPr>
        <w:t>.1</w:t>
      </w:r>
      <w:r>
        <w:rPr>
          <w:rFonts w:ascii="Times New Roman" w:hAnsi="Times New Roman"/>
          <w:sz w:val="28"/>
          <w:szCs w:val="28"/>
        </w:rPr>
        <w:t>6</w:t>
      </w:r>
      <w:r w:rsidRPr="00DE15B2">
        <w:rPr>
          <w:rFonts w:ascii="Times New Roman" w:hAnsi="Times New Roman"/>
          <w:sz w:val="28"/>
          <w:szCs w:val="28"/>
        </w:rPr>
        <w:t>.</w:t>
      </w:r>
    </w:p>
    <w:p w:rsidR="0031173C" w:rsidRPr="00DE15B2"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2999105" cy="2128520"/>
            <wp:effectExtent l="19050" t="0" r="0" b="0"/>
            <wp:docPr id="14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24" cstate="print">
                      <a:grayscl/>
                    </a:blip>
                    <a:srcRect/>
                    <a:stretch>
                      <a:fillRect/>
                    </a:stretch>
                  </pic:blipFill>
                  <pic:spPr bwMode="auto">
                    <a:xfrm>
                      <a:off x="0" y="0"/>
                      <a:ext cx="2999105" cy="2128520"/>
                    </a:xfrm>
                    <a:prstGeom prst="rect">
                      <a:avLst/>
                    </a:prstGeom>
                    <a:noFill/>
                    <a:ln w="9525">
                      <a:noFill/>
                      <a:miter lim="800000"/>
                      <a:headEnd/>
                      <a:tailEnd/>
                    </a:ln>
                  </pic:spPr>
                </pic:pic>
              </a:graphicData>
            </a:graphic>
          </wp:inline>
        </w:drawing>
      </w:r>
    </w:p>
    <w:p w:rsidR="0031173C" w:rsidRPr="00B86416" w:rsidRDefault="0031173C" w:rsidP="0031173C">
      <w:pPr>
        <w:spacing w:after="0" w:line="360" w:lineRule="auto"/>
        <w:jc w:val="both"/>
        <w:rPr>
          <w:rFonts w:ascii="Times New Roman" w:hAnsi="Times New Roman"/>
          <w:sz w:val="28"/>
          <w:szCs w:val="28"/>
        </w:rPr>
      </w:pPr>
      <w:r>
        <w:rPr>
          <w:rFonts w:ascii="Times New Roman" w:hAnsi="Times New Roman"/>
          <w:sz w:val="28"/>
          <w:szCs w:val="28"/>
        </w:rPr>
        <w:t>Рис. 8.16</w:t>
      </w:r>
      <w:r w:rsidRPr="00B86416">
        <w:rPr>
          <w:rFonts w:ascii="Times New Roman" w:hAnsi="Times New Roman"/>
          <w:sz w:val="28"/>
          <w:szCs w:val="28"/>
        </w:rPr>
        <w:t>. Спрощена схема модулятора на базі інтерферометра Маха-Цендера</w:t>
      </w:r>
    </w:p>
    <w:p w:rsidR="009766BA" w:rsidRDefault="009766BA" w:rsidP="0031173C">
      <w:pPr>
        <w:spacing w:after="0" w:line="360" w:lineRule="auto"/>
        <w:ind w:firstLine="708"/>
        <w:jc w:val="both"/>
        <w:rPr>
          <w:rFonts w:ascii="Times New Roman" w:hAnsi="Times New Roman"/>
          <w:sz w:val="28"/>
          <w:szCs w:val="28"/>
        </w:rPr>
      </w:pPr>
    </w:p>
    <w:p w:rsidR="0031173C" w:rsidRPr="00DE15B2" w:rsidRDefault="0031173C" w:rsidP="0031173C">
      <w:pPr>
        <w:spacing w:after="0" w:line="360" w:lineRule="auto"/>
        <w:ind w:firstLine="708"/>
        <w:jc w:val="both"/>
        <w:rPr>
          <w:rFonts w:ascii="Times New Roman" w:hAnsi="Times New Roman"/>
          <w:sz w:val="28"/>
          <w:szCs w:val="28"/>
        </w:rPr>
      </w:pPr>
      <w:r w:rsidRPr="00DE15B2">
        <w:rPr>
          <w:rFonts w:ascii="Times New Roman" w:hAnsi="Times New Roman"/>
          <w:sz w:val="28"/>
          <w:szCs w:val="28"/>
        </w:rPr>
        <w:t>Зіркоподібні розгалужувачі бувають наступних типів:</w:t>
      </w:r>
    </w:p>
    <w:p w:rsidR="0031173C" w:rsidRPr="00DE15B2" w:rsidRDefault="0031173C" w:rsidP="0031173C">
      <w:pPr>
        <w:pStyle w:val="a3"/>
        <w:numPr>
          <w:ilvl w:val="0"/>
          <w:numId w:val="102"/>
        </w:numPr>
        <w:spacing w:after="0" w:line="360" w:lineRule="auto"/>
        <w:jc w:val="both"/>
        <w:rPr>
          <w:rFonts w:ascii="Times New Roman" w:hAnsi="Times New Roman"/>
          <w:sz w:val="28"/>
          <w:szCs w:val="28"/>
        </w:rPr>
      </w:pPr>
      <w:r w:rsidRPr="00DE15B2">
        <w:rPr>
          <w:rFonts w:ascii="Times New Roman" w:hAnsi="Times New Roman"/>
          <w:sz w:val="28"/>
          <w:szCs w:val="28"/>
        </w:rPr>
        <w:t>с послідовним відгалуженням;</w:t>
      </w:r>
    </w:p>
    <w:p w:rsidR="0031173C" w:rsidRPr="00DE15B2" w:rsidRDefault="0031173C" w:rsidP="0031173C">
      <w:pPr>
        <w:pStyle w:val="a3"/>
        <w:numPr>
          <w:ilvl w:val="0"/>
          <w:numId w:val="102"/>
        </w:numPr>
        <w:spacing w:after="0" w:line="360" w:lineRule="auto"/>
        <w:jc w:val="both"/>
        <w:rPr>
          <w:rFonts w:ascii="Times New Roman" w:hAnsi="Times New Roman"/>
          <w:sz w:val="28"/>
          <w:szCs w:val="28"/>
        </w:rPr>
      </w:pPr>
      <w:r w:rsidRPr="00DE15B2">
        <w:rPr>
          <w:rFonts w:ascii="Times New Roman" w:hAnsi="Times New Roman"/>
          <w:sz w:val="28"/>
          <w:szCs w:val="28"/>
        </w:rPr>
        <w:t>с паралельним відгалуженням.</w:t>
      </w:r>
    </w:p>
    <w:p w:rsidR="0031173C" w:rsidRPr="00DE15B2" w:rsidRDefault="0031173C" w:rsidP="0031173C">
      <w:pPr>
        <w:spacing w:after="0" w:line="360" w:lineRule="auto"/>
        <w:ind w:firstLine="708"/>
        <w:jc w:val="both"/>
        <w:rPr>
          <w:rFonts w:ascii="Times New Roman" w:hAnsi="Times New Roman"/>
          <w:sz w:val="28"/>
          <w:szCs w:val="28"/>
        </w:rPr>
      </w:pPr>
      <w:r w:rsidRPr="00DE15B2">
        <w:rPr>
          <w:rFonts w:ascii="Times New Roman" w:hAnsi="Times New Roman"/>
          <w:sz w:val="28"/>
          <w:szCs w:val="28"/>
        </w:rPr>
        <w:t xml:space="preserve">Схема зіркоподібного відгалужувача з паралельним відгалуженням показана на </w:t>
      </w:r>
      <w:r>
        <w:rPr>
          <w:rFonts w:ascii="Times New Roman" w:hAnsi="Times New Roman"/>
          <w:sz w:val="28"/>
          <w:szCs w:val="28"/>
        </w:rPr>
        <w:t>рис.8</w:t>
      </w:r>
      <w:r w:rsidRPr="00DE15B2">
        <w:rPr>
          <w:rFonts w:ascii="Times New Roman" w:hAnsi="Times New Roman"/>
          <w:sz w:val="28"/>
          <w:szCs w:val="28"/>
        </w:rPr>
        <w:t>.</w:t>
      </w:r>
      <w:r>
        <w:rPr>
          <w:rFonts w:ascii="Times New Roman" w:hAnsi="Times New Roman"/>
          <w:sz w:val="28"/>
          <w:szCs w:val="28"/>
        </w:rPr>
        <w:t>17.</w:t>
      </w:r>
    </w:p>
    <w:p w:rsidR="0031173C" w:rsidRPr="00DE15B2"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3869690" cy="2055495"/>
            <wp:effectExtent l="19050" t="0" r="0" b="0"/>
            <wp:docPr id="1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25" cstate="print"/>
                    <a:srcRect/>
                    <a:stretch>
                      <a:fillRect/>
                    </a:stretch>
                  </pic:blipFill>
                  <pic:spPr bwMode="auto">
                    <a:xfrm>
                      <a:off x="0" y="0"/>
                      <a:ext cx="3869690" cy="2055495"/>
                    </a:xfrm>
                    <a:prstGeom prst="rect">
                      <a:avLst/>
                    </a:prstGeom>
                    <a:noFill/>
                    <a:ln w="9525">
                      <a:noFill/>
                      <a:miter lim="800000"/>
                      <a:headEnd/>
                      <a:tailEnd/>
                    </a:ln>
                  </pic:spPr>
                </pic:pic>
              </a:graphicData>
            </a:graphic>
          </wp:inline>
        </w:drawing>
      </w:r>
    </w:p>
    <w:p w:rsidR="0031173C" w:rsidRPr="00B86416"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 8.17</w:t>
      </w:r>
      <w:r w:rsidRPr="00B86416">
        <w:rPr>
          <w:rFonts w:ascii="Times New Roman" w:hAnsi="Times New Roman"/>
          <w:sz w:val="28"/>
          <w:szCs w:val="28"/>
        </w:rPr>
        <w:t>. Схема зіркоподібного відгалужувача</w:t>
      </w:r>
      <w:r>
        <w:rPr>
          <w:rFonts w:ascii="Times New Roman" w:hAnsi="Times New Roman"/>
          <w:sz w:val="28"/>
          <w:szCs w:val="28"/>
        </w:rPr>
        <w:t xml:space="preserve"> з паралельним відгалуженням: </w:t>
      </w:r>
      <w:r w:rsidRPr="00B86416">
        <w:rPr>
          <w:rFonts w:ascii="Times New Roman" w:hAnsi="Times New Roman"/>
          <w:sz w:val="28"/>
          <w:szCs w:val="28"/>
          <w:lang w:val="en-US"/>
        </w:rPr>
        <w:t>n</w:t>
      </w:r>
      <w:r w:rsidRPr="00B86416">
        <w:rPr>
          <w:rFonts w:ascii="Times New Roman" w:hAnsi="Times New Roman"/>
          <w:sz w:val="28"/>
          <w:szCs w:val="28"/>
        </w:rPr>
        <w:t xml:space="preserve"> – кількість відгалужувань; кут</w:t>
      </w:r>
      <w:r>
        <w:rPr>
          <w:rFonts w:ascii="Times New Roman" w:hAnsi="Times New Roman"/>
          <w:sz w:val="28"/>
          <w:szCs w:val="28"/>
        </w:rPr>
        <w:t xml:space="preserve"> нахилу відгалуджень</w:t>
      </w:r>
      <w:r w:rsidRPr="00B86416">
        <w:rPr>
          <w:rFonts w:ascii="Times New Roman" w:hAnsi="Times New Roman"/>
          <w:sz w:val="28"/>
          <w:szCs w:val="28"/>
        </w:rPr>
        <w:t xml:space="preserve"> θ ≈0,5º;</w:t>
      </w:r>
      <w:r>
        <w:rPr>
          <w:rFonts w:ascii="Times New Roman" w:hAnsi="Times New Roman"/>
          <w:sz w:val="28"/>
          <w:szCs w:val="28"/>
        </w:rPr>
        <w:t xml:space="preserve"> σ – зазор між основним</w:t>
      </w:r>
      <w:r w:rsidRPr="00B86416">
        <w:rPr>
          <w:rFonts w:ascii="Times New Roman" w:hAnsi="Times New Roman"/>
          <w:sz w:val="28"/>
          <w:szCs w:val="28"/>
        </w:rPr>
        <w:t xml:space="preserve"> </w:t>
      </w:r>
      <w:r>
        <w:rPr>
          <w:rFonts w:ascii="Times New Roman" w:hAnsi="Times New Roman"/>
          <w:sz w:val="28"/>
          <w:szCs w:val="28"/>
        </w:rPr>
        <w:t>хвильоводом і відгалужувачами</w:t>
      </w:r>
      <w:r w:rsidRPr="00B86416">
        <w:rPr>
          <w:rFonts w:ascii="Times New Roman" w:hAnsi="Times New Roman"/>
          <w:sz w:val="28"/>
          <w:szCs w:val="28"/>
        </w:rPr>
        <w:t xml:space="preserve"> σ≈ 2 мкм.</w:t>
      </w:r>
    </w:p>
    <w:p w:rsidR="009766BA" w:rsidRDefault="009766BA" w:rsidP="0031173C">
      <w:pPr>
        <w:spacing w:after="0" w:line="360" w:lineRule="auto"/>
        <w:ind w:firstLine="708"/>
        <w:jc w:val="both"/>
        <w:rPr>
          <w:rFonts w:ascii="Times New Roman" w:hAnsi="Times New Roman"/>
          <w:sz w:val="28"/>
          <w:szCs w:val="28"/>
        </w:rPr>
      </w:pPr>
    </w:p>
    <w:p w:rsidR="009766BA" w:rsidRDefault="009766BA" w:rsidP="0031173C">
      <w:pPr>
        <w:spacing w:after="0" w:line="360" w:lineRule="auto"/>
        <w:ind w:firstLine="708"/>
        <w:jc w:val="both"/>
        <w:rPr>
          <w:rFonts w:ascii="Times New Roman" w:hAnsi="Times New Roman"/>
          <w:sz w:val="28"/>
          <w:szCs w:val="28"/>
        </w:rPr>
      </w:pPr>
    </w:p>
    <w:p w:rsidR="0031173C" w:rsidRPr="00DE15B2" w:rsidRDefault="0031173C" w:rsidP="0031173C">
      <w:pPr>
        <w:spacing w:after="0" w:line="360" w:lineRule="auto"/>
        <w:ind w:firstLine="708"/>
        <w:jc w:val="both"/>
        <w:rPr>
          <w:rFonts w:ascii="Times New Roman" w:hAnsi="Times New Roman"/>
          <w:sz w:val="28"/>
          <w:szCs w:val="28"/>
        </w:rPr>
      </w:pPr>
      <w:r w:rsidRPr="00DE15B2">
        <w:rPr>
          <w:rFonts w:ascii="Times New Roman" w:hAnsi="Times New Roman"/>
          <w:sz w:val="28"/>
          <w:szCs w:val="28"/>
        </w:rPr>
        <w:t xml:space="preserve">Схема мультиплексора-демультиплексора показана на </w:t>
      </w:r>
      <w:r>
        <w:rPr>
          <w:rFonts w:ascii="Times New Roman" w:hAnsi="Times New Roman"/>
          <w:sz w:val="28"/>
          <w:szCs w:val="28"/>
          <w:lang w:val="ru-RU"/>
        </w:rPr>
        <w:t>рис.8</w:t>
      </w:r>
      <w:r>
        <w:rPr>
          <w:rFonts w:ascii="Times New Roman" w:hAnsi="Times New Roman"/>
          <w:sz w:val="28"/>
          <w:szCs w:val="28"/>
        </w:rPr>
        <w:t>.18.</w:t>
      </w:r>
    </w:p>
    <w:p w:rsidR="0031173C" w:rsidRPr="00DE15B2"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3452495" cy="1558290"/>
            <wp:effectExtent l="19050" t="0" r="0" b="0"/>
            <wp:docPr id="15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26" cstate="print">
                      <a:grayscl/>
                    </a:blip>
                    <a:srcRect/>
                    <a:stretch>
                      <a:fillRect/>
                    </a:stretch>
                  </pic:blipFill>
                  <pic:spPr bwMode="auto">
                    <a:xfrm>
                      <a:off x="0" y="0"/>
                      <a:ext cx="3452495" cy="1558290"/>
                    </a:xfrm>
                    <a:prstGeom prst="rect">
                      <a:avLst/>
                    </a:prstGeom>
                    <a:noFill/>
                    <a:ln w="9525">
                      <a:noFill/>
                      <a:miter lim="800000"/>
                      <a:headEnd/>
                      <a:tailEnd/>
                    </a:ln>
                  </pic:spPr>
                </pic:pic>
              </a:graphicData>
            </a:graphic>
          </wp:inline>
        </w:drawing>
      </w:r>
    </w:p>
    <w:p w:rsidR="0031173C" w:rsidRPr="00B86416"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Рис.8.18</w:t>
      </w:r>
      <w:r w:rsidRPr="00B86416">
        <w:rPr>
          <w:rFonts w:ascii="Times New Roman" w:hAnsi="Times New Roman"/>
          <w:sz w:val="28"/>
          <w:szCs w:val="28"/>
        </w:rPr>
        <w:t>. Схема мультиплексора-демультиплексора</w:t>
      </w:r>
    </w:p>
    <w:p w:rsidR="009766BA" w:rsidRDefault="009766BA" w:rsidP="0031173C">
      <w:pPr>
        <w:spacing w:after="0" w:line="360" w:lineRule="auto"/>
        <w:jc w:val="center"/>
        <w:rPr>
          <w:rFonts w:ascii="Times New Roman" w:hAnsi="Times New Roman"/>
          <w:b/>
          <w:sz w:val="28"/>
          <w:szCs w:val="28"/>
        </w:rPr>
      </w:pPr>
    </w:p>
    <w:p w:rsidR="0031173C" w:rsidRDefault="0031173C" w:rsidP="0031173C">
      <w:pPr>
        <w:spacing w:after="0" w:line="360" w:lineRule="auto"/>
        <w:jc w:val="center"/>
        <w:rPr>
          <w:rFonts w:ascii="Times New Roman" w:hAnsi="Times New Roman"/>
          <w:b/>
          <w:sz w:val="28"/>
          <w:szCs w:val="28"/>
        </w:rPr>
      </w:pPr>
      <w:r>
        <w:rPr>
          <w:rFonts w:ascii="Times New Roman" w:hAnsi="Times New Roman"/>
          <w:b/>
          <w:sz w:val="28"/>
          <w:szCs w:val="28"/>
        </w:rPr>
        <w:t>8.6. Контрольні питання до восьмого розділу</w:t>
      </w:r>
    </w:p>
    <w:p w:rsidR="0031173C" w:rsidRDefault="0031173C" w:rsidP="0031173C">
      <w:pPr>
        <w:spacing w:after="0" w:line="360" w:lineRule="auto"/>
        <w:jc w:val="both"/>
        <w:rPr>
          <w:rFonts w:ascii="Times New Roman" w:hAnsi="Times New Roman"/>
          <w:sz w:val="28"/>
          <w:szCs w:val="28"/>
        </w:rPr>
      </w:pPr>
      <w:r w:rsidRPr="00D91CE8">
        <w:rPr>
          <w:rFonts w:ascii="Times New Roman" w:hAnsi="Times New Roman"/>
          <w:sz w:val="28"/>
          <w:szCs w:val="28"/>
        </w:rPr>
        <w:t>1.</w:t>
      </w:r>
      <w:r>
        <w:rPr>
          <w:rFonts w:ascii="Times New Roman" w:hAnsi="Times New Roman"/>
          <w:sz w:val="28"/>
          <w:szCs w:val="28"/>
        </w:rPr>
        <w:t xml:space="preserve"> Які переваги ІО?</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2. Що являє собою діелектричний хвильовод?</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3. Які типи мод поширюються в інтегральному хвильоводі?</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4. Що таке ефективна товщина хвильовода?</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5. Які принципові обмеження існують в ІО?</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6. Які схемонесучі матеріали використовують в ІО?</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7. Які структурні елементи існують в ІО?</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8. Які варіанти виготовлення оптичних хвильоводів?</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9. Які функціональні елементи використовуються в ІО?</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10. Які типи лінз використовуються в ІО?</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11. Назвіть типи резонаторів на базі дифракційних граток.</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12. Назвіть типи ІОС першого рівня інтеграції.</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13. Назвіть типи і характеристики інтегрально-оптичних модуляторів.</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14. Які типи інтегральних джерел випромінювання?</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15. Які типи інтегральних фотоприймачів?</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16. Назвіть технологічні методи виготовлення ІОС другого рівня інтеграції.</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17. Назвіть види ІОС другого рівня інтеграції</w:t>
      </w:r>
    </w:p>
    <w:p w:rsidR="0031173C" w:rsidRPr="00D91CE8" w:rsidRDefault="0031173C" w:rsidP="0031173C">
      <w:pPr>
        <w:spacing w:after="0" w:line="360" w:lineRule="auto"/>
        <w:jc w:val="both"/>
        <w:rPr>
          <w:rFonts w:ascii="Times New Roman" w:hAnsi="Times New Roman"/>
          <w:sz w:val="28"/>
          <w:szCs w:val="28"/>
        </w:rPr>
      </w:pPr>
    </w:p>
    <w:p w:rsidR="009766BA" w:rsidRDefault="009766BA" w:rsidP="0031173C">
      <w:pPr>
        <w:spacing w:after="0" w:line="360" w:lineRule="auto"/>
        <w:jc w:val="center"/>
        <w:rPr>
          <w:rFonts w:ascii="Times New Roman" w:hAnsi="Times New Roman"/>
          <w:b/>
          <w:sz w:val="28"/>
          <w:szCs w:val="28"/>
        </w:rPr>
      </w:pPr>
    </w:p>
    <w:p w:rsidR="009766BA" w:rsidRDefault="009766BA" w:rsidP="0031173C">
      <w:pPr>
        <w:spacing w:after="0" w:line="360" w:lineRule="auto"/>
        <w:jc w:val="center"/>
        <w:rPr>
          <w:rFonts w:ascii="Times New Roman" w:hAnsi="Times New Roman"/>
          <w:b/>
          <w:sz w:val="28"/>
          <w:szCs w:val="28"/>
        </w:rPr>
      </w:pPr>
    </w:p>
    <w:p w:rsidR="009766BA" w:rsidRDefault="009766BA" w:rsidP="0031173C">
      <w:pPr>
        <w:spacing w:after="0" w:line="360" w:lineRule="auto"/>
        <w:jc w:val="center"/>
        <w:rPr>
          <w:rFonts w:ascii="Times New Roman" w:hAnsi="Times New Roman"/>
          <w:b/>
          <w:sz w:val="28"/>
          <w:szCs w:val="28"/>
        </w:rPr>
      </w:pPr>
    </w:p>
    <w:p w:rsidR="0031173C" w:rsidRDefault="0031173C" w:rsidP="0031173C">
      <w:pPr>
        <w:spacing w:after="0" w:line="360" w:lineRule="auto"/>
        <w:jc w:val="center"/>
        <w:rPr>
          <w:rFonts w:ascii="Times New Roman" w:hAnsi="Times New Roman"/>
          <w:b/>
          <w:sz w:val="28"/>
          <w:szCs w:val="28"/>
        </w:rPr>
      </w:pPr>
      <w:r>
        <w:rPr>
          <w:rFonts w:ascii="Times New Roman" w:hAnsi="Times New Roman"/>
          <w:b/>
          <w:sz w:val="28"/>
          <w:szCs w:val="28"/>
        </w:rPr>
        <w:t>РОЗДІЛ 9</w:t>
      </w:r>
      <w:r w:rsidRPr="00113482">
        <w:rPr>
          <w:rFonts w:ascii="Times New Roman" w:hAnsi="Times New Roman"/>
          <w:b/>
          <w:sz w:val="28"/>
          <w:szCs w:val="28"/>
        </w:rPr>
        <w:t xml:space="preserve"> </w:t>
      </w:r>
    </w:p>
    <w:p w:rsidR="009766BA" w:rsidRDefault="009766BA" w:rsidP="0031173C">
      <w:pPr>
        <w:spacing w:after="0" w:line="360" w:lineRule="auto"/>
        <w:jc w:val="center"/>
        <w:rPr>
          <w:rFonts w:ascii="Times New Roman" w:hAnsi="Times New Roman"/>
          <w:b/>
          <w:sz w:val="28"/>
          <w:szCs w:val="28"/>
        </w:rPr>
      </w:pPr>
    </w:p>
    <w:p w:rsidR="0031173C" w:rsidRDefault="0031173C" w:rsidP="0031173C">
      <w:pPr>
        <w:spacing w:after="0" w:line="360" w:lineRule="auto"/>
        <w:jc w:val="center"/>
        <w:rPr>
          <w:rFonts w:ascii="Times New Roman" w:hAnsi="Times New Roman"/>
          <w:b/>
          <w:sz w:val="28"/>
          <w:szCs w:val="28"/>
        </w:rPr>
      </w:pPr>
      <w:r w:rsidRPr="00113482">
        <w:rPr>
          <w:rFonts w:ascii="Times New Roman" w:hAnsi="Times New Roman"/>
          <w:b/>
          <w:sz w:val="28"/>
          <w:szCs w:val="28"/>
        </w:rPr>
        <w:t>КОНТРОЛЬ СВІТЛОВОДНИХ СИСТЕМ</w:t>
      </w:r>
    </w:p>
    <w:p w:rsidR="009766BA" w:rsidRPr="00113482" w:rsidRDefault="009766BA" w:rsidP="0031173C">
      <w:pPr>
        <w:spacing w:after="0" w:line="360" w:lineRule="auto"/>
        <w:jc w:val="center"/>
        <w:rPr>
          <w:rFonts w:ascii="Times New Roman" w:hAnsi="Times New Roman"/>
          <w:b/>
          <w:sz w:val="28"/>
          <w:szCs w:val="28"/>
        </w:rPr>
      </w:pPr>
    </w:p>
    <w:p w:rsidR="0031173C" w:rsidRPr="00113482" w:rsidRDefault="0031173C" w:rsidP="00B215A4">
      <w:pPr>
        <w:spacing w:after="0" w:line="360" w:lineRule="auto"/>
        <w:jc w:val="center"/>
        <w:rPr>
          <w:rFonts w:ascii="Times New Roman" w:hAnsi="Times New Roman"/>
          <w:b/>
          <w:sz w:val="28"/>
          <w:szCs w:val="28"/>
        </w:rPr>
      </w:pPr>
      <w:r w:rsidRPr="00113482">
        <w:rPr>
          <w:rFonts w:ascii="Times New Roman" w:hAnsi="Times New Roman"/>
          <w:b/>
          <w:sz w:val="28"/>
          <w:szCs w:val="28"/>
        </w:rPr>
        <w:t>9.1. Підготовка світловодних систем до контроля</w:t>
      </w:r>
    </w:p>
    <w:p w:rsidR="0031173C" w:rsidRPr="008D6F90" w:rsidRDefault="0031173C" w:rsidP="0031173C">
      <w:pPr>
        <w:spacing w:after="0" w:line="360" w:lineRule="auto"/>
        <w:ind w:firstLine="720"/>
        <w:jc w:val="both"/>
        <w:rPr>
          <w:rFonts w:ascii="Times New Roman" w:hAnsi="Times New Roman"/>
          <w:sz w:val="28"/>
          <w:szCs w:val="28"/>
        </w:rPr>
      </w:pPr>
      <w:r w:rsidRPr="008D6F90">
        <w:rPr>
          <w:rFonts w:ascii="Times New Roman" w:hAnsi="Times New Roman"/>
          <w:sz w:val="28"/>
          <w:szCs w:val="28"/>
        </w:rPr>
        <w:t>У світловодних системах необхідно контролювати наступні параметри:</w:t>
      </w:r>
    </w:p>
    <w:p w:rsidR="0031173C" w:rsidRPr="008D6F90" w:rsidRDefault="0031173C" w:rsidP="0031173C">
      <w:pPr>
        <w:pStyle w:val="a3"/>
        <w:numPr>
          <w:ilvl w:val="0"/>
          <w:numId w:val="103"/>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геометричні параметри:</w:t>
      </w:r>
    </w:p>
    <w:p w:rsidR="0031173C" w:rsidRPr="008D6F90" w:rsidRDefault="0031173C" w:rsidP="0031173C">
      <w:pPr>
        <w:pStyle w:val="a3"/>
        <w:numPr>
          <w:ilvl w:val="1"/>
          <w:numId w:val="104"/>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 xml:space="preserve">середній діаметр оболонки й </w:t>
      </w:r>
      <w:r>
        <w:rPr>
          <w:rFonts w:ascii="Times New Roman" w:hAnsi="Times New Roman"/>
          <w:sz w:val="28"/>
          <w:szCs w:val="28"/>
          <w:lang w:val="uk-UA"/>
        </w:rPr>
        <w:t>о</w:t>
      </w:r>
      <w:r w:rsidRPr="008D6F90">
        <w:rPr>
          <w:rFonts w:ascii="Times New Roman" w:hAnsi="Times New Roman"/>
          <w:sz w:val="28"/>
          <w:szCs w:val="28"/>
          <w:lang w:val="uk-UA"/>
        </w:rPr>
        <w:t>сер</w:t>
      </w:r>
      <w:r>
        <w:rPr>
          <w:rFonts w:ascii="Times New Roman" w:hAnsi="Times New Roman"/>
          <w:sz w:val="28"/>
          <w:szCs w:val="28"/>
          <w:lang w:val="uk-UA"/>
        </w:rPr>
        <w:t>дя</w:t>
      </w:r>
      <w:r w:rsidRPr="008D6F90">
        <w:rPr>
          <w:rFonts w:ascii="Times New Roman" w:hAnsi="Times New Roman"/>
          <w:sz w:val="28"/>
          <w:szCs w:val="28"/>
          <w:lang w:val="uk-UA"/>
        </w:rPr>
        <w:t xml:space="preserve"> світловода;</w:t>
      </w:r>
    </w:p>
    <w:p w:rsidR="0031173C" w:rsidRPr="008D6F90" w:rsidRDefault="0031173C" w:rsidP="0031173C">
      <w:pPr>
        <w:pStyle w:val="a3"/>
        <w:numPr>
          <w:ilvl w:val="1"/>
          <w:numId w:val="104"/>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некоаксиальність;</w:t>
      </w:r>
    </w:p>
    <w:p w:rsidR="0031173C" w:rsidRPr="008D6F90" w:rsidRDefault="0031173C" w:rsidP="0031173C">
      <w:pPr>
        <w:pStyle w:val="a3"/>
        <w:numPr>
          <w:ilvl w:val="1"/>
          <w:numId w:val="104"/>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довжину, у тому числі й відстань до місця пошкодження світловода.</w:t>
      </w:r>
    </w:p>
    <w:p w:rsidR="0031173C" w:rsidRPr="008D6F90" w:rsidRDefault="0031173C" w:rsidP="0031173C">
      <w:pPr>
        <w:pStyle w:val="a3"/>
        <w:numPr>
          <w:ilvl w:val="0"/>
          <w:numId w:val="103"/>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оптичні параметри:</w:t>
      </w:r>
    </w:p>
    <w:p w:rsidR="0031173C" w:rsidRPr="008D6F90" w:rsidRDefault="0031173C" w:rsidP="0031173C">
      <w:pPr>
        <w:pStyle w:val="a3"/>
        <w:numPr>
          <w:ilvl w:val="1"/>
          <w:numId w:val="103"/>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 xml:space="preserve">показник </w:t>
      </w:r>
      <w:r>
        <w:rPr>
          <w:rFonts w:ascii="Times New Roman" w:hAnsi="Times New Roman"/>
          <w:sz w:val="28"/>
          <w:szCs w:val="28"/>
          <w:lang w:val="uk-UA"/>
        </w:rPr>
        <w:t>заломлення</w:t>
      </w:r>
      <w:r w:rsidRPr="008D6F90">
        <w:rPr>
          <w:rFonts w:ascii="Times New Roman" w:hAnsi="Times New Roman"/>
          <w:sz w:val="28"/>
          <w:szCs w:val="28"/>
          <w:lang w:val="uk-UA"/>
        </w:rPr>
        <w:t xml:space="preserve"> </w:t>
      </w:r>
      <w:r>
        <w:rPr>
          <w:rFonts w:ascii="Times New Roman" w:hAnsi="Times New Roman"/>
          <w:sz w:val="28"/>
          <w:szCs w:val="28"/>
          <w:lang w:val="uk-UA"/>
        </w:rPr>
        <w:t>о</w:t>
      </w:r>
      <w:r w:rsidRPr="008D6F90">
        <w:rPr>
          <w:rFonts w:ascii="Times New Roman" w:hAnsi="Times New Roman"/>
          <w:sz w:val="28"/>
          <w:szCs w:val="28"/>
          <w:lang w:val="uk-UA"/>
        </w:rPr>
        <w:t>сер</w:t>
      </w:r>
      <w:r>
        <w:rPr>
          <w:rFonts w:ascii="Times New Roman" w:hAnsi="Times New Roman"/>
          <w:sz w:val="28"/>
          <w:szCs w:val="28"/>
          <w:lang w:val="uk-UA"/>
        </w:rPr>
        <w:t>дя</w:t>
      </w:r>
      <w:r w:rsidRPr="008D6F90">
        <w:rPr>
          <w:rFonts w:ascii="Times New Roman" w:hAnsi="Times New Roman"/>
          <w:sz w:val="28"/>
          <w:szCs w:val="28"/>
          <w:lang w:val="uk-UA"/>
        </w:rPr>
        <w:t xml:space="preserve"> й покриття;</w:t>
      </w:r>
    </w:p>
    <w:p w:rsidR="0031173C" w:rsidRPr="008D6F90" w:rsidRDefault="0031173C" w:rsidP="0031173C">
      <w:pPr>
        <w:pStyle w:val="a3"/>
        <w:numPr>
          <w:ilvl w:val="1"/>
          <w:numId w:val="103"/>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 xml:space="preserve">відносну різницю показників </w:t>
      </w:r>
      <w:r>
        <w:rPr>
          <w:rFonts w:ascii="Times New Roman" w:hAnsi="Times New Roman"/>
          <w:sz w:val="28"/>
          <w:szCs w:val="28"/>
          <w:lang w:val="uk-UA"/>
        </w:rPr>
        <w:t>заломлення</w:t>
      </w:r>
      <w:r w:rsidRPr="008D6F90">
        <w:rPr>
          <w:rFonts w:ascii="Times New Roman" w:hAnsi="Times New Roman"/>
          <w:sz w:val="28"/>
          <w:szCs w:val="28"/>
          <w:lang w:val="uk-UA"/>
        </w:rPr>
        <w:t xml:space="preserve"> </w:t>
      </w:r>
    </w:p>
    <w:p w:rsidR="0031173C" w:rsidRPr="008D6F90" w:rsidRDefault="0031173C" w:rsidP="0031173C">
      <w:pPr>
        <w:spacing w:after="0" w:line="360" w:lineRule="auto"/>
        <w:jc w:val="right"/>
        <w:rPr>
          <w:rFonts w:ascii="Times New Roman" w:hAnsi="Times New Roman"/>
          <w:sz w:val="28"/>
          <w:szCs w:val="28"/>
        </w:rPr>
      </w:pPr>
      <w:r w:rsidRPr="008D6F90">
        <w:rPr>
          <w:position w:val="-34"/>
        </w:rPr>
        <w:object w:dxaOrig="1400" w:dyaOrig="800">
          <v:shape id="_x0000_i1994" type="#_x0000_t75" style="width:71.35pt;height:40.05pt" o:ole="">
            <v:imagedata r:id="rId2027" o:title=""/>
          </v:shape>
          <o:OLEObject Type="Embed" ProgID="Equation.3" ShapeID="_x0000_i1994" DrawAspect="Content" ObjectID="_1700596774" r:id="rId2028"/>
        </w:object>
      </w:r>
      <w:r>
        <w:rPr>
          <w:rFonts w:ascii="Times New Roman" w:hAnsi="Times New Roman"/>
          <w:sz w:val="28"/>
          <w:szCs w:val="28"/>
        </w:rPr>
        <w:tab/>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(9</w:t>
      </w:r>
      <w:r w:rsidRPr="008D6F90">
        <w:rPr>
          <w:rFonts w:ascii="Times New Roman" w:hAnsi="Times New Roman"/>
          <w:sz w:val="28"/>
          <w:szCs w:val="28"/>
        </w:rPr>
        <w:t>.1)</w:t>
      </w:r>
    </w:p>
    <w:p w:rsidR="0031173C" w:rsidRPr="008D6F90" w:rsidRDefault="0031173C" w:rsidP="0031173C">
      <w:pPr>
        <w:pStyle w:val="a3"/>
        <w:numPr>
          <w:ilvl w:val="1"/>
          <w:numId w:val="103"/>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числову апертуру світл</w:t>
      </w:r>
      <w:r>
        <w:rPr>
          <w:rFonts w:ascii="Times New Roman" w:hAnsi="Times New Roman"/>
          <w:sz w:val="28"/>
          <w:szCs w:val="28"/>
          <w:lang w:val="uk-UA"/>
        </w:rPr>
        <w:t>овода NA;</w:t>
      </w:r>
    </w:p>
    <w:p w:rsidR="0031173C" w:rsidRPr="008D6F90" w:rsidRDefault="0031173C" w:rsidP="0031173C">
      <w:pPr>
        <w:pStyle w:val="a3"/>
        <w:numPr>
          <w:ilvl w:val="1"/>
          <w:numId w:val="103"/>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 xml:space="preserve">профіль показника </w:t>
      </w:r>
      <w:r>
        <w:rPr>
          <w:rFonts w:ascii="Times New Roman" w:hAnsi="Times New Roman"/>
          <w:sz w:val="28"/>
          <w:szCs w:val="28"/>
          <w:lang w:val="uk-UA"/>
        </w:rPr>
        <w:t>заломлення</w:t>
      </w:r>
      <w:r w:rsidRPr="008D6F90">
        <w:rPr>
          <w:rFonts w:ascii="Times New Roman" w:hAnsi="Times New Roman"/>
          <w:sz w:val="28"/>
          <w:szCs w:val="28"/>
          <w:lang w:val="uk-UA"/>
        </w:rPr>
        <w:t xml:space="preserve"> </w:t>
      </w:r>
      <w:r w:rsidRPr="008D6F90">
        <w:rPr>
          <w:rFonts w:eastAsia="Times New Roman"/>
          <w:position w:val="-12"/>
          <w:lang w:val="uk-UA"/>
        </w:rPr>
        <w:object w:dxaOrig="1020" w:dyaOrig="360">
          <v:shape id="_x0000_i1995" type="#_x0000_t75" style="width:50.1pt;height:18.15pt" o:ole="">
            <v:imagedata r:id="rId2029" o:title=""/>
          </v:shape>
          <o:OLEObject Type="Embed" ProgID="Equation.3" ShapeID="_x0000_i1995" DrawAspect="Content" ObjectID="_1700596775" r:id="rId2030"/>
        </w:object>
      </w:r>
      <w:r w:rsidRPr="008D6F90">
        <w:rPr>
          <w:rFonts w:ascii="Times New Roman" w:hAnsi="Times New Roman"/>
          <w:sz w:val="28"/>
          <w:szCs w:val="28"/>
          <w:lang w:val="uk-UA"/>
        </w:rPr>
        <w:t>.</w:t>
      </w:r>
    </w:p>
    <w:p w:rsidR="0031173C" w:rsidRPr="008D6F90" w:rsidRDefault="0031173C" w:rsidP="0031173C">
      <w:pPr>
        <w:pStyle w:val="a3"/>
        <w:numPr>
          <w:ilvl w:val="0"/>
          <w:numId w:val="103"/>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параметри загасання випромінювання:</w:t>
      </w:r>
    </w:p>
    <w:p w:rsidR="0031173C" w:rsidRPr="008D6F90" w:rsidRDefault="0031173C" w:rsidP="0031173C">
      <w:pPr>
        <w:pStyle w:val="a3"/>
        <w:numPr>
          <w:ilvl w:val="1"/>
          <w:numId w:val="103"/>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коефіцієнти поглинання, розсіювання, загасання;</w:t>
      </w:r>
    </w:p>
    <w:p w:rsidR="0031173C" w:rsidRPr="008D6F90" w:rsidRDefault="0031173C" w:rsidP="0031173C">
      <w:pPr>
        <w:pStyle w:val="a3"/>
        <w:numPr>
          <w:ilvl w:val="1"/>
          <w:numId w:val="103"/>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показник втрат, що характеризує ослаблення випромінювання, обумовлене виходом частини випромінювання через оболонку.</w:t>
      </w:r>
    </w:p>
    <w:p w:rsidR="0031173C" w:rsidRPr="008D6F90" w:rsidRDefault="0031173C" w:rsidP="0031173C">
      <w:pPr>
        <w:pStyle w:val="a3"/>
        <w:numPr>
          <w:ilvl w:val="0"/>
          <w:numId w:val="103"/>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параметри широкополосн</w:t>
      </w:r>
      <w:r>
        <w:rPr>
          <w:rFonts w:ascii="Times New Roman" w:hAnsi="Times New Roman"/>
          <w:sz w:val="28"/>
          <w:szCs w:val="28"/>
          <w:lang w:val="uk-UA"/>
        </w:rPr>
        <w:t>о</w:t>
      </w:r>
      <w:r w:rsidRPr="008D6F90">
        <w:rPr>
          <w:rFonts w:ascii="Times New Roman" w:hAnsi="Times New Roman"/>
          <w:sz w:val="28"/>
          <w:szCs w:val="28"/>
          <w:lang w:val="uk-UA"/>
        </w:rPr>
        <w:t>сті:</w:t>
      </w:r>
    </w:p>
    <w:p w:rsidR="0031173C" w:rsidRPr="008D6F90" w:rsidRDefault="0031173C" w:rsidP="0031173C">
      <w:pPr>
        <w:pStyle w:val="a3"/>
        <w:numPr>
          <w:ilvl w:val="1"/>
          <w:numId w:val="103"/>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модову дисперсію;</w:t>
      </w:r>
    </w:p>
    <w:p w:rsidR="0031173C" w:rsidRPr="008D6F90" w:rsidRDefault="0031173C" w:rsidP="0031173C">
      <w:pPr>
        <w:pStyle w:val="a3"/>
        <w:numPr>
          <w:ilvl w:val="1"/>
          <w:numId w:val="103"/>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хроматичну дисперсію;</w:t>
      </w:r>
    </w:p>
    <w:p w:rsidR="0031173C" w:rsidRDefault="0031173C" w:rsidP="0031173C">
      <w:pPr>
        <w:pStyle w:val="a3"/>
        <w:numPr>
          <w:ilvl w:val="1"/>
          <w:numId w:val="103"/>
        </w:numPr>
        <w:spacing w:after="0" w:line="360" w:lineRule="auto"/>
        <w:jc w:val="both"/>
        <w:rPr>
          <w:rFonts w:ascii="Times New Roman" w:hAnsi="Times New Roman"/>
          <w:sz w:val="28"/>
          <w:szCs w:val="28"/>
          <w:lang w:val="uk-UA"/>
        </w:rPr>
      </w:pPr>
      <w:r>
        <w:rPr>
          <w:rFonts w:ascii="Times New Roman" w:hAnsi="Times New Roman"/>
          <w:sz w:val="28"/>
          <w:szCs w:val="28"/>
          <w:lang w:val="uk-UA"/>
        </w:rPr>
        <w:t>хвильо</w:t>
      </w:r>
      <w:r w:rsidRPr="008D6F90">
        <w:rPr>
          <w:rFonts w:ascii="Times New Roman" w:hAnsi="Times New Roman"/>
          <w:sz w:val="28"/>
          <w:szCs w:val="28"/>
          <w:lang w:val="uk-UA"/>
        </w:rPr>
        <w:t>водну дисперсію;</w:t>
      </w:r>
    </w:p>
    <w:p w:rsidR="0031173C" w:rsidRPr="008D6F90" w:rsidRDefault="0031173C" w:rsidP="0031173C">
      <w:pPr>
        <w:pStyle w:val="a3"/>
        <w:numPr>
          <w:ilvl w:val="1"/>
          <w:numId w:val="103"/>
        </w:numPr>
        <w:spacing w:after="0" w:line="360" w:lineRule="auto"/>
        <w:jc w:val="both"/>
        <w:rPr>
          <w:rFonts w:ascii="Times New Roman" w:hAnsi="Times New Roman"/>
          <w:sz w:val="28"/>
          <w:szCs w:val="28"/>
          <w:lang w:val="uk-UA"/>
        </w:rPr>
      </w:pPr>
      <w:r>
        <w:rPr>
          <w:rFonts w:ascii="Times New Roman" w:hAnsi="Times New Roman"/>
          <w:sz w:val="28"/>
          <w:szCs w:val="28"/>
          <w:lang w:val="uk-UA"/>
        </w:rPr>
        <w:t>профільну дисперсію;</w:t>
      </w:r>
    </w:p>
    <w:p w:rsidR="0031173C" w:rsidRPr="008D6F90" w:rsidRDefault="0031173C" w:rsidP="0031173C">
      <w:pPr>
        <w:pStyle w:val="a3"/>
        <w:numPr>
          <w:ilvl w:val="1"/>
          <w:numId w:val="103"/>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смугу проп</w:t>
      </w:r>
      <w:r>
        <w:rPr>
          <w:rFonts w:ascii="Times New Roman" w:hAnsi="Times New Roman"/>
          <w:sz w:val="28"/>
          <w:szCs w:val="28"/>
          <w:lang w:val="uk-UA"/>
        </w:rPr>
        <w:t>ускання</w:t>
      </w:r>
      <w:r w:rsidRPr="008D6F90">
        <w:rPr>
          <w:rFonts w:ascii="Times New Roman" w:hAnsi="Times New Roman"/>
          <w:sz w:val="28"/>
          <w:szCs w:val="28"/>
          <w:lang w:val="uk-UA"/>
        </w:rPr>
        <w:t xml:space="preserve"> світловод</w:t>
      </w:r>
      <w:r>
        <w:rPr>
          <w:rFonts w:ascii="Times New Roman" w:hAnsi="Times New Roman"/>
          <w:sz w:val="28"/>
          <w:szCs w:val="28"/>
          <w:lang w:val="uk-UA"/>
        </w:rPr>
        <w:t>і</w:t>
      </w:r>
      <w:r w:rsidRPr="008D6F90">
        <w:rPr>
          <w:rFonts w:ascii="Times New Roman" w:hAnsi="Times New Roman"/>
          <w:sz w:val="28"/>
          <w:szCs w:val="28"/>
          <w:lang w:val="uk-UA"/>
        </w:rPr>
        <w:t>в.</w:t>
      </w:r>
    </w:p>
    <w:p w:rsidR="0031173C" w:rsidRPr="008D6F90" w:rsidRDefault="0031173C" w:rsidP="0031173C">
      <w:pPr>
        <w:spacing w:after="0" w:line="360" w:lineRule="auto"/>
        <w:ind w:firstLine="708"/>
        <w:jc w:val="both"/>
        <w:rPr>
          <w:rFonts w:ascii="Times New Roman" w:hAnsi="Times New Roman"/>
          <w:sz w:val="28"/>
          <w:szCs w:val="28"/>
        </w:rPr>
      </w:pPr>
      <w:r w:rsidRPr="008D6F90">
        <w:rPr>
          <w:rFonts w:ascii="Times New Roman" w:hAnsi="Times New Roman"/>
          <w:sz w:val="28"/>
          <w:szCs w:val="28"/>
        </w:rPr>
        <w:t>При  ко</w:t>
      </w:r>
      <w:r>
        <w:rPr>
          <w:rFonts w:ascii="Times New Roman" w:hAnsi="Times New Roman"/>
          <w:sz w:val="28"/>
          <w:szCs w:val="28"/>
        </w:rPr>
        <w:t xml:space="preserve">нтролі параметрів світловодів, </w:t>
      </w:r>
      <w:r w:rsidR="005B459B">
        <w:rPr>
          <w:rFonts w:ascii="Times New Roman" w:hAnsi="Times New Roman"/>
          <w:sz w:val="28"/>
          <w:szCs w:val="28"/>
        </w:rPr>
        <w:t>вводу</w:t>
      </w:r>
      <w:r w:rsidRPr="008D6F90">
        <w:rPr>
          <w:rFonts w:ascii="Times New Roman" w:hAnsi="Times New Roman"/>
          <w:sz w:val="28"/>
          <w:szCs w:val="28"/>
        </w:rPr>
        <w:t xml:space="preserve"> випром</w:t>
      </w:r>
      <w:r>
        <w:rPr>
          <w:rFonts w:ascii="Times New Roman" w:hAnsi="Times New Roman"/>
          <w:sz w:val="28"/>
          <w:szCs w:val="28"/>
        </w:rPr>
        <w:t>інювання у світловоди може прово</w:t>
      </w:r>
      <w:r w:rsidRPr="008D6F90">
        <w:rPr>
          <w:rFonts w:ascii="Times New Roman" w:hAnsi="Times New Roman"/>
          <w:sz w:val="28"/>
          <w:szCs w:val="28"/>
        </w:rPr>
        <w:t>дитися:</w:t>
      </w:r>
    </w:p>
    <w:p w:rsidR="0031173C" w:rsidRPr="008D6F90" w:rsidRDefault="0031173C" w:rsidP="0031173C">
      <w:pPr>
        <w:pStyle w:val="a3"/>
        <w:numPr>
          <w:ilvl w:val="0"/>
          <w:numId w:val="105"/>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через торці очищених від захисних оболонок світловодів;</w:t>
      </w:r>
    </w:p>
    <w:p w:rsidR="0031173C" w:rsidRPr="008D6F90" w:rsidRDefault="0031173C" w:rsidP="0031173C">
      <w:pPr>
        <w:pStyle w:val="a3"/>
        <w:numPr>
          <w:ilvl w:val="0"/>
          <w:numId w:val="105"/>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за допомогою оптичних з'єднувачів.</w:t>
      </w:r>
    </w:p>
    <w:p w:rsidR="0031173C" w:rsidRPr="008D6F90" w:rsidRDefault="0031173C" w:rsidP="0031173C">
      <w:pPr>
        <w:spacing w:after="0" w:line="360" w:lineRule="auto"/>
        <w:ind w:firstLine="708"/>
        <w:jc w:val="both"/>
        <w:rPr>
          <w:rFonts w:ascii="Times New Roman" w:hAnsi="Times New Roman"/>
          <w:sz w:val="28"/>
          <w:szCs w:val="28"/>
        </w:rPr>
      </w:pPr>
      <w:r w:rsidRPr="008D6F90">
        <w:rPr>
          <w:rFonts w:ascii="Times New Roman" w:hAnsi="Times New Roman"/>
          <w:sz w:val="28"/>
          <w:szCs w:val="28"/>
        </w:rPr>
        <w:t xml:space="preserve">При використанні першого варіанта поблизу торців необхідно видалити захисні оболонки світловодів. Для цього використовуються наступні методи: </w:t>
      </w:r>
    </w:p>
    <w:p w:rsidR="0031173C" w:rsidRPr="008D6F90" w:rsidRDefault="0031173C" w:rsidP="0031173C">
      <w:pPr>
        <w:pStyle w:val="a3"/>
        <w:numPr>
          <w:ilvl w:val="0"/>
          <w:numId w:val="107"/>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випалювання (переважно);</w:t>
      </w:r>
    </w:p>
    <w:p w:rsidR="0031173C" w:rsidRPr="008D6F90" w:rsidRDefault="0031173C" w:rsidP="0031173C">
      <w:pPr>
        <w:pStyle w:val="a3"/>
        <w:numPr>
          <w:ilvl w:val="0"/>
          <w:numId w:val="106"/>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механічне очищення;</w:t>
      </w:r>
    </w:p>
    <w:p w:rsidR="0031173C" w:rsidRPr="008D6F90" w:rsidRDefault="0031173C" w:rsidP="0031173C">
      <w:pPr>
        <w:pStyle w:val="a3"/>
        <w:numPr>
          <w:ilvl w:val="0"/>
          <w:numId w:val="106"/>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хімічне травлення.</w:t>
      </w:r>
    </w:p>
    <w:p w:rsidR="0031173C" w:rsidRPr="008D6F90" w:rsidRDefault="0031173C" w:rsidP="0031173C">
      <w:pPr>
        <w:spacing w:after="0" w:line="360" w:lineRule="auto"/>
        <w:ind w:firstLine="708"/>
        <w:jc w:val="both"/>
        <w:rPr>
          <w:rFonts w:ascii="Times New Roman" w:hAnsi="Times New Roman"/>
          <w:sz w:val="28"/>
          <w:szCs w:val="28"/>
        </w:rPr>
      </w:pPr>
      <w:r w:rsidRPr="008D6F90">
        <w:rPr>
          <w:rFonts w:ascii="Times New Roman" w:hAnsi="Times New Roman"/>
          <w:sz w:val="28"/>
          <w:szCs w:val="28"/>
        </w:rPr>
        <w:t>Торці св</w:t>
      </w:r>
      <w:r>
        <w:rPr>
          <w:rFonts w:ascii="Times New Roman" w:hAnsi="Times New Roman"/>
          <w:sz w:val="28"/>
          <w:szCs w:val="28"/>
        </w:rPr>
        <w:t>ітл</w:t>
      </w:r>
      <w:r w:rsidRPr="008D6F90">
        <w:rPr>
          <w:rFonts w:ascii="Times New Roman" w:hAnsi="Times New Roman"/>
          <w:sz w:val="28"/>
          <w:szCs w:val="28"/>
        </w:rPr>
        <w:t>оводів повинні бути перпендикулярні стосовно оптичної осі. Ця перпендикулярність забезпечується трьома методами:</w:t>
      </w:r>
    </w:p>
    <w:p w:rsidR="0031173C" w:rsidRPr="008D6F90" w:rsidRDefault="0031173C" w:rsidP="0031173C">
      <w:pPr>
        <w:pStyle w:val="a3"/>
        <w:numPr>
          <w:ilvl w:val="0"/>
          <w:numId w:val="108"/>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неке</w:t>
      </w:r>
      <w:r>
        <w:rPr>
          <w:rFonts w:ascii="Times New Roman" w:hAnsi="Times New Roman"/>
          <w:sz w:val="28"/>
          <w:szCs w:val="28"/>
          <w:lang w:val="uk-UA"/>
        </w:rPr>
        <w:t>роване обламування  на оправц</w:t>
      </w:r>
      <w:r w:rsidRPr="008D6F90">
        <w:rPr>
          <w:rFonts w:ascii="Times New Roman" w:hAnsi="Times New Roman"/>
          <w:sz w:val="28"/>
          <w:szCs w:val="28"/>
          <w:lang w:val="uk-UA"/>
        </w:rPr>
        <w:t>і (</w:t>
      </w:r>
      <w:r>
        <w:rPr>
          <w:rFonts w:ascii="Times New Roman" w:hAnsi="Times New Roman"/>
          <w:sz w:val="28"/>
          <w:szCs w:val="28"/>
          <w:lang w:val="uk-UA"/>
        </w:rPr>
        <w:t>рис.9</w:t>
      </w:r>
      <w:r w:rsidRPr="008D6F90">
        <w:rPr>
          <w:rFonts w:ascii="Times New Roman" w:hAnsi="Times New Roman"/>
          <w:sz w:val="28"/>
          <w:szCs w:val="28"/>
          <w:lang w:val="uk-UA"/>
        </w:rPr>
        <w:t>.1);</w:t>
      </w:r>
    </w:p>
    <w:p w:rsidR="0031173C" w:rsidRPr="008D6F90" w:rsidRDefault="0031173C" w:rsidP="0031173C">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3094355" cy="1894840"/>
            <wp:effectExtent l="19050" t="0" r="0" b="0"/>
            <wp:docPr id="1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31" cstate="print"/>
                    <a:srcRect/>
                    <a:stretch>
                      <a:fillRect/>
                    </a:stretch>
                  </pic:blipFill>
                  <pic:spPr bwMode="auto">
                    <a:xfrm>
                      <a:off x="0" y="0"/>
                      <a:ext cx="3094355" cy="1894840"/>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 xml:space="preserve">Рис.9.1. </w:t>
      </w:r>
      <w:r w:rsidRPr="00735F49">
        <w:rPr>
          <w:rFonts w:ascii="Times New Roman" w:hAnsi="Times New Roman"/>
          <w:sz w:val="28"/>
          <w:szCs w:val="28"/>
        </w:rPr>
        <w:t xml:space="preserve"> </w:t>
      </w:r>
      <w:r>
        <w:rPr>
          <w:rFonts w:ascii="Times New Roman" w:hAnsi="Times New Roman"/>
          <w:sz w:val="28"/>
          <w:szCs w:val="28"/>
        </w:rPr>
        <w:t>Некероване</w:t>
      </w:r>
      <w:r w:rsidRPr="00735F49">
        <w:rPr>
          <w:rFonts w:ascii="Times New Roman" w:hAnsi="Times New Roman"/>
          <w:sz w:val="28"/>
          <w:szCs w:val="28"/>
        </w:rPr>
        <w:t xml:space="preserve"> обламування на оправці</w:t>
      </w:r>
    </w:p>
    <w:p w:rsidR="002E1D2D" w:rsidRPr="00735F49" w:rsidRDefault="002E1D2D" w:rsidP="0031173C">
      <w:pPr>
        <w:spacing w:after="0" w:line="360" w:lineRule="auto"/>
        <w:jc w:val="center"/>
        <w:rPr>
          <w:rFonts w:ascii="Times New Roman" w:hAnsi="Times New Roman"/>
          <w:sz w:val="28"/>
          <w:szCs w:val="28"/>
        </w:rPr>
      </w:pPr>
    </w:p>
    <w:p w:rsidR="0031173C" w:rsidRPr="008D6F90" w:rsidRDefault="0031173C" w:rsidP="0031173C">
      <w:pPr>
        <w:pStyle w:val="a3"/>
        <w:numPr>
          <w:ilvl w:val="0"/>
          <w:numId w:val="108"/>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кероване обламування (зі спеціальним інструментом);</w:t>
      </w:r>
    </w:p>
    <w:p w:rsidR="0031173C" w:rsidRDefault="0031173C" w:rsidP="0031173C">
      <w:pPr>
        <w:pStyle w:val="a3"/>
        <w:numPr>
          <w:ilvl w:val="0"/>
          <w:numId w:val="108"/>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механічна обробка.</w:t>
      </w:r>
    </w:p>
    <w:p w:rsidR="0031173C" w:rsidRPr="00F3272F" w:rsidRDefault="0031173C" w:rsidP="0031173C">
      <w:pPr>
        <w:tabs>
          <w:tab w:val="left" w:pos="6675"/>
        </w:tabs>
        <w:spacing w:after="0" w:line="360" w:lineRule="auto"/>
        <w:ind w:firstLine="708"/>
        <w:jc w:val="both"/>
        <w:rPr>
          <w:rFonts w:ascii="Times New Roman" w:hAnsi="Times New Roman"/>
          <w:sz w:val="28"/>
          <w:szCs w:val="28"/>
          <w:u w:val="single"/>
        </w:rPr>
      </w:pPr>
      <w:r w:rsidRPr="00F3272F">
        <w:rPr>
          <w:rFonts w:ascii="Times New Roman" w:hAnsi="Times New Roman"/>
          <w:sz w:val="28"/>
          <w:szCs w:val="28"/>
          <w:u w:val="single"/>
        </w:rPr>
        <w:t>Збуд</w:t>
      </w:r>
      <w:r>
        <w:rPr>
          <w:rFonts w:ascii="Times New Roman" w:hAnsi="Times New Roman"/>
          <w:sz w:val="28"/>
          <w:szCs w:val="28"/>
          <w:u w:val="single"/>
        </w:rPr>
        <w:t>ження світловода, який треба контролювати</w:t>
      </w:r>
    </w:p>
    <w:p w:rsidR="0031173C" w:rsidRPr="008D6F90" w:rsidRDefault="0031173C" w:rsidP="0031173C">
      <w:pPr>
        <w:spacing w:after="0" w:line="360" w:lineRule="auto"/>
        <w:ind w:firstLine="708"/>
        <w:jc w:val="both"/>
        <w:rPr>
          <w:rFonts w:ascii="Times New Roman" w:hAnsi="Times New Roman"/>
          <w:sz w:val="28"/>
          <w:szCs w:val="28"/>
        </w:rPr>
      </w:pPr>
      <w:r w:rsidRPr="008D6F90">
        <w:rPr>
          <w:rFonts w:ascii="Times New Roman" w:hAnsi="Times New Roman"/>
          <w:sz w:val="28"/>
          <w:szCs w:val="28"/>
        </w:rPr>
        <w:t>У багатомодових світловодах на початковій ділянці світловода спостерігається процес інтенсивного витікання мод високого порядку.</w:t>
      </w:r>
      <w:r>
        <w:rPr>
          <w:rFonts w:ascii="Times New Roman" w:hAnsi="Times New Roman"/>
          <w:sz w:val="28"/>
          <w:szCs w:val="28"/>
        </w:rPr>
        <w:t xml:space="preserve"> Для запобігання витіканню</w:t>
      </w:r>
      <w:r w:rsidRPr="008D6F90">
        <w:rPr>
          <w:rFonts w:ascii="Times New Roman" w:hAnsi="Times New Roman"/>
          <w:sz w:val="28"/>
          <w:szCs w:val="28"/>
        </w:rPr>
        <w:t xml:space="preserve"> мод застосовують режим рівноважного розподілу мод (РРМ). Режим РРМ досягається при використанні наступних способів:</w:t>
      </w:r>
    </w:p>
    <w:p w:rsidR="0031173C" w:rsidRPr="008D6F90" w:rsidRDefault="0031173C" w:rsidP="0031173C">
      <w:pPr>
        <w:pStyle w:val="a3"/>
        <w:numPr>
          <w:ilvl w:val="0"/>
          <w:numId w:val="109"/>
        </w:numPr>
        <w:spacing w:after="0" w:line="360" w:lineRule="auto"/>
        <w:jc w:val="both"/>
        <w:rPr>
          <w:rFonts w:ascii="Times New Roman" w:hAnsi="Times New Roman"/>
          <w:sz w:val="28"/>
          <w:szCs w:val="28"/>
          <w:lang w:val="uk-UA"/>
        </w:rPr>
      </w:pPr>
      <w:r>
        <w:rPr>
          <w:rFonts w:ascii="Times New Roman" w:hAnsi="Times New Roman"/>
          <w:sz w:val="28"/>
          <w:szCs w:val="28"/>
          <w:lang w:val="uk-UA"/>
        </w:rPr>
        <w:t>опромінення світлов</w:t>
      </w:r>
      <w:r w:rsidRPr="008D6F90">
        <w:rPr>
          <w:rFonts w:ascii="Times New Roman" w:hAnsi="Times New Roman"/>
          <w:sz w:val="28"/>
          <w:szCs w:val="28"/>
          <w:lang w:val="uk-UA"/>
        </w:rPr>
        <w:t>ода 70% пучками (</w:t>
      </w:r>
      <w:r>
        <w:rPr>
          <w:rFonts w:ascii="Times New Roman" w:hAnsi="Times New Roman"/>
          <w:sz w:val="28"/>
          <w:szCs w:val="28"/>
          <w:lang w:val="uk-UA"/>
        </w:rPr>
        <w:t>рис.9</w:t>
      </w:r>
      <w:r w:rsidRPr="008D6F90">
        <w:rPr>
          <w:rFonts w:ascii="Times New Roman" w:hAnsi="Times New Roman"/>
          <w:sz w:val="28"/>
          <w:szCs w:val="28"/>
          <w:lang w:val="uk-UA"/>
        </w:rPr>
        <w:t>.2);</w:t>
      </w:r>
    </w:p>
    <w:p w:rsidR="0031173C" w:rsidRPr="008D6F90" w:rsidRDefault="0031173C" w:rsidP="0031173C">
      <w:pPr>
        <w:pStyle w:val="a3"/>
        <w:spacing w:after="0" w:line="36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040890" cy="1360805"/>
            <wp:effectExtent l="19050" t="0" r="0" b="0"/>
            <wp:docPr id="1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32" cstate="print">
                      <a:grayscl/>
                    </a:blip>
                    <a:srcRect/>
                    <a:stretch>
                      <a:fillRect/>
                    </a:stretch>
                  </pic:blipFill>
                  <pic:spPr bwMode="auto">
                    <a:xfrm>
                      <a:off x="0" y="0"/>
                      <a:ext cx="2040890" cy="1360805"/>
                    </a:xfrm>
                    <a:prstGeom prst="rect">
                      <a:avLst/>
                    </a:prstGeom>
                    <a:noFill/>
                    <a:ln w="9525">
                      <a:noFill/>
                      <a:miter lim="800000"/>
                      <a:headEnd/>
                      <a:tailEnd/>
                    </a:ln>
                  </pic:spPr>
                </pic:pic>
              </a:graphicData>
            </a:graphic>
          </wp:inline>
        </w:drawing>
      </w:r>
    </w:p>
    <w:p w:rsidR="0031173C" w:rsidRDefault="0031173C" w:rsidP="002E1D2D">
      <w:pPr>
        <w:spacing w:after="0" w:line="360" w:lineRule="auto"/>
        <w:jc w:val="center"/>
        <w:rPr>
          <w:rFonts w:ascii="Times New Roman" w:hAnsi="Times New Roman"/>
          <w:sz w:val="28"/>
          <w:szCs w:val="28"/>
        </w:rPr>
      </w:pPr>
      <w:r>
        <w:rPr>
          <w:rFonts w:ascii="Times New Roman" w:hAnsi="Times New Roman"/>
          <w:sz w:val="28"/>
          <w:szCs w:val="28"/>
        </w:rPr>
        <w:t>Рис.9</w:t>
      </w:r>
      <w:r w:rsidRPr="00735F49">
        <w:rPr>
          <w:rFonts w:ascii="Times New Roman" w:hAnsi="Times New Roman"/>
          <w:sz w:val="28"/>
          <w:szCs w:val="28"/>
        </w:rPr>
        <w:t xml:space="preserve">.2. До розгляду одержання </w:t>
      </w:r>
      <w:r w:rsidR="006F519B">
        <w:rPr>
          <w:rFonts w:ascii="Times New Roman" w:hAnsi="Times New Roman"/>
          <w:sz w:val="28"/>
          <w:szCs w:val="28"/>
        </w:rPr>
        <w:t>режиму РРМ опроміненням світлов</w:t>
      </w:r>
      <w:r w:rsidRPr="00735F49">
        <w:rPr>
          <w:rFonts w:ascii="Times New Roman" w:hAnsi="Times New Roman"/>
          <w:sz w:val="28"/>
          <w:szCs w:val="28"/>
        </w:rPr>
        <w:t>ода</w:t>
      </w:r>
    </w:p>
    <w:p w:rsidR="002E1D2D" w:rsidRPr="00735F49" w:rsidRDefault="002E1D2D" w:rsidP="0031173C">
      <w:pPr>
        <w:spacing w:after="0" w:line="360" w:lineRule="auto"/>
        <w:jc w:val="both"/>
        <w:rPr>
          <w:rFonts w:ascii="Times New Roman" w:hAnsi="Times New Roman"/>
          <w:sz w:val="28"/>
          <w:szCs w:val="28"/>
        </w:rPr>
      </w:pPr>
    </w:p>
    <w:p w:rsidR="0031173C" w:rsidRPr="008958E8"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Діаметр пучка, що вводиться у світловод</w:t>
      </w:r>
      <w:r w:rsidRPr="008D6F90">
        <w:rPr>
          <w:rFonts w:ascii="Times New Roman" w:hAnsi="Times New Roman"/>
          <w:sz w:val="28"/>
          <w:szCs w:val="28"/>
        </w:rPr>
        <w:t xml:space="preserve">, становить 70% від діаметра </w:t>
      </w:r>
      <w:r>
        <w:rPr>
          <w:rFonts w:ascii="Times New Roman" w:hAnsi="Times New Roman"/>
          <w:sz w:val="28"/>
          <w:szCs w:val="28"/>
        </w:rPr>
        <w:t>осердя</w:t>
      </w:r>
      <w:r w:rsidRPr="008D6F90">
        <w:rPr>
          <w:rFonts w:ascii="Times New Roman" w:hAnsi="Times New Roman"/>
          <w:sz w:val="28"/>
          <w:szCs w:val="28"/>
        </w:rPr>
        <w:t xml:space="preserve"> світловода.</w:t>
      </w:r>
      <w:r>
        <w:rPr>
          <w:rFonts w:ascii="Times New Roman" w:hAnsi="Times New Roman"/>
          <w:sz w:val="28"/>
          <w:szCs w:val="28"/>
        </w:rPr>
        <w:t xml:space="preserve"> </w:t>
      </w:r>
      <w:r w:rsidRPr="008958E8">
        <w:rPr>
          <w:rFonts w:ascii="Times New Roman" w:hAnsi="Times New Roman"/>
          <w:sz w:val="28"/>
          <w:szCs w:val="28"/>
        </w:rPr>
        <w:t>Апертура освітлю</w:t>
      </w:r>
      <w:r>
        <w:rPr>
          <w:rFonts w:ascii="Times New Roman" w:hAnsi="Times New Roman"/>
          <w:sz w:val="28"/>
          <w:szCs w:val="28"/>
        </w:rPr>
        <w:t>ю</w:t>
      </w:r>
      <w:r w:rsidRPr="008958E8">
        <w:rPr>
          <w:rFonts w:ascii="Times New Roman" w:hAnsi="Times New Roman"/>
          <w:sz w:val="28"/>
          <w:szCs w:val="28"/>
        </w:rPr>
        <w:t>чого пучка становить 70% від апертури світловода</w:t>
      </w:r>
      <w:r>
        <w:rPr>
          <w:rFonts w:ascii="Times New Roman" w:hAnsi="Times New Roman"/>
          <w:sz w:val="28"/>
          <w:szCs w:val="28"/>
        </w:rPr>
        <w:t>.</w:t>
      </w:r>
    </w:p>
    <w:p w:rsidR="0031173C" w:rsidRPr="008D6F90" w:rsidRDefault="0031173C" w:rsidP="0031173C">
      <w:pPr>
        <w:pStyle w:val="a3"/>
        <w:numPr>
          <w:ilvl w:val="0"/>
          <w:numId w:val="109"/>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застосування спіральних фільтрів;</w:t>
      </w:r>
    </w:p>
    <w:p w:rsidR="0031173C" w:rsidRPr="008D6F90" w:rsidRDefault="0031173C" w:rsidP="0031173C">
      <w:pPr>
        <w:pStyle w:val="a3"/>
        <w:numPr>
          <w:ilvl w:val="0"/>
          <w:numId w:val="109"/>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 xml:space="preserve">застосування східчастих фільтрів, що становлять собою структури, </w:t>
      </w:r>
      <w:r>
        <w:rPr>
          <w:rFonts w:ascii="Times New Roman" w:hAnsi="Times New Roman"/>
          <w:sz w:val="28"/>
          <w:szCs w:val="28"/>
          <w:lang w:val="uk-UA"/>
        </w:rPr>
        <w:t xml:space="preserve"> з чередуванням градієнтних і ступінчастих світловодів як показано</w:t>
      </w:r>
      <w:r w:rsidRPr="008D6F90">
        <w:rPr>
          <w:rFonts w:ascii="Times New Roman" w:hAnsi="Times New Roman"/>
          <w:sz w:val="28"/>
          <w:szCs w:val="28"/>
          <w:lang w:val="uk-UA"/>
        </w:rPr>
        <w:t xml:space="preserve"> на </w:t>
      </w:r>
      <w:r>
        <w:rPr>
          <w:rFonts w:ascii="Times New Roman" w:hAnsi="Times New Roman"/>
          <w:sz w:val="28"/>
          <w:szCs w:val="28"/>
          <w:lang w:val="uk-UA"/>
        </w:rPr>
        <w:t>рис. 9</w:t>
      </w:r>
      <w:r w:rsidRPr="008D6F90">
        <w:rPr>
          <w:rFonts w:ascii="Times New Roman" w:hAnsi="Times New Roman"/>
          <w:sz w:val="28"/>
          <w:szCs w:val="28"/>
          <w:lang w:val="uk-UA"/>
        </w:rPr>
        <w:t>.3.</w:t>
      </w:r>
      <w:r w:rsidRPr="008D6F90">
        <w:rPr>
          <w:rFonts w:ascii="Times New Roman" w:hAnsi="Times New Roman"/>
          <w:noProof/>
          <w:sz w:val="28"/>
          <w:szCs w:val="28"/>
          <w:lang w:val="uk-UA" w:eastAsia="ru-RU"/>
        </w:rPr>
        <w:t xml:space="preserve"> </w:t>
      </w:r>
    </w:p>
    <w:p w:rsidR="0031173C" w:rsidRPr="008D6F90" w:rsidRDefault="0031173C" w:rsidP="0031173C">
      <w:pPr>
        <w:spacing w:after="0" w:line="360" w:lineRule="auto"/>
        <w:ind w:left="360"/>
        <w:jc w:val="center"/>
        <w:rPr>
          <w:rFonts w:ascii="Times New Roman" w:hAnsi="Times New Roman"/>
          <w:sz w:val="28"/>
          <w:szCs w:val="28"/>
        </w:rPr>
      </w:pPr>
      <w:r>
        <w:rPr>
          <w:noProof/>
        </w:rPr>
        <w:drawing>
          <wp:inline distT="0" distB="0" distL="0" distR="0">
            <wp:extent cx="2560320" cy="951230"/>
            <wp:effectExtent l="19050" t="0" r="0" b="0"/>
            <wp:docPr id="1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33" cstate="print">
                      <a:lum bright="-12000" contrast="32000"/>
                      <a:grayscl/>
                    </a:blip>
                    <a:srcRect/>
                    <a:stretch>
                      <a:fillRect/>
                    </a:stretch>
                  </pic:blipFill>
                  <pic:spPr bwMode="auto">
                    <a:xfrm>
                      <a:off x="0" y="0"/>
                      <a:ext cx="2560320" cy="951230"/>
                    </a:xfrm>
                    <a:prstGeom prst="rect">
                      <a:avLst/>
                    </a:prstGeom>
                    <a:noFill/>
                    <a:ln w="9525">
                      <a:noFill/>
                      <a:miter lim="800000"/>
                      <a:headEnd/>
                      <a:tailEnd/>
                    </a:ln>
                  </pic:spPr>
                </pic:pic>
              </a:graphicData>
            </a:graphic>
          </wp:inline>
        </w:drawing>
      </w:r>
    </w:p>
    <w:p w:rsidR="0031173C" w:rsidRDefault="0031173C" w:rsidP="0031173C">
      <w:pPr>
        <w:spacing w:after="0" w:line="360" w:lineRule="auto"/>
        <w:ind w:left="1068" w:firstLine="348"/>
        <w:jc w:val="center"/>
        <w:rPr>
          <w:rFonts w:ascii="Times New Roman" w:hAnsi="Times New Roman"/>
          <w:sz w:val="28"/>
          <w:szCs w:val="28"/>
        </w:rPr>
      </w:pPr>
      <w:r>
        <w:rPr>
          <w:rFonts w:ascii="Times New Roman" w:hAnsi="Times New Roman"/>
          <w:sz w:val="28"/>
          <w:szCs w:val="28"/>
        </w:rPr>
        <w:t>Рис.9</w:t>
      </w:r>
      <w:r w:rsidRPr="00735F49">
        <w:rPr>
          <w:rFonts w:ascii="Times New Roman" w:hAnsi="Times New Roman"/>
          <w:sz w:val="28"/>
          <w:szCs w:val="28"/>
        </w:rPr>
        <w:t>.3. До розгляду одержання режиму РРМ застосуванням східчастих фільтрів</w:t>
      </w:r>
    </w:p>
    <w:p w:rsidR="002E1D2D" w:rsidRPr="00735F49" w:rsidRDefault="002E1D2D" w:rsidP="0031173C">
      <w:pPr>
        <w:spacing w:after="0" w:line="360" w:lineRule="auto"/>
        <w:ind w:left="1068" w:firstLine="348"/>
        <w:jc w:val="center"/>
        <w:rPr>
          <w:rFonts w:ascii="Times New Roman" w:hAnsi="Times New Roman"/>
          <w:sz w:val="28"/>
          <w:szCs w:val="28"/>
        </w:rPr>
      </w:pPr>
    </w:p>
    <w:p w:rsidR="0031173C" w:rsidRPr="008958E8" w:rsidRDefault="0031173C" w:rsidP="0031173C">
      <w:pPr>
        <w:spacing w:after="0" w:line="360" w:lineRule="auto"/>
        <w:ind w:firstLine="708"/>
        <w:jc w:val="both"/>
        <w:rPr>
          <w:rFonts w:ascii="Times New Roman" w:hAnsi="Times New Roman"/>
          <w:sz w:val="28"/>
          <w:szCs w:val="28"/>
          <w:u w:val="single"/>
        </w:rPr>
      </w:pPr>
      <w:r w:rsidRPr="008958E8">
        <w:rPr>
          <w:rFonts w:ascii="Times New Roman" w:hAnsi="Times New Roman"/>
          <w:sz w:val="28"/>
          <w:szCs w:val="28"/>
          <w:u w:val="single"/>
        </w:rPr>
        <w:t>Імерсія</w:t>
      </w:r>
    </w:p>
    <w:p w:rsidR="0031173C" w:rsidRPr="008D6F90" w:rsidRDefault="0031173C" w:rsidP="0031173C">
      <w:pPr>
        <w:spacing w:after="0" w:line="360" w:lineRule="auto"/>
        <w:ind w:firstLine="708"/>
        <w:jc w:val="both"/>
        <w:rPr>
          <w:rFonts w:ascii="Times New Roman" w:hAnsi="Times New Roman"/>
          <w:b/>
          <w:sz w:val="28"/>
          <w:szCs w:val="28"/>
        </w:rPr>
      </w:pPr>
      <w:r w:rsidRPr="008D6F90">
        <w:rPr>
          <w:rFonts w:ascii="Times New Roman" w:hAnsi="Times New Roman"/>
          <w:b/>
          <w:sz w:val="28"/>
          <w:szCs w:val="28"/>
        </w:rPr>
        <w:t xml:space="preserve"> </w:t>
      </w:r>
      <w:r w:rsidRPr="008D6F90">
        <w:rPr>
          <w:rFonts w:ascii="Times New Roman" w:hAnsi="Times New Roman"/>
          <w:sz w:val="28"/>
          <w:szCs w:val="28"/>
        </w:rPr>
        <w:t>При будь-яких способах збудження світлодіода, як правило, застосовують імерс</w:t>
      </w:r>
      <w:r>
        <w:rPr>
          <w:rFonts w:ascii="Times New Roman" w:hAnsi="Times New Roman"/>
          <w:sz w:val="28"/>
          <w:szCs w:val="28"/>
        </w:rPr>
        <w:t>ію</w:t>
      </w:r>
      <w:r w:rsidRPr="008D6F90">
        <w:rPr>
          <w:rFonts w:ascii="Times New Roman" w:hAnsi="Times New Roman"/>
          <w:sz w:val="28"/>
          <w:szCs w:val="28"/>
        </w:rPr>
        <w:t xml:space="preserve"> вхідного торця  світловода.</w:t>
      </w:r>
    </w:p>
    <w:p w:rsidR="0031173C" w:rsidRPr="008D6F90" w:rsidRDefault="0031173C" w:rsidP="0031173C">
      <w:pPr>
        <w:pStyle w:val="a3"/>
        <w:spacing w:after="0" w:line="360" w:lineRule="auto"/>
        <w:jc w:val="both"/>
        <w:rPr>
          <w:rFonts w:ascii="Times New Roman" w:hAnsi="Times New Roman"/>
          <w:sz w:val="28"/>
          <w:szCs w:val="28"/>
          <w:lang w:val="uk-UA"/>
        </w:rPr>
      </w:pPr>
      <w:r w:rsidRPr="008D6F90">
        <w:rPr>
          <w:rFonts w:ascii="Times New Roman" w:hAnsi="Times New Roman"/>
          <w:sz w:val="28"/>
          <w:szCs w:val="28"/>
        </w:rPr>
        <w:t>І</w:t>
      </w:r>
      <w:r w:rsidRPr="008D6F90">
        <w:rPr>
          <w:rFonts w:ascii="Times New Roman" w:hAnsi="Times New Roman"/>
          <w:sz w:val="28"/>
          <w:szCs w:val="28"/>
          <w:lang w:val="uk-UA"/>
        </w:rPr>
        <w:t>мерс</w:t>
      </w:r>
      <w:r>
        <w:rPr>
          <w:rFonts w:ascii="Times New Roman" w:hAnsi="Times New Roman"/>
          <w:sz w:val="28"/>
          <w:szCs w:val="28"/>
          <w:lang w:val="uk-UA"/>
        </w:rPr>
        <w:t>і</w:t>
      </w:r>
      <w:r w:rsidRPr="008D6F90">
        <w:rPr>
          <w:rFonts w:ascii="Times New Roman" w:hAnsi="Times New Roman"/>
          <w:sz w:val="28"/>
          <w:szCs w:val="28"/>
        </w:rPr>
        <w:t>я</w:t>
      </w:r>
      <w:r w:rsidR="006F519B">
        <w:rPr>
          <w:rFonts w:ascii="Times New Roman" w:hAnsi="Times New Roman"/>
          <w:sz w:val="28"/>
          <w:szCs w:val="28"/>
          <w:lang w:val="uk-UA"/>
        </w:rPr>
        <w:t xml:space="preserve"> переслідує дві</w:t>
      </w:r>
      <w:r>
        <w:rPr>
          <w:rFonts w:ascii="Times New Roman" w:hAnsi="Times New Roman"/>
          <w:sz w:val="28"/>
          <w:szCs w:val="28"/>
          <w:lang w:val="uk-UA"/>
        </w:rPr>
        <w:t xml:space="preserve"> мети</w:t>
      </w:r>
      <w:r w:rsidRPr="008D6F90">
        <w:rPr>
          <w:rFonts w:ascii="Times New Roman" w:hAnsi="Times New Roman"/>
          <w:sz w:val="28"/>
          <w:szCs w:val="28"/>
          <w:lang w:val="uk-UA"/>
        </w:rPr>
        <w:t>:</w:t>
      </w:r>
    </w:p>
    <w:p w:rsidR="0031173C" w:rsidRPr="008D6F90" w:rsidRDefault="0031173C" w:rsidP="0031173C">
      <w:pPr>
        <w:pStyle w:val="a3"/>
        <w:numPr>
          <w:ilvl w:val="0"/>
          <w:numId w:val="110"/>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видалення оболонкови</w:t>
      </w:r>
      <w:r>
        <w:rPr>
          <w:rFonts w:ascii="Times New Roman" w:hAnsi="Times New Roman"/>
          <w:sz w:val="28"/>
          <w:szCs w:val="28"/>
          <w:lang w:val="uk-UA"/>
        </w:rPr>
        <w:t>х</w:t>
      </w:r>
      <w:r w:rsidRPr="008D6F90">
        <w:rPr>
          <w:rFonts w:ascii="Times New Roman" w:hAnsi="Times New Roman"/>
          <w:sz w:val="28"/>
          <w:szCs w:val="28"/>
          <w:lang w:val="uk-UA"/>
        </w:rPr>
        <w:t xml:space="preserve"> мод зі світловода;</w:t>
      </w:r>
    </w:p>
    <w:p w:rsidR="0031173C" w:rsidRDefault="0031173C" w:rsidP="0031173C">
      <w:pPr>
        <w:pStyle w:val="a3"/>
        <w:numPr>
          <w:ilvl w:val="0"/>
          <w:numId w:val="110"/>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виключення впливу мікродефектів торців на результати виміру.</w:t>
      </w:r>
    </w:p>
    <w:p w:rsidR="0031173C" w:rsidRPr="00676AC5" w:rsidRDefault="0031173C" w:rsidP="0031173C">
      <w:pPr>
        <w:pStyle w:val="a3"/>
        <w:spacing w:after="0" w:line="360" w:lineRule="auto"/>
        <w:jc w:val="both"/>
        <w:rPr>
          <w:rFonts w:ascii="Times New Roman" w:hAnsi="Times New Roman"/>
          <w:sz w:val="28"/>
          <w:szCs w:val="28"/>
          <w:lang w:val="uk-UA"/>
        </w:rPr>
      </w:pPr>
      <w:r w:rsidRPr="00C5426E">
        <w:rPr>
          <w:rFonts w:ascii="Times New Roman" w:hAnsi="Times New Roman"/>
          <w:b/>
          <w:sz w:val="28"/>
          <w:szCs w:val="28"/>
          <w:lang w:val="uk-UA"/>
        </w:rPr>
        <w:t>9.2. Контроль геометричних і оптичних параметрів світловодів</w:t>
      </w:r>
    </w:p>
    <w:p w:rsidR="0031173C" w:rsidRPr="00676AC5" w:rsidRDefault="0031173C" w:rsidP="0031173C">
      <w:pPr>
        <w:pStyle w:val="a3"/>
        <w:spacing w:after="0" w:line="360" w:lineRule="auto"/>
        <w:jc w:val="both"/>
        <w:rPr>
          <w:rFonts w:ascii="Times New Roman" w:hAnsi="Times New Roman"/>
          <w:sz w:val="28"/>
          <w:szCs w:val="28"/>
          <w:u w:val="single"/>
          <w:lang w:val="uk-UA"/>
        </w:rPr>
      </w:pPr>
      <w:r w:rsidRPr="00676AC5">
        <w:rPr>
          <w:rFonts w:ascii="Times New Roman" w:hAnsi="Times New Roman"/>
          <w:sz w:val="28"/>
          <w:szCs w:val="28"/>
          <w:u w:val="single"/>
          <w:lang w:val="uk-UA"/>
        </w:rPr>
        <w:t>Контроль геометричних параметрів</w:t>
      </w:r>
    </w:p>
    <w:p w:rsidR="0031173C" w:rsidRPr="008073E4" w:rsidRDefault="0031173C" w:rsidP="0031173C">
      <w:pPr>
        <w:pStyle w:val="a3"/>
        <w:spacing w:line="360" w:lineRule="auto"/>
        <w:ind w:left="0" w:firstLine="720"/>
        <w:jc w:val="both"/>
        <w:rPr>
          <w:rFonts w:ascii="Times New Roman" w:hAnsi="Times New Roman"/>
          <w:sz w:val="28"/>
          <w:szCs w:val="28"/>
          <w:lang w:val="uk-UA"/>
        </w:rPr>
      </w:pPr>
      <w:r w:rsidRPr="008D6F90">
        <w:rPr>
          <w:rFonts w:ascii="Times New Roman" w:hAnsi="Times New Roman"/>
          <w:sz w:val="28"/>
          <w:szCs w:val="28"/>
          <w:lang w:val="uk-UA"/>
        </w:rPr>
        <w:t xml:space="preserve">Відхилення цих параметрів від </w:t>
      </w:r>
      <w:r>
        <w:rPr>
          <w:rFonts w:ascii="Times New Roman" w:hAnsi="Times New Roman"/>
          <w:sz w:val="28"/>
          <w:szCs w:val="28"/>
          <w:lang w:val="uk-UA"/>
        </w:rPr>
        <w:t>номіналу збільшує втрати в роз</w:t>
      </w:r>
      <w:r w:rsidRPr="008D6F90">
        <w:rPr>
          <w:rFonts w:ascii="Times New Roman" w:hAnsi="Times New Roman"/>
          <w:sz w:val="28"/>
          <w:szCs w:val="28"/>
          <w:lang w:val="uk-UA"/>
        </w:rPr>
        <w:t>'</w:t>
      </w:r>
      <w:r>
        <w:rPr>
          <w:rFonts w:ascii="Times New Roman" w:hAnsi="Times New Roman"/>
          <w:sz w:val="28"/>
          <w:szCs w:val="28"/>
          <w:lang w:val="uk-UA"/>
        </w:rPr>
        <w:t>є</w:t>
      </w:r>
      <w:r w:rsidRPr="008D6F90">
        <w:rPr>
          <w:rFonts w:ascii="Times New Roman" w:hAnsi="Times New Roman"/>
          <w:sz w:val="28"/>
          <w:szCs w:val="28"/>
          <w:lang w:val="uk-UA"/>
        </w:rPr>
        <w:t>мних з'єднаннях.</w:t>
      </w:r>
      <w:r>
        <w:rPr>
          <w:rFonts w:ascii="Times New Roman" w:hAnsi="Times New Roman"/>
          <w:sz w:val="28"/>
          <w:szCs w:val="28"/>
          <w:lang w:val="uk-UA"/>
        </w:rPr>
        <w:t xml:space="preserve"> </w:t>
      </w:r>
      <w:r w:rsidRPr="008073E4">
        <w:rPr>
          <w:rFonts w:ascii="Times New Roman" w:hAnsi="Times New Roman"/>
          <w:sz w:val="28"/>
          <w:szCs w:val="28"/>
          <w:lang w:val="uk-UA"/>
        </w:rPr>
        <w:t>Стандартизовані геометричні розміри світловодів наступні:</w:t>
      </w:r>
    </w:p>
    <w:p w:rsidR="0031173C" w:rsidRPr="008D6F90" w:rsidRDefault="0031173C" w:rsidP="0031173C">
      <w:pPr>
        <w:pStyle w:val="a3"/>
        <w:numPr>
          <w:ilvl w:val="0"/>
          <w:numId w:val="111"/>
        </w:numPr>
        <w:spacing w:line="360" w:lineRule="auto"/>
        <w:jc w:val="both"/>
        <w:rPr>
          <w:rFonts w:ascii="Times New Roman" w:hAnsi="Times New Roman"/>
          <w:sz w:val="28"/>
          <w:szCs w:val="28"/>
          <w:lang w:val="uk-UA"/>
        </w:rPr>
      </w:pPr>
      <w:r w:rsidRPr="008D6F90">
        <w:rPr>
          <w:rFonts w:ascii="Times New Roman" w:hAnsi="Times New Roman"/>
          <w:sz w:val="28"/>
          <w:szCs w:val="28"/>
          <w:lang w:val="uk-UA"/>
        </w:rPr>
        <w:t>діаметр</w:t>
      </w:r>
      <w:r>
        <w:rPr>
          <w:rFonts w:ascii="Times New Roman" w:hAnsi="Times New Roman"/>
          <w:sz w:val="28"/>
          <w:szCs w:val="28"/>
          <w:lang w:val="uk-UA"/>
        </w:rPr>
        <w:t xml:space="preserve"> осердя і покриття складають</w:t>
      </w:r>
      <w:r w:rsidRPr="008D6F90">
        <w:rPr>
          <w:rFonts w:ascii="Times New Roman" w:hAnsi="Times New Roman"/>
          <w:sz w:val="28"/>
          <w:szCs w:val="28"/>
          <w:lang w:val="uk-UA"/>
        </w:rPr>
        <w:t>:</w:t>
      </w:r>
    </w:p>
    <w:p w:rsidR="0031173C" w:rsidRPr="008D6F90" w:rsidRDefault="0031173C" w:rsidP="0031173C">
      <w:pPr>
        <w:pStyle w:val="a3"/>
        <w:numPr>
          <w:ilvl w:val="1"/>
          <w:numId w:val="111"/>
        </w:numPr>
        <w:spacing w:line="360" w:lineRule="auto"/>
        <w:jc w:val="both"/>
        <w:rPr>
          <w:rFonts w:ascii="Times New Roman" w:hAnsi="Times New Roman"/>
          <w:sz w:val="28"/>
          <w:szCs w:val="28"/>
          <w:lang w:val="uk-UA"/>
        </w:rPr>
      </w:pPr>
      <w:r w:rsidRPr="008D6F90">
        <w:rPr>
          <w:rFonts w:ascii="Times New Roman" w:hAnsi="Times New Roman"/>
          <w:sz w:val="28"/>
          <w:szCs w:val="28"/>
          <w:lang w:val="uk-UA"/>
        </w:rPr>
        <w:t xml:space="preserve">для </w:t>
      </w:r>
      <w:r>
        <w:rPr>
          <w:rFonts w:ascii="Times New Roman" w:hAnsi="Times New Roman"/>
          <w:sz w:val="28"/>
          <w:szCs w:val="28"/>
          <w:lang w:val="uk-UA"/>
        </w:rPr>
        <w:t>одномодовим світловодів</w:t>
      </w:r>
      <w:r w:rsidRPr="008D6F90">
        <w:rPr>
          <w:rFonts w:ascii="Times New Roman" w:hAnsi="Times New Roman"/>
          <w:sz w:val="28"/>
          <w:szCs w:val="28"/>
          <w:lang w:val="uk-UA"/>
        </w:rPr>
        <w:t xml:space="preserve"> 5-7/50-60</w:t>
      </w:r>
      <w:r w:rsidR="006F519B">
        <w:rPr>
          <w:rFonts w:ascii="Times New Roman" w:hAnsi="Times New Roman"/>
          <w:sz w:val="28"/>
          <w:szCs w:val="28"/>
          <w:lang w:val="uk-UA"/>
        </w:rPr>
        <w:t xml:space="preserve"> мкм</w:t>
      </w:r>
      <w:r w:rsidRPr="008D6F90">
        <w:rPr>
          <w:rFonts w:ascii="Times New Roman" w:hAnsi="Times New Roman"/>
          <w:sz w:val="28"/>
          <w:szCs w:val="28"/>
          <w:lang w:val="uk-UA"/>
        </w:rPr>
        <w:t>;</w:t>
      </w:r>
    </w:p>
    <w:p w:rsidR="0031173C" w:rsidRPr="008D6F90" w:rsidRDefault="0031173C" w:rsidP="0031173C">
      <w:pPr>
        <w:pStyle w:val="a3"/>
        <w:numPr>
          <w:ilvl w:val="1"/>
          <w:numId w:val="111"/>
        </w:numPr>
        <w:autoSpaceDE w:val="0"/>
        <w:autoSpaceDN w:val="0"/>
        <w:adjustRightInd w:val="0"/>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для багатомодових світловодів 80/125 - 250/375</w:t>
      </w:r>
      <w:r w:rsidR="006F519B">
        <w:rPr>
          <w:rFonts w:ascii="Times New Roman" w:hAnsi="Times New Roman"/>
          <w:sz w:val="28"/>
          <w:szCs w:val="28"/>
          <w:lang w:val="uk-UA"/>
        </w:rPr>
        <w:t xml:space="preserve"> мкм</w:t>
      </w:r>
      <w:r w:rsidRPr="008D6F90">
        <w:rPr>
          <w:rFonts w:ascii="Times New Roman" w:hAnsi="Times New Roman"/>
          <w:sz w:val="28"/>
          <w:szCs w:val="28"/>
          <w:lang w:val="uk-UA"/>
        </w:rPr>
        <w:t>.</w:t>
      </w:r>
    </w:p>
    <w:p w:rsidR="0031173C" w:rsidRPr="008D6F90" w:rsidRDefault="0031173C" w:rsidP="0031173C">
      <w:pPr>
        <w:pStyle w:val="a3"/>
        <w:numPr>
          <w:ilvl w:val="0"/>
          <w:numId w:val="111"/>
        </w:numPr>
        <w:autoSpaceDE w:val="0"/>
        <w:autoSpaceDN w:val="0"/>
        <w:adjustRightInd w:val="0"/>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допуск на</w:t>
      </w:r>
      <w:r>
        <w:rPr>
          <w:rFonts w:ascii="Times New Roman" w:hAnsi="Times New Roman"/>
          <w:sz w:val="28"/>
          <w:szCs w:val="28"/>
          <w:lang w:val="uk-UA"/>
        </w:rPr>
        <w:t xml:space="preserve"> геометричні розміри складає</w:t>
      </w:r>
      <w:r w:rsidRPr="008D6F90">
        <w:rPr>
          <w:rFonts w:ascii="Times New Roman" w:hAnsi="Times New Roman"/>
          <w:sz w:val="28"/>
          <w:szCs w:val="28"/>
          <w:lang w:val="uk-UA"/>
        </w:rPr>
        <w:t>:</w:t>
      </w:r>
    </w:p>
    <w:p w:rsidR="0031173C" w:rsidRPr="008D6F90" w:rsidRDefault="0031173C" w:rsidP="0031173C">
      <w:pPr>
        <w:pStyle w:val="a3"/>
        <w:numPr>
          <w:ilvl w:val="1"/>
          <w:numId w:val="111"/>
        </w:num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діаметр серцевини </w:t>
      </w:r>
      <w:r w:rsidRPr="008D6F90">
        <w:rPr>
          <w:rFonts w:ascii="Times New Roman" w:hAnsi="Times New Roman"/>
          <w:sz w:val="28"/>
          <w:szCs w:val="28"/>
          <w:lang w:val="uk-UA"/>
        </w:rPr>
        <w:t xml:space="preserve"> </w:t>
      </w:r>
      <w:r w:rsidRPr="008D6F90">
        <w:rPr>
          <w:rFonts w:ascii="Technic" w:hAnsi="Technic" w:cs="Technic"/>
          <w:sz w:val="27"/>
          <w:szCs w:val="27"/>
          <w:lang w:val="uk-UA"/>
        </w:rPr>
        <w:t></w:t>
      </w:r>
      <w:r w:rsidRPr="008D6F90">
        <w:rPr>
          <w:rFonts w:ascii="Times New Roman" w:hAnsi="Times New Roman"/>
          <w:sz w:val="28"/>
          <w:szCs w:val="28"/>
          <w:lang w:val="uk-UA"/>
        </w:rPr>
        <w:t>6%;</w:t>
      </w:r>
    </w:p>
    <w:p w:rsidR="0031173C" w:rsidRPr="008D6F90" w:rsidRDefault="0031173C" w:rsidP="0031173C">
      <w:pPr>
        <w:pStyle w:val="a3"/>
        <w:numPr>
          <w:ilvl w:val="1"/>
          <w:numId w:val="111"/>
        </w:numPr>
        <w:autoSpaceDE w:val="0"/>
        <w:autoSpaceDN w:val="0"/>
        <w:adjustRightInd w:val="0"/>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 xml:space="preserve">діаметр оболонки </w:t>
      </w:r>
      <w:r w:rsidRPr="008D6F90">
        <w:rPr>
          <w:rFonts w:ascii="Technic" w:hAnsi="Technic" w:cs="Technic"/>
          <w:sz w:val="27"/>
          <w:szCs w:val="27"/>
          <w:lang w:val="uk-UA"/>
        </w:rPr>
        <w:t></w:t>
      </w:r>
      <w:r w:rsidRPr="008D6F90">
        <w:rPr>
          <w:rFonts w:ascii="Times New Roman" w:hAnsi="Times New Roman"/>
          <w:sz w:val="28"/>
          <w:szCs w:val="28"/>
          <w:lang w:val="uk-UA"/>
        </w:rPr>
        <w:t>4%;</w:t>
      </w:r>
    </w:p>
    <w:p w:rsidR="0031173C" w:rsidRPr="008D6F90" w:rsidRDefault="0031173C" w:rsidP="0031173C">
      <w:pPr>
        <w:pStyle w:val="a3"/>
        <w:numPr>
          <w:ilvl w:val="1"/>
          <w:numId w:val="111"/>
        </w:numPr>
        <w:spacing w:line="360" w:lineRule="auto"/>
        <w:jc w:val="both"/>
        <w:rPr>
          <w:rFonts w:ascii="Times New Roman" w:hAnsi="Times New Roman"/>
          <w:sz w:val="28"/>
          <w:szCs w:val="28"/>
          <w:lang w:val="uk-UA"/>
        </w:rPr>
      </w:pPr>
      <w:r>
        <w:rPr>
          <w:rFonts w:ascii="Times New Roman" w:hAnsi="Times New Roman"/>
          <w:sz w:val="28"/>
          <w:szCs w:val="28"/>
          <w:lang w:val="uk-UA"/>
        </w:rPr>
        <w:t>не</w:t>
      </w:r>
      <w:r w:rsidRPr="008D6F90">
        <w:rPr>
          <w:rFonts w:ascii="Times New Roman" w:hAnsi="Times New Roman"/>
          <w:sz w:val="28"/>
          <w:szCs w:val="28"/>
          <w:lang w:val="uk-UA"/>
        </w:rPr>
        <w:t>концентричність 6%;</w:t>
      </w:r>
    </w:p>
    <w:p w:rsidR="0031173C" w:rsidRPr="008D6F90" w:rsidRDefault="0031173C" w:rsidP="0031173C">
      <w:pPr>
        <w:pStyle w:val="a3"/>
        <w:numPr>
          <w:ilvl w:val="1"/>
          <w:numId w:val="111"/>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еліптичність 6%.</w:t>
      </w:r>
    </w:p>
    <w:p w:rsidR="0031173C" w:rsidRPr="008D6F90" w:rsidRDefault="0031173C" w:rsidP="0031173C">
      <w:pPr>
        <w:spacing w:after="0" w:line="360" w:lineRule="auto"/>
        <w:ind w:firstLine="708"/>
        <w:jc w:val="both"/>
        <w:rPr>
          <w:rFonts w:ascii="Times New Roman" w:hAnsi="Times New Roman"/>
          <w:sz w:val="28"/>
          <w:szCs w:val="28"/>
        </w:rPr>
      </w:pPr>
      <w:r w:rsidRPr="008D6F90">
        <w:rPr>
          <w:rFonts w:ascii="Times New Roman" w:hAnsi="Times New Roman"/>
          <w:sz w:val="28"/>
          <w:szCs w:val="28"/>
        </w:rPr>
        <w:t xml:space="preserve">У лабораторних умовах для виміру геометричних розмірів  застосовують імерсійні методи. Схема стенда для виміру діаметра світловодів </w:t>
      </w:r>
      <w:r>
        <w:rPr>
          <w:rFonts w:ascii="Times New Roman" w:hAnsi="Times New Roman"/>
          <w:sz w:val="28"/>
          <w:szCs w:val="28"/>
        </w:rPr>
        <w:t>по</w:t>
      </w:r>
      <w:r w:rsidRPr="008D6F90">
        <w:rPr>
          <w:rFonts w:ascii="Times New Roman" w:hAnsi="Times New Roman"/>
          <w:sz w:val="28"/>
          <w:szCs w:val="28"/>
        </w:rPr>
        <w:t xml:space="preserve">казана на </w:t>
      </w:r>
      <w:r>
        <w:rPr>
          <w:rFonts w:ascii="Times New Roman" w:hAnsi="Times New Roman"/>
          <w:sz w:val="28"/>
          <w:szCs w:val="28"/>
        </w:rPr>
        <w:t>рис.9.4</w:t>
      </w:r>
      <w:r w:rsidRPr="003048DA">
        <w:rPr>
          <w:rFonts w:ascii="Times New Roman" w:hAnsi="Times New Roman"/>
          <w:sz w:val="28"/>
          <w:szCs w:val="28"/>
        </w:rPr>
        <w:t xml:space="preserve"> </w:t>
      </w:r>
      <w:r w:rsidRPr="00D13260">
        <w:rPr>
          <w:rFonts w:ascii="Times New Roman" w:hAnsi="Times New Roman"/>
          <w:sz w:val="28"/>
          <w:szCs w:val="28"/>
        </w:rPr>
        <w:t>[</w:t>
      </w:r>
      <w:r w:rsidR="00790576">
        <w:rPr>
          <w:rFonts w:ascii="Times New Roman" w:hAnsi="Times New Roman"/>
          <w:sz w:val="28"/>
          <w:szCs w:val="28"/>
        </w:rPr>
        <w:t>21</w:t>
      </w:r>
      <w:r w:rsidRPr="00D13260">
        <w:rPr>
          <w:rFonts w:ascii="Times New Roman" w:hAnsi="Times New Roman"/>
          <w:sz w:val="28"/>
          <w:szCs w:val="28"/>
        </w:rPr>
        <w:t>]</w:t>
      </w:r>
      <w:r>
        <w:rPr>
          <w:rFonts w:ascii="Times New Roman" w:hAnsi="Times New Roman"/>
          <w:sz w:val="28"/>
          <w:szCs w:val="28"/>
        </w:rPr>
        <w:t>.</w:t>
      </w:r>
    </w:p>
    <w:p w:rsidR="0031173C" w:rsidRPr="008D6F90"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4537047" cy="3306345"/>
            <wp:effectExtent l="19050" t="0" r="0" b="0"/>
            <wp:docPr id="1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34" cstate="print"/>
                    <a:srcRect/>
                    <a:stretch>
                      <a:fillRect/>
                    </a:stretch>
                  </pic:blipFill>
                  <pic:spPr bwMode="auto">
                    <a:xfrm>
                      <a:off x="0" y="0"/>
                      <a:ext cx="4535170" cy="3304977"/>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Рис.9.4</w:t>
      </w:r>
      <w:r w:rsidRPr="00735F49">
        <w:rPr>
          <w:rFonts w:ascii="Times New Roman" w:hAnsi="Times New Roman"/>
          <w:sz w:val="28"/>
          <w:szCs w:val="28"/>
        </w:rPr>
        <w:t xml:space="preserve">. Схема стенда </w:t>
      </w:r>
      <w:r w:rsidR="002E1D2D">
        <w:rPr>
          <w:rFonts w:ascii="Times New Roman" w:hAnsi="Times New Roman"/>
          <w:sz w:val="28"/>
          <w:szCs w:val="28"/>
        </w:rPr>
        <w:t>для виміру діаметра світловодів</w:t>
      </w:r>
    </w:p>
    <w:p w:rsidR="002E1D2D" w:rsidRPr="00735F49" w:rsidRDefault="002E1D2D" w:rsidP="0031173C">
      <w:pPr>
        <w:spacing w:after="0" w:line="360" w:lineRule="auto"/>
        <w:jc w:val="center"/>
        <w:rPr>
          <w:rFonts w:ascii="Times New Roman" w:hAnsi="Times New Roman"/>
          <w:sz w:val="28"/>
          <w:szCs w:val="28"/>
        </w:rPr>
      </w:pPr>
    </w:p>
    <w:p w:rsidR="0031173C" w:rsidRPr="008D6F90" w:rsidRDefault="0031173C" w:rsidP="0031173C">
      <w:pPr>
        <w:spacing w:after="0" w:line="360" w:lineRule="auto"/>
        <w:ind w:firstLine="708"/>
        <w:jc w:val="both"/>
        <w:rPr>
          <w:rFonts w:ascii="Times New Roman" w:hAnsi="Times New Roman"/>
          <w:sz w:val="28"/>
          <w:szCs w:val="28"/>
        </w:rPr>
      </w:pPr>
      <w:r w:rsidRPr="008D6F90">
        <w:rPr>
          <w:rFonts w:ascii="Times New Roman" w:hAnsi="Times New Roman"/>
          <w:sz w:val="28"/>
          <w:szCs w:val="28"/>
        </w:rPr>
        <w:t>Поступово міняючи температуру і</w:t>
      </w:r>
      <w:r w:rsidR="006F519B">
        <w:rPr>
          <w:rFonts w:ascii="Times New Roman" w:hAnsi="Times New Roman"/>
          <w:sz w:val="28"/>
          <w:szCs w:val="28"/>
        </w:rPr>
        <w:t>мерсійного середовища до момента</w:t>
      </w:r>
      <w:r w:rsidRPr="008D6F90">
        <w:rPr>
          <w:rFonts w:ascii="Times New Roman" w:hAnsi="Times New Roman"/>
          <w:sz w:val="28"/>
          <w:szCs w:val="28"/>
        </w:rPr>
        <w:t xml:space="preserve"> зникнення межі </w:t>
      </w:r>
      <w:r>
        <w:rPr>
          <w:rFonts w:ascii="Times New Roman" w:hAnsi="Times New Roman"/>
          <w:sz w:val="28"/>
          <w:szCs w:val="28"/>
        </w:rPr>
        <w:t>розділу «імерсій</w:t>
      </w:r>
      <w:r w:rsidRPr="008D6F90">
        <w:rPr>
          <w:rFonts w:ascii="Times New Roman" w:hAnsi="Times New Roman"/>
          <w:sz w:val="28"/>
          <w:szCs w:val="28"/>
        </w:rPr>
        <w:t xml:space="preserve">не середовище - покриття», «покриття - </w:t>
      </w:r>
      <w:r>
        <w:rPr>
          <w:rFonts w:ascii="Times New Roman" w:hAnsi="Times New Roman"/>
          <w:sz w:val="28"/>
          <w:szCs w:val="28"/>
        </w:rPr>
        <w:t>о</w:t>
      </w:r>
      <w:r w:rsidRPr="008D6F90">
        <w:rPr>
          <w:rFonts w:ascii="Times New Roman" w:hAnsi="Times New Roman"/>
          <w:sz w:val="28"/>
          <w:szCs w:val="28"/>
        </w:rPr>
        <w:t>сер</w:t>
      </w:r>
      <w:r>
        <w:rPr>
          <w:rFonts w:ascii="Times New Roman" w:hAnsi="Times New Roman"/>
          <w:sz w:val="28"/>
          <w:szCs w:val="28"/>
        </w:rPr>
        <w:t>дя</w:t>
      </w:r>
      <w:r w:rsidRPr="008D6F90">
        <w:rPr>
          <w:rFonts w:ascii="Times New Roman" w:hAnsi="Times New Roman"/>
          <w:sz w:val="28"/>
          <w:szCs w:val="28"/>
        </w:rPr>
        <w:t xml:space="preserve">» за допомогою мікроскопа визначають діаметри </w:t>
      </w:r>
      <w:r>
        <w:rPr>
          <w:rFonts w:ascii="Times New Roman" w:hAnsi="Times New Roman"/>
          <w:sz w:val="28"/>
          <w:szCs w:val="28"/>
        </w:rPr>
        <w:t>о</w:t>
      </w:r>
      <w:r w:rsidRPr="008D6F90">
        <w:rPr>
          <w:rFonts w:ascii="Times New Roman" w:hAnsi="Times New Roman"/>
          <w:sz w:val="28"/>
          <w:szCs w:val="28"/>
        </w:rPr>
        <w:t>сер</w:t>
      </w:r>
      <w:r>
        <w:rPr>
          <w:rFonts w:ascii="Times New Roman" w:hAnsi="Times New Roman"/>
          <w:sz w:val="28"/>
          <w:szCs w:val="28"/>
        </w:rPr>
        <w:t>дя</w:t>
      </w:r>
      <w:r w:rsidR="006F519B">
        <w:rPr>
          <w:rFonts w:ascii="Times New Roman" w:hAnsi="Times New Roman"/>
          <w:sz w:val="28"/>
          <w:szCs w:val="28"/>
        </w:rPr>
        <w:t xml:space="preserve"> і</w:t>
      </w:r>
      <w:r w:rsidRPr="008D6F90">
        <w:rPr>
          <w:rFonts w:ascii="Times New Roman" w:hAnsi="Times New Roman"/>
          <w:sz w:val="28"/>
          <w:szCs w:val="28"/>
        </w:rPr>
        <w:t xml:space="preserve"> покриття.</w:t>
      </w:r>
    </w:p>
    <w:p w:rsidR="0031173C" w:rsidRPr="008D6F90"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В</w:t>
      </w:r>
      <w:r w:rsidRPr="008D6F90">
        <w:rPr>
          <w:rFonts w:ascii="Times New Roman" w:hAnsi="Times New Roman"/>
          <w:sz w:val="28"/>
          <w:szCs w:val="28"/>
        </w:rPr>
        <w:t xml:space="preserve"> заводських умовах контроль діаметра світловода </w:t>
      </w:r>
      <w:r>
        <w:rPr>
          <w:rFonts w:ascii="Times New Roman" w:hAnsi="Times New Roman"/>
          <w:sz w:val="28"/>
          <w:szCs w:val="28"/>
        </w:rPr>
        <w:t xml:space="preserve">можна </w:t>
      </w:r>
      <w:r w:rsidRPr="008D6F90">
        <w:rPr>
          <w:rFonts w:ascii="Times New Roman" w:hAnsi="Times New Roman"/>
          <w:sz w:val="28"/>
          <w:szCs w:val="28"/>
        </w:rPr>
        <w:t>ро</w:t>
      </w:r>
      <w:r w:rsidR="00F83293">
        <w:rPr>
          <w:rFonts w:ascii="Times New Roman" w:hAnsi="Times New Roman"/>
          <w:sz w:val="28"/>
          <w:szCs w:val="28"/>
        </w:rPr>
        <w:t>би</w:t>
      </w:r>
      <w:r>
        <w:rPr>
          <w:rFonts w:ascii="Times New Roman" w:hAnsi="Times New Roman"/>
          <w:sz w:val="28"/>
          <w:szCs w:val="28"/>
        </w:rPr>
        <w:t>ти</w:t>
      </w:r>
      <w:r w:rsidRPr="008D6F90">
        <w:rPr>
          <w:rFonts w:ascii="Times New Roman" w:hAnsi="Times New Roman"/>
          <w:sz w:val="28"/>
          <w:szCs w:val="28"/>
        </w:rPr>
        <w:t xml:space="preserve"> на уста</w:t>
      </w:r>
      <w:r w:rsidR="00F83293">
        <w:rPr>
          <w:rFonts w:ascii="Times New Roman" w:hAnsi="Times New Roman"/>
          <w:sz w:val="28"/>
          <w:szCs w:val="28"/>
        </w:rPr>
        <w:t xml:space="preserve">новці </w:t>
      </w:r>
      <w:r w:rsidRPr="008D6F90">
        <w:rPr>
          <w:rFonts w:ascii="Times New Roman" w:hAnsi="Times New Roman"/>
          <w:sz w:val="28"/>
          <w:szCs w:val="28"/>
        </w:rPr>
        <w:t>з застосуванням оптичного важеля (</w:t>
      </w:r>
      <w:r>
        <w:rPr>
          <w:rFonts w:ascii="Times New Roman" w:hAnsi="Times New Roman"/>
          <w:sz w:val="28"/>
          <w:szCs w:val="28"/>
        </w:rPr>
        <w:t>рис.9.5</w:t>
      </w:r>
      <w:r w:rsidRPr="008D6F90">
        <w:rPr>
          <w:rFonts w:ascii="Times New Roman" w:hAnsi="Times New Roman"/>
          <w:sz w:val="28"/>
          <w:szCs w:val="28"/>
        </w:rPr>
        <w:t>).</w:t>
      </w:r>
    </w:p>
    <w:p w:rsidR="0031173C" w:rsidRDefault="0031173C" w:rsidP="0031173C">
      <w:pPr>
        <w:spacing w:after="0" w:line="360" w:lineRule="auto"/>
        <w:jc w:val="center"/>
        <w:rPr>
          <w:rFonts w:ascii="Times New Roman" w:hAnsi="Times New Roman"/>
          <w:sz w:val="28"/>
          <w:szCs w:val="28"/>
        </w:rPr>
      </w:pPr>
      <w:r>
        <w:rPr>
          <w:rFonts w:ascii="Times New Roman" w:hAnsi="Times New Roman"/>
          <w:noProof/>
          <w:sz w:val="24"/>
          <w:szCs w:val="24"/>
        </w:rPr>
        <w:drawing>
          <wp:inline distT="0" distB="0" distL="0" distR="0">
            <wp:extent cx="4015740" cy="3057525"/>
            <wp:effectExtent l="19050" t="0" r="3810" b="0"/>
            <wp:docPr id="15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35" cstate="print"/>
                    <a:srcRect/>
                    <a:stretch>
                      <a:fillRect/>
                    </a:stretch>
                  </pic:blipFill>
                  <pic:spPr bwMode="auto">
                    <a:xfrm>
                      <a:off x="0" y="0"/>
                      <a:ext cx="4015740" cy="3057525"/>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Рис.9.5</w:t>
      </w:r>
      <w:r w:rsidR="00F83293">
        <w:rPr>
          <w:rFonts w:ascii="Times New Roman" w:hAnsi="Times New Roman"/>
          <w:sz w:val="28"/>
          <w:szCs w:val="28"/>
        </w:rPr>
        <w:t xml:space="preserve">. Установка </w:t>
      </w:r>
      <w:r w:rsidRPr="00735F49">
        <w:rPr>
          <w:rFonts w:ascii="Times New Roman" w:hAnsi="Times New Roman"/>
          <w:sz w:val="28"/>
          <w:szCs w:val="28"/>
        </w:rPr>
        <w:t>з застосуванням оптичного важеля д</w:t>
      </w:r>
      <w:r w:rsidR="00F83293">
        <w:rPr>
          <w:rFonts w:ascii="Times New Roman" w:hAnsi="Times New Roman"/>
          <w:sz w:val="28"/>
          <w:szCs w:val="28"/>
        </w:rPr>
        <w:t>ля контроля</w:t>
      </w:r>
      <w:r>
        <w:rPr>
          <w:rFonts w:ascii="Times New Roman" w:hAnsi="Times New Roman"/>
          <w:sz w:val="28"/>
          <w:szCs w:val="28"/>
        </w:rPr>
        <w:t xml:space="preserve"> діаметра світловода: </w:t>
      </w:r>
      <w:r w:rsidRPr="00735F49">
        <w:rPr>
          <w:rFonts w:ascii="Times New Roman" w:hAnsi="Times New Roman"/>
          <w:sz w:val="28"/>
          <w:szCs w:val="28"/>
        </w:rPr>
        <w:t>1 – світловод; 2 – прижимні ролики; 3 – важіль; 4 – дзеркала;</w:t>
      </w:r>
      <w:r>
        <w:rPr>
          <w:rFonts w:ascii="Times New Roman" w:hAnsi="Times New Roman"/>
          <w:sz w:val="28"/>
          <w:szCs w:val="28"/>
        </w:rPr>
        <w:t xml:space="preserve"> </w:t>
      </w:r>
      <w:r w:rsidRPr="00735F49">
        <w:rPr>
          <w:rFonts w:ascii="Times New Roman" w:hAnsi="Times New Roman"/>
          <w:sz w:val="28"/>
          <w:szCs w:val="28"/>
        </w:rPr>
        <w:t>5 – джерело; 6 – фотоприймальний прис</w:t>
      </w:r>
      <w:r>
        <w:rPr>
          <w:rFonts w:ascii="Times New Roman" w:hAnsi="Times New Roman"/>
          <w:sz w:val="28"/>
          <w:szCs w:val="28"/>
        </w:rPr>
        <w:t>трій</w:t>
      </w:r>
    </w:p>
    <w:p w:rsidR="002E1D2D" w:rsidRDefault="002E1D2D" w:rsidP="0031173C">
      <w:pPr>
        <w:spacing w:after="0" w:line="360" w:lineRule="auto"/>
        <w:jc w:val="center"/>
        <w:rPr>
          <w:rFonts w:ascii="Times New Roman" w:hAnsi="Times New Roman"/>
          <w:sz w:val="28"/>
          <w:szCs w:val="28"/>
        </w:rPr>
      </w:pPr>
    </w:p>
    <w:p w:rsidR="0031173C" w:rsidRPr="008073E4" w:rsidRDefault="0031173C" w:rsidP="0031173C">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При зміні діаметра світловода змінюється взаємне  розташування дзеркал 4 і, як наслідок, змінюється сигнал з фотоприймача.</w:t>
      </w:r>
    </w:p>
    <w:p w:rsidR="0031173C" w:rsidRPr="008D6F90" w:rsidRDefault="0031173C" w:rsidP="0031173C">
      <w:pPr>
        <w:spacing w:after="0" w:line="360" w:lineRule="auto"/>
        <w:ind w:firstLine="360"/>
        <w:jc w:val="both"/>
        <w:rPr>
          <w:rFonts w:ascii="Times New Roman" w:hAnsi="Times New Roman"/>
          <w:sz w:val="28"/>
          <w:szCs w:val="28"/>
        </w:rPr>
      </w:pPr>
      <w:r w:rsidRPr="008D6F90">
        <w:rPr>
          <w:rFonts w:ascii="Times New Roman" w:hAnsi="Times New Roman"/>
          <w:sz w:val="28"/>
          <w:szCs w:val="28"/>
        </w:rPr>
        <w:t>Для виміру поздовжніх геометричних параметрів використовують два методи:</w:t>
      </w:r>
    </w:p>
    <w:p w:rsidR="0031173C" w:rsidRPr="008D6F90" w:rsidRDefault="0031173C" w:rsidP="0031173C">
      <w:pPr>
        <w:pStyle w:val="a3"/>
        <w:numPr>
          <w:ilvl w:val="0"/>
          <w:numId w:val="112"/>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намотування світловода н</w:t>
      </w:r>
      <w:r>
        <w:rPr>
          <w:rFonts w:ascii="Times New Roman" w:hAnsi="Times New Roman"/>
          <w:sz w:val="28"/>
          <w:szCs w:val="28"/>
          <w:lang w:val="uk-UA"/>
        </w:rPr>
        <w:t>а барабан відомого діаметра (похибка не</w:t>
      </w:r>
      <w:r w:rsidRPr="008D6F90">
        <w:rPr>
          <w:rFonts w:ascii="Times New Roman" w:hAnsi="Times New Roman"/>
          <w:sz w:val="28"/>
          <w:szCs w:val="28"/>
          <w:lang w:val="uk-UA"/>
        </w:rPr>
        <w:t xml:space="preserve"> більше 2%);</w:t>
      </w:r>
    </w:p>
    <w:p w:rsidR="0031173C" w:rsidRPr="008D6F90" w:rsidRDefault="0031173C" w:rsidP="0031173C">
      <w:pPr>
        <w:pStyle w:val="a3"/>
        <w:numPr>
          <w:ilvl w:val="0"/>
          <w:numId w:val="112"/>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метод зворотн</w:t>
      </w:r>
      <w:r>
        <w:rPr>
          <w:rFonts w:ascii="Times New Roman" w:hAnsi="Times New Roman"/>
          <w:sz w:val="28"/>
          <w:szCs w:val="28"/>
          <w:lang w:val="uk-UA"/>
        </w:rPr>
        <w:t>ь</w:t>
      </w:r>
      <w:r w:rsidRPr="008D6F90">
        <w:rPr>
          <w:rFonts w:ascii="Times New Roman" w:hAnsi="Times New Roman"/>
          <w:sz w:val="28"/>
          <w:szCs w:val="28"/>
          <w:lang w:val="uk-UA"/>
        </w:rPr>
        <w:t>ого релеєвського розсіювання, що заснований на механізмі зворотн</w:t>
      </w:r>
      <w:r>
        <w:rPr>
          <w:rFonts w:ascii="Times New Roman" w:hAnsi="Times New Roman"/>
          <w:sz w:val="28"/>
          <w:szCs w:val="28"/>
          <w:lang w:val="uk-UA"/>
        </w:rPr>
        <w:t>ь</w:t>
      </w:r>
      <w:r w:rsidRPr="008D6F90">
        <w:rPr>
          <w:rFonts w:ascii="Times New Roman" w:hAnsi="Times New Roman"/>
          <w:sz w:val="28"/>
          <w:szCs w:val="28"/>
          <w:lang w:val="uk-UA"/>
        </w:rPr>
        <w:t xml:space="preserve">ого розсіювання в матеріалі світловода за рахунок флуктуацій показника </w:t>
      </w:r>
      <w:r>
        <w:rPr>
          <w:rFonts w:ascii="Times New Roman" w:hAnsi="Times New Roman"/>
          <w:sz w:val="28"/>
          <w:szCs w:val="28"/>
          <w:lang w:val="uk-UA"/>
        </w:rPr>
        <w:t>заломлення на відстані меньшій довжини хвилі випромінювання з застосуванням рефлектометрів  (похибка не більне</w:t>
      </w:r>
      <w:r w:rsidRPr="008D6F90">
        <w:rPr>
          <w:rFonts w:ascii="Times New Roman" w:hAnsi="Times New Roman"/>
          <w:sz w:val="28"/>
          <w:szCs w:val="28"/>
          <w:lang w:val="uk-UA"/>
        </w:rPr>
        <w:t xml:space="preserve"> 0,1-0,2%).</w:t>
      </w:r>
    </w:p>
    <w:p w:rsidR="0031173C" w:rsidRPr="008073E4" w:rsidRDefault="0031173C" w:rsidP="0031173C">
      <w:pPr>
        <w:pStyle w:val="a3"/>
        <w:spacing w:after="0" w:line="360" w:lineRule="auto"/>
        <w:ind w:left="0"/>
        <w:jc w:val="both"/>
        <w:rPr>
          <w:rFonts w:ascii="Times New Roman" w:hAnsi="Times New Roman"/>
          <w:sz w:val="28"/>
          <w:szCs w:val="28"/>
          <w:u w:val="single"/>
          <w:lang w:val="uk-UA"/>
        </w:rPr>
      </w:pPr>
      <w:r w:rsidRPr="008073E4">
        <w:rPr>
          <w:rFonts w:ascii="Times New Roman" w:hAnsi="Times New Roman"/>
          <w:sz w:val="28"/>
          <w:szCs w:val="28"/>
          <w:u w:val="single"/>
          <w:lang w:val="uk-UA"/>
        </w:rPr>
        <w:t>Вимір оптичних параметрів</w:t>
      </w:r>
    </w:p>
    <w:p w:rsidR="0031173C" w:rsidRPr="008D6F90" w:rsidRDefault="0031173C" w:rsidP="0031173C">
      <w:pPr>
        <w:pStyle w:val="a3"/>
        <w:spacing w:after="0" w:line="360" w:lineRule="auto"/>
        <w:ind w:left="0" w:firstLine="708"/>
        <w:jc w:val="both"/>
        <w:rPr>
          <w:rFonts w:ascii="Times New Roman" w:hAnsi="Times New Roman"/>
          <w:sz w:val="28"/>
          <w:szCs w:val="28"/>
          <w:lang w:val="uk-UA"/>
        </w:rPr>
      </w:pPr>
      <w:r>
        <w:rPr>
          <w:rFonts w:ascii="Times New Roman" w:hAnsi="Times New Roman"/>
          <w:sz w:val="28"/>
          <w:szCs w:val="28"/>
          <w:lang w:val="uk-UA"/>
        </w:rPr>
        <w:t>Для контроля профіля</w:t>
      </w:r>
      <w:r w:rsidRPr="008D6F90">
        <w:rPr>
          <w:rFonts w:ascii="Times New Roman" w:hAnsi="Times New Roman"/>
          <w:sz w:val="28"/>
          <w:szCs w:val="28"/>
          <w:lang w:val="uk-UA"/>
        </w:rPr>
        <w:t xml:space="preserve"> показника </w:t>
      </w:r>
      <w:r>
        <w:rPr>
          <w:rFonts w:ascii="Times New Roman" w:hAnsi="Times New Roman"/>
          <w:sz w:val="28"/>
          <w:szCs w:val="28"/>
          <w:lang w:val="uk-UA"/>
        </w:rPr>
        <w:t>заломлення</w:t>
      </w:r>
      <w:r w:rsidRPr="008D6F90">
        <w:rPr>
          <w:rFonts w:ascii="Times New Roman" w:hAnsi="Times New Roman"/>
          <w:sz w:val="28"/>
          <w:szCs w:val="28"/>
          <w:lang w:val="uk-UA"/>
        </w:rPr>
        <w:t xml:space="preserve"> застосовують  імерсі</w:t>
      </w:r>
      <w:r>
        <w:rPr>
          <w:rFonts w:ascii="Times New Roman" w:hAnsi="Times New Roman"/>
          <w:sz w:val="28"/>
          <w:szCs w:val="28"/>
          <w:lang w:val="uk-UA"/>
        </w:rPr>
        <w:t>йний метод (похибка 0,</w:t>
      </w:r>
      <w:r w:rsidRPr="008D6F90">
        <w:rPr>
          <w:rFonts w:ascii="Times New Roman" w:hAnsi="Times New Roman"/>
          <w:sz w:val="28"/>
          <w:szCs w:val="28"/>
          <w:lang w:val="uk-UA"/>
        </w:rPr>
        <w:t>01</w:t>
      </w:r>
      <w:r>
        <w:rPr>
          <w:rFonts w:ascii="Times New Roman" w:hAnsi="Times New Roman"/>
          <w:sz w:val="28"/>
          <w:szCs w:val="28"/>
          <w:lang w:val="uk-UA"/>
        </w:rPr>
        <w:t>%</w:t>
      </w:r>
      <w:r w:rsidRPr="008D6F90">
        <w:rPr>
          <w:rFonts w:ascii="Times New Roman" w:hAnsi="Times New Roman"/>
          <w:sz w:val="28"/>
          <w:szCs w:val="28"/>
          <w:lang w:val="uk-UA"/>
        </w:rPr>
        <w:t>).</w:t>
      </w:r>
    </w:p>
    <w:p w:rsidR="0031173C" w:rsidRPr="008D6F90" w:rsidRDefault="0031173C" w:rsidP="0031173C">
      <w:pPr>
        <w:pStyle w:val="a3"/>
        <w:spacing w:after="0" w:line="360" w:lineRule="auto"/>
        <w:ind w:left="0" w:firstLine="708"/>
        <w:jc w:val="both"/>
        <w:rPr>
          <w:rFonts w:ascii="Times New Roman" w:hAnsi="Times New Roman"/>
          <w:sz w:val="28"/>
          <w:szCs w:val="28"/>
          <w:lang w:val="uk-UA"/>
        </w:rPr>
      </w:pPr>
      <w:r w:rsidRPr="008D6F90">
        <w:rPr>
          <w:rFonts w:ascii="Times New Roman" w:hAnsi="Times New Roman"/>
          <w:sz w:val="28"/>
          <w:szCs w:val="28"/>
          <w:lang w:val="uk-UA"/>
        </w:rPr>
        <w:t>Для виміру числової апертури сві</w:t>
      </w:r>
      <w:r w:rsidR="00F83293">
        <w:rPr>
          <w:rFonts w:ascii="Times New Roman" w:hAnsi="Times New Roman"/>
          <w:sz w:val="28"/>
          <w:szCs w:val="28"/>
          <w:lang w:val="uk-UA"/>
        </w:rPr>
        <w:t>тловода застосовують три методи.</w:t>
      </w:r>
    </w:p>
    <w:p w:rsidR="0031173C" w:rsidRPr="008D6F90" w:rsidRDefault="00F83293" w:rsidP="0031173C">
      <w:pPr>
        <w:pStyle w:val="a3"/>
        <w:numPr>
          <w:ilvl w:val="0"/>
          <w:numId w:val="113"/>
        </w:numPr>
        <w:spacing w:after="0" w:line="360" w:lineRule="auto"/>
        <w:jc w:val="both"/>
        <w:rPr>
          <w:rFonts w:ascii="Times New Roman" w:hAnsi="Times New Roman"/>
          <w:sz w:val="28"/>
          <w:szCs w:val="28"/>
          <w:lang w:val="uk-UA"/>
        </w:rPr>
      </w:pPr>
      <w:r>
        <w:rPr>
          <w:rFonts w:ascii="Times New Roman" w:hAnsi="Times New Roman"/>
          <w:sz w:val="28"/>
          <w:szCs w:val="28"/>
          <w:lang w:val="uk-UA"/>
        </w:rPr>
        <w:t>М</w:t>
      </w:r>
      <w:r w:rsidR="0031173C" w:rsidRPr="008D6F90">
        <w:rPr>
          <w:rFonts w:ascii="Times New Roman" w:hAnsi="Times New Roman"/>
          <w:sz w:val="28"/>
          <w:szCs w:val="28"/>
          <w:lang w:val="uk-UA"/>
        </w:rPr>
        <w:t xml:space="preserve">етод ближньої зони або метод 3-х кілець </w:t>
      </w:r>
      <w:r w:rsidR="0031173C">
        <w:rPr>
          <w:rFonts w:ascii="Times New Roman" w:hAnsi="Times New Roman"/>
          <w:sz w:val="28"/>
          <w:szCs w:val="28"/>
          <w:lang w:val="uk-UA"/>
        </w:rPr>
        <w:t>ілюструє рис.9.6</w:t>
      </w:r>
      <w:r w:rsidR="0031173C" w:rsidRPr="003048DA">
        <w:rPr>
          <w:rFonts w:ascii="Times New Roman" w:hAnsi="Times New Roman"/>
          <w:sz w:val="28"/>
          <w:szCs w:val="28"/>
        </w:rPr>
        <w:t xml:space="preserve"> </w:t>
      </w:r>
      <w:r w:rsidR="0031173C" w:rsidRPr="00D13260">
        <w:rPr>
          <w:rFonts w:ascii="Times New Roman" w:hAnsi="Times New Roman"/>
          <w:sz w:val="28"/>
          <w:szCs w:val="28"/>
        </w:rPr>
        <w:t>[</w:t>
      </w:r>
      <w:r w:rsidR="0031173C">
        <w:rPr>
          <w:rFonts w:ascii="Times New Roman" w:hAnsi="Times New Roman"/>
          <w:sz w:val="28"/>
          <w:szCs w:val="28"/>
          <w:lang w:val="uk-UA"/>
        </w:rPr>
        <w:t>1</w:t>
      </w:r>
      <w:r w:rsidR="0031173C">
        <w:rPr>
          <w:rFonts w:ascii="Times New Roman" w:hAnsi="Times New Roman"/>
          <w:sz w:val="28"/>
          <w:szCs w:val="28"/>
        </w:rPr>
        <w:t>2</w:t>
      </w:r>
      <w:r w:rsidR="0031173C" w:rsidRPr="00D13260">
        <w:rPr>
          <w:rFonts w:ascii="Times New Roman" w:hAnsi="Times New Roman"/>
          <w:sz w:val="28"/>
          <w:szCs w:val="28"/>
        </w:rPr>
        <w:t>]</w:t>
      </w:r>
      <w:r w:rsidR="0031173C">
        <w:rPr>
          <w:rFonts w:ascii="Times New Roman" w:hAnsi="Times New Roman"/>
          <w:sz w:val="28"/>
          <w:szCs w:val="28"/>
        </w:rPr>
        <w:t>.</w:t>
      </w:r>
    </w:p>
    <w:p w:rsidR="0031173C" w:rsidRPr="008D6F90"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5332730" cy="1894840"/>
            <wp:effectExtent l="19050" t="0" r="1270" b="0"/>
            <wp:docPr id="15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36" cstate="print">
                      <a:grayscl/>
                    </a:blip>
                    <a:srcRect/>
                    <a:stretch>
                      <a:fillRect/>
                    </a:stretch>
                  </pic:blipFill>
                  <pic:spPr bwMode="auto">
                    <a:xfrm>
                      <a:off x="0" y="0"/>
                      <a:ext cx="5332730" cy="1894840"/>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Рис.9.6</w:t>
      </w:r>
      <w:r w:rsidRPr="00735F49">
        <w:rPr>
          <w:rFonts w:ascii="Times New Roman" w:hAnsi="Times New Roman"/>
          <w:sz w:val="28"/>
          <w:szCs w:val="28"/>
        </w:rPr>
        <w:t>. Схема установки, побу</w:t>
      </w:r>
      <w:r>
        <w:rPr>
          <w:rFonts w:ascii="Times New Roman" w:hAnsi="Times New Roman"/>
          <w:sz w:val="28"/>
          <w:szCs w:val="28"/>
        </w:rPr>
        <w:t>дованої по методу ближньої зониі:</w:t>
      </w:r>
      <w:r w:rsidRPr="00735F49">
        <w:rPr>
          <w:rFonts w:ascii="Times New Roman" w:hAnsi="Times New Roman"/>
          <w:sz w:val="28"/>
          <w:szCs w:val="28"/>
        </w:rPr>
        <w:t xml:space="preserve">1 - джерело випромінювання; 2 – світлорозсіюючий диск, 3 - контрольований світловод; 4 - </w:t>
      </w:r>
      <w:r>
        <w:rPr>
          <w:rFonts w:ascii="Times New Roman" w:hAnsi="Times New Roman"/>
          <w:sz w:val="28"/>
          <w:szCs w:val="28"/>
        </w:rPr>
        <w:t xml:space="preserve">проекційний об'єктив; 5 </w:t>
      </w:r>
      <w:r w:rsidR="002E1D2D">
        <w:rPr>
          <w:rFonts w:ascii="Times New Roman" w:hAnsi="Times New Roman"/>
          <w:sz w:val="28"/>
          <w:szCs w:val="28"/>
        </w:rPr>
        <w:t>–</w:t>
      </w:r>
      <w:r>
        <w:rPr>
          <w:rFonts w:ascii="Times New Roman" w:hAnsi="Times New Roman"/>
          <w:sz w:val="28"/>
          <w:szCs w:val="28"/>
        </w:rPr>
        <w:t xml:space="preserve"> екран</w:t>
      </w:r>
    </w:p>
    <w:p w:rsidR="002E1D2D" w:rsidRPr="00735F49" w:rsidRDefault="002E1D2D" w:rsidP="0031173C">
      <w:pPr>
        <w:spacing w:after="0" w:line="360" w:lineRule="auto"/>
        <w:jc w:val="center"/>
        <w:rPr>
          <w:rFonts w:ascii="Times New Roman" w:hAnsi="Times New Roman"/>
          <w:sz w:val="28"/>
          <w:szCs w:val="28"/>
        </w:rPr>
      </w:pPr>
    </w:p>
    <w:p w:rsidR="0031173C" w:rsidRDefault="0031173C" w:rsidP="0031173C">
      <w:pPr>
        <w:spacing w:after="0" w:line="360" w:lineRule="auto"/>
        <w:ind w:firstLine="708"/>
        <w:jc w:val="both"/>
        <w:rPr>
          <w:rFonts w:ascii="Times New Roman" w:hAnsi="Times New Roman"/>
          <w:sz w:val="28"/>
          <w:szCs w:val="28"/>
        </w:rPr>
      </w:pPr>
      <w:r w:rsidRPr="008D6F90">
        <w:rPr>
          <w:rFonts w:ascii="Times New Roman" w:hAnsi="Times New Roman"/>
          <w:sz w:val="28"/>
          <w:szCs w:val="28"/>
        </w:rPr>
        <w:t xml:space="preserve">У ході виміру міняють відстань </w:t>
      </w:r>
      <w:r w:rsidRPr="008D6F90">
        <w:rPr>
          <w:rFonts w:ascii="Times New Roman" w:hAnsi="Times New Roman"/>
          <w:position w:val="-6"/>
          <w:sz w:val="28"/>
          <w:szCs w:val="28"/>
        </w:rPr>
        <w:object w:dxaOrig="160" w:dyaOrig="300">
          <v:shape id="_x0000_i1996" type="#_x0000_t75" style="width:8.15pt;height:15.05pt" o:ole="">
            <v:imagedata r:id="rId2037" o:title=""/>
          </v:shape>
          <o:OLEObject Type="Embed" ProgID="Equation.3" ShapeID="_x0000_i1996" DrawAspect="Content" ObjectID="_1700596776" r:id="rId2038"/>
        </w:object>
      </w:r>
      <w:r w:rsidRPr="008D6F90">
        <w:rPr>
          <w:rFonts w:ascii="Times New Roman" w:hAnsi="Times New Roman"/>
          <w:sz w:val="28"/>
          <w:szCs w:val="28"/>
        </w:rPr>
        <w:t xml:space="preserve"> до моменту, поки числова апертура </w:t>
      </w:r>
      <w:r w:rsidRPr="008D6F90">
        <w:rPr>
          <w:rFonts w:ascii="Times New Roman" w:hAnsi="Times New Roman"/>
          <w:position w:val="-12"/>
          <w:sz w:val="28"/>
          <w:szCs w:val="28"/>
        </w:rPr>
        <w:object w:dxaOrig="540" w:dyaOrig="380">
          <v:shape id="_x0000_i1997" type="#_x0000_t75" style="width:26.9pt;height:18.8pt" o:ole="">
            <v:imagedata r:id="rId2039" o:title=""/>
          </v:shape>
          <o:OLEObject Type="Embed" ProgID="Equation.3" ShapeID="_x0000_i1997" DrawAspect="Content" ObjectID="_1700596777" r:id="rId2040"/>
        </w:object>
      </w:r>
      <w:r>
        <w:rPr>
          <w:rFonts w:ascii="Times New Roman" w:hAnsi="Times New Roman"/>
          <w:sz w:val="28"/>
          <w:szCs w:val="28"/>
        </w:rPr>
        <w:t xml:space="preserve">освітлювача не дорівнюватиме </w:t>
      </w:r>
      <w:r w:rsidRPr="008D6F90">
        <w:rPr>
          <w:rFonts w:ascii="Times New Roman" w:hAnsi="Times New Roman"/>
          <w:sz w:val="28"/>
          <w:szCs w:val="28"/>
        </w:rPr>
        <w:t xml:space="preserve">числовій апертурі </w:t>
      </w:r>
      <w:r w:rsidRPr="008D6F90">
        <w:rPr>
          <w:rFonts w:ascii="Times New Roman" w:hAnsi="Times New Roman"/>
          <w:position w:val="-12"/>
          <w:sz w:val="28"/>
          <w:szCs w:val="28"/>
        </w:rPr>
        <w:object w:dxaOrig="520" w:dyaOrig="380">
          <v:shape id="_x0000_i1998" type="#_x0000_t75" style="width:26.3pt;height:18.8pt" o:ole="">
            <v:imagedata r:id="rId2041" o:title=""/>
          </v:shape>
          <o:OLEObject Type="Embed" ProgID="Equation.3" ShapeID="_x0000_i1998" DrawAspect="Content" ObjectID="_1700596778" r:id="rId2042"/>
        </w:object>
      </w:r>
      <w:r w:rsidRPr="008D6F90">
        <w:rPr>
          <w:rFonts w:ascii="Times New Roman" w:hAnsi="Times New Roman"/>
          <w:sz w:val="28"/>
          <w:szCs w:val="28"/>
        </w:rPr>
        <w:t xml:space="preserve"> світловода:</w:t>
      </w:r>
      <w:r w:rsidRPr="008D6F90">
        <w:rPr>
          <w:rFonts w:ascii="Times New Roman" w:hAnsi="Times New Roman"/>
          <w:position w:val="-12"/>
          <w:sz w:val="28"/>
          <w:szCs w:val="28"/>
        </w:rPr>
        <w:object w:dxaOrig="1300" w:dyaOrig="380">
          <v:shape id="_x0000_i1999" type="#_x0000_t75" style="width:66.35pt;height:18.8pt" o:ole="">
            <v:imagedata r:id="rId2043" o:title=""/>
          </v:shape>
          <o:OLEObject Type="Embed" ProgID="Equation.3" ShapeID="_x0000_i1999" DrawAspect="Content" ObjectID="_1700596779" r:id="rId2044"/>
        </w:object>
      </w:r>
      <w:r>
        <w:rPr>
          <w:rFonts w:ascii="Times New Roman" w:hAnsi="Times New Roman"/>
          <w:sz w:val="28"/>
          <w:szCs w:val="28"/>
        </w:rPr>
        <w:t>.</w:t>
      </w:r>
      <w:r>
        <w:rPr>
          <w:rFonts w:ascii="Times New Roman" w:hAnsi="Times New Roman"/>
          <w:sz w:val="28"/>
          <w:szCs w:val="28"/>
        </w:rPr>
        <w:tab/>
      </w:r>
      <w:r w:rsidRPr="008D6F90">
        <w:rPr>
          <w:rFonts w:ascii="Times New Roman" w:hAnsi="Times New Roman"/>
          <w:sz w:val="28"/>
          <w:szCs w:val="28"/>
        </w:rPr>
        <w:t xml:space="preserve">При виконанні цієї рівності на вихідному торці світловода з'являється три яскравих кільця, які проектуються на екран. Природа виникнення цих кілець пояснюється </w:t>
      </w:r>
      <w:r>
        <w:rPr>
          <w:rFonts w:ascii="Times New Roman" w:hAnsi="Times New Roman"/>
          <w:sz w:val="28"/>
          <w:szCs w:val="28"/>
        </w:rPr>
        <w:t>рис. 9.7</w:t>
      </w:r>
      <w:r w:rsidRPr="008D6F90">
        <w:rPr>
          <w:rFonts w:ascii="Times New Roman" w:hAnsi="Times New Roman"/>
          <w:sz w:val="28"/>
          <w:szCs w:val="28"/>
        </w:rPr>
        <w:t>.</w:t>
      </w:r>
      <w:r>
        <w:rPr>
          <w:rFonts w:ascii="Times New Roman" w:hAnsi="Times New Roman"/>
          <w:sz w:val="28"/>
          <w:szCs w:val="28"/>
        </w:rPr>
        <w:t xml:space="preserve"> Як видно з рисунка частина випромінювання розповсюджується в осерді, частина по межі розподілу осердя - покриття, частина в покритті.</w:t>
      </w:r>
    </w:p>
    <w:p w:rsidR="0031173C" w:rsidRPr="008D6F90"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3665220" cy="2040890"/>
            <wp:effectExtent l="19050" t="0" r="0" b="0"/>
            <wp:docPr id="15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45" cstate="print"/>
                    <a:srcRect/>
                    <a:stretch>
                      <a:fillRect/>
                    </a:stretch>
                  </pic:blipFill>
                  <pic:spPr bwMode="auto">
                    <a:xfrm>
                      <a:off x="0" y="0"/>
                      <a:ext cx="3665220" cy="2040890"/>
                    </a:xfrm>
                    <a:prstGeom prst="rect">
                      <a:avLst/>
                    </a:prstGeom>
                    <a:noFill/>
                    <a:ln w="9525">
                      <a:noFill/>
                      <a:miter lim="800000"/>
                      <a:headEnd/>
                      <a:tailEnd/>
                    </a:ln>
                  </pic:spPr>
                </pic:pic>
              </a:graphicData>
            </a:graphic>
          </wp:inline>
        </w:drawing>
      </w:r>
    </w:p>
    <w:p w:rsidR="0031173C" w:rsidRPr="00735F49" w:rsidRDefault="0031173C" w:rsidP="0031173C">
      <w:pPr>
        <w:tabs>
          <w:tab w:val="left" w:pos="1425"/>
        </w:tabs>
        <w:spacing w:after="0" w:line="360" w:lineRule="auto"/>
        <w:jc w:val="center"/>
        <w:rPr>
          <w:rFonts w:ascii="Times New Roman" w:hAnsi="Times New Roman"/>
          <w:sz w:val="28"/>
          <w:szCs w:val="28"/>
        </w:rPr>
      </w:pPr>
      <w:r>
        <w:rPr>
          <w:rFonts w:ascii="Times New Roman" w:hAnsi="Times New Roman"/>
          <w:sz w:val="28"/>
          <w:szCs w:val="28"/>
        </w:rPr>
        <w:t>Рис. 9.7</w:t>
      </w:r>
      <w:r w:rsidRPr="00735F49">
        <w:rPr>
          <w:rFonts w:ascii="Times New Roman" w:hAnsi="Times New Roman"/>
          <w:sz w:val="28"/>
          <w:szCs w:val="28"/>
        </w:rPr>
        <w:t>. До визначення числової</w:t>
      </w:r>
      <w:r>
        <w:rPr>
          <w:rFonts w:ascii="Times New Roman" w:hAnsi="Times New Roman"/>
          <w:sz w:val="28"/>
          <w:szCs w:val="28"/>
        </w:rPr>
        <w:t xml:space="preserve"> апертури методом ближньої зони:</w:t>
      </w:r>
    </w:p>
    <w:p w:rsidR="0031173C" w:rsidRDefault="0031173C" w:rsidP="0031173C">
      <w:pPr>
        <w:tabs>
          <w:tab w:val="left" w:pos="1425"/>
        </w:tabs>
        <w:spacing w:after="0" w:line="360" w:lineRule="auto"/>
        <w:jc w:val="center"/>
        <w:rPr>
          <w:rFonts w:ascii="Times New Roman" w:hAnsi="Times New Roman"/>
          <w:sz w:val="28"/>
          <w:szCs w:val="28"/>
        </w:rPr>
      </w:pPr>
      <w:r w:rsidRPr="00735F49">
        <w:rPr>
          <w:rFonts w:ascii="Times New Roman" w:hAnsi="Times New Roman"/>
          <w:sz w:val="28"/>
          <w:szCs w:val="28"/>
        </w:rPr>
        <w:t>1 – дж</w:t>
      </w:r>
      <w:r>
        <w:rPr>
          <w:rFonts w:ascii="Times New Roman" w:hAnsi="Times New Roman"/>
          <w:sz w:val="28"/>
          <w:szCs w:val="28"/>
        </w:rPr>
        <w:t>ерело; 2 – осердя; 3 – покриття</w:t>
      </w:r>
    </w:p>
    <w:p w:rsidR="00C7611D" w:rsidRPr="00735F49" w:rsidRDefault="00C7611D" w:rsidP="0031173C">
      <w:pPr>
        <w:tabs>
          <w:tab w:val="left" w:pos="1425"/>
        </w:tabs>
        <w:spacing w:after="0" w:line="360" w:lineRule="auto"/>
        <w:jc w:val="center"/>
        <w:rPr>
          <w:rFonts w:ascii="Times New Roman" w:hAnsi="Times New Roman"/>
          <w:sz w:val="28"/>
          <w:szCs w:val="28"/>
        </w:rPr>
      </w:pPr>
    </w:p>
    <w:p w:rsidR="0031173C" w:rsidRPr="008D6F90" w:rsidRDefault="0031173C" w:rsidP="0031173C">
      <w:pPr>
        <w:tabs>
          <w:tab w:val="left" w:pos="709"/>
        </w:tabs>
        <w:spacing w:after="0" w:line="360" w:lineRule="auto"/>
        <w:jc w:val="both"/>
        <w:rPr>
          <w:rFonts w:ascii="Times New Roman" w:hAnsi="Times New Roman"/>
          <w:sz w:val="28"/>
          <w:szCs w:val="28"/>
        </w:rPr>
      </w:pPr>
      <w:r w:rsidRPr="008D6F90">
        <w:rPr>
          <w:rFonts w:ascii="Times New Roman" w:hAnsi="Times New Roman"/>
          <w:sz w:val="28"/>
          <w:szCs w:val="28"/>
        </w:rPr>
        <w:tab/>
        <w:t>Числова апертура визначається відповідно до співвідношення:</w:t>
      </w:r>
    </w:p>
    <w:p w:rsidR="0031173C" w:rsidRPr="008D6F90" w:rsidRDefault="0031173C" w:rsidP="0031173C">
      <w:pPr>
        <w:tabs>
          <w:tab w:val="left" w:pos="1425"/>
        </w:tabs>
        <w:spacing w:after="0" w:line="360" w:lineRule="auto"/>
        <w:jc w:val="right"/>
        <w:rPr>
          <w:rFonts w:ascii="Times New Roman" w:hAnsi="Times New Roman"/>
          <w:sz w:val="28"/>
          <w:szCs w:val="28"/>
        </w:rPr>
      </w:pPr>
      <w:r w:rsidRPr="008D6F90">
        <w:rPr>
          <w:rFonts w:ascii="Times New Roman" w:hAnsi="Times New Roman"/>
          <w:position w:val="-28"/>
          <w:sz w:val="28"/>
          <w:szCs w:val="28"/>
        </w:rPr>
        <w:object w:dxaOrig="1719" w:dyaOrig="720">
          <v:shape id="_x0000_i2000" type="#_x0000_t75" style="width:86.4pt;height:36.95pt" o:ole="">
            <v:imagedata r:id="rId2046" o:title=""/>
          </v:shape>
          <o:OLEObject Type="Embed" ProgID="Equation.3" ShapeID="_x0000_i2000" DrawAspect="Content" ObjectID="_1700596780" r:id="rId2047"/>
        </w:object>
      </w:r>
      <w:r>
        <w:rPr>
          <w:rFonts w:ascii="Times New Roman" w:hAnsi="Times New Roman"/>
          <w:sz w:val="28"/>
          <w:szCs w:val="28"/>
        </w:rPr>
        <w:tab/>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(9.2</w:t>
      </w:r>
      <w:r w:rsidRPr="008D6F90">
        <w:rPr>
          <w:rFonts w:ascii="Times New Roman" w:hAnsi="Times New Roman"/>
          <w:sz w:val="28"/>
          <w:szCs w:val="28"/>
        </w:rPr>
        <w:t>)</w:t>
      </w:r>
    </w:p>
    <w:p w:rsidR="0031173C" w:rsidRPr="008D6F90" w:rsidRDefault="00F83293" w:rsidP="0031173C">
      <w:pPr>
        <w:pStyle w:val="a3"/>
        <w:numPr>
          <w:ilvl w:val="0"/>
          <w:numId w:val="113"/>
        </w:numPr>
        <w:tabs>
          <w:tab w:val="left" w:pos="1425"/>
        </w:tabs>
        <w:spacing w:after="0" w:line="360" w:lineRule="auto"/>
        <w:ind w:left="142"/>
        <w:jc w:val="both"/>
        <w:rPr>
          <w:rFonts w:ascii="Times New Roman" w:hAnsi="Times New Roman"/>
          <w:sz w:val="28"/>
          <w:szCs w:val="28"/>
          <w:lang w:val="uk-UA"/>
        </w:rPr>
      </w:pPr>
      <w:r>
        <w:rPr>
          <w:rFonts w:ascii="Times New Roman" w:hAnsi="Times New Roman"/>
          <w:sz w:val="28"/>
          <w:szCs w:val="28"/>
          <w:lang w:val="uk-UA"/>
        </w:rPr>
        <w:t>М</w:t>
      </w:r>
      <w:r w:rsidR="0031173C">
        <w:rPr>
          <w:rFonts w:ascii="Times New Roman" w:hAnsi="Times New Roman"/>
          <w:sz w:val="28"/>
          <w:szCs w:val="28"/>
          <w:lang w:val="uk-UA"/>
        </w:rPr>
        <w:t>етод дальньої зони ілюструє рис. 9.8, коли спостерігається розподіл освітленості на віддаленому екрані.</w:t>
      </w:r>
    </w:p>
    <w:p w:rsidR="0031173C" w:rsidRPr="008D6F90" w:rsidRDefault="0031173C" w:rsidP="0031173C">
      <w:pPr>
        <w:pStyle w:val="a3"/>
        <w:tabs>
          <w:tab w:val="left" w:pos="1425"/>
        </w:tabs>
        <w:spacing w:after="0" w:line="360" w:lineRule="auto"/>
        <w:ind w:left="142"/>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5983605" cy="2801620"/>
            <wp:effectExtent l="19050" t="0" r="0" b="0"/>
            <wp:docPr id="15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48" cstate="print"/>
                    <a:srcRect/>
                    <a:stretch>
                      <a:fillRect/>
                    </a:stretch>
                  </pic:blipFill>
                  <pic:spPr bwMode="auto">
                    <a:xfrm>
                      <a:off x="0" y="0"/>
                      <a:ext cx="5983605" cy="2801620"/>
                    </a:xfrm>
                    <a:prstGeom prst="rect">
                      <a:avLst/>
                    </a:prstGeom>
                    <a:noFill/>
                    <a:ln w="9525">
                      <a:noFill/>
                      <a:miter lim="800000"/>
                      <a:headEnd/>
                      <a:tailEnd/>
                    </a:ln>
                  </pic:spPr>
                </pic:pic>
              </a:graphicData>
            </a:graphic>
          </wp:inline>
        </w:drawing>
      </w:r>
    </w:p>
    <w:p w:rsidR="0031173C" w:rsidRDefault="0031173C" w:rsidP="0031173C">
      <w:pPr>
        <w:tabs>
          <w:tab w:val="left" w:pos="1425"/>
        </w:tabs>
        <w:spacing w:after="0" w:line="360" w:lineRule="auto"/>
        <w:jc w:val="center"/>
        <w:rPr>
          <w:rFonts w:ascii="Times New Roman" w:hAnsi="Times New Roman"/>
          <w:sz w:val="28"/>
          <w:szCs w:val="28"/>
        </w:rPr>
      </w:pPr>
      <w:r>
        <w:rPr>
          <w:rFonts w:ascii="Times New Roman" w:hAnsi="Times New Roman"/>
          <w:sz w:val="28"/>
          <w:szCs w:val="28"/>
        </w:rPr>
        <w:t>Рис. 9.8</w:t>
      </w:r>
      <w:r w:rsidRPr="00735F49">
        <w:rPr>
          <w:rFonts w:ascii="Times New Roman" w:hAnsi="Times New Roman"/>
          <w:sz w:val="28"/>
          <w:szCs w:val="28"/>
        </w:rPr>
        <w:t>. Схема устано</w:t>
      </w:r>
      <w:r>
        <w:rPr>
          <w:rFonts w:ascii="Times New Roman" w:hAnsi="Times New Roman"/>
          <w:sz w:val="28"/>
          <w:szCs w:val="28"/>
        </w:rPr>
        <w:t xml:space="preserve">вки, побудованої по методу дальньої зони: </w:t>
      </w:r>
      <w:r w:rsidRPr="00735F49">
        <w:rPr>
          <w:rFonts w:ascii="Times New Roman" w:hAnsi="Times New Roman"/>
          <w:sz w:val="28"/>
          <w:szCs w:val="28"/>
        </w:rPr>
        <w:t>1 – джерело; 2 – світл</w:t>
      </w:r>
      <w:r>
        <w:rPr>
          <w:rFonts w:ascii="Times New Roman" w:hAnsi="Times New Roman"/>
          <w:sz w:val="28"/>
          <w:szCs w:val="28"/>
        </w:rPr>
        <w:t>орозсіювач; 3 – світловод; 4 – екран</w:t>
      </w:r>
    </w:p>
    <w:p w:rsidR="00C7611D" w:rsidRPr="00735F49" w:rsidRDefault="00C7611D" w:rsidP="0031173C">
      <w:pPr>
        <w:tabs>
          <w:tab w:val="left" w:pos="1425"/>
        </w:tabs>
        <w:spacing w:after="0" w:line="360" w:lineRule="auto"/>
        <w:jc w:val="center"/>
        <w:rPr>
          <w:rFonts w:ascii="Times New Roman" w:hAnsi="Times New Roman"/>
          <w:sz w:val="28"/>
          <w:szCs w:val="28"/>
        </w:rPr>
      </w:pPr>
    </w:p>
    <w:p w:rsidR="0031173C" w:rsidRPr="008D6F90" w:rsidRDefault="0031173C" w:rsidP="0031173C">
      <w:pPr>
        <w:tabs>
          <w:tab w:val="left" w:pos="1425"/>
        </w:tabs>
        <w:spacing w:after="0" w:line="360" w:lineRule="auto"/>
        <w:jc w:val="both"/>
        <w:rPr>
          <w:rFonts w:ascii="Times New Roman" w:hAnsi="Times New Roman"/>
          <w:sz w:val="28"/>
          <w:szCs w:val="28"/>
        </w:rPr>
      </w:pPr>
      <w:r w:rsidRPr="008D6F90">
        <w:rPr>
          <w:rFonts w:ascii="Times New Roman" w:hAnsi="Times New Roman"/>
          <w:sz w:val="28"/>
          <w:szCs w:val="28"/>
        </w:rPr>
        <w:t>Тангенс апертурного кута визначається виходячи зі співвідношення:</w:t>
      </w:r>
    </w:p>
    <w:p w:rsidR="0031173C" w:rsidRPr="008D6F90" w:rsidRDefault="0031173C" w:rsidP="0031173C">
      <w:pPr>
        <w:tabs>
          <w:tab w:val="left" w:pos="1425"/>
        </w:tabs>
        <w:spacing w:after="0" w:line="360" w:lineRule="auto"/>
        <w:jc w:val="right"/>
        <w:rPr>
          <w:rFonts w:ascii="Times New Roman" w:hAnsi="Times New Roman"/>
          <w:sz w:val="28"/>
          <w:szCs w:val="28"/>
        </w:rPr>
      </w:pPr>
      <w:r w:rsidRPr="008D6F90">
        <w:rPr>
          <w:rFonts w:ascii="Times New Roman" w:hAnsi="Times New Roman"/>
          <w:position w:val="-28"/>
          <w:sz w:val="28"/>
          <w:szCs w:val="28"/>
        </w:rPr>
        <w:object w:dxaOrig="1120" w:dyaOrig="720">
          <v:shape id="_x0000_i2001" type="#_x0000_t75" style="width:56.35pt;height:36.95pt" o:ole="">
            <v:imagedata r:id="rId2049" o:title=""/>
          </v:shape>
          <o:OLEObject Type="Embed" ProgID="Equation.3" ShapeID="_x0000_i2001" DrawAspect="Content" ObjectID="_1700596781" r:id="rId2050"/>
        </w:object>
      </w:r>
      <w:r>
        <w:rPr>
          <w:rFonts w:ascii="Times New Roman" w:hAnsi="Times New Roman"/>
          <w:sz w:val="28"/>
          <w:szCs w:val="28"/>
        </w:rPr>
        <w:tab/>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(9.3</w:t>
      </w:r>
      <w:r w:rsidRPr="008D6F90">
        <w:rPr>
          <w:rFonts w:ascii="Times New Roman" w:hAnsi="Times New Roman"/>
          <w:sz w:val="28"/>
          <w:szCs w:val="28"/>
        </w:rPr>
        <w:t>)</w:t>
      </w:r>
    </w:p>
    <w:p w:rsidR="0031173C" w:rsidRPr="008D6F90" w:rsidRDefault="0031173C" w:rsidP="0031173C">
      <w:pPr>
        <w:tabs>
          <w:tab w:val="left" w:pos="1425"/>
        </w:tabs>
        <w:spacing w:after="0" w:line="360" w:lineRule="auto"/>
        <w:jc w:val="both"/>
        <w:rPr>
          <w:rFonts w:ascii="Times New Roman" w:hAnsi="Times New Roman"/>
          <w:sz w:val="28"/>
          <w:szCs w:val="28"/>
        </w:rPr>
      </w:pPr>
      <w:r w:rsidRPr="008D6F90">
        <w:rPr>
          <w:rFonts w:ascii="Times New Roman" w:hAnsi="Times New Roman"/>
          <w:sz w:val="28"/>
          <w:szCs w:val="28"/>
        </w:rPr>
        <w:t>де r - відстань в</w:t>
      </w:r>
      <w:r>
        <w:rPr>
          <w:rFonts w:ascii="Times New Roman" w:hAnsi="Times New Roman"/>
          <w:sz w:val="28"/>
          <w:szCs w:val="28"/>
        </w:rPr>
        <w:t>ід центра індикатриси, при якій</w:t>
      </w:r>
      <w:r w:rsidRPr="008D6F90">
        <w:rPr>
          <w:rFonts w:ascii="Times New Roman" w:hAnsi="Times New Roman"/>
          <w:sz w:val="28"/>
          <w:szCs w:val="28"/>
        </w:rPr>
        <w:t xml:space="preserve"> освітленість становить 5% від максимуму.</w:t>
      </w:r>
    </w:p>
    <w:p w:rsidR="0031173C" w:rsidRPr="008D6F90" w:rsidRDefault="00F83293" w:rsidP="0031173C">
      <w:pPr>
        <w:pStyle w:val="a3"/>
        <w:numPr>
          <w:ilvl w:val="0"/>
          <w:numId w:val="113"/>
        </w:numPr>
        <w:tabs>
          <w:tab w:val="left" w:pos="1425"/>
        </w:tabs>
        <w:spacing w:after="0" w:line="360" w:lineRule="auto"/>
        <w:jc w:val="both"/>
        <w:rPr>
          <w:rFonts w:ascii="Times New Roman" w:hAnsi="Times New Roman"/>
          <w:sz w:val="28"/>
          <w:szCs w:val="28"/>
          <w:lang w:val="uk-UA"/>
        </w:rPr>
      </w:pPr>
      <w:r>
        <w:rPr>
          <w:rFonts w:ascii="Times New Roman" w:hAnsi="Times New Roman"/>
          <w:sz w:val="28"/>
          <w:szCs w:val="28"/>
          <w:lang w:val="uk-UA"/>
        </w:rPr>
        <w:t>Метод каліброваного зазора</w:t>
      </w:r>
      <w:r w:rsidR="0031173C" w:rsidRPr="008D6F90">
        <w:rPr>
          <w:rFonts w:ascii="Times New Roman" w:hAnsi="Times New Roman"/>
          <w:sz w:val="28"/>
          <w:szCs w:val="28"/>
          <w:lang w:val="uk-UA"/>
        </w:rPr>
        <w:t>.</w:t>
      </w:r>
    </w:p>
    <w:p w:rsidR="0031173C" w:rsidRDefault="0031173C" w:rsidP="0031173C">
      <w:pPr>
        <w:tabs>
          <w:tab w:val="left" w:pos="1425"/>
        </w:tabs>
        <w:spacing w:after="0" w:line="360" w:lineRule="auto"/>
        <w:jc w:val="both"/>
        <w:rPr>
          <w:rFonts w:ascii="Times New Roman" w:hAnsi="Times New Roman"/>
          <w:sz w:val="28"/>
          <w:szCs w:val="28"/>
        </w:rPr>
      </w:pPr>
      <w:r>
        <w:rPr>
          <w:rFonts w:ascii="Times New Roman" w:hAnsi="Times New Roman"/>
          <w:sz w:val="28"/>
          <w:szCs w:val="28"/>
        </w:rPr>
        <w:tab/>
        <w:t>Даний метод має на меті</w:t>
      </w:r>
      <w:r w:rsidRPr="008D6F90">
        <w:rPr>
          <w:rFonts w:ascii="Times New Roman" w:hAnsi="Times New Roman"/>
          <w:sz w:val="28"/>
          <w:szCs w:val="28"/>
        </w:rPr>
        <w:t xml:space="preserve"> вимір залежності втрат на каліброваному зазорі між торц</w:t>
      </w:r>
      <w:r>
        <w:rPr>
          <w:rFonts w:ascii="Times New Roman" w:hAnsi="Times New Roman"/>
          <w:sz w:val="28"/>
          <w:szCs w:val="28"/>
        </w:rPr>
        <w:t xml:space="preserve">ями еталонного </w:t>
      </w:r>
      <w:r w:rsidRPr="008D6F90">
        <w:rPr>
          <w:rFonts w:ascii="Times New Roman" w:hAnsi="Times New Roman"/>
          <w:sz w:val="28"/>
          <w:szCs w:val="28"/>
        </w:rPr>
        <w:t xml:space="preserve"> світлов</w:t>
      </w:r>
      <w:r>
        <w:rPr>
          <w:rFonts w:ascii="Times New Roman" w:hAnsi="Times New Roman"/>
          <w:sz w:val="28"/>
          <w:szCs w:val="28"/>
        </w:rPr>
        <w:t>ода і світловода</w:t>
      </w:r>
      <w:r w:rsidR="00F83293">
        <w:rPr>
          <w:rFonts w:ascii="Times New Roman" w:hAnsi="Times New Roman"/>
          <w:sz w:val="28"/>
          <w:szCs w:val="28"/>
        </w:rPr>
        <w:t>,</w:t>
      </w:r>
      <w:r>
        <w:rPr>
          <w:rFonts w:ascii="Times New Roman" w:hAnsi="Times New Roman"/>
          <w:sz w:val="28"/>
          <w:szCs w:val="28"/>
        </w:rPr>
        <w:t xml:space="preserve"> що контролюється</w:t>
      </w:r>
      <w:r w:rsidR="00F83293">
        <w:rPr>
          <w:rFonts w:ascii="Times New Roman" w:hAnsi="Times New Roman"/>
          <w:sz w:val="28"/>
          <w:szCs w:val="28"/>
        </w:rPr>
        <w:t>,</w:t>
      </w:r>
      <w:r w:rsidRPr="008D6F90">
        <w:rPr>
          <w:rFonts w:ascii="Times New Roman" w:hAnsi="Times New Roman"/>
          <w:sz w:val="28"/>
          <w:szCs w:val="28"/>
        </w:rPr>
        <w:t xml:space="preserve"> залежно від дов</w:t>
      </w:r>
      <w:r>
        <w:rPr>
          <w:rFonts w:ascii="Times New Roman" w:hAnsi="Times New Roman"/>
          <w:sz w:val="28"/>
          <w:szCs w:val="28"/>
        </w:rPr>
        <w:t>жини</w:t>
      </w:r>
      <w:r w:rsidRPr="008D6F90">
        <w:rPr>
          <w:rFonts w:ascii="Times New Roman" w:hAnsi="Times New Roman"/>
          <w:sz w:val="28"/>
          <w:szCs w:val="28"/>
        </w:rPr>
        <w:t xml:space="preserve"> хвилі</w:t>
      </w:r>
      <w:r>
        <w:rPr>
          <w:rFonts w:ascii="Times New Roman" w:hAnsi="Times New Roman"/>
          <w:sz w:val="28"/>
          <w:szCs w:val="28"/>
        </w:rPr>
        <w:t>. Схема метода приведена на  рис. 9.9</w:t>
      </w:r>
      <w:r w:rsidRPr="008D6F90">
        <w:rPr>
          <w:rFonts w:ascii="Times New Roman" w:hAnsi="Times New Roman"/>
          <w:sz w:val="28"/>
          <w:szCs w:val="28"/>
        </w:rPr>
        <w:t>.</w:t>
      </w:r>
    </w:p>
    <w:p w:rsidR="00C7611D" w:rsidRPr="008D6F90" w:rsidRDefault="00C7611D" w:rsidP="00C7611D">
      <w:pPr>
        <w:spacing w:after="0" w:line="360" w:lineRule="auto"/>
        <w:ind w:firstLine="708"/>
        <w:jc w:val="both"/>
        <w:rPr>
          <w:rFonts w:ascii="Times New Roman" w:hAnsi="Times New Roman"/>
          <w:sz w:val="28"/>
          <w:szCs w:val="28"/>
        </w:rPr>
      </w:pPr>
      <w:r w:rsidRPr="008D6F90">
        <w:rPr>
          <w:rFonts w:ascii="Times New Roman" w:hAnsi="Times New Roman"/>
          <w:sz w:val="28"/>
          <w:szCs w:val="28"/>
        </w:rPr>
        <w:t>Потужність оптичного випромінювання на вих</w:t>
      </w:r>
      <w:r>
        <w:rPr>
          <w:rFonts w:ascii="Times New Roman" w:hAnsi="Times New Roman"/>
          <w:sz w:val="28"/>
          <w:szCs w:val="28"/>
        </w:rPr>
        <w:t>оді еталонного світловода вимірю</w:t>
      </w:r>
      <w:r w:rsidRPr="008D6F90">
        <w:rPr>
          <w:rFonts w:ascii="Times New Roman" w:hAnsi="Times New Roman"/>
          <w:sz w:val="28"/>
          <w:szCs w:val="28"/>
        </w:rPr>
        <w:t>ється для двох значень довжин хвиль. Потім приєднується другий світловод і на його виході проводять так</w:t>
      </w:r>
      <w:r>
        <w:rPr>
          <w:rFonts w:ascii="Times New Roman" w:hAnsi="Times New Roman"/>
          <w:sz w:val="28"/>
          <w:szCs w:val="28"/>
        </w:rPr>
        <w:t>і самі</w:t>
      </w:r>
      <w:r w:rsidRPr="008D6F90">
        <w:rPr>
          <w:rFonts w:ascii="Times New Roman" w:hAnsi="Times New Roman"/>
          <w:sz w:val="28"/>
          <w:szCs w:val="28"/>
        </w:rPr>
        <w:t xml:space="preserve"> вимір</w:t>
      </w:r>
      <w:r>
        <w:rPr>
          <w:rFonts w:ascii="Times New Roman" w:hAnsi="Times New Roman"/>
          <w:sz w:val="28"/>
          <w:szCs w:val="28"/>
        </w:rPr>
        <w:t>и</w:t>
      </w:r>
      <w:r w:rsidRPr="008D6F90">
        <w:rPr>
          <w:rFonts w:ascii="Times New Roman" w:hAnsi="Times New Roman"/>
          <w:sz w:val="28"/>
          <w:szCs w:val="28"/>
        </w:rPr>
        <w:t>.</w:t>
      </w:r>
    </w:p>
    <w:p w:rsidR="00C7611D" w:rsidRPr="008D6F90" w:rsidRDefault="00C7611D" w:rsidP="00C7611D">
      <w:pPr>
        <w:spacing w:after="0" w:line="360" w:lineRule="auto"/>
        <w:ind w:firstLine="708"/>
        <w:jc w:val="both"/>
        <w:rPr>
          <w:rFonts w:ascii="Times New Roman" w:hAnsi="Times New Roman"/>
          <w:sz w:val="28"/>
          <w:szCs w:val="28"/>
        </w:rPr>
      </w:pPr>
      <w:r w:rsidRPr="008D6F90">
        <w:rPr>
          <w:rFonts w:ascii="Times New Roman" w:hAnsi="Times New Roman"/>
          <w:sz w:val="28"/>
          <w:szCs w:val="28"/>
        </w:rPr>
        <w:t>Втрати оцінюються при підключенні контрольованого світловода в установку. Залежно від величини втрат оцінюється невідповідність апертур еталонного й контрольованого світловодів.</w:t>
      </w:r>
    </w:p>
    <w:p w:rsidR="00C7611D" w:rsidRDefault="00C7611D" w:rsidP="00C7611D">
      <w:pPr>
        <w:tabs>
          <w:tab w:val="left" w:pos="709"/>
          <w:tab w:val="left" w:pos="1134"/>
        </w:tabs>
        <w:spacing w:after="0" w:line="360" w:lineRule="auto"/>
        <w:jc w:val="both"/>
        <w:rPr>
          <w:rFonts w:ascii="Times New Roman" w:hAnsi="Times New Roman"/>
          <w:sz w:val="28"/>
          <w:szCs w:val="28"/>
        </w:rPr>
      </w:pPr>
    </w:p>
    <w:p w:rsidR="0031173C" w:rsidRPr="008D6F90" w:rsidRDefault="0031173C" w:rsidP="0031173C">
      <w:pPr>
        <w:tabs>
          <w:tab w:val="left" w:pos="1425"/>
        </w:tabs>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5106035" cy="1668145"/>
            <wp:effectExtent l="19050" t="0" r="0" b="0"/>
            <wp:docPr id="16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051" cstate="print">
                      <a:grayscl/>
                    </a:blip>
                    <a:srcRect/>
                    <a:stretch>
                      <a:fillRect/>
                    </a:stretch>
                  </pic:blipFill>
                  <pic:spPr bwMode="auto">
                    <a:xfrm>
                      <a:off x="0" y="0"/>
                      <a:ext cx="5106035" cy="1668145"/>
                    </a:xfrm>
                    <a:prstGeom prst="rect">
                      <a:avLst/>
                    </a:prstGeom>
                    <a:noFill/>
                    <a:ln w="9525">
                      <a:noFill/>
                      <a:miter lim="800000"/>
                      <a:headEnd/>
                      <a:tailEnd/>
                    </a:ln>
                  </pic:spPr>
                </pic:pic>
              </a:graphicData>
            </a:graphic>
          </wp:inline>
        </w:drawing>
      </w:r>
    </w:p>
    <w:p w:rsidR="0031173C" w:rsidRPr="00735F49"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 9.9</w:t>
      </w:r>
      <w:r w:rsidRPr="00735F49">
        <w:rPr>
          <w:rFonts w:ascii="Times New Roman" w:hAnsi="Times New Roman"/>
          <w:sz w:val="28"/>
          <w:szCs w:val="28"/>
        </w:rPr>
        <w:t>. Структурна схема установки, побудованої</w:t>
      </w:r>
      <w:r w:rsidR="00F83293">
        <w:rPr>
          <w:rFonts w:ascii="Times New Roman" w:hAnsi="Times New Roman"/>
          <w:sz w:val="28"/>
          <w:szCs w:val="28"/>
        </w:rPr>
        <w:t xml:space="preserve"> по методу каліброваного зазора</w:t>
      </w:r>
      <w:r>
        <w:rPr>
          <w:rFonts w:ascii="Times New Roman" w:hAnsi="Times New Roman"/>
          <w:sz w:val="28"/>
          <w:szCs w:val="28"/>
        </w:rPr>
        <w:t xml:space="preserve">: </w:t>
      </w:r>
      <w:r w:rsidRPr="00735F49">
        <w:rPr>
          <w:rFonts w:ascii="Times New Roman" w:hAnsi="Times New Roman"/>
          <w:sz w:val="28"/>
          <w:szCs w:val="28"/>
        </w:rPr>
        <w:t>1 - джерело випромінювання;</w:t>
      </w:r>
      <w:r>
        <w:rPr>
          <w:rFonts w:ascii="Times New Roman" w:hAnsi="Times New Roman"/>
          <w:sz w:val="28"/>
          <w:szCs w:val="28"/>
        </w:rPr>
        <w:t xml:space="preserve"> 2 - монохроматор; 3 - система </w:t>
      </w:r>
      <w:r w:rsidR="005B459B">
        <w:rPr>
          <w:rFonts w:ascii="Times New Roman" w:hAnsi="Times New Roman"/>
          <w:sz w:val="28"/>
          <w:szCs w:val="28"/>
        </w:rPr>
        <w:t>вводу</w:t>
      </w:r>
      <w:r w:rsidRPr="00735F49">
        <w:rPr>
          <w:rFonts w:ascii="Times New Roman" w:hAnsi="Times New Roman"/>
          <w:sz w:val="28"/>
          <w:szCs w:val="28"/>
        </w:rPr>
        <w:t xml:space="preserve"> випромінювання; 4 - еталонний світловод; 5 - муфта з каліброваним зазором; 6 - контрольований світловод; 7 - вимірник потужності</w:t>
      </w:r>
    </w:p>
    <w:p w:rsidR="00C7611D" w:rsidRDefault="00C7611D" w:rsidP="0031173C">
      <w:pPr>
        <w:spacing w:after="0" w:line="360" w:lineRule="auto"/>
        <w:jc w:val="center"/>
        <w:rPr>
          <w:rFonts w:ascii="Times New Roman" w:hAnsi="Times New Roman"/>
          <w:b/>
          <w:sz w:val="28"/>
          <w:szCs w:val="28"/>
        </w:rPr>
      </w:pPr>
    </w:p>
    <w:p w:rsidR="0031173C" w:rsidRDefault="0031173C" w:rsidP="0031173C">
      <w:pPr>
        <w:spacing w:after="0" w:line="360" w:lineRule="auto"/>
        <w:jc w:val="center"/>
        <w:rPr>
          <w:rFonts w:ascii="Times New Roman" w:hAnsi="Times New Roman"/>
          <w:b/>
          <w:sz w:val="28"/>
          <w:szCs w:val="28"/>
        </w:rPr>
      </w:pPr>
      <w:r>
        <w:rPr>
          <w:rFonts w:ascii="Times New Roman" w:hAnsi="Times New Roman"/>
          <w:b/>
          <w:sz w:val="28"/>
          <w:szCs w:val="28"/>
        </w:rPr>
        <w:t>9.3. Методи контролю загасання і широкополосності</w:t>
      </w:r>
    </w:p>
    <w:p w:rsidR="0031173C" w:rsidRPr="00D47C82" w:rsidRDefault="0031173C" w:rsidP="0031173C">
      <w:pPr>
        <w:spacing w:after="0" w:line="360" w:lineRule="auto"/>
        <w:ind w:firstLine="708"/>
        <w:jc w:val="both"/>
        <w:rPr>
          <w:rFonts w:ascii="Times New Roman" w:hAnsi="Times New Roman"/>
          <w:sz w:val="28"/>
          <w:szCs w:val="28"/>
        </w:rPr>
      </w:pPr>
      <w:r w:rsidRPr="00D47C82">
        <w:rPr>
          <w:rFonts w:ascii="Times New Roman" w:hAnsi="Times New Roman"/>
          <w:sz w:val="28"/>
          <w:szCs w:val="28"/>
        </w:rPr>
        <w:t>Контроль загасань здійснюється з використанням наступних методів:</w:t>
      </w:r>
    </w:p>
    <w:p w:rsidR="0031173C" w:rsidRPr="00D47C82" w:rsidRDefault="0031173C" w:rsidP="0031173C">
      <w:pPr>
        <w:pStyle w:val="a3"/>
        <w:numPr>
          <w:ilvl w:val="0"/>
          <w:numId w:val="114"/>
        </w:numPr>
        <w:spacing w:after="0" w:line="360" w:lineRule="auto"/>
        <w:jc w:val="both"/>
        <w:rPr>
          <w:rFonts w:ascii="Times New Roman" w:hAnsi="Times New Roman"/>
          <w:sz w:val="28"/>
          <w:szCs w:val="28"/>
          <w:lang w:val="uk-UA"/>
        </w:rPr>
      </w:pPr>
      <w:r w:rsidRPr="00D47C82">
        <w:rPr>
          <w:rFonts w:ascii="Times New Roman" w:hAnsi="Times New Roman"/>
          <w:sz w:val="28"/>
          <w:szCs w:val="28"/>
          <w:lang w:val="uk-UA"/>
        </w:rPr>
        <w:t>двуточкового;</w:t>
      </w:r>
    </w:p>
    <w:p w:rsidR="0031173C" w:rsidRPr="00D47C82" w:rsidRDefault="0031173C" w:rsidP="0031173C">
      <w:pPr>
        <w:pStyle w:val="a3"/>
        <w:numPr>
          <w:ilvl w:val="0"/>
          <w:numId w:val="114"/>
        </w:numPr>
        <w:spacing w:after="0" w:line="360" w:lineRule="auto"/>
        <w:jc w:val="both"/>
        <w:rPr>
          <w:rFonts w:ascii="Times New Roman" w:hAnsi="Times New Roman"/>
          <w:sz w:val="28"/>
          <w:szCs w:val="28"/>
          <w:lang w:val="uk-UA"/>
        </w:rPr>
      </w:pPr>
      <w:r w:rsidRPr="00D47C82">
        <w:rPr>
          <w:rFonts w:ascii="Times New Roman" w:hAnsi="Times New Roman"/>
          <w:sz w:val="28"/>
          <w:szCs w:val="28"/>
          <w:lang w:val="uk-UA"/>
        </w:rPr>
        <w:t>заміщення;</w:t>
      </w:r>
    </w:p>
    <w:p w:rsidR="0031173C" w:rsidRPr="00D47C82" w:rsidRDefault="0031173C" w:rsidP="0031173C">
      <w:pPr>
        <w:pStyle w:val="a3"/>
        <w:numPr>
          <w:ilvl w:val="0"/>
          <w:numId w:val="114"/>
        </w:numPr>
        <w:spacing w:after="0" w:line="360" w:lineRule="auto"/>
        <w:jc w:val="both"/>
        <w:rPr>
          <w:rFonts w:ascii="Times New Roman" w:hAnsi="Times New Roman"/>
          <w:sz w:val="28"/>
          <w:szCs w:val="28"/>
          <w:lang w:val="uk-UA"/>
        </w:rPr>
      </w:pPr>
      <w:r w:rsidRPr="00D47C82">
        <w:rPr>
          <w:rFonts w:ascii="Times New Roman" w:hAnsi="Times New Roman"/>
          <w:sz w:val="28"/>
          <w:szCs w:val="28"/>
          <w:lang w:val="uk-UA"/>
        </w:rPr>
        <w:t>зворотнього релеєвського розсіювання в часовій області.</w:t>
      </w:r>
    </w:p>
    <w:p w:rsidR="0031173C" w:rsidRPr="00D47C82" w:rsidRDefault="0031173C" w:rsidP="0031173C">
      <w:pPr>
        <w:spacing w:after="0" w:line="360" w:lineRule="auto"/>
        <w:ind w:firstLine="708"/>
        <w:jc w:val="both"/>
        <w:rPr>
          <w:rFonts w:ascii="Times New Roman" w:hAnsi="Times New Roman"/>
          <w:sz w:val="28"/>
          <w:szCs w:val="28"/>
        </w:rPr>
      </w:pPr>
      <w:r w:rsidRPr="00D47C82">
        <w:rPr>
          <w:rFonts w:ascii="Times New Roman" w:hAnsi="Times New Roman"/>
          <w:sz w:val="28"/>
          <w:szCs w:val="28"/>
        </w:rPr>
        <w:t xml:space="preserve">Двуточковий метод реалізується по наступних схемах: </w:t>
      </w:r>
    </w:p>
    <w:p w:rsidR="0031173C" w:rsidRPr="00D47C82" w:rsidRDefault="0031173C" w:rsidP="0031173C">
      <w:pPr>
        <w:pStyle w:val="a3"/>
        <w:numPr>
          <w:ilvl w:val="0"/>
          <w:numId w:val="115"/>
        </w:numPr>
        <w:spacing w:after="0" w:line="360" w:lineRule="auto"/>
        <w:jc w:val="both"/>
        <w:rPr>
          <w:rFonts w:ascii="Times New Roman" w:hAnsi="Times New Roman"/>
          <w:sz w:val="28"/>
          <w:szCs w:val="28"/>
          <w:lang w:val="uk-UA"/>
        </w:rPr>
      </w:pPr>
      <w:r w:rsidRPr="00D47C82">
        <w:rPr>
          <w:rFonts w:ascii="Times New Roman" w:hAnsi="Times New Roman"/>
          <w:sz w:val="28"/>
          <w:szCs w:val="28"/>
          <w:lang w:val="uk-UA"/>
        </w:rPr>
        <w:t>метод обламування;</w:t>
      </w:r>
    </w:p>
    <w:p w:rsidR="0031173C" w:rsidRPr="00D47C82" w:rsidRDefault="0031173C" w:rsidP="0031173C">
      <w:pPr>
        <w:pStyle w:val="a3"/>
        <w:numPr>
          <w:ilvl w:val="0"/>
          <w:numId w:val="115"/>
        </w:numPr>
        <w:spacing w:after="0" w:line="360" w:lineRule="auto"/>
        <w:jc w:val="both"/>
        <w:rPr>
          <w:rFonts w:ascii="Times New Roman" w:hAnsi="Times New Roman"/>
          <w:sz w:val="28"/>
          <w:szCs w:val="28"/>
          <w:lang w:val="uk-UA"/>
        </w:rPr>
      </w:pPr>
      <w:r w:rsidRPr="00D47C82">
        <w:rPr>
          <w:rFonts w:ascii="Times New Roman" w:hAnsi="Times New Roman"/>
          <w:sz w:val="28"/>
          <w:szCs w:val="28"/>
          <w:lang w:val="uk-UA"/>
        </w:rPr>
        <w:t>безобламувальний метод</w:t>
      </w:r>
    </w:p>
    <w:p w:rsidR="0031173C" w:rsidRPr="001E6FD5" w:rsidRDefault="0031173C" w:rsidP="0031173C">
      <w:pPr>
        <w:pStyle w:val="a3"/>
        <w:spacing w:after="0" w:line="360" w:lineRule="auto"/>
        <w:jc w:val="both"/>
        <w:rPr>
          <w:rFonts w:ascii="Times New Roman" w:hAnsi="Times New Roman"/>
          <w:sz w:val="28"/>
          <w:szCs w:val="28"/>
          <w:u w:val="single"/>
        </w:rPr>
      </w:pPr>
      <w:r w:rsidRPr="00141641">
        <w:rPr>
          <w:rFonts w:ascii="Times New Roman" w:hAnsi="Times New Roman"/>
          <w:sz w:val="28"/>
          <w:szCs w:val="28"/>
          <w:lang w:val="uk-UA"/>
        </w:rPr>
        <w:t xml:space="preserve"> </w:t>
      </w:r>
      <w:r w:rsidRPr="001E6FD5">
        <w:rPr>
          <w:rFonts w:ascii="Times New Roman" w:hAnsi="Times New Roman"/>
          <w:sz w:val="28"/>
          <w:szCs w:val="28"/>
          <w:u w:val="single"/>
        </w:rPr>
        <w:t>Метод обламування</w:t>
      </w:r>
    </w:p>
    <w:p w:rsidR="0031173C" w:rsidRDefault="0031173C" w:rsidP="0031173C">
      <w:pPr>
        <w:spacing w:after="0" w:line="360" w:lineRule="auto"/>
        <w:ind w:firstLine="708"/>
        <w:jc w:val="both"/>
        <w:rPr>
          <w:rFonts w:ascii="Times New Roman" w:hAnsi="Times New Roman"/>
          <w:sz w:val="28"/>
          <w:szCs w:val="28"/>
        </w:rPr>
      </w:pPr>
      <w:r w:rsidRPr="00141641">
        <w:rPr>
          <w:rFonts w:ascii="Times New Roman" w:hAnsi="Times New Roman"/>
          <w:sz w:val="28"/>
          <w:szCs w:val="28"/>
        </w:rPr>
        <w:t>Реалізується у ві</w:t>
      </w:r>
      <w:r>
        <w:rPr>
          <w:rFonts w:ascii="Times New Roman" w:hAnsi="Times New Roman"/>
          <w:sz w:val="28"/>
          <w:szCs w:val="28"/>
        </w:rPr>
        <w:t>дповідності зі схемою, показаною</w:t>
      </w:r>
      <w:r w:rsidRPr="00141641">
        <w:rPr>
          <w:rFonts w:ascii="Times New Roman" w:hAnsi="Times New Roman"/>
          <w:sz w:val="28"/>
          <w:szCs w:val="28"/>
        </w:rPr>
        <w:t xml:space="preserve"> на </w:t>
      </w:r>
      <w:r>
        <w:rPr>
          <w:rFonts w:ascii="Times New Roman" w:hAnsi="Times New Roman"/>
          <w:sz w:val="28"/>
          <w:szCs w:val="28"/>
        </w:rPr>
        <w:t>рис. 9</w:t>
      </w:r>
      <w:r w:rsidRPr="00141641">
        <w:rPr>
          <w:rFonts w:ascii="Times New Roman" w:hAnsi="Times New Roman"/>
          <w:sz w:val="28"/>
          <w:szCs w:val="28"/>
        </w:rPr>
        <w:t>.1</w:t>
      </w:r>
      <w:r>
        <w:rPr>
          <w:rFonts w:ascii="Times New Roman" w:hAnsi="Times New Roman"/>
          <w:sz w:val="28"/>
          <w:szCs w:val="28"/>
        </w:rPr>
        <w:t>0</w:t>
      </w:r>
      <w:r w:rsidRPr="00141641">
        <w:rPr>
          <w:rFonts w:ascii="Times New Roman" w:hAnsi="Times New Roman"/>
          <w:sz w:val="28"/>
          <w:szCs w:val="28"/>
        </w:rPr>
        <w:t>.</w:t>
      </w:r>
    </w:p>
    <w:p w:rsidR="00C7611D" w:rsidRPr="00141641" w:rsidRDefault="00C7611D" w:rsidP="00C7611D">
      <w:pPr>
        <w:spacing w:after="0" w:line="360" w:lineRule="auto"/>
        <w:ind w:firstLine="708"/>
        <w:jc w:val="both"/>
        <w:rPr>
          <w:rFonts w:ascii="Times New Roman" w:hAnsi="Times New Roman"/>
          <w:sz w:val="28"/>
          <w:szCs w:val="28"/>
        </w:rPr>
      </w:pPr>
      <w:r w:rsidRPr="00141641">
        <w:rPr>
          <w:rFonts w:ascii="Times New Roman" w:hAnsi="Times New Roman"/>
          <w:sz w:val="28"/>
          <w:szCs w:val="28"/>
        </w:rPr>
        <w:t>Випромінювання від джерела (1) конденсором (2) направляється на вхідну щілину монохроматора (3) який виділяє необхідну довжину хвилі. У схемі застосований  модулятор (4).</w:t>
      </w:r>
      <w:r>
        <w:rPr>
          <w:rFonts w:ascii="Times New Roman" w:hAnsi="Times New Roman"/>
          <w:sz w:val="28"/>
          <w:szCs w:val="28"/>
        </w:rPr>
        <w:t xml:space="preserve"> </w:t>
      </w:r>
      <w:r w:rsidRPr="00141641">
        <w:rPr>
          <w:rFonts w:ascii="Times New Roman" w:hAnsi="Times New Roman"/>
          <w:sz w:val="28"/>
          <w:szCs w:val="28"/>
        </w:rPr>
        <w:t xml:space="preserve">Частина випромінювання </w:t>
      </w:r>
      <w:r>
        <w:rPr>
          <w:rFonts w:ascii="Times New Roman" w:hAnsi="Times New Roman"/>
          <w:sz w:val="28"/>
          <w:szCs w:val="28"/>
        </w:rPr>
        <w:t>світло</w:t>
      </w:r>
      <w:r w:rsidRPr="00456D51">
        <w:rPr>
          <w:rFonts w:ascii="Times New Roman" w:hAnsi="Times New Roman"/>
          <w:sz w:val="28"/>
          <w:szCs w:val="28"/>
        </w:rPr>
        <w:t>ділильн</w:t>
      </w:r>
      <w:r>
        <w:rPr>
          <w:rFonts w:ascii="Times New Roman" w:hAnsi="Times New Roman"/>
          <w:sz w:val="28"/>
          <w:szCs w:val="28"/>
        </w:rPr>
        <w:t>ою пластинкою</w:t>
      </w:r>
      <w:r w:rsidRPr="00141641">
        <w:rPr>
          <w:rFonts w:ascii="Times New Roman" w:hAnsi="Times New Roman"/>
          <w:sz w:val="28"/>
          <w:szCs w:val="28"/>
        </w:rPr>
        <w:t xml:space="preserve"> (5) направляється на фотоприймач (7) і реєструється блоком (6). Таким чином, можна врахувати нестабільність випромінювання джерела.</w:t>
      </w:r>
    </w:p>
    <w:p w:rsidR="00C7611D" w:rsidRDefault="00C7611D" w:rsidP="00C7611D">
      <w:pPr>
        <w:spacing w:after="0" w:line="360" w:lineRule="auto"/>
        <w:ind w:firstLine="708"/>
        <w:jc w:val="both"/>
        <w:rPr>
          <w:rFonts w:ascii="Times New Roman" w:hAnsi="Times New Roman"/>
          <w:sz w:val="28"/>
          <w:szCs w:val="28"/>
        </w:rPr>
      </w:pPr>
      <w:r w:rsidRPr="00141641">
        <w:rPr>
          <w:rFonts w:ascii="Times New Roman" w:hAnsi="Times New Roman"/>
          <w:sz w:val="28"/>
          <w:szCs w:val="28"/>
        </w:rPr>
        <w:t>Об'єктив</w:t>
      </w:r>
      <w:r>
        <w:rPr>
          <w:rFonts w:ascii="Times New Roman" w:hAnsi="Times New Roman"/>
          <w:sz w:val="28"/>
          <w:szCs w:val="28"/>
        </w:rPr>
        <w:t>и</w:t>
      </w:r>
      <w:r w:rsidRPr="00141641">
        <w:rPr>
          <w:rFonts w:ascii="Times New Roman" w:hAnsi="Times New Roman"/>
          <w:sz w:val="28"/>
          <w:szCs w:val="28"/>
        </w:rPr>
        <w:t xml:space="preserve"> (8) і (10) формують пучок з необхідними параметрами. Вхідний і вихідний кінці світлов</w:t>
      </w:r>
      <w:r>
        <w:rPr>
          <w:rFonts w:ascii="Times New Roman" w:hAnsi="Times New Roman"/>
          <w:sz w:val="28"/>
          <w:szCs w:val="28"/>
        </w:rPr>
        <w:t>ода містя</w:t>
      </w:r>
      <w:r w:rsidRPr="00141641">
        <w:rPr>
          <w:rFonts w:ascii="Times New Roman" w:hAnsi="Times New Roman"/>
          <w:sz w:val="28"/>
          <w:szCs w:val="28"/>
        </w:rPr>
        <w:t xml:space="preserve">ть у кювету (12) з </w:t>
      </w:r>
      <w:r>
        <w:rPr>
          <w:rFonts w:ascii="Times New Roman" w:hAnsi="Times New Roman"/>
          <w:sz w:val="28"/>
          <w:szCs w:val="28"/>
        </w:rPr>
        <w:t>і</w:t>
      </w:r>
      <w:r w:rsidRPr="00141641">
        <w:rPr>
          <w:rFonts w:ascii="Times New Roman" w:hAnsi="Times New Roman"/>
          <w:sz w:val="28"/>
          <w:szCs w:val="28"/>
        </w:rPr>
        <w:t>мерсі</w:t>
      </w:r>
      <w:r>
        <w:rPr>
          <w:rFonts w:ascii="Times New Roman" w:hAnsi="Times New Roman"/>
          <w:sz w:val="28"/>
          <w:szCs w:val="28"/>
        </w:rPr>
        <w:t>йн</w:t>
      </w:r>
      <w:r w:rsidRPr="00141641">
        <w:rPr>
          <w:rFonts w:ascii="Times New Roman" w:hAnsi="Times New Roman"/>
          <w:sz w:val="28"/>
          <w:szCs w:val="28"/>
        </w:rPr>
        <w:t>ою рідиною. У схему входить еталонний світловод (13), з яким стикується контрольований</w:t>
      </w:r>
      <w:r>
        <w:rPr>
          <w:rFonts w:ascii="Times New Roman" w:hAnsi="Times New Roman"/>
          <w:sz w:val="28"/>
          <w:szCs w:val="28"/>
        </w:rPr>
        <w:t xml:space="preserve"> </w:t>
      </w:r>
      <w:r w:rsidRPr="00141641">
        <w:rPr>
          <w:rFonts w:ascii="Times New Roman" w:hAnsi="Times New Roman"/>
          <w:sz w:val="28"/>
          <w:szCs w:val="28"/>
        </w:rPr>
        <w:t>світловод (15).</w:t>
      </w:r>
      <w:r>
        <w:rPr>
          <w:rFonts w:ascii="Times New Roman" w:hAnsi="Times New Roman"/>
          <w:sz w:val="28"/>
          <w:szCs w:val="28"/>
        </w:rPr>
        <w:t xml:space="preserve"> </w:t>
      </w:r>
      <w:r w:rsidRPr="00141641">
        <w:rPr>
          <w:rFonts w:ascii="Times New Roman" w:hAnsi="Times New Roman"/>
          <w:sz w:val="28"/>
          <w:szCs w:val="28"/>
        </w:rPr>
        <w:t>Сигнал з виходу надходить на фотоприймач (7), блок реєстрації</w:t>
      </w:r>
    </w:p>
    <w:p w:rsidR="0031173C" w:rsidRPr="00141641" w:rsidRDefault="0031173C" w:rsidP="0031173C">
      <w:pPr>
        <w:tabs>
          <w:tab w:val="left" w:pos="877"/>
        </w:tabs>
        <w:spacing w:after="0" w:line="360" w:lineRule="auto"/>
        <w:ind w:left="360"/>
        <w:jc w:val="both"/>
        <w:rPr>
          <w:rFonts w:ascii="Times New Roman" w:hAnsi="Times New Roman"/>
          <w:i/>
          <w:sz w:val="28"/>
          <w:szCs w:val="28"/>
        </w:rPr>
      </w:pPr>
      <w:r>
        <w:rPr>
          <w:rFonts w:ascii="Times New Roman" w:hAnsi="Times New Roman"/>
          <w:i/>
          <w:noProof/>
          <w:sz w:val="28"/>
          <w:szCs w:val="28"/>
        </w:rPr>
        <w:drawing>
          <wp:anchor distT="0" distB="0" distL="114300" distR="114300" simplePos="0" relativeHeight="251642368" behindDoc="0" locked="0" layoutInCell="1" allowOverlap="1">
            <wp:simplePos x="0" y="0"/>
            <wp:positionH relativeFrom="column">
              <wp:posOffset>-261620</wp:posOffset>
            </wp:positionH>
            <wp:positionV relativeFrom="paragraph">
              <wp:posOffset>50800</wp:posOffset>
            </wp:positionV>
            <wp:extent cx="6010275" cy="2057400"/>
            <wp:effectExtent l="19050" t="0" r="9525" b="0"/>
            <wp:wrapNone/>
            <wp:docPr id="1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52" cstate="print">
                      <a:grayscl/>
                    </a:blip>
                    <a:srcRect/>
                    <a:stretch>
                      <a:fillRect/>
                    </a:stretch>
                  </pic:blipFill>
                  <pic:spPr bwMode="auto">
                    <a:xfrm>
                      <a:off x="0" y="0"/>
                      <a:ext cx="6010275" cy="2057400"/>
                    </a:xfrm>
                    <a:prstGeom prst="rect">
                      <a:avLst/>
                    </a:prstGeom>
                    <a:noFill/>
                    <a:ln w="9525">
                      <a:noFill/>
                      <a:miter lim="800000"/>
                      <a:headEnd/>
                      <a:tailEnd/>
                    </a:ln>
                  </pic:spPr>
                </pic:pic>
              </a:graphicData>
            </a:graphic>
          </wp:anchor>
        </w:drawing>
      </w:r>
      <w:r w:rsidRPr="00141641">
        <w:rPr>
          <w:rFonts w:ascii="Times New Roman" w:hAnsi="Times New Roman"/>
          <w:i/>
          <w:sz w:val="28"/>
          <w:szCs w:val="28"/>
        </w:rPr>
        <w:tab/>
      </w:r>
    </w:p>
    <w:p w:rsidR="0031173C" w:rsidRPr="00141641" w:rsidRDefault="0031173C" w:rsidP="0031173C">
      <w:pPr>
        <w:spacing w:line="360" w:lineRule="auto"/>
        <w:ind w:left="360"/>
        <w:jc w:val="both"/>
        <w:rPr>
          <w:rFonts w:ascii="Times New Roman" w:hAnsi="Times New Roman"/>
          <w:sz w:val="28"/>
          <w:szCs w:val="28"/>
        </w:rPr>
      </w:pPr>
    </w:p>
    <w:p w:rsidR="0031173C" w:rsidRPr="00141641" w:rsidRDefault="0031173C" w:rsidP="0031173C">
      <w:pPr>
        <w:spacing w:line="360" w:lineRule="auto"/>
        <w:ind w:left="360"/>
        <w:jc w:val="both"/>
        <w:rPr>
          <w:rFonts w:ascii="Times New Roman" w:hAnsi="Times New Roman"/>
          <w:sz w:val="28"/>
          <w:szCs w:val="28"/>
        </w:rPr>
      </w:pPr>
    </w:p>
    <w:p w:rsidR="0031173C" w:rsidRPr="00141641" w:rsidRDefault="0031173C" w:rsidP="0031173C">
      <w:pPr>
        <w:spacing w:line="360" w:lineRule="auto"/>
        <w:ind w:left="360"/>
        <w:jc w:val="both"/>
        <w:rPr>
          <w:rFonts w:ascii="Times New Roman" w:hAnsi="Times New Roman"/>
          <w:sz w:val="28"/>
          <w:szCs w:val="28"/>
        </w:rPr>
      </w:pPr>
    </w:p>
    <w:p w:rsidR="0031173C" w:rsidRPr="00141641" w:rsidRDefault="0031173C" w:rsidP="0031173C">
      <w:pPr>
        <w:spacing w:line="360" w:lineRule="auto"/>
        <w:ind w:left="360"/>
        <w:jc w:val="both"/>
        <w:rPr>
          <w:rFonts w:ascii="Times New Roman" w:hAnsi="Times New Roman"/>
          <w:sz w:val="28"/>
          <w:szCs w:val="28"/>
        </w:rPr>
      </w:pPr>
    </w:p>
    <w:p w:rsidR="0031173C" w:rsidRPr="00141641" w:rsidRDefault="0031173C" w:rsidP="0031173C">
      <w:pPr>
        <w:spacing w:after="0" w:line="360" w:lineRule="auto"/>
        <w:jc w:val="both"/>
        <w:rPr>
          <w:rFonts w:ascii="Times New Roman" w:hAnsi="Times New Roman"/>
          <w:sz w:val="24"/>
          <w:szCs w:val="24"/>
        </w:rPr>
      </w:pPr>
    </w:p>
    <w:p w:rsidR="00C7611D" w:rsidRDefault="0031173C" w:rsidP="00C7611D">
      <w:pPr>
        <w:spacing w:after="0" w:line="360" w:lineRule="auto"/>
        <w:jc w:val="center"/>
        <w:rPr>
          <w:rFonts w:ascii="Times New Roman" w:hAnsi="Times New Roman"/>
          <w:sz w:val="28"/>
          <w:szCs w:val="28"/>
        </w:rPr>
      </w:pPr>
      <w:r>
        <w:rPr>
          <w:rFonts w:ascii="Times New Roman" w:hAnsi="Times New Roman"/>
          <w:sz w:val="28"/>
          <w:szCs w:val="28"/>
        </w:rPr>
        <w:t>Рис. 9</w:t>
      </w:r>
      <w:r w:rsidRPr="0085187A">
        <w:rPr>
          <w:rFonts w:ascii="Times New Roman" w:hAnsi="Times New Roman"/>
          <w:sz w:val="28"/>
          <w:szCs w:val="28"/>
        </w:rPr>
        <w:t>.1</w:t>
      </w:r>
      <w:r>
        <w:rPr>
          <w:rFonts w:ascii="Times New Roman" w:hAnsi="Times New Roman"/>
          <w:sz w:val="28"/>
          <w:szCs w:val="28"/>
        </w:rPr>
        <w:t>0</w:t>
      </w:r>
      <w:r w:rsidRPr="0085187A">
        <w:rPr>
          <w:rFonts w:ascii="Times New Roman" w:hAnsi="Times New Roman"/>
          <w:sz w:val="28"/>
          <w:szCs w:val="28"/>
        </w:rPr>
        <w:t>. Структурна схема, що реалізує метод обламування</w:t>
      </w:r>
      <w:r>
        <w:rPr>
          <w:rFonts w:ascii="Times New Roman" w:hAnsi="Times New Roman"/>
          <w:sz w:val="28"/>
          <w:szCs w:val="28"/>
        </w:rPr>
        <w:t>:</w:t>
      </w:r>
      <w:r w:rsidRPr="007F4007">
        <w:rPr>
          <w:rFonts w:ascii="Times New Roman" w:hAnsi="Times New Roman"/>
          <w:sz w:val="28"/>
          <w:szCs w:val="28"/>
        </w:rPr>
        <w:t xml:space="preserve"> </w:t>
      </w:r>
      <w:r>
        <w:rPr>
          <w:rFonts w:ascii="Times New Roman" w:hAnsi="Times New Roman"/>
          <w:sz w:val="28"/>
          <w:szCs w:val="28"/>
        </w:rPr>
        <w:t xml:space="preserve">1-джерело;2-  конденсор;3- </w:t>
      </w:r>
      <w:r w:rsidR="00F83293">
        <w:rPr>
          <w:rFonts w:ascii="Times New Roman" w:hAnsi="Times New Roman"/>
          <w:sz w:val="28"/>
          <w:szCs w:val="28"/>
        </w:rPr>
        <w:t xml:space="preserve"> монохроматор</w:t>
      </w:r>
      <w:r>
        <w:rPr>
          <w:rFonts w:ascii="Times New Roman" w:hAnsi="Times New Roman"/>
          <w:sz w:val="28"/>
          <w:szCs w:val="28"/>
        </w:rPr>
        <w:t>;4- модулятор;5-</w:t>
      </w:r>
      <w:r w:rsidRPr="007F4007">
        <w:rPr>
          <w:rFonts w:ascii="Times New Roman" w:hAnsi="Times New Roman"/>
          <w:sz w:val="28"/>
          <w:szCs w:val="28"/>
        </w:rPr>
        <w:t xml:space="preserve"> </w:t>
      </w:r>
      <w:r>
        <w:rPr>
          <w:rFonts w:ascii="Times New Roman" w:hAnsi="Times New Roman"/>
          <w:sz w:val="28"/>
          <w:szCs w:val="28"/>
        </w:rPr>
        <w:t>світло</w:t>
      </w:r>
      <w:r w:rsidRPr="00456D51">
        <w:rPr>
          <w:rFonts w:ascii="Times New Roman" w:hAnsi="Times New Roman"/>
          <w:sz w:val="28"/>
          <w:szCs w:val="28"/>
        </w:rPr>
        <w:t>ділильн</w:t>
      </w:r>
      <w:r w:rsidR="00F83293">
        <w:rPr>
          <w:rFonts w:ascii="Times New Roman" w:hAnsi="Times New Roman"/>
          <w:sz w:val="28"/>
          <w:szCs w:val="28"/>
        </w:rPr>
        <w:t>а пластинка</w:t>
      </w:r>
      <w:r>
        <w:rPr>
          <w:rFonts w:ascii="Times New Roman" w:hAnsi="Times New Roman"/>
          <w:sz w:val="28"/>
          <w:szCs w:val="28"/>
        </w:rPr>
        <w:t>;6-рееструючий блок;7-фотопрймач;8,10-об</w:t>
      </w:r>
      <w:r w:rsidR="00F83293">
        <w:rPr>
          <w:rFonts w:ascii="Times New Roman" w:hAnsi="Times New Roman"/>
          <w:sz w:val="28"/>
          <w:szCs w:val="28"/>
        </w:rPr>
        <w:t>'</w:t>
      </w:r>
      <w:r>
        <w:rPr>
          <w:rFonts w:ascii="Times New Roman" w:hAnsi="Times New Roman"/>
          <w:sz w:val="28"/>
          <w:szCs w:val="28"/>
        </w:rPr>
        <w:t>єктиви;9-діафрагма;12-кювета з імерсійною рідиною;13-еталонний світловод;14-</w:t>
      </w:r>
      <w:r w:rsidRPr="00762591">
        <w:rPr>
          <w:rFonts w:ascii="Times New Roman" w:hAnsi="Times New Roman"/>
          <w:sz w:val="28"/>
          <w:szCs w:val="28"/>
        </w:rPr>
        <w:t xml:space="preserve"> </w:t>
      </w:r>
      <w:r>
        <w:rPr>
          <w:rFonts w:ascii="Times New Roman" w:hAnsi="Times New Roman"/>
          <w:sz w:val="28"/>
          <w:szCs w:val="28"/>
        </w:rPr>
        <w:t>рееструючий блок</w:t>
      </w:r>
    </w:p>
    <w:p w:rsidR="00C7611D" w:rsidRDefault="00C7611D" w:rsidP="00C7611D">
      <w:pPr>
        <w:spacing w:after="0" w:line="360" w:lineRule="auto"/>
        <w:jc w:val="center"/>
        <w:rPr>
          <w:rFonts w:ascii="Times New Roman" w:hAnsi="Times New Roman"/>
          <w:sz w:val="28"/>
          <w:szCs w:val="28"/>
        </w:rPr>
      </w:pPr>
    </w:p>
    <w:p w:rsidR="0031173C" w:rsidRPr="00141641" w:rsidRDefault="0031173C" w:rsidP="00C7611D">
      <w:pPr>
        <w:spacing w:after="0" w:line="360" w:lineRule="auto"/>
        <w:jc w:val="center"/>
        <w:rPr>
          <w:rFonts w:ascii="Times New Roman" w:hAnsi="Times New Roman"/>
          <w:sz w:val="28"/>
          <w:szCs w:val="28"/>
        </w:rPr>
      </w:pPr>
      <w:r w:rsidRPr="00141641">
        <w:rPr>
          <w:rFonts w:ascii="Times New Roman" w:hAnsi="Times New Roman"/>
          <w:sz w:val="28"/>
          <w:szCs w:val="28"/>
        </w:rPr>
        <w:t xml:space="preserve"> (6) і пристрій, що документує </w:t>
      </w:r>
      <w:r>
        <w:rPr>
          <w:rFonts w:ascii="Times New Roman" w:hAnsi="Times New Roman"/>
          <w:sz w:val="28"/>
          <w:szCs w:val="28"/>
        </w:rPr>
        <w:t>результати вимірювань</w:t>
      </w:r>
      <w:r w:rsidRPr="00141641">
        <w:rPr>
          <w:rFonts w:ascii="Times New Roman" w:hAnsi="Times New Roman"/>
          <w:sz w:val="28"/>
          <w:szCs w:val="28"/>
        </w:rPr>
        <w:t>(14).</w:t>
      </w:r>
      <w:r>
        <w:rPr>
          <w:rFonts w:ascii="Times New Roman" w:hAnsi="Times New Roman"/>
          <w:sz w:val="28"/>
          <w:szCs w:val="28"/>
        </w:rPr>
        <w:t>Для попереднього юстування</w:t>
      </w:r>
      <w:r w:rsidRPr="00141641">
        <w:rPr>
          <w:rFonts w:ascii="Times New Roman" w:hAnsi="Times New Roman"/>
          <w:sz w:val="28"/>
          <w:szCs w:val="28"/>
        </w:rPr>
        <w:t xml:space="preserve"> еталонного</w:t>
      </w:r>
      <w:r>
        <w:rPr>
          <w:rFonts w:ascii="Times New Roman" w:hAnsi="Times New Roman"/>
          <w:sz w:val="28"/>
          <w:szCs w:val="28"/>
        </w:rPr>
        <w:t xml:space="preserve"> світловода використовується V-о</w:t>
      </w:r>
      <w:r w:rsidRPr="00141641">
        <w:rPr>
          <w:rFonts w:ascii="Times New Roman" w:hAnsi="Times New Roman"/>
          <w:sz w:val="28"/>
          <w:szCs w:val="28"/>
        </w:rPr>
        <w:t>бразний тримач (11).</w:t>
      </w:r>
    </w:p>
    <w:p w:rsidR="0031173C" w:rsidRPr="00141641"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У ході контроля</w:t>
      </w:r>
      <w:r w:rsidRPr="00141641">
        <w:rPr>
          <w:rFonts w:ascii="Times New Roman" w:hAnsi="Times New Roman"/>
          <w:sz w:val="28"/>
          <w:szCs w:val="28"/>
        </w:rPr>
        <w:t xml:space="preserve"> визначають величину вихідного сигналу з фотоприймача на всій довжині контрольованого світловода. Після цього світловод обламують на відстані від торця 3..5 метрів. Не порушуючи схему вво</w:t>
      </w:r>
      <w:r>
        <w:rPr>
          <w:rFonts w:ascii="Times New Roman" w:hAnsi="Times New Roman"/>
          <w:sz w:val="28"/>
          <w:szCs w:val="28"/>
        </w:rPr>
        <w:t xml:space="preserve">ду випромінювання, визначають </w:t>
      </w:r>
      <w:r w:rsidRPr="00141641">
        <w:rPr>
          <w:rFonts w:ascii="Times New Roman" w:hAnsi="Times New Roman"/>
          <w:sz w:val="28"/>
          <w:szCs w:val="28"/>
        </w:rPr>
        <w:t xml:space="preserve"> сигнал з фотоприймача.</w:t>
      </w:r>
    </w:p>
    <w:p w:rsidR="0031173C" w:rsidRPr="00C261F9" w:rsidRDefault="0031173C" w:rsidP="0031173C">
      <w:pPr>
        <w:spacing w:after="0" w:line="360" w:lineRule="auto"/>
        <w:ind w:firstLine="708"/>
        <w:jc w:val="both"/>
        <w:rPr>
          <w:rFonts w:ascii="Times New Roman" w:hAnsi="Times New Roman"/>
          <w:sz w:val="28"/>
          <w:szCs w:val="28"/>
          <w:u w:val="single"/>
        </w:rPr>
      </w:pPr>
      <w:r w:rsidRPr="00C261F9">
        <w:rPr>
          <w:rFonts w:ascii="Times New Roman" w:hAnsi="Times New Roman"/>
          <w:sz w:val="28"/>
          <w:szCs w:val="28"/>
          <w:u w:val="single"/>
        </w:rPr>
        <w:t xml:space="preserve">Безобломний метод у випадку стабілізованого джерела випромінювання  </w:t>
      </w:r>
    </w:p>
    <w:p w:rsidR="0031173C" w:rsidRPr="00D47C82" w:rsidRDefault="0031173C" w:rsidP="0031173C">
      <w:pPr>
        <w:spacing w:after="0" w:line="360" w:lineRule="auto"/>
        <w:ind w:firstLine="708"/>
        <w:jc w:val="both"/>
        <w:rPr>
          <w:rFonts w:ascii="Times New Roman" w:hAnsi="Times New Roman"/>
          <w:sz w:val="28"/>
          <w:szCs w:val="28"/>
        </w:rPr>
      </w:pPr>
      <w:r w:rsidRPr="00D47C82">
        <w:rPr>
          <w:rFonts w:ascii="Times New Roman" w:hAnsi="Times New Roman"/>
          <w:sz w:val="28"/>
          <w:szCs w:val="28"/>
        </w:rPr>
        <w:t xml:space="preserve"> Реалізується відповідно до одноканальн</w:t>
      </w:r>
      <w:r>
        <w:rPr>
          <w:rFonts w:ascii="Times New Roman" w:hAnsi="Times New Roman"/>
          <w:sz w:val="28"/>
          <w:szCs w:val="28"/>
        </w:rPr>
        <w:t>ої схеми, показаної на рис. 9.11</w:t>
      </w:r>
      <w:r w:rsidRPr="00D47C82">
        <w:rPr>
          <w:rFonts w:ascii="Times New Roman" w:hAnsi="Times New Roman"/>
          <w:sz w:val="28"/>
          <w:szCs w:val="28"/>
        </w:rPr>
        <w:t>.</w:t>
      </w:r>
    </w:p>
    <w:p w:rsidR="0031173C" w:rsidRPr="00D47C82" w:rsidRDefault="0031173C" w:rsidP="0031173C">
      <w:pPr>
        <w:spacing w:after="0" w:line="360" w:lineRule="auto"/>
        <w:ind w:firstLine="708"/>
        <w:jc w:val="both"/>
        <w:rPr>
          <w:rFonts w:ascii="Times New Roman" w:hAnsi="Times New Roman"/>
          <w:sz w:val="28"/>
          <w:szCs w:val="28"/>
        </w:rPr>
      </w:pPr>
      <w:r w:rsidRPr="00D47C82">
        <w:rPr>
          <w:rFonts w:ascii="Times New Roman" w:hAnsi="Times New Roman"/>
          <w:sz w:val="28"/>
          <w:szCs w:val="28"/>
        </w:rPr>
        <w:t>Контрольований світловод з'єднується із засобами виміру за допомогою оптичних роз'ємів.</w:t>
      </w:r>
    </w:p>
    <w:p w:rsidR="0031173C" w:rsidRPr="00D47C82" w:rsidRDefault="0031173C" w:rsidP="0031173C">
      <w:pPr>
        <w:spacing w:after="0" w:line="360" w:lineRule="auto"/>
        <w:ind w:left="-567"/>
        <w:jc w:val="center"/>
        <w:rPr>
          <w:rFonts w:ascii="Times New Roman" w:hAnsi="Times New Roman"/>
          <w:sz w:val="28"/>
          <w:szCs w:val="28"/>
        </w:rPr>
      </w:pPr>
      <w:r>
        <w:rPr>
          <w:rFonts w:ascii="Times New Roman" w:hAnsi="Times New Roman"/>
          <w:noProof/>
          <w:sz w:val="28"/>
          <w:szCs w:val="28"/>
        </w:rPr>
        <w:drawing>
          <wp:inline distT="0" distB="0" distL="0" distR="0">
            <wp:extent cx="3306445" cy="1104900"/>
            <wp:effectExtent l="19050" t="0" r="8255" b="0"/>
            <wp:docPr id="16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053" cstate="print">
                      <a:grayscl/>
                    </a:blip>
                    <a:srcRect/>
                    <a:stretch>
                      <a:fillRect/>
                    </a:stretch>
                  </pic:blipFill>
                  <pic:spPr bwMode="auto">
                    <a:xfrm>
                      <a:off x="0" y="0"/>
                      <a:ext cx="3306445" cy="1104900"/>
                    </a:xfrm>
                    <a:prstGeom prst="rect">
                      <a:avLst/>
                    </a:prstGeom>
                    <a:noFill/>
                    <a:ln w="9525">
                      <a:noFill/>
                      <a:miter lim="800000"/>
                      <a:headEnd/>
                      <a:tailEnd/>
                    </a:ln>
                  </pic:spPr>
                </pic:pic>
              </a:graphicData>
            </a:graphic>
          </wp:inline>
        </w:drawing>
      </w:r>
    </w:p>
    <w:p w:rsidR="005724BC" w:rsidRDefault="0031173C" w:rsidP="005724BC">
      <w:pPr>
        <w:spacing w:after="0" w:line="360" w:lineRule="auto"/>
        <w:ind w:firstLine="142"/>
        <w:jc w:val="center"/>
        <w:rPr>
          <w:rFonts w:ascii="Times New Roman" w:hAnsi="Times New Roman"/>
          <w:sz w:val="28"/>
          <w:szCs w:val="28"/>
        </w:rPr>
      </w:pPr>
      <w:r>
        <w:rPr>
          <w:rFonts w:ascii="Times New Roman" w:hAnsi="Times New Roman"/>
          <w:sz w:val="28"/>
          <w:szCs w:val="28"/>
        </w:rPr>
        <w:t>Рис. 9.11</w:t>
      </w:r>
      <w:r w:rsidRPr="0085187A">
        <w:rPr>
          <w:rFonts w:ascii="Times New Roman" w:hAnsi="Times New Roman"/>
          <w:sz w:val="28"/>
          <w:szCs w:val="28"/>
        </w:rPr>
        <w:t>. Одноканальна структурна схема</w:t>
      </w:r>
      <w:r w:rsidR="005724BC">
        <w:rPr>
          <w:rFonts w:ascii="Times New Roman" w:hAnsi="Times New Roman"/>
          <w:sz w:val="28"/>
          <w:szCs w:val="28"/>
        </w:rPr>
        <w:t>, що реалізує безобломний метод</w:t>
      </w:r>
      <w:r>
        <w:rPr>
          <w:rFonts w:ascii="Times New Roman" w:hAnsi="Times New Roman"/>
          <w:sz w:val="28"/>
          <w:szCs w:val="28"/>
        </w:rPr>
        <w:t xml:space="preserve">: </w:t>
      </w:r>
      <w:r w:rsidRPr="0085187A">
        <w:rPr>
          <w:rFonts w:ascii="Times New Roman" w:hAnsi="Times New Roman"/>
          <w:sz w:val="28"/>
          <w:szCs w:val="28"/>
        </w:rPr>
        <w:t>1- джерело випромінювання; 2 - сполучні з’єднання; 3 - контрольований світловод; 4 - допоміжний світловод; 5 - вимірювач потуж</w:t>
      </w:r>
      <w:r>
        <w:rPr>
          <w:rFonts w:ascii="Times New Roman" w:hAnsi="Times New Roman"/>
          <w:sz w:val="28"/>
          <w:szCs w:val="28"/>
        </w:rPr>
        <w:t>ності; 6 – реєструючий пристрій</w:t>
      </w:r>
    </w:p>
    <w:p w:rsidR="0031173C" w:rsidRPr="0085187A" w:rsidRDefault="005724BC" w:rsidP="005724BC">
      <w:pPr>
        <w:spacing w:after="0" w:line="360" w:lineRule="auto"/>
        <w:ind w:firstLine="142"/>
        <w:jc w:val="both"/>
        <w:rPr>
          <w:rFonts w:ascii="Times New Roman" w:hAnsi="Times New Roman"/>
          <w:sz w:val="28"/>
          <w:szCs w:val="28"/>
        </w:rPr>
      </w:pPr>
      <w:r>
        <w:rPr>
          <w:rFonts w:ascii="Times New Roman" w:hAnsi="Times New Roman"/>
          <w:sz w:val="28"/>
          <w:szCs w:val="28"/>
        </w:rPr>
        <w:tab/>
      </w:r>
      <w:r w:rsidR="0031173C">
        <w:rPr>
          <w:rFonts w:ascii="Times New Roman" w:hAnsi="Times New Roman"/>
          <w:sz w:val="28"/>
          <w:szCs w:val="28"/>
        </w:rPr>
        <w:t>Спочатку вимірюється сигнал на реєструючому пристрої без контрольованого світловода , а потім з цим світловодом</w:t>
      </w:r>
    </w:p>
    <w:p w:rsidR="0031173C" w:rsidRPr="00C261F9" w:rsidRDefault="005724BC" w:rsidP="0031173C">
      <w:pPr>
        <w:spacing w:after="0" w:line="360" w:lineRule="auto"/>
        <w:ind w:firstLine="708"/>
        <w:jc w:val="both"/>
        <w:rPr>
          <w:rFonts w:ascii="Times New Roman" w:hAnsi="Times New Roman"/>
          <w:sz w:val="28"/>
          <w:szCs w:val="28"/>
          <w:u w:val="single"/>
        </w:rPr>
      </w:pPr>
      <w:r>
        <w:rPr>
          <w:rFonts w:ascii="Times New Roman" w:hAnsi="Times New Roman"/>
          <w:sz w:val="28"/>
          <w:szCs w:val="28"/>
          <w:u w:val="single"/>
        </w:rPr>
        <w:t xml:space="preserve">Безобломний </w:t>
      </w:r>
      <w:r w:rsidR="00FB3440">
        <w:rPr>
          <w:rFonts w:ascii="Times New Roman" w:hAnsi="Times New Roman"/>
          <w:sz w:val="28"/>
          <w:szCs w:val="28"/>
          <w:u w:val="single"/>
        </w:rPr>
        <w:t>метод при нестабілізованому джерелі</w:t>
      </w:r>
      <w:r w:rsidR="0031173C" w:rsidRPr="00C261F9">
        <w:rPr>
          <w:rFonts w:ascii="Times New Roman" w:hAnsi="Times New Roman"/>
          <w:sz w:val="28"/>
          <w:szCs w:val="28"/>
          <w:u w:val="single"/>
        </w:rPr>
        <w:t xml:space="preserve"> випромінювання   </w:t>
      </w:r>
    </w:p>
    <w:p w:rsidR="0031173C" w:rsidRPr="00141641" w:rsidRDefault="0031173C" w:rsidP="0031173C">
      <w:pPr>
        <w:spacing w:after="0" w:line="360" w:lineRule="auto"/>
        <w:ind w:firstLine="709"/>
        <w:jc w:val="both"/>
        <w:rPr>
          <w:rFonts w:ascii="Times New Roman" w:hAnsi="Times New Roman"/>
          <w:sz w:val="28"/>
          <w:szCs w:val="28"/>
        </w:rPr>
      </w:pPr>
      <w:r>
        <w:rPr>
          <w:rFonts w:ascii="Times New Roman" w:hAnsi="Times New Roman"/>
          <w:sz w:val="28"/>
          <w:szCs w:val="28"/>
        </w:rPr>
        <w:t>Цей метод р</w:t>
      </w:r>
      <w:r w:rsidRPr="00D47C82">
        <w:rPr>
          <w:rFonts w:ascii="Times New Roman" w:hAnsi="Times New Roman"/>
          <w:sz w:val="28"/>
          <w:szCs w:val="28"/>
        </w:rPr>
        <w:t>еалізується від</w:t>
      </w:r>
      <w:r>
        <w:rPr>
          <w:rFonts w:ascii="Times New Roman" w:hAnsi="Times New Roman"/>
          <w:sz w:val="28"/>
          <w:szCs w:val="28"/>
        </w:rPr>
        <w:t>п</w:t>
      </w:r>
      <w:r w:rsidR="00FB3440">
        <w:rPr>
          <w:rFonts w:ascii="Times New Roman" w:hAnsi="Times New Roman"/>
          <w:sz w:val="28"/>
          <w:szCs w:val="28"/>
        </w:rPr>
        <w:t>овідно до двуканальної схеми</w:t>
      </w:r>
      <w:r w:rsidRPr="00141641">
        <w:rPr>
          <w:rFonts w:ascii="Times New Roman" w:hAnsi="Times New Roman"/>
          <w:sz w:val="28"/>
          <w:szCs w:val="28"/>
        </w:rPr>
        <w:t xml:space="preserve"> на </w:t>
      </w:r>
      <w:r>
        <w:rPr>
          <w:rFonts w:ascii="Times New Roman" w:hAnsi="Times New Roman"/>
          <w:sz w:val="28"/>
          <w:szCs w:val="28"/>
        </w:rPr>
        <w:t>рис. 9.12</w:t>
      </w:r>
      <w:r w:rsidRPr="00141641">
        <w:rPr>
          <w:rFonts w:ascii="Times New Roman" w:hAnsi="Times New Roman"/>
          <w:sz w:val="28"/>
          <w:szCs w:val="28"/>
        </w:rPr>
        <w:t>.</w:t>
      </w:r>
    </w:p>
    <w:p w:rsidR="0031173C" w:rsidRPr="00D47C82" w:rsidRDefault="0031173C" w:rsidP="0031173C">
      <w:pPr>
        <w:spacing w:after="0" w:line="360" w:lineRule="auto"/>
        <w:ind w:left="-207"/>
        <w:jc w:val="center"/>
        <w:rPr>
          <w:rFonts w:ascii="Times New Roman" w:hAnsi="Times New Roman"/>
          <w:sz w:val="28"/>
          <w:szCs w:val="28"/>
        </w:rPr>
      </w:pPr>
      <w:r>
        <w:rPr>
          <w:rFonts w:ascii="Times New Roman" w:hAnsi="Times New Roman"/>
          <w:noProof/>
          <w:sz w:val="28"/>
          <w:szCs w:val="28"/>
        </w:rPr>
        <w:drawing>
          <wp:inline distT="0" distB="0" distL="0" distR="0">
            <wp:extent cx="4924890" cy="2639833"/>
            <wp:effectExtent l="19050" t="0" r="9060" b="0"/>
            <wp:docPr id="16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54" cstate="print">
                      <a:grayscl/>
                    </a:blip>
                    <a:srcRect/>
                    <a:stretch>
                      <a:fillRect/>
                    </a:stretch>
                  </pic:blipFill>
                  <pic:spPr bwMode="auto">
                    <a:xfrm>
                      <a:off x="0" y="0"/>
                      <a:ext cx="4923155" cy="2638903"/>
                    </a:xfrm>
                    <a:prstGeom prst="rect">
                      <a:avLst/>
                    </a:prstGeom>
                    <a:noFill/>
                    <a:ln w="9525">
                      <a:noFill/>
                      <a:miter lim="800000"/>
                      <a:headEnd/>
                      <a:tailEnd/>
                    </a:ln>
                  </pic:spPr>
                </pic:pic>
              </a:graphicData>
            </a:graphic>
          </wp:inline>
        </w:drawing>
      </w:r>
    </w:p>
    <w:p w:rsidR="0031173C" w:rsidRDefault="00FB3440" w:rsidP="00FB3440">
      <w:pPr>
        <w:tabs>
          <w:tab w:val="left" w:pos="0"/>
        </w:tabs>
        <w:spacing w:after="0" w:line="360" w:lineRule="auto"/>
        <w:ind w:hanging="567"/>
        <w:jc w:val="both"/>
        <w:rPr>
          <w:rFonts w:ascii="Times New Roman" w:hAnsi="Times New Roman"/>
          <w:sz w:val="28"/>
          <w:szCs w:val="28"/>
        </w:rPr>
      </w:pPr>
      <w:r>
        <w:rPr>
          <w:rFonts w:ascii="Times New Roman" w:hAnsi="Times New Roman"/>
          <w:sz w:val="28"/>
          <w:szCs w:val="28"/>
        </w:rPr>
        <w:tab/>
      </w:r>
      <w:r w:rsidR="0031173C">
        <w:rPr>
          <w:rFonts w:ascii="Times New Roman" w:hAnsi="Times New Roman"/>
          <w:sz w:val="28"/>
          <w:szCs w:val="28"/>
        </w:rPr>
        <w:t>Рис. 9.12</w:t>
      </w:r>
      <w:r>
        <w:rPr>
          <w:rFonts w:ascii="Times New Roman" w:hAnsi="Times New Roman"/>
          <w:sz w:val="28"/>
          <w:szCs w:val="28"/>
        </w:rPr>
        <w:t>. Двуканальна</w:t>
      </w:r>
      <w:r w:rsidR="0031173C" w:rsidRPr="0085187A">
        <w:rPr>
          <w:rFonts w:ascii="Times New Roman" w:hAnsi="Times New Roman"/>
          <w:sz w:val="28"/>
          <w:szCs w:val="28"/>
        </w:rPr>
        <w:t xml:space="preserve"> схема</w:t>
      </w:r>
      <w:r>
        <w:rPr>
          <w:rFonts w:ascii="Times New Roman" w:hAnsi="Times New Roman"/>
          <w:sz w:val="28"/>
          <w:szCs w:val="28"/>
        </w:rPr>
        <w:t xml:space="preserve"> безобломного</w:t>
      </w:r>
      <w:r w:rsidR="0031173C">
        <w:rPr>
          <w:rFonts w:ascii="Times New Roman" w:hAnsi="Times New Roman"/>
          <w:sz w:val="28"/>
          <w:szCs w:val="28"/>
        </w:rPr>
        <w:t xml:space="preserve"> метод:1- джерело;2-блок живлення;</w:t>
      </w:r>
      <w:r>
        <w:rPr>
          <w:rFonts w:ascii="Times New Roman" w:hAnsi="Times New Roman"/>
          <w:sz w:val="28"/>
          <w:szCs w:val="28"/>
        </w:rPr>
        <w:t xml:space="preserve"> </w:t>
      </w:r>
      <w:r w:rsidR="0031173C">
        <w:rPr>
          <w:rFonts w:ascii="Times New Roman" w:hAnsi="Times New Roman"/>
          <w:sz w:val="28"/>
          <w:szCs w:val="28"/>
        </w:rPr>
        <w:t>3,7-обєктив;4-світлоподільна пластина;5-фотоприймач;6-світлофільтр;</w:t>
      </w:r>
      <w:r w:rsidR="0031173C" w:rsidRPr="00762591">
        <w:rPr>
          <w:rFonts w:ascii="Times New Roman" w:hAnsi="Times New Roman"/>
          <w:sz w:val="28"/>
          <w:szCs w:val="28"/>
        </w:rPr>
        <w:t xml:space="preserve"> </w:t>
      </w:r>
      <w:r w:rsidR="0031173C">
        <w:rPr>
          <w:rFonts w:ascii="Times New Roman" w:hAnsi="Times New Roman"/>
          <w:sz w:val="28"/>
          <w:szCs w:val="28"/>
        </w:rPr>
        <w:t>8,10- кювета з імерсійною рідиною;9-допоміжний світловод;11мікроскоп;12-світловод що контролюється;14-вимірювач потужності;</w:t>
      </w:r>
      <w:r w:rsidR="0031173C" w:rsidRPr="00141641">
        <w:rPr>
          <w:rFonts w:ascii="Times New Roman" w:hAnsi="Times New Roman"/>
          <w:sz w:val="28"/>
          <w:szCs w:val="28"/>
        </w:rPr>
        <w:t>15, 16 і 17  - кан</w:t>
      </w:r>
      <w:r w:rsidR="0031173C">
        <w:rPr>
          <w:rFonts w:ascii="Times New Roman" w:hAnsi="Times New Roman"/>
          <w:sz w:val="28"/>
          <w:szCs w:val="28"/>
        </w:rPr>
        <w:t xml:space="preserve">али </w:t>
      </w:r>
      <w:r>
        <w:rPr>
          <w:rFonts w:ascii="Times New Roman" w:hAnsi="Times New Roman"/>
          <w:sz w:val="28"/>
          <w:szCs w:val="28"/>
        </w:rPr>
        <w:tab/>
      </w:r>
      <w:r>
        <w:rPr>
          <w:rFonts w:ascii="Times New Roman" w:hAnsi="Times New Roman"/>
          <w:sz w:val="28"/>
          <w:szCs w:val="28"/>
        </w:rPr>
        <w:tab/>
      </w:r>
      <w:r w:rsidR="0031173C">
        <w:rPr>
          <w:rFonts w:ascii="Times New Roman" w:hAnsi="Times New Roman"/>
          <w:sz w:val="28"/>
          <w:szCs w:val="28"/>
        </w:rPr>
        <w:t>контролю стабільності випромінюючого джерела</w:t>
      </w:r>
    </w:p>
    <w:p w:rsidR="009B5C1C" w:rsidRPr="0085187A" w:rsidRDefault="009B5C1C" w:rsidP="00FB3440">
      <w:pPr>
        <w:tabs>
          <w:tab w:val="left" w:pos="0"/>
        </w:tabs>
        <w:spacing w:after="0" w:line="360" w:lineRule="auto"/>
        <w:ind w:hanging="567"/>
        <w:jc w:val="both"/>
        <w:rPr>
          <w:rFonts w:ascii="Times New Roman" w:hAnsi="Times New Roman"/>
          <w:sz w:val="28"/>
          <w:szCs w:val="28"/>
        </w:rPr>
      </w:pPr>
    </w:p>
    <w:p w:rsidR="0031173C" w:rsidRPr="00D47C82" w:rsidRDefault="0031173C" w:rsidP="0031173C">
      <w:pPr>
        <w:spacing w:after="0" w:line="360" w:lineRule="auto"/>
        <w:ind w:firstLine="708"/>
        <w:jc w:val="both"/>
        <w:rPr>
          <w:rFonts w:ascii="Times New Roman" w:hAnsi="Times New Roman"/>
          <w:sz w:val="28"/>
          <w:szCs w:val="28"/>
        </w:rPr>
      </w:pPr>
      <w:r w:rsidRPr="00D47C82">
        <w:rPr>
          <w:rFonts w:ascii="Times New Roman" w:hAnsi="Times New Roman"/>
          <w:sz w:val="28"/>
          <w:szCs w:val="28"/>
        </w:rPr>
        <w:t xml:space="preserve">При первісному настроюванні за допомогою пристрою (8) добиваються  </w:t>
      </w:r>
      <w:r w:rsidR="005B459B">
        <w:rPr>
          <w:rFonts w:ascii="Times New Roman" w:hAnsi="Times New Roman"/>
          <w:sz w:val="28"/>
          <w:szCs w:val="28"/>
        </w:rPr>
        <w:t>вводу</w:t>
      </w:r>
      <w:r w:rsidRPr="00D47C82">
        <w:rPr>
          <w:rFonts w:ascii="Times New Roman" w:hAnsi="Times New Roman"/>
          <w:sz w:val="28"/>
          <w:szCs w:val="28"/>
        </w:rPr>
        <w:t xml:space="preserve"> випромінювання в допоміжний світловод (9), що забезпечує досягнення режиму РРМ. </w:t>
      </w:r>
    </w:p>
    <w:p w:rsidR="0031173C" w:rsidRPr="00D47C82" w:rsidRDefault="0031173C" w:rsidP="0031173C">
      <w:pPr>
        <w:spacing w:after="0" w:line="360" w:lineRule="auto"/>
        <w:ind w:firstLine="708"/>
        <w:jc w:val="both"/>
        <w:rPr>
          <w:rFonts w:ascii="Times New Roman" w:hAnsi="Times New Roman"/>
          <w:sz w:val="28"/>
          <w:szCs w:val="28"/>
        </w:rPr>
      </w:pPr>
      <w:r w:rsidRPr="00D47C82">
        <w:rPr>
          <w:rFonts w:ascii="Times New Roman" w:hAnsi="Times New Roman"/>
          <w:sz w:val="28"/>
          <w:szCs w:val="28"/>
        </w:rPr>
        <w:t>Порядок вимірювання загасання наступний:</w:t>
      </w:r>
    </w:p>
    <w:p w:rsidR="0031173C" w:rsidRPr="00141641" w:rsidRDefault="0031173C" w:rsidP="0031173C">
      <w:pPr>
        <w:pStyle w:val="a3"/>
        <w:numPr>
          <w:ilvl w:val="0"/>
          <w:numId w:val="116"/>
        </w:numPr>
        <w:spacing w:after="0" w:line="360" w:lineRule="auto"/>
        <w:jc w:val="both"/>
        <w:rPr>
          <w:rFonts w:ascii="Times New Roman" w:hAnsi="Times New Roman"/>
          <w:sz w:val="28"/>
          <w:szCs w:val="28"/>
          <w:lang w:val="uk-UA"/>
        </w:rPr>
      </w:pPr>
      <w:r w:rsidRPr="00D47C82">
        <w:rPr>
          <w:rFonts w:ascii="Times New Roman" w:hAnsi="Times New Roman"/>
          <w:sz w:val="28"/>
          <w:szCs w:val="28"/>
          <w:lang w:val="uk-UA"/>
        </w:rPr>
        <w:t>до виходу допоміжного</w:t>
      </w:r>
      <w:r w:rsidRPr="00141641">
        <w:rPr>
          <w:rFonts w:ascii="Times New Roman" w:hAnsi="Times New Roman"/>
          <w:sz w:val="28"/>
          <w:szCs w:val="28"/>
          <w:lang w:val="uk-UA"/>
        </w:rPr>
        <w:t xml:space="preserve"> світловода (9) послідовно підключаються короткий відрізок світловода (13) і контрольований світловод (12); </w:t>
      </w:r>
    </w:p>
    <w:p w:rsidR="0031173C" w:rsidRPr="00141641" w:rsidRDefault="0031173C" w:rsidP="0031173C">
      <w:pPr>
        <w:pStyle w:val="a3"/>
        <w:numPr>
          <w:ilvl w:val="0"/>
          <w:numId w:val="116"/>
        </w:numPr>
        <w:spacing w:after="0" w:line="360" w:lineRule="auto"/>
        <w:jc w:val="both"/>
        <w:rPr>
          <w:rFonts w:ascii="Times New Roman" w:hAnsi="Times New Roman"/>
          <w:sz w:val="28"/>
          <w:szCs w:val="28"/>
          <w:lang w:val="uk-UA"/>
        </w:rPr>
      </w:pPr>
      <w:r>
        <w:rPr>
          <w:rFonts w:ascii="Times New Roman" w:hAnsi="Times New Roman"/>
          <w:sz w:val="28"/>
          <w:szCs w:val="28"/>
          <w:lang w:val="uk-UA"/>
        </w:rPr>
        <w:t>точність поєдна</w:t>
      </w:r>
      <w:r w:rsidRPr="00141641">
        <w:rPr>
          <w:rFonts w:ascii="Times New Roman" w:hAnsi="Times New Roman"/>
          <w:sz w:val="28"/>
          <w:szCs w:val="28"/>
          <w:lang w:val="uk-UA"/>
        </w:rPr>
        <w:t>ння торців контролюю</w:t>
      </w:r>
      <w:r>
        <w:rPr>
          <w:rFonts w:ascii="Times New Roman" w:hAnsi="Times New Roman"/>
          <w:sz w:val="28"/>
          <w:szCs w:val="28"/>
          <w:lang w:val="uk-UA"/>
        </w:rPr>
        <w:t>ть</w:t>
      </w:r>
      <w:r w:rsidRPr="00141641">
        <w:rPr>
          <w:rFonts w:ascii="Times New Roman" w:hAnsi="Times New Roman"/>
          <w:sz w:val="28"/>
          <w:szCs w:val="28"/>
          <w:lang w:val="uk-UA"/>
        </w:rPr>
        <w:t xml:space="preserve"> за допомогою мікроскопа (11); </w:t>
      </w:r>
    </w:p>
    <w:p w:rsidR="0031173C" w:rsidRPr="00141641" w:rsidRDefault="0031173C" w:rsidP="0031173C">
      <w:pPr>
        <w:pStyle w:val="a3"/>
        <w:numPr>
          <w:ilvl w:val="0"/>
          <w:numId w:val="116"/>
        </w:numPr>
        <w:spacing w:after="0" w:line="360" w:lineRule="auto"/>
        <w:jc w:val="both"/>
        <w:rPr>
          <w:rFonts w:ascii="Times New Roman" w:hAnsi="Times New Roman"/>
          <w:sz w:val="28"/>
          <w:szCs w:val="28"/>
          <w:lang w:val="uk-UA"/>
        </w:rPr>
      </w:pPr>
      <w:r>
        <w:rPr>
          <w:rFonts w:ascii="Times New Roman" w:hAnsi="Times New Roman"/>
          <w:sz w:val="28"/>
          <w:szCs w:val="28"/>
          <w:lang w:val="uk-UA"/>
        </w:rPr>
        <w:t>регулюванням під</w:t>
      </w:r>
      <w:r w:rsidRPr="00141641">
        <w:rPr>
          <w:rFonts w:ascii="Times New Roman" w:hAnsi="Times New Roman"/>
          <w:sz w:val="28"/>
          <w:szCs w:val="28"/>
          <w:lang w:val="uk-UA"/>
        </w:rPr>
        <w:t>силення</w:t>
      </w:r>
      <w:r>
        <w:rPr>
          <w:rFonts w:ascii="Times New Roman" w:hAnsi="Times New Roman"/>
          <w:sz w:val="28"/>
          <w:szCs w:val="28"/>
          <w:lang w:val="uk-UA"/>
        </w:rPr>
        <w:t xml:space="preserve"> </w:t>
      </w:r>
      <w:r w:rsidRPr="00141641">
        <w:rPr>
          <w:rFonts w:ascii="Times New Roman" w:hAnsi="Times New Roman"/>
          <w:sz w:val="28"/>
          <w:szCs w:val="28"/>
          <w:lang w:val="uk-UA"/>
        </w:rPr>
        <w:t>вимір</w:t>
      </w:r>
      <w:r>
        <w:rPr>
          <w:rFonts w:ascii="Times New Roman" w:hAnsi="Times New Roman"/>
          <w:sz w:val="28"/>
          <w:szCs w:val="28"/>
          <w:lang w:val="uk-UA"/>
        </w:rPr>
        <w:t>ювача</w:t>
      </w:r>
      <w:r w:rsidRPr="00141641">
        <w:rPr>
          <w:rFonts w:ascii="Times New Roman" w:hAnsi="Times New Roman"/>
          <w:sz w:val="28"/>
          <w:szCs w:val="28"/>
          <w:lang w:val="uk-UA"/>
        </w:rPr>
        <w:t xml:space="preserve"> потужності (14) установлюють 0 </w:t>
      </w:r>
      <w:r>
        <w:rPr>
          <w:rFonts w:ascii="Times New Roman" w:hAnsi="Times New Roman"/>
          <w:sz w:val="28"/>
          <w:szCs w:val="28"/>
          <w:lang w:val="uk-UA"/>
        </w:rPr>
        <w:t>дБ</w:t>
      </w:r>
      <w:r w:rsidRPr="00141641">
        <w:rPr>
          <w:rFonts w:ascii="Times New Roman" w:hAnsi="Times New Roman"/>
          <w:sz w:val="28"/>
          <w:szCs w:val="28"/>
          <w:lang w:val="uk-UA"/>
        </w:rPr>
        <w:t xml:space="preserve"> при підключенні короткого світловода (13);</w:t>
      </w:r>
    </w:p>
    <w:p w:rsidR="0031173C" w:rsidRPr="00141641" w:rsidRDefault="0031173C" w:rsidP="0031173C">
      <w:pPr>
        <w:pStyle w:val="a3"/>
        <w:numPr>
          <w:ilvl w:val="0"/>
          <w:numId w:val="116"/>
        </w:numPr>
        <w:spacing w:after="0" w:line="360" w:lineRule="auto"/>
        <w:jc w:val="both"/>
        <w:rPr>
          <w:rFonts w:ascii="Times New Roman" w:hAnsi="Times New Roman"/>
          <w:sz w:val="28"/>
          <w:szCs w:val="28"/>
          <w:lang w:val="uk-UA"/>
        </w:rPr>
      </w:pPr>
      <w:r w:rsidRPr="00141641">
        <w:rPr>
          <w:rFonts w:ascii="Times New Roman" w:hAnsi="Times New Roman"/>
          <w:sz w:val="28"/>
          <w:szCs w:val="28"/>
          <w:lang w:val="uk-UA"/>
        </w:rPr>
        <w:t xml:space="preserve">установлюють світловод (12) і вимірюють втрати потужності. </w:t>
      </w:r>
    </w:p>
    <w:p w:rsidR="0031173C" w:rsidRPr="00C261F9" w:rsidRDefault="0031173C" w:rsidP="0031173C">
      <w:pPr>
        <w:spacing w:after="0" w:line="360" w:lineRule="auto"/>
        <w:ind w:firstLine="708"/>
        <w:jc w:val="both"/>
        <w:rPr>
          <w:rFonts w:ascii="Times New Roman" w:hAnsi="Times New Roman"/>
          <w:sz w:val="28"/>
          <w:szCs w:val="28"/>
          <w:u w:val="single"/>
        </w:rPr>
      </w:pPr>
      <w:r w:rsidRPr="00C261F9">
        <w:rPr>
          <w:rFonts w:ascii="Times New Roman" w:hAnsi="Times New Roman"/>
          <w:sz w:val="28"/>
          <w:szCs w:val="28"/>
          <w:u w:val="single"/>
        </w:rPr>
        <w:t xml:space="preserve">Метод зворотнього релеєвського розсіювання у часовій області </w:t>
      </w:r>
    </w:p>
    <w:p w:rsidR="0031173C" w:rsidRPr="00141641" w:rsidRDefault="0031173C" w:rsidP="0031173C">
      <w:pPr>
        <w:spacing w:after="0" w:line="360" w:lineRule="auto"/>
        <w:ind w:firstLine="708"/>
        <w:jc w:val="both"/>
        <w:rPr>
          <w:rFonts w:ascii="Times New Roman" w:hAnsi="Times New Roman"/>
          <w:sz w:val="28"/>
          <w:szCs w:val="28"/>
        </w:rPr>
      </w:pPr>
      <w:r w:rsidRPr="00141641">
        <w:rPr>
          <w:rFonts w:ascii="Times New Roman" w:hAnsi="Times New Roman"/>
          <w:sz w:val="28"/>
          <w:szCs w:val="28"/>
        </w:rPr>
        <w:t>Метод заснований на вимірі розсіювання випромінювання</w:t>
      </w:r>
      <w:r>
        <w:rPr>
          <w:rFonts w:ascii="Times New Roman" w:hAnsi="Times New Roman"/>
          <w:sz w:val="28"/>
          <w:szCs w:val="28"/>
        </w:rPr>
        <w:t xml:space="preserve"> на молекулах і атомах матеріала</w:t>
      </w:r>
      <w:r w:rsidRPr="00141641">
        <w:rPr>
          <w:rFonts w:ascii="Times New Roman" w:hAnsi="Times New Roman"/>
          <w:sz w:val="28"/>
          <w:szCs w:val="28"/>
        </w:rPr>
        <w:t xml:space="preserve"> світловода. Цей метод подає інформацію розподілу загасання на всій довжині світловода. </w:t>
      </w:r>
      <w:r>
        <w:rPr>
          <w:rFonts w:ascii="Times New Roman" w:hAnsi="Times New Roman"/>
          <w:sz w:val="28"/>
          <w:szCs w:val="28"/>
        </w:rPr>
        <w:t>Метод р</w:t>
      </w:r>
      <w:r w:rsidRPr="00141641">
        <w:rPr>
          <w:rFonts w:ascii="Times New Roman" w:hAnsi="Times New Roman"/>
          <w:sz w:val="28"/>
          <w:szCs w:val="28"/>
        </w:rPr>
        <w:t xml:space="preserve">еалізується за допомогою рефлектометрів </w:t>
      </w:r>
      <w:r>
        <w:rPr>
          <w:rFonts w:ascii="Times New Roman" w:hAnsi="Times New Roman"/>
          <w:sz w:val="28"/>
          <w:szCs w:val="28"/>
        </w:rPr>
        <w:t>і з</w:t>
      </w:r>
      <w:r w:rsidRPr="00141641">
        <w:rPr>
          <w:rFonts w:ascii="Times New Roman" w:hAnsi="Times New Roman"/>
          <w:sz w:val="28"/>
          <w:szCs w:val="28"/>
        </w:rPr>
        <w:t>аснований на зондуванні світловода прямокутними імпульсами.</w:t>
      </w:r>
    </w:p>
    <w:p w:rsidR="0031173C" w:rsidRPr="00141641" w:rsidRDefault="0031173C" w:rsidP="0031173C">
      <w:pPr>
        <w:spacing w:after="0" w:line="360" w:lineRule="auto"/>
        <w:ind w:firstLine="708"/>
        <w:jc w:val="both"/>
        <w:rPr>
          <w:rFonts w:ascii="Times New Roman" w:hAnsi="Times New Roman"/>
          <w:sz w:val="28"/>
          <w:szCs w:val="28"/>
        </w:rPr>
      </w:pPr>
      <w:r w:rsidRPr="00141641">
        <w:rPr>
          <w:rFonts w:ascii="Times New Roman" w:hAnsi="Times New Roman"/>
          <w:sz w:val="28"/>
          <w:szCs w:val="28"/>
        </w:rPr>
        <w:t>Величина випромінювання розсіяного  у зворотн</w:t>
      </w:r>
      <w:r>
        <w:rPr>
          <w:rFonts w:ascii="Times New Roman" w:hAnsi="Times New Roman"/>
          <w:sz w:val="28"/>
          <w:szCs w:val="28"/>
        </w:rPr>
        <w:t>ь</w:t>
      </w:r>
      <w:r w:rsidRPr="00141641">
        <w:rPr>
          <w:rFonts w:ascii="Times New Roman" w:hAnsi="Times New Roman"/>
          <w:sz w:val="28"/>
          <w:szCs w:val="28"/>
        </w:rPr>
        <w:t>ому напрямку</w:t>
      </w:r>
      <w:r>
        <w:rPr>
          <w:rFonts w:ascii="Times New Roman" w:hAnsi="Times New Roman"/>
          <w:sz w:val="28"/>
          <w:szCs w:val="28"/>
        </w:rPr>
        <w:t xml:space="preserve"> дорівнює</w:t>
      </w:r>
      <w:r w:rsidRPr="00141641">
        <w:rPr>
          <w:rFonts w:ascii="Times New Roman" w:hAnsi="Times New Roman"/>
          <w:sz w:val="28"/>
          <w:szCs w:val="28"/>
        </w:rPr>
        <w:t>:</w:t>
      </w:r>
    </w:p>
    <w:p w:rsidR="0031173C" w:rsidRPr="00141641" w:rsidRDefault="00C22394" w:rsidP="0031173C">
      <w:pPr>
        <w:spacing w:after="0" w:line="360" w:lineRule="auto"/>
        <w:jc w:val="right"/>
        <w:rPr>
          <w:rFonts w:ascii="Times New Roman" w:hAnsi="Times New Roman"/>
          <w:sz w:val="28"/>
          <w:szCs w:val="28"/>
        </w:rPr>
      </w:pPr>
      <w:r w:rsidRPr="00A06740">
        <w:rPr>
          <w:rFonts w:ascii="Times New Roman" w:hAnsi="Times New Roman"/>
          <w:position w:val="-14"/>
          <w:sz w:val="28"/>
          <w:szCs w:val="28"/>
        </w:rPr>
        <w:object w:dxaOrig="5000" w:dyaOrig="400">
          <v:shape id="_x0000_i2002" type="#_x0000_t75" style="width:250.45pt;height:19.4pt" o:ole="">
            <v:imagedata r:id="rId2055" o:title=""/>
          </v:shape>
          <o:OLEObject Type="Embed" ProgID="Equation.3" ShapeID="_x0000_i2002" DrawAspect="Content" ObjectID="_1700596782" r:id="rId2056"/>
        </w:object>
      </w:r>
      <w:r w:rsidR="0031173C" w:rsidRPr="00141641">
        <w:rPr>
          <w:rFonts w:ascii="Times New Roman" w:hAnsi="Times New Roman"/>
          <w:sz w:val="28"/>
          <w:szCs w:val="28"/>
        </w:rPr>
        <w:tab/>
      </w:r>
      <w:r w:rsidR="0031173C">
        <w:rPr>
          <w:rFonts w:ascii="Times New Roman" w:hAnsi="Times New Roman"/>
          <w:sz w:val="28"/>
          <w:szCs w:val="28"/>
        </w:rPr>
        <w:t>, (9.4</w:t>
      </w:r>
      <w:r w:rsidR="0031173C" w:rsidRPr="00141641">
        <w:rPr>
          <w:rFonts w:ascii="Times New Roman" w:hAnsi="Times New Roman"/>
          <w:sz w:val="28"/>
          <w:szCs w:val="28"/>
        </w:rPr>
        <w:t>)</w:t>
      </w:r>
    </w:p>
    <w:p w:rsidR="0031173C" w:rsidRPr="00141641" w:rsidRDefault="0031173C" w:rsidP="0031173C">
      <w:pPr>
        <w:spacing w:after="0" w:line="360" w:lineRule="auto"/>
        <w:jc w:val="both"/>
        <w:rPr>
          <w:rFonts w:ascii="Times New Roman" w:hAnsi="Times New Roman"/>
          <w:sz w:val="28"/>
          <w:szCs w:val="28"/>
        </w:rPr>
      </w:pPr>
      <w:r>
        <w:rPr>
          <w:rFonts w:ascii="Times New Roman" w:hAnsi="Times New Roman"/>
          <w:sz w:val="28"/>
          <w:szCs w:val="28"/>
        </w:rPr>
        <w:t>д</w:t>
      </w:r>
      <w:r w:rsidRPr="00141641">
        <w:rPr>
          <w:rFonts w:ascii="Times New Roman" w:hAnsi="Times New Roman"/>
          <w:sz w:val="28"/>
          <w:szCs w:val="28"/>
        </w:rPr>
        <w:t>е</w:t>
      </w:r>
      <w:r>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p</m:t>
            </m:r>
          </m:sub>
        </m:sSub>
      </m:oMath>
      <w:r w:rsidRPr="00141641">
        <w:rPr>
          <w:rFonts w:ascii="Times New Roman" w:hAnsi="Times New Roman"/>
          <w:sz w:val="28"/>
          <w:szCs w:val="28"/>
        </w:rPr>
        <w:t xml:space="preserve">- потужність </w:t>
      </w:r>
      <w:r>
        <w:rPr>
          <w:rFonts w:ascii="Times New Roman" w:hAnsi="Times New Roman"/>
          <w:sz w:val="28"/>
          <w:szCs w:val="28"/>
        </w:rPr>
        <w:t xml:space="preserve">розсіювання </w:t>
      </w:r>
      <w:r w:rsidRPr="00141641">
        <w:rPr>
          <w:rFonts w:ascii="Times New Roman" w:hAnsi="Times New Roman"/>
          <w:sz w:val="28"/>
          <w:szCs w:val="28"/>
        </w:rPr>
        <w:t xml:space="preserve">прямокутних імпульсів; </w:t>
      </w:r>
    </w:p>
    <w:p w:rsidR="0031173C" w:rsidRPr="00141641" w:rsidRDefault="0031173C" w:rsidP="0031173C">
      <w:pPr>
        <w:spacing w:after="0" w:line="360" w:lineRule="auto"/>
        <w:jc w:val="both"/>
        <w:rPr>
          <w:rFonts w:ascii="Times New Roman" w:hAnsi="Times New Roman"/>
          <w:sz w:val="28"/>
          <w:szCs w:val="28"/>
        </w:rPr>
      </w:pPr>
      <w:r w:rsidRPr="00141641">
        <w:rPr>
          <w:rFonts w:ascii="Times New Roman" w:hAnsi="Times New Roman"/>
          <w:sz w:val="28"/>
          <w:szCs w:val="28"/>
        </w:rPr>
        <w:t>P</w:t>
      </w:r>
      <w:r w:rsidRPr="00141641">
        <w:rPr>
          <w:rFonts w:ascii="Times New Roman" w:hAnsi="Times New Roman"/>
          <w:sz w:val="28"/>
          <w:szCs w:val="28"/>
          <w:vertAlign w:val="subscript"/>
        </w:rPr>
        <w:t>0</w:t>
      </w:r>
      <w:r w:rsidRPr="00141641">
        <w:rPr>
          <w:rFonts w:ascii="Times New Roman" w:hAnsi="Times New Roman"/>
          <w:sz w:val="28"/>
          <w:szCs w:val="28"/>
        </w:rPr>
        <w:t xml:space="preserve"> - потужність прямокутних імпульсів</w:t>
      </w:r>
      <w:r>
        <w:rPr>
          <w:rFonts w:ascii="Times New Roman" w:hAnsi="Times New Roman"/>
          <w:sz w:val="28"/>
          <w:szCs w:val="28"/>
        </w:rPr>
        <w:t xml:space="preserve"> введених у світловод</w:t>
      </w:r>
      <w:r w:rsidRPr="00141641">
        <w:rPr>
          <w:rFonts w:ascii="Times New Roman" w:hAnsi="Times New Roman"/>
          <w:sz w:val="28"/>
          <w:szCs w:val="28"/>
        </w:rPr>
        <w:t xml:space="preserve">; </w:t>
      </w:r>
    </w:p>
    <w:p w:rsidR="0031173C" w:rsidRPr="00141641" w:rsidRDefault="0031173C" w:rsidP="0031173C">
      <w:pPr>
        <w:spacing w:after="0" w:line="360" w:lineRule="auto"/>
        <w:jc w:val="both"/>
        <w:rPr>
          <w:rFonts w:ascii="Times New Roman" w:hAnsi="Times New Roman"/>
          <w:sz w:val="28"/>
          <w:szCs w:val="28"/>
        </w:rPr>
      </w:pPr>
      <w:r w:rsidRPr="00141641">
        <w:rPr>
          <w:position w:val="-16"/>
        </w:rPr>
        <w:object w:dxaOrig="660" w:dyaOrig="420">
          <v:shape id="_x0000_i2003" type="#_x0000_t75" style="width:32.55pt;height:20.05pt" o:ole="">
            <v:imagedata r:id="rId2057" o:title=""/>
          </v:shape>
          <o:OLEObject Type="Embed" ProgID="Equation.3" ShapeID="_x0000_i2003" DrawAspect="Content" ObjectID="_1700596783" r:id="rId2058"/>
        </w:object>
      </w:r>
      <w:r w:rsidRPr="00141641">
        <w:rPr>
          <w:rFonts w:ascii="Times New Roman" w:hAnsi="Times New Roman"/>
          <w:sz w:val="28"/>
          <w:szCs w:val="28"/>
        </w:rPr>
        <w:t xml:space="preserve"> - коефіцієнт ефективного розсіювання; </w:t>
      </w:r>
    </w:p>
    <w:p w:rsidR="0031173C" w:rsidRPr="00141641" w:rsidRDefault="0031173C" w:rsidP="0031173C">
      <w:pPr>
        <w:spacing w:after="0" w:line="360" w:lineRule="auto"/>
        <w:jc w:val="both"/>
        <w:rPr>
          <w:rFonts w:ascii="Times New Roman" w:hAnsi="Times New Roman"/>
          <w:sz w:val="28"/>
          <w:szCs w:val="28"/>
        </w:rPr>
      </w:pPr>
      <w:r w:rsidRPr="00141641">
        <w:rPr>
          <w:rFonts w:ascii="Times New Roman" w:hAnsi="Times New Roman"/>
          <w:sz w:val="28"/>
          <w:szCs w:val="28"/>
        </w:rPr>
        <w:t>S(z) - фактор зворотн</w:t>
      </w:r>
      <w:r>
        <w:rPr>
          <w:rFonts w:ascii="Times New Roman" w:hAnsi="Times New Roman"/>
          <w:sz w:val="28"/>
          <w:szCs w:val="28"/>
        </w:rPr>
        <w:t>ь</w:t>
      </w:r>
      <w:r w:rsidRPr="00141641">
        <w:rPr>
          <w:rFonts w:ascii="Times New Roman" w:hAnsi="Times New Roman"/>
          <w:sz w:val="28"/>
          <w:szCs w:val="28"/>
        </w:rPr>
        <w:t>ого розсіювання;</w:t>
      </w:r>
    </w:p>
    <w:p w:rsidR="0031173C" w:rsidRPr="00141641" w:rsidRDefault="0031173C" w:rsidP="0031173C">
      <w:pPr>
        <w:spacing w:after="0" w:line="360" w:lineRule="auto"/>
        <w:jc w:val="both"/>
        <w:rPr>
          <w:rFonts w:ascii="Times New Roman" w:hAnsi="Times New Roman"/>
          <w:sz w:val="28"/>
          <w:szCs w:val="28"/>
        </w:rPr>
      </w:pPr>
      <w:r w:rsidRPr="00141641">
        <w:rPr>
          <w:rFonts w:ascii="Times New Roman" w:hAnsi="Times New Roman"/>
          <w:sz w:val="28"/>
          <w:szCs w:val="28"/>
        </w:rPr>
        <w:t>a</w:t>
      </w:r>
      <w:r w:rsidRPr="00141641">
        <w:rPr>
          <w:rFonts w:ascii="Times New Roman" w:hAnsi="Times New Roman"/>
          <w:sz w:val="28"/>
          <w:szCs w:val="28"/>
          <w:vertAlign w:val="superscript"/>
        </w:rPr>
        <w:t>+</w:t>
      </w:r>
      <w:r>
        <w:rPr>
          <w:rFonts w:ascii="Times New Roman" w:hAnsi="Times New Roman"/>
          <w:sz w:val="28"/>
          <w:szCs w:val="28"/>
        </w:rPr>
        <w:t xml:space="preserve"> (z), </w:t>
      </w:r>
      <w:r w:rsidRPr="00141641">
        <w:rPr>
          <w:rFonts w:ascii="Times New Roman" w:hAnsi="Times New Roman"/>
          <w:sz w:val="28"/>
          <w:szCs w:val="28"/>
        </w:rPr>
        <w:t>a</w:t>
      </w:r>
      <w:r w:rsidRPr="00141641">
        <w:rPr>
          <w:rFonts w:ascii="Times New Roman" w:hAnsi="Times New Roman"/>
          <w:sz w:val="28"/>
          <w:szCs w:val="28"/>
          <w:vertAlign w:val="superscript"/>
        </w:rPr>
        <w:t>-</w:t>
      </w:r>
      <w:r w:rsidRPr="00141641">
        <w:rPr>
          <w:rFonts w:ascii="Times New Roman" w:hAnsi="Times New Roman"/>
          <w:sz w:val="28"/>
          <w:szCs w:val="28"/>
        </w:rPr>
        <w:t xml:space="preserve"> (z) – середнє загасання на ділянці від «0» до «z» у прямому й зворотн</w:t>
      </w:r>
      <w:r>
        <w:rPr>
          <w:rFonts w:ascii="Times New Roman" w:hAnsi="Times New Roman"/>
          <w:sz w:val="28"/>
          <w:szCs w:val="28"/>
        </w:rPr>
        <w:t>ьому напрямках</w:t>
      </w:r>
      <w:r w:rsidRPr="00141641">
        <w:rPr>
          <w:rFonts w:ascii="Times New Roman" w:hAnsi="Times New Roman"/>
          <w:sz w:val="28"/>
          <w:szCs w:val="28"/>
        </w:rPr>
        <w:t xml:space="preserve">; </w:t>
      </w:r>
    </w:p>
    <w:p w:rsidR="0031173C" w:rsidRPr="00141641" w:rsidRDefault="0031173C" w:rsidP="0031173C">
      <w:pPr>
        <w:spacing w:after="0" w:line="360" w:lineRule="auto"/>
        <w:jc w:val="both"/>
        <w:rPr>
          <w:rFonts w:ascii="Times New Roman" w:hAnsi="Times New Roman"/>
          <w:sz w:val="28"/>
          <w:szCs w:val="28"/>
        </w:rPr>
      </w:pPr>
      <w:r w:rsidRPr="00141641">
        <w:rPr>
          <w:position w:val="-12"/>
        </w:rPr>
        <w:object w:dxaOrig="260" w:dyaOrig="380">
          <v:shape id="_x0000_i2004" type="#_x0000_t75" style="width:12.5pt;height:18.8pt" o:ole="">
            <v:imagedata r:id="rId2059" o:title=""/>
          </v:shape>
          <o:OLEObject Type="Embed" ProgID="Equation.3" ShapeID="_x0000_i2004" DrawAspect="Content" ObjectID="_1700596784" r:id="rId2060"/>
        </w:object>
      </w:r>
      <w:r w:rsidRPr="00141641">
        <w:rPr>
          <w:rFonts w:ascii="Times New Roman" w:hAnsi="Times New Roman"/>
          <w:sz w:val="28"/>
          <w:szCs w:val="28"/>
        </w:rPr>
        <w:t>– швидкість поширення випромінювання у волоконному світловоді;</w:t>
      </w:r>
    </w:p>
    <w:p w:rsidR="0031173C" w:rsidRPr="00141641" w:rsidRDefault="0031173C" w:rsidP="0031173C">
      <w:pPr>
        <w:spacing w:after="0" w:line="360" w:lineRule="auto"/>
        <w:jc w:val="both"/>
        <w:rPr>
          <w:rFonts w:ascii="Times New Roman" w:hAnsi="Times New Roman"/>
          <w:sz w:val="28"/>
          <w:szCs w:val="28"/>
        </w:rPr>
      </w:pPr>
      <w:r w:rsidRPr="00141641">
        <w:rPr>
          <w:position w:val="-6"/>
        </w:rPr>
        <w:object w:dxaOrig="160" w:dyaOrig="260">
          <v:shape id="_x0000_i2005" type="#_x0000_t75" style="width:8.15pt;height:12.5pt" o:ole="">
            <v:imagedata r:id="rId2061" o:title=""/>
          </v:shape>
          <o:OLEObject Type="Embed" ProgID="Equation.3" ShapeID="_x0000_i2005" DrawAspect="Content" ObjectID="_1700596785" r:id="rId2062"/>
        </w:object>
      </w:r>
      <w:r w:rsidRPr="00141641">
        <w:t xml:space="preserve"> </w:t>
      </w:r>
      <w:r w:rsidRPr="00141641">
        <w:rPr>
          <w:rFonts w:ascii="Times New Roman" w:hAnsi="Times New Roman"/>
          <w:sz w:val="28"/>
          <w:szCs w:val="28"/>
        </w:rPr>
        <w:t>– тривалість оптичного імпульсу.</w:t>
      </w:r>
    </w:p>
    <w:p w:rsidR="0031173C" w:rsidRPr="00141641"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При</w:t>
      </w:r>
      <w:r w:rsidRPr="00141641">
        <w:rPr>
          <w:rFonts w:ascii="Times New Roman" w:hAnsi="Times New Roman"/>
          <w:sz w:val="28"/>
          <w:szCs w:val="28"/>
        </w:rPr>
        <w:t xml:space="preserve"> зростанн</w:t>
      </w:r>
      <w:r>
        <w:rPr>
          <w:rFonts w:ascii="Times New Roman" w:hAnsi="Times New Roman"/>
          <w:sz w:val="28"/>
          <w:szCs w:val="28"/>
        </w:rPr>
        <w:t xml:space="preserve">і </w:t>
      </w:r>
      <w:r w:rsidRPr="00141641">
        <w:rPr>
          <w:position w:val="-6"/>
        </w:rPr>
        <w:object w:dxaOrig="160" w:dyaOrig="260">
          <v:shape id="_x0000_i2006" type="#_x0000_t75" style="width:8.15pt;height:12.5pt" o:ole="">
            <v:imagedata r:id="rId2063" o:title=""/>
          </v:shape>
          <o:OLEObject Type="Embed" ProgID="Equation.3" ShapeID="_x0000_i2006" DrawAspect="Content" ObjectID="_1700596786" r:id="rId2064"/>
        </w:object>
      </w:r>
      <w:r w:rsidRPr="00141641">
        <w:rPr>
          <w:rFonts w:ascii="Times New Roman" w:hAnsi="Times New Roman"/>
          <w:sz w:val="28"/>
          <w:szCs w:val="28"/>
        </w:rPr>
        <w:t xml:space="preserve"> зростає динамічний діапазон і підвищується точність.</w:t>
      </w:r>
    </w:p>
    <w:p w:rsidR="0031173C" w:rsidRPr="003D3C0B" w:rsidRDefault="0031173C" w:rsidP="0031173C">
      <w:pPr>
        <w:tabs>
          <w:tab w:val="left" w:pos="709"/>
        </w:tabs>
        <w:spacing w:after="0" w:line="360" w:lineRule="auto"/>
        <w:jc w:val="both"/>
        <w:rPr>
          <w:rFonts w:ascii="Times New Roman" w:hAnsi="Times New Roman"/>
          <w:sz w:val="28"/>
          <w:szCs w:val="28"/>
          <w:u w:val="single"/>
        </w:rPr>
      </w:pPr>
      <w:r w:rsidRPr="00141641">
        <w:rPr>
          <w:rFonts w:ascii="Times New Roman" w:hAnsi="Times New Roman"/>
          <w:b/>
          <w:sz w:val="28"/>
          <w:szCs w:val="28"/>
        </w:rPr>
        <w:tab/>
      </w:r>
      <w:r w:rsidRPr="003D3C0B">
        <w:rPr>
          <w:rFonts w:ascii="Times New Roman" w:hAnsi="Times New Roman"/>
          <w:sz w:val="28"/>
          <w:szCs w:val="28"/>
          <w:u w:val="single"/>
        </w:rPr>
        <w:t>Вимір широкополосності</w:t>
      </w:r>
    </w:p>
    <w:p w:rsidR="0031173C" w:rsidRPr="00141641" w:rsidRDefault="0031173C" w:rsidP="0031173C">
      <w:pPr>
        <w:tabs>
          <w:tab w:val="left" w:pos="709"/>
        </w:tabs>
        <w:spacing w:after="0" w:line="360" w:lineRule="auto"/>
        <w:jc w:val="both"/>
        <w:rPr>
          <w:rFonts w:ascii="Times New Roman" w:hAnsi="Times New Roman"/>
          <w:sz w:val="28"/>
          <w:szCs w:val="28"/>
        </w:rPr>
      </w:pPr>
      <w:r w:rsidRPr="00141641">
        <w:rPr>
          <w:rFonts w:ascii="Times New Roman" w:hAnsi="Times New Roman"/>
          <w:b/>
          <w:sz w:val="28"/>
          <w:szCs w:val="28"/>
        </w:rPr>
        <w:tab/>
      </w:r>
      <w:r w:rsidRPr="00141641">
        <w:rPr>
          <w:rFonts w:ascii="Times New Roman" w:hAnsi="Times New Roman"/>
          <w:sz w:val="28"/>
          <w:szCs w:val="28"/>
        </w:rPr>
        <w:tab/>
        <w:t xml:space="preserve">Широкополосність світловода визначається його дисперсією. Дисперсійні властивості визначаються на підставі часових </w:t>
      </w:r>
      <w:r>
        <w:rPr>
          <w:rFonts w:ascii="Times New Roman" w:hAnsi="Times New Roman"/>
          <w:sz w:val="28"/>
          <w:szCs w:val="28"/>
        </w:rPr>
        <w:t>спотворень</w:t>
      </w:r>
      <w:r w:rsidRPr="00141641">
        <w:rPr>
          <w:rFonts w:ascii="Times New Roman" w:hAnsi="Times New Roman"/>
          <w:sz w:val="28"/>
          <w:szCs w:val="28"/>
        </w:rPr>
        <w:t xml:space="preserve">, які  </w:t>
      </w:r>
      <w:r>
        <w:rPr>
          <w:rFonts w:ascii="Times New Roman" w:hAnsi="Times New Roman"/>
          <w:sz w:val="28"/>
          <w:szCs w:val="28"/>
        </w:rPr>
        <w:t>має</w:t>
      </w:r>
      <w:r w:rsidRPr="00141641">
        <w:rPr>
          <w:rFonts w:ascii="Times New Roman" w:hAnsi="Times New Roman"/>
          <w:sz w:val="28"/>
          <w:szCs w:val="28"/>
        </w:rPr>
        <w:t xml:space="preserve">  оптичний імпульс гаусоподібної форми. </w:t>
      </w:r>
    </w:p>
    <w:p w:rsidR="0031173C" w:rsidRDefault="0031173C" w:rsidP="0031173C">
      <w:pPr>
        <w:spacing w:after="0" w:line="360" w:lineRule="auto"/>
        <w:ind w:firstLine="708"/>
        <w:jc w:val="both"/>
        <w:rPr>
          <w:rFonts w:ascii="Times New Roman" w:hAnsi="Times New Roman"/>
          <w:sz w:val="28"/>
          <w:szCs w:val="28"/>
        </w:rPr>
      </w:pPr>
      <w:r w:rsidRPr="00141641">
        <w:rPr>
          <w:rFonts w:ascii="Times New Roman" w:hAnsi="Times New Roman"/>
          <w:sz w:val="28"/>
          <w:szCs w:val="28"/>
        </w:rPr>
        <w:t xml:space="preserve">Схема стенда для виміру широкополосності показана на </w:t>
      </w:r>
      <w:r>
        <w:rPr>
          <w:rFonts w:ascii="Times New Roman" w:hAnsi="Times New Roman"/>
          <w:sz w:val="28"/>
          <w:szCs w:val="28"/>
        </w:rPr>
        <w:t>рис. 9.13</w:t>
      </w:r>
      <w:r w:rsidRPr="00141641">
        <w:rPr>
          <w:rFonts w:ascii="Times New Roman" w:hAnsi="Times New Roman"/>
          <w:sz w:val="28"/>
          <w:szCs w:val="28"/>
        </w:rPr>
        <w:t>.</w:t>
      </w:r>
    </w:p>
    <w:p w:rsidR="00246B49" w:rsidRPr="00141641" w:rsidRDefault="00246B49" w:rsidP="00246B49">
      <w:pPr>
        <w:spacing w:after="0" w:line="360" w:lineRule="auto"/>
        <w:jc w:val="both"/>
        <w:rPr>
          <w:rFonts w:ascii="Times New Roman" w:hAnsi="Times New Roman"/>
          <w:sz w:val="28"/>
          <w:szCs w:val="28"/>
        </w:rPr>
      </w:pPr>
      <w:r w:rsidRPr="00141641">
        <w:rPr>
          <w:rFonts w:ascii="Times New Roman" w:hAnsi="Times New Roman"/>
          <w:sz w:val="28"/>
          <w:szCs w:val="28"/>
        </w:rPr>
        <w:t>Імпульси лазера мають форму близьку д</w:t>
      </w:r>
      <w:r>
        <w:rPr>
          <w:rFonts w:ascii="Times New Roman" w:hAnsi="Times New Roman"/>
          <w:sz w:val="28"/>
          <w:szCs w:val="28"/>
        </w:rPr>
        <w:t>о гаусової і тривалістю 250 пс на рівні</w:t>
      </w:r>
      <w:r w:rsidRPr="00141641">
        <w:rPr>
          <w:rFonts w:ascii="Times New Roman" w:hAnsi="Times New Roman"/>
          <w:sz w:val="28"/>
          <w:szCs w:val="28"/>
        </w:rPr>
        <w:t xml:space="preserve"> 0,5.</w:t>
      </w:r>
      <w:r>
        <w:rPr>
          <w:rFonts w:ascii="Times New Roman" w:hAnsi="Times New Roman"/>
          <w:sz w:val="28"/>
          <w:szCs w:val="28"/>
        </w:rPr>
        <w:t xml:space="preserve"> </w:t>
      </w:r>
      <w:r w:rsidRPr="00141641">
        <w:rPr>
          <w:rFonts w:ascii="Times New Roman" w:hAnsi="Times New Roman"/>
          <w:sz w:val="28"/>
          <w:szCs w:val="28"/>
        </w:rPr>
        <w:t xml:space="preserve">За </w:t>
      </w:r>
      <w:r w:rsidRPr="00D47C82">
        <w:rPr>
          <w:rFonts w:ascii="Times New Roman" w:hAnsi="Times New Roman"/>
          <w:sz w:val="28"/>
          <w:szCs w:val="28"/>
        </w:rPr>
        <w:t>допомогою ФПБ (</w:t>
      </w:r>
      <w:r w:rsidRPr="00141641">
        <w:rPr>
          <w:rFonts w:ascii="Times New Roman" w:hAnsi="Times New Roman"/>
          <w:sz w:val="28"/>
          <w:szCs w:val="28"/>
        </w:rPr>
        <w:t xml:space="preserve">7) реєструється зміна тривалості </w:t>
      </w:r>
      <m:oMath>
        <m:r>
          <w:rPr>
            <w:rFonts w:ascii="Cambria Math" w:hAnsi="Cambria Math"/>
            <w:sz w:val="28"/>
            <w:szCs w:val="28"/>
          </w:rPr>
          <m:t>∆τ</m:t>
        </m:r>
      </m:oMath>
      <w:r w:rsidRPr="00141641">
        <w:rPr>
          <w:rFonts w:ascii="Times New Roman" w:hAnsi="Times New Roman"/>
          <w:sz w:val="28"/>
          <w:szCs w:val="28"/>
        </w:rPr>
        <w:t xml:space="preserve"> цих імпульсів. </w:t>
      </w:r>
      <w:r>
        <w:rPr>
          <w:rFonts w:ascii="Times New Roman" w:hAnsi="Times New Roman"/>
          <w:sz w:val="28"/>
          <w:szCs w:val="28"/>
        </w:rPr>
        <w:t xml:space="preserve"> </w:t>
      </w:r>
      <w:r w:rsidRPr="00141641">
        <w:rPr>
          <w:rFonts w:ascii="Times New Roman" w:hAnsi="Times New Roman"/>
          <w:sz w:val="28"/>
          <w:szCs w:val="28"/>
        </w:rPr>
        <w:t>Широкополосність визначається відповідно до співвідношення:</w:t>
      </w:r>
    </w:p>
    <w:p w:rsidR="00246B49" w:rsidRPr="00141641" w:rsidRDefault="00246B49" w:rsidP="00246B49">
      <w:pPr>
        <w:spacing w:after="0" w:line="360" w:lineRule="auto"/>
        <w:jc w:val="right"/>
        <w:rPr>
          <w:rFonts w:ascii="Times New Roman" w:hAnsi="Times New Roman"/>
          <w:sz w:val="28"/>
          <w:szCs w:val="28"/>
        </w:rPr>
      </w:pPr>
      <w:r w:rsidRPr="00141641">
        <w:rPr>
          <w:rFonts w:ascii="Times New Roman" w:hAnsi="Times New Roman"/>
          <w:position w:val="-28"/>
          <w:sz w:val="28"/>
          <w:szCs w:val="28"/>
        </w:rPr>
        <w:object w:dxaOrig="900" w:dyaOrig="720">
          <v:shape id="_x0000_i2007" type="#_x0000_t75" style="width:45.7pt;height:36.95pt" o:ole="">
            <v:imagedata r:id="rId2065" o:title=""/>
          </v:shape>
          <o:OLEObject Type="Embed" ProgID="Equation.3" ShapeID="_x0000_i2007" DrawAspect="Content" ObjectID="_1700596787" r:id="rId2066"/>
        </w:object>
      </w:r>
      <w:r w:rsidRPr="00141641">
        <w:rPr>
          <w:rFonts w:ascii="Times New Roman" w:hAnsi="Times New Roman"/>
          <w:sz w:val="28"/>
          <w:szCs w:val="28"/>
        </w:rPr>
        <w:tab/>
      </w:r>
      <w:r>
        <w:rPr>
          <w:rFonts w:ascii="Times New Roman" w:hAnsi="Times New Roman"/>
          <w:sz w:val="28"/>
          <w:szCs w:val="28"/>
        </w:rPr>
        <w:t>,</w:t>
      </w:r>
      <w:r w:rsidRPr="00141641">
        <w:rPr>
          <w:rFonts w:ascii="Times New Roman" w:hAnsi="Times New Roman"/>
          <w:sz w:val="28"/>
          <w:szCs w:val="28"/>
        </w:rPr>
        <w:tab/>
      </w:r>
      <w:r w:rsidRPr="00141641">
        <w:rPr>
          <w:rFonts w:ascii="Times New Roman" w:hAnsi="Times New Roman"/>
          <w:sz w:val="28"/>
          <w:szCs w:val="28"/>
        </w:rPr>
        <w:tab/>
      </w:r>
      <w:r w:rsidRPr="00141641">
        <w:rPr>
          <w:rFonts w:ascii="Times New Roman" w:hAnsi="Times New Roman"/>
          <w:sz w:val="28"/>
          <w:szCs w:val="28"/>
        </w:rPr>
        <w:tab/>
      </w:r>
      <w:r w:rsidRPr="00141641">
        <w:rPr>
          <w:rFonts w:ascii="Times New Roman" w:hAnsi="Times New Roman"/>
          <w:sz w:val="28"/>
          <w:szCs w:val="28"/>
        </w:rPr>
        <w:tab/>
      </w:r>
      <w:r>
        <w:rPr>
          <w:rFonts w:ascii="Times New Roman" w:hAnsi="Times New Roman"/>
          <w:sz w:val="28"/>
          <w:szCs w:val="28"/>
        </w:rPr>
        <w:t>(9.5</w:t>
      </w:r>
      <w:r w:rsidRPr="00141641">
        <w:rPr>
          <w:rFonts w:ascii="Times New Roman" w:hAnsi="Times New Roman"/>
          <w:sz w:val="28"/>
          <w:szCs w:val="28"/>
        </w:rPr>
        <w:t>)</w:t>
      </w:r>
    </w:p>
    <w:p w:rsidR="00246B49" w:rsidRPr="00141641" w:rsidRDefault="00246B49" w:rsidP="00246B49">
      <w:pPr>
        <w:spacing w:after="0" w:line="360" w:lineRule="auto"/>
        <w:jc w:val="both"/>
        <w:rPr>
          <w:rFonts w:ascii="Times New Roman" w:hAnsi="Times New Roman"/>
          <w:sz w:val="28"/>
          <w:szCs w:val="28"/>
        </w:rPr>
      </w:pPr>
      <w:r>
        <w:rPr>
          <w:rFonts w:ascii="Times New Roman" w:hAnsi="Times New Roman"/>
          <w:sz w:val="28"/>
          <w:szCs w:val="28"/>
        </w:rPr>
        <w:t>д</w:t>
      </w:r>
      <w:r w:rsidRPr="00141641">
        <w:rPr>
          <w:rFonts w:ascii="Times New Roman" w:hAnsi="Times New Roman"/>
          <w:sz w:val="28"/>
          <w:szCs w:val="28"/>
        </w:rPr>
        <w:t>е</w:t>
      </w:r>
      <w:r>
        <w:rPr>
          <w:rFonts w:ascii="Times New Roman" w:hAnsi="Times New Roman"/>
          <w:sz w:val="28"/>
          <w:szCs w:val="28"/>
        </w:rPr>
        <w:t xml:space="preserve"> </w:t>
      </w:r>
      <w:r w:rsidRPr="00141641">
        <w:rPr>
          <w:rFonts w:ascii="Times New Roman" w:hAnsi="Times New Roman"/>
          <w:position w:val="-6"/>
          <w:sz w:val="28"/>
          <w:szCs w:val="28"/>
        </w:rPr>
        <w:object w:dxaOrig="400" w:dyaOrig="300">
          <v:shape id="_x0000_i2008" type="#_x0000_t75" style="width:19.4pt;height:15.05pt" o:ole="">
            <v:imagedata r:id="rId2067" o:title=""/>
          </v:shape>
          <o:OLEObject Type="Embed" ProgID="Equation.3" ShapeID="_x0000_i2008" DrawAspect="Content" ObjectID="_1700596788" r:id="rId2068"/>
        </w:object>
      </w:r>
      <w:r w:rsidRPr="00141641">
        <w:rPr>
          <w:rFonts w:ascii="Times New Roman" w:hAnsi="Times New Roman"/>
          <w:sz w:val="28"/>
          <w:szCs w:val="28"/>
        </w:rPr>
        <w:t xml:space="preserve"> - часове розширення імпульсів.</w:t>
      </w:r>
    </w:p>
    <w:p w:rsidR="00246B49" w:rsidRDefault="00246B49" w:rsidP="0031173C">
      <w:pPr>
        <w:spacing w:after="0" w:line="360" w:lineRule="auto"/>
        <w:ind w:firstLine="708"/>
        <w:jc w:val="both"/>
        <w:rPr>
          <w:rFonts w:ascii="Times New Roman" w:hAnsi="Times New Roman"/>
          <w:sz w:val="28"/>
          <w:szCs w:val="28"/>
        </w:rPr>
      </w:pPr>
    </w:p>
    <w:p w:rsidR="00246B49" w:rsidRDefault="00246B49" w:rsidP="0031173C">
      <w:pPr>
        <w:spacing w:after="0" w:line="360" w:lineRule="auto"/>
        <w:ind w:firstLine="708"/>
        <w:jc w:val="both"/>
        <w:rPr>
          <w:rFonts w:ascii="Times New Roman" w:hAnsi="Times New Roman"/>
          <w:sz w:val="28"/>
          <w:szCs w:val="28"/>
        </w:rPr>
      </w:pPr>
    </w:p>
    <w:p w:rsidR="00246B49" w:rsidRDefault="00246B49" w:rsidP="0031173C">
      <w:pPr>
        <w:spacing w:after="0" w:line="360" w:lineRule="auto"/>
        <w:ind w:firstLine="708"/>
        <w:jc w:val="both"/>
        <w:rPr>
          <w:rFonts w:ascii="Times New Roman" w:hAnsi="Times New Roman"/>
          <w:sz w:val="28"/>
          <w:szCs w:val="28"/>
        </w:rPr>
      </w:pPr>
    </w:p>
    <w:p w:rsidR="00246B49" w:rsidRPr="00141641" w:rsidRDefault="00246B49" w:rsidP="0031173C">
      <w:pPr>
        <w:spacing w:after="0" w:line="360" w:lineRule="auto"/>
        <w:ind w:firstLine="708"/>
        <w:jc w:val="both"/>
        <w:rPr>
          <w:rFonts w:ascii="Times New Roman" w:hAnsi="Times New Roman"/>
          <w:sz w:val="28"/>
          <w:szCs w:val="28"/>
        </w:rPr>
      </w:pPr>
    </w:p>
    <w:p w:rsidR="0031173C" w:rsidRPr="00141641" w:rsidRDefault="0031173C" w:rsidP="0031173C">
      <w:pPr>
        <w:spacing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4696460" cy="1924050"/>
            <wp:effectExtent l="19050" t="0" r="8890" b="0"/>
            <wp:docPr id="16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69" cstate="print"/>
                    <a:srcRect/>
                    <a:stretch>
                      <a:fillRect/>
                    </a:stretch>
                  </pic:blipFill>
                  <pic:spPr bwMode="auto">
                    <a:xfrm>
                      <a:off x="0" y="0"/>
                      <a:ext cx="4696460" cy="1924050"/>
                    </a:xfrm>
                    <a:prstGeom prst="rect">
                      <a:avLst/>
                    </a:prstGeom>
                    <a:noFill/>
                    <a:ln w="9525">
                      <a:noFill/>
                      <a:miter lim="800000"/>
                      <a:headEnd/>
                      <a:tailEnd/>
                    </a:ln>
                  </pic:spPr>
                </pic:pic>
              </a:graphicData>
            </a:graphic>
          </wp:inline>
        </w:drawing>
      </w:r>
    </w:p>
    <w:p w:rsidR="0031173C" w:rsidRPr="0085187A"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Рис.9.13</w:t>
      </w:r>
      <w:r w:rsidRPr="0085187A">
        <w:rPr>
          <w:rFonts w:ascii="Times New Roman" w:hAnsi="Times New Roman"/>
          <w:sz w:val="28"/>
          <w:szCs w:val="28"/>
        </w:rPr>
        <w:t>. Структурна схема сте</w:t>
      </w:r>
      <w:r>
        <w:rPr>
          <w:rFonts w:ascii="Times New Roman" w:hAnsi="Times New Roman"/>
          <w:sz w:val="28"/>
          <w:szCs w:val="28"/>
        </w:rPr>
        <w:t>нда для виміру широкополосності:</w:t>
      </w:r>
      <w:r w:rsidRPr="0085187A">
        <w:rPr>
          <w:rFonts w:ascii="Times New Roman" w:hAnsi="Times New Roman"/>
          <w:sz w:val="28"/>
          <w:szCs w:val="28"/>
        </w:rPr>
        <w:t>1а – 1г – лазерні діоди (λ</w:t>
      </w:r>
      <w:r w:rsidRPr="0085187A">
        <w:rPr>
          <w:rFonts w:ascii="Times New Roman" w:hAnsi="Times New Roman"/>
          <w:sz w:val="28"/>
          <w:szCs w:val="28"/>
          <w:vertAlign w:val="subscript"/>
        </w:rPr>
        <w:t>1</w:t>
      </w:r>
      <w:r w:rsidRPr="0085187A">
        <w:rPr>
          <w:rFonts w:ascii="Times New Roman" w:hAnsi="Times New Roman"/>
          <w:sz w:val="28"/>
          <w:szCs w:val="28"/>
        </w:rPr>
        <w:t xml:space="preserve"> – 803нм; λ</w:t>
      </w:r>
      <w:r w:rsidRPr="0085187A">
        <w:rPr>
          <w:rFonts w:ascii="Times New Roman" w:hAnsi="Times New Roman"/>
          <w:sz w:val="28"/>
          <w:szCs w:val="28"/>
          <w:vertAlign w:val="subscript"/>
        </w:rPr>
        <w:t>2</w:t>
      </w:r>
      <w:r w:rsidRPr="0085187A">
        <w:rPr>
          <w:rFonts w:ascii="Times New Roman" w:hAnsi="Times New Roman"/>
          <w:sz w:val="28"/>
          <w:szCs w:val="28"/>
        </w:rPr>
        <w:t xml:space="preserve"> – 824нм; λ</w:t>
      </w:r>
      <w:r w:rsidRPr="0085187A">
        <w:rPr>
          <w:rFonts w:ascii="Times New Roman" w:hAnsi="Times New Roman"/>
          <w:sz w:val="28"/>
          <w:szCs w:val="28"/>
          <w:vertAlign w:val="subscript"/>
        </w:rPr>
        <w:t>3</w:t>
      </w:r>
      <w:r w:rsidRPr="0085187A">
        <w:rPr>
          <w:rFonts w:ascii="Times New Roman" w:hAnsi="Times New Roman"/>
          <w:sz w:val="28"/>
          <w:szCs w:val="28"/>
        </w:rPr>
        <w:t xml:space="preserve"> – 866нм; λ</w:t>
      </w:r>
      <w:r w:rsidRPr="0085187A">
        <w:rPr>
          <w:rFonts w:ascii="Times New Roman" w:hAnsi="Times New Roman"/>
          <w:sz w:val="28"/>
          <w:szCs w:val="28"/>
          <w:vertAlign w:val="subscript"/>
        </w:rPr>
        <w:t>4</w:t>
      </w:r>
      <w:r w:rsidRPr="0085187A">
        <w:rPr>
          <w:rFonts w:ascii="Times New Roman" w:hAnsi="Times New Roman"/>
          <w:sz w:val="28"/>
          <w:szCs w:val="28"/>
        </w:rPr>
        <w:t xml:space="preserve"> – 902нм);</w:t>
      </w:r>
      <w:r>
        <w:rPr>
          <w:rFonts w:ascii="Times New Roman" w:hAnsi="Times New Roman"/>
          <w:sz w:val="28"/>
          <w:szCs w:val="28"/>
        </w:rPr>
        <w:t xml:space="preserve"> </w:t>
      </w:r>
      <w:r w:rsidRPr="0085187A">
        <w:rPr>
          <w:rFonts w:ascii="Times New Roman" w:hAnsi="Times New Roman"/>
          <w:sz w:val="28"/>
          <w:szCs w:val="28"/>
        </w:rPr>
        <w:t>2 - тримачі волоконних світловодів; 3 - серпантинний фільтр; 4 - пристрій вводу випромінювання у світловод</w:t>
      </w:r>
      <w:r>
        <w:rPr>
          <w:rFonts w:ascii="Times New Roman" w:hAnsi="Times New Roman"/>
          <w:sz w:val="28"/>
          <w:szCs w:val="28"/>
        </w:rPr>
        <w:t>;</w:t>
      </w:r>
      <w:r w:rsidRPr="0085187A">
        <w:rPr>
          <w:rFonts w:ascii="Times New Roman" w:hAnsi="Times New Roman"/>
          <w:sz w:val="28"/>
          <w:szCs w:val="28"/>
        </w:rPr>
        <w:t xml:space="preserve"> 5</w:t>
      </w:r>
      <w:r w:rsidRPr="003D3C0B">
        <w:rPr>
          <w:rFonts w:ascii="Times New Roman" w:hAnsi="Times New Roman"/>
          <w:sz w:val="28"/>
          <w:szCs w:val="28"/>
        </w:rPr>
        <w:t xml:space="preserve"> – </w:t>
      </w:r>
      <w:r>
        <w:rPr>
          <w:rFonts w:ascii="Times New Roman" w:hAnsi="Times New Roman"/>
          <w:sz w:val="28"/>
          <w:szCs w:val="28"/>
        </w:rPr>
        <w:t>контрольований світлов</w:t>
      </w:r>
      <w:r w:rsidRPr="0085187A">
        <w:rPr>
          <w:rFonts w:ascii="Times New Roman" w:hAnsi="Times New Roman"/>
          <w:sz w:val="28"/>
          <w:szCs w:val="28"/>
        </w:rPr>
        <w:t xml:space="preserve">од; </w:t>
      </w:r>
      <w:r>
        <w:rPr>
          <w:rFonts w:ascii="Times New Roman" w:hAnsi="Times New Roman"/>
          <w:sz w:val="28"/>
          <w:szCs w:val="28"/>
        </w:rPr>
        <w:t xml:space="preserve"> </w:t>
      </w:r>
      <w:r w:rsidRPr="0085187A">
        <w:rPr>
          <w:rFonts w:ascii="Times New Roman" w:hAnsi="Times New Roman"/>
          <w:sz w:val="28"/>
          <w:szCs w:val="28"/>
        </w:rPr>
        <w:t>6  - погоджуючі лінзи; 7 – фотоприймальний блок (ФПБ)</w:t>
      </w:r>
    </w:p>
    <w:p w:rsidR="0031173C" w:rsidRPr="00141641" w:rsidRDefault="0031173C" w:rsidP="00246B49">
      <w:pPr>
        <w:spacing w:after="0" w:line="360" w:lineRule="auto"/>
        <w:jc w:val="both"/>
        <w:rPr>
          <w:rFonts w:ascii="Times New Roman" w:hAnsi="Times New Roman"/>
          <w:sz w:val="28"/>
          <w:szCs w:val="28"/>
        </w:rPr>
      </w:pPr>
      <w:r w:rsidRPr="00141641">
        <w:rPr>
          <w:rFonts w:ascii="Times New Roman" w:hAnsi="Times New Roman"/>
          <w:sz w:val="28"/>
          <w:szCs w:val="28"/>
        </w:rPr>
        <w:tab/>
      </w:r>
    </w:p>
    <w:p w:rsidR="0031173C" w:rsidRDefault="0031173C" w:rsidP="0031173C">
      <w:pPr>
        <w:spacing w:after="0" w:line="360" w:lineRule="auto"/>
        <w:jc w:val="center"/>
        <w:rPr>
          <w:rFonts w:ascii="Times New Roman" w:hAnsi="Times New Roman"/>
          <w:b/>
          <w:sz w:val="28"/>
          <w:szCs w:val="28"/>
        </w:rPr>
      </w:pPr>
      <w:r>
        <w:rPr>
          <w:rFonts w:ascii="Times New Roman" w:hAnsi="Times New Roman"/>
          <w:b/>
          <w:sz w:val="28"/>
          <w:szCs w:val="28"/>
        </w:rPr>
        <w:t>9.4. Контрольні питання до девятого розділу</w:t>
      </w:r>
    </w:p>
    <w:p w:rsidR="0031173C" w:rsidRDefault="0031173C" w:rsidP="0031173C">
      <w:pPr>
        <w:spacing w:after="0" w:line="360" w:lineRule="auto"/>
        <w:jc w:val="both"/>
        <w:rPr>
          <w:rFonts w:ascii="Times New Roman" w:hAnsi="Times New Roman"/>
          <w:sz w:val="28"/>
          <w:szCs w:val="28"/>
        </w:rPr>
      </w:pPr>
      <w:r w:rsidRPr="003A72BE">
        <w:rPr>
          <w:rFonts w:ascii="Times New Roman" w:hAnsi="Times New Roman"/>
          <w:sz w:val="28"/>
          <w:szCs w:val="28"/>
        </w:rPr>
        <w:t xml:space="preserve">1. </w:t>
      </w:r>
      <w:r>
        <w:rPr>
          <w:rFonts w:ascii="Times New Roman" w:hAnsi="Times New Roman"/>
          <w:sz w:val="28"/>
          <w:szCs w:val="28"/>
        </w:rPr>
        <w:t>Які параметри треба контролювати у світловодних системах?</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2. Як слід готувати світловоди до контролю?</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3. Як контролювати геометричні параметри світловодів?</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4. Як контролювати оптичні параметри світловодів?</w:t>
      </w:r>
    </w:p>
    <w:p w:rsidR="0031173C" w:rsidRPr="003A72BE" w:rsidRDefault="0031173C" w:rsidP="0031173C">
      <w:pPr>
        <w:spacing w:after="0" w:line="360" w:lineRule="auto"/>
        <w:jc w:val="both"/>
        <w:rPr>
          <w:rFonts w:ascii="Times New Roman" w:hAnsi="Times New Roman"/>
          <w:sz w:val="28"/>
          <w:szCs w:val="28"/>
        </w:rPr>
      </w:pPr>
      <w:r>
        <w:rPr>
          <w:rFonts w:ascii="Times New Roman" w:hAnsi="Times New Roman"/>
          <w:sz w:val="28"/>
          <w:szCs w:val="28"/>
        </w:rPr>
        <w:t>5. Як контролювати загасання у світловодах?</w:t>
      </w:r>
    </w:p>
    <w:p w:rsidR="0031173C" w:rsidRDefault="0031173C" w:rsidP="0031173C">
      <w:pPr>
        <w:spacing w:line="360" w:lineRule="auto"/>
        <w:jc w:val="both"/>
        <w:rPr>
          <w:rFonts w:ascii="Times New Roman" w:hAnsi="Times New Roman"/>
          <w:sz w:val="28"/>
          <w:szCs w:val="28"/>
        </w:rPr>
      </w:pPr>
      <w:r>
        <w:rPr>
          <w:rFonts w:ascii="Times New Roman" w:hAnsi="Times New Roman"/>
          <w:sz w:val="28"/>
          <w:szCs w:val="28"/>
        </w:rPr>
        <w:t>6. Надати приклади схем для контролю параметрів світловодів.</w:t>
      </w:r>
    </w:p>
    <w:p w:rsidR="0031173C" w:rsidRPr="00141641" w:rsidRDefault="0031173C" w:rsidP="0031173C">
      <w:pPr>
        <w:spacing w:line="360" w:lineRule="auto"/>
        <w:jc w:val="both"/>
        <w:rPr>
          <w:rFonts w:ascii="Times New Roman" w:hAnsi="Times New Roman"/>
          <w:sz w:val="28"/>
          <w:szCs w:val="28"/>
        </w:rPr>
      </w:pPr>
      <w:r>
        <w:rPr>
          <w:rFonts w:ascii="Times New Roman" w:hAnsi="Times New Roman"/>
          <w:sz w:val="28"/>
          <w:szCs w:val="28"/>
        </w:rPr>
        <w:t>7. Як контролювати широкополосність світловодів?</w:t>
      </w:r>
    </w:p>
    <w:p w:rsidR="00FB3440" w:rsidRDefault="00FB3440" w:rsidP="0031173C">
      <w:pPr>
        <w:pStyle w:val="af0"/>
        <w:tabs>
          <w:tab w:val="left" w:pos="0"/>
        </w:tabs>
        <w:spacing w:line="360" w:lineRule="auto"/>
        <w:ind w:firstLine="284"/>
        <w:rPr>
          <w:noProof/>
          <w:sz w:val="28"/>
          <w:szCs w:val="28"/>
        </w:rPr>
      </w:pPr>
    </w:p>
    <w:p w:rsidR="00FB3440" w:rsidRDefault="00FB3440" w:rsidP="0031173C">
      <w:pPr>
        <w:pStyle w:val="af0"/>
        <w:tabs>
          <w:tab w:val="left" w:pos="0"/>
        </w:tabs>
        <w:spacing w:line="360" w:lineRule="auto"/>
        <w:ind w:firstLine="284"/>
        <w:rPr>
          <w:noProof/>
          <w:sz w:val="28"/>
          <w:szCs w:val="28"/>
        </w:rPr>
      </w:pPr>
    </w:p>
    <w:p w:rsidR="0031173C" w:rsidRPr="006A7FD7" w:rsidRDefault="0031173C" w:rsidP="0031173C">
      <w:pPr>
        <w:pStyle w:val="af0"/>
        <w:tabs>
          <w:tab w:val="left" w:pos="0"/>
        </w:tabs>
        <w:spacing w:line="360" w:lineRule="auto"/>
        <w:ind w:firstLine="284"/>
        <w:rPr>
          <w:noProof/>
          <w:sz w:val="28"/>
          <w:szCs w:val="28"/>
        </w:rPr>
      </w:pPr>
      <w:r>
        <w:rPr>
          <w:noProof/>
          <w:sz w:val="28"/>
          <w:szCs w:val="28"/>
        </w:rPr>
        <w:t xml:space="preserve">РЕКОМЕНДОВАНА </w:t>
      </w:r>
      <w:r w:rsidRPr="006A7FD7">
        <w:rPr>
          <w:noProof/>
          <w:sz w:val="28"/>
          <w:szCs w:val="28"/>
        </w:rPr>
        <w:t>Л</w:t>
      </w:r>
      <w:r>
        <w:rPr>
          <w:noProof/>
          <w:sz w:val="28"/>
          <w:szCs w:val="28"/>
        </w:rPr>
        <w:t>ІТЕРАТУРА</w:t>
      </w:r>
    </w:p>
    <w:p w:rsidR="0031173C" w:rsidRDefault="0031173C" w:rsidP="0031173C">
      <w:pPr>
        <w:pStyle w:val="af0"/>
        <w:tabs>
          <w:tab w:val="left" w:pos="0"/>
        </w:tabs>
        <w:spacing w:line="360" w:lineRule="auto"/>
        <w:ind w:firstLine="284"/>
        <w:rPr>
          <w:b/>
          <w:noProof/>
          <w:sz w:val="28"/>
          <w:szCs w:val="28"/>
        </w:rPr>
      </w:pPr>
    </w:p>
    <w:p w:rsidR="0031173C" w:rsidRDefault="0031173C" w:rsidP="0031173C">
      <w:pPr>
        <w:pStyle w:val="a4"/>
        <w:tabs>
          <w:tab w:val="left" w:pos="0"/>
        </w:tabs>
        <w:spacing w:line="360" w:lineRule="auto"/>
        <w:ind w:right="141" w:firstLine="284"/>
        <w:jc w:val="both"/>
        <w:rPr>
          <w:rFonts w:ascii="Times New Roman" w:hAnsi="Times New Roman"/>
          <w:noProof/>
          <w:sz w:val="28"/>
          <w:szCs w:val="28"/>
        </w:rPr>
      </w:pPr>
      <w:r w:rsidRPr="004631F4">
        <w:rPr>
          <w:rFonts w:ascii="Times New Roman" w:hAnsi="Times New Roman"/>
          <w:noProof/>
          <w:sz w:val="28"/>
          <w:szCs w:val="28"/>
        </w:rPr>
        <w:t>1. Капани Н. Волоконная</w:t>
      </w:r>
      <w:r w:rsidR="00081434">
        <w:rPr>
          <w:rFonts w:ascii="Times New Roman" w:hAnsi="Times New Roman"/>
          <w:noProof/>
          <w:sz w:val="28"/>
          <w:szCs w:val="28"/>
        </w:rPr>
        <w:t xml:space="preserve"> оптика. -М.:Мир, 1969.</w:t>
      </w:r>
      <w:r w:rsidR="00ED3141">
        <w:rPr>
          <w:rFonts w:ascii="Times New Roman" w:hAnsi="Times New Roman"/>
          <w:noProof/>
          <w:sz w:val="28"/>
          <w:szCs w:val="28"/>
        </w:rPr>
        <w:t>-215 с.</w:t>
      </w:r>
    </w:p>
    <w:p w:rsidR="0031173C" w:rsidRDefault="0031173C" w:rsidP="0031173C">
      <w:pPr>
        <w:pStyle w:val="a4"/>
        <w:tabs>
          <w:tab w:val="left" w:pos="0"/>
        </w:tabs>
        <w:spacing w:line="360" w:lineRule="auto"/>
        <w:ind w:right="141" w:firstLine="284"/>
        <w:jc w:val="both"/>
        <w:rPr>
          <w:rFonts w:ascii="Times New Roman" w:hAnsi="Times New Roman"/>
          <w:noProof/>
          <w:sz w:val="28"/>
          <w:szCs w:val="28"/>
        </w:rPr>
      </w:pPr>
      <w:r>
        <w:rPr>
          <w:rFonts w:ascii="Times New Roman" w:hAnsi="Times New Roman"/>
          <w:noProof/>
          <w:sz w:val="28"/>
          <w:szCs w:val="28"/>
        </w:rPr>
        <w:t xml:space="preserve">2. Дональд Дж. Стерлинг. Волоконная </w:t>
      </w:r>
      <w:r w:rsidR="00081434">
        <w:rPr>
          <w:rFonts w:ascii="Times New Roman" w:hAnsi="Times New Roman"/>
          <w:noProof/>
          <w:sz w:val="28"/>
          <w:szCs w:val="28"/>
        </w:rPr>
        <w:t>оптика.-М.: Лори,1998.</w:t>
      </w:r>
      <w:r w:rsidR="00ED3141">
        <w:rPr>
          <w:rFonts w:ascii="Times New Roman" w:hAnsi="Times New Roman"/>
          <w:noProof/>
          <w:sz w:val="28"/>
          <w:szCs w:val="28"/>
        </w:rPr>
        <w:t>-307 с.</w:t>
      </w:r>
    </w:p>
    <w:p w:rsidR="0031173C" w:rsidRDefault="00FA191E" w:rsidP="0031173C">
      <w:pPr>
        <w:pStyle w:val="a4"/>
        <w:tabs>
          <w:tab w:val="left" w:pos="0"/>
        </w:tabs>
        <w:spacing w:line="360" w:lineRule="auto"/>
        <w:ind w:right="141" w:firstLine="284"/>
        <w:jc w:val="both"/>
        <w:rPr>
          <w:rFonts w:ascii="Times New Roman" w:hAnsi="Times New Roman"/>
          <w:noProof/>
          <w:sz w:val="28"/>
          <w:szCs w:val="28"/>
        </w:rPr>
      </w:pPr>
      <w:r>
        <w:rPr>
          <w:rFonts w:ascii="Times New Roman" w:hAnsi="Times New Roman"/>
          <w:noProof/>
          <w:sz w:val="28"/>
          <w:szCs w:val="28"/>
        </w:rPr>
        <w:t>3.</w:t>
      </w:r>
      <w:r>
        <w:rPr>
          <w:rFonts w:ascii="Times New Roman" w:hAnsi="Times New Roman"/>
          <w:noProof/>
          <w:sz w:val="28"/>
          <w:szCs w:val="28"/>
          <w:lang w:val="ru-RU"/>
        </w:rPr>
        <w:t xml:space="preserve"> Скляров О.К. Современные волоконно-оптические системы передачи информации</w:t>
      </w:r>
      <w:r>
        <w:rPr>
          <w:rFonts w:ascii="Times New Roman" w:hAnsi="Times New Roman"/>
          <w:noProof/>
          <w:sz w:val="28"/>
          <w:szCs w:val="28"/>
        </w:rPr>
        <w:t>.-М.:Мир</w:t>
      </w:r>
      <w:r>
        <w:rPr>
          <w:rFonts w:ascii="Times New Roman" w:hAnsi="Times New Roman"/>
          <w:noProof/>
          <w:sz w:val="28"/>
          <w:szCs w:val="28"/>
          <w:lang w:val="ru-RU"/>
        </w:rPr>
        <w:t>.</w:t>
      </w:r>
      <w:r>
        <w:rPr>
          <w:rFonts w:ascii="Times New Roman" w:hAnsi="Times New Roman"/>
          <w:noProof/>
          <w:sz w:val="28"/>
          <w:szCs w:val="28"/>
        </w:rPr>
        <w:t>,</w:t>
      </w:r>
      <w:r>
        <w:rPr>
          <w:rFonts w:ascii="Times New Roman" w:hAnsi="Times New Roman"/>
          <w:noProof/>
          <w:sz w:val="28"/>
          <w:szCs w:val="28"/>
          <w:lang w:val="ru-RU"/>
        </w:rPr>
        <w:t xml:space="preserve"> 2001</w:t>
      </w:r>
      <w:r w:rsidR="00081434">
        <w:rPr>
          <w:rFonts w:ascii="Times New Roman" w:hAnsi="Times New Roman"/>
          <w:noProof/>
          <w:sz w:val="28"/>
          <w:szCs w:val="28"/>
        </w:rPr>
        <w:t>.</w:t>
      </w:r>
      <w:r>
        <w:rPr>
          <w:rFonts w:ascii="Times New Roman" w:hAnsi="Times New Roman"/>
          <w:noProof/>
          <w:sz w:val="28"/>
          <w:szCs w:val="28"/>
        </w:rPr>
        <w:t>-</w:t>
      </w:r>
      <w:r>
        <w:rPr>
          <w:rFonts w:ascii="Times New Roman" w:hAnsi="Times New Roman"/>
          <w:noProof/>
          <w:sz w:val="28"/>
          <w:szCs w:val="28"/>
          <w:lang w:val="ru-RU"/>
        </w:rPr>
        <w:t>238</w:t>
      </w:r>
      <w:r w:rsidR="00ED3141">
        <w:rPr>
          <w:rFonts w:ascii="Times New Roman" w:hAnsi="Times New Roman"/>
          <w:noProof/>
          <w:sz w:val="28"/>
          <w:szCs w:val="28"/>
        </w:rPr>
        <w:t xml:space="preserve"> с.</w:t>
      </w:r>
    </w:p>
    <w:p w:rsidR="0031173C" w:rsidRPr="004631F4" w:rsidRDefault="00081434" w:rsidP="0031173C">
      <w:pPr>
        <w:pStyle w:val="a4"/>
        <w:tabs>
          <w:tab w:val="left" w:pos="0"/>
        </w:tabs>
        <w:spacing w:line="360" w:lineRule="auto"/>
        <w:ind w:right="141" w:firstLine="284"/>
        <w:jc w:val="both"/>
        <w:rPr>
          <w:rFonts w:ascii="Times New Roman" w:hAnsi="Times New Roman"/>
          <w:noProof/>
          <w:sz w:val="28"/>
          <w:szCs w:val="28"/>
        </w:rPr>
      </w:pPr>
      <w:r>
        <w:rPr>
          <w:rFonts w:ascii="Times New Roman" w:hAnsi="Times New Roman"/>
          <w:noProof/>
          <w:sz w:val="28"/>
          <w:szCs w:val="28"/>
        </w:rPr>
        <w:t xml:space="preserve">4. </w:t>
      </w:r>
      <w:r w:rsidR="00FA191E">
        <w:rPr>
          <w:rFonts w:ascii="Times New Roman" w:hAnsi="Times New Roman"/>
          <w:noProof/>
          <w:sz w:val="28"/>
          <w:szCs w:val="28"/>
          <w:lang w:val="ru-RU"/>
        </w:rPr>
        <w:t xml:space="preserve">Волоконно-оптическая техника: история, достижения, перспективы/Под.ред. </w:t>
      </w:r>
      <w:r>
        <w:rPr>
          <w:rFonts w:ascii="Times New Roman" w:hAnsi="Times New Roman"/>
          <w:noProof/>
          <w:sz w:val="28"/>
          <w:szCs w:val="28"/>
        </w:rPr>
        <w:t>Д</w:t>
      </w:r>
      <w:r w:rsidR="00FA191E">
        <w:rPr>
          <w:rFonts w:ascii="Times New Roman" w:hAnsi="Times New Roman"/>
          <w:noProof/>
          <w:sz w:val="28"/>
          <w:szCs w:val="28"/>
          <w:lang w:val="ru-RU"/>
        </w:rPr>
        <w:t>митриева С,А.–М.,:</w:t>
      </w:r>
      <w:r w:rsidR="00FA191E" w:rsidRPr="00FA191E">
        <w:rPr>
          <w:rFonts w:ascii="Times New Roman" w:hAnsi="Times New Roman"/>
          <w:noProof/>
          <w:sz w:val="28"/>
          <w:szCs w:val="28"/>
          <w:lang w:val="ru-RU"/>
        </w:rPr>
        <w:t xml:space="preserve"> </w:t>
      </w:r>
      <w:r w:rsidR="00FA191E">
        <w:rPr>
          <w:rFonts w:ascii="Times New Roman" w:hAnsi="Times New Roman"/>
          <w:noProof/>
          <w:sz w:val="28"/>
          <w:szCs w:val="28"/>
          <w:lang w:val="en-US"/>
        </w:rPr>
        <w:t>Conn</w:t>
      </w:r>
      <w:r w:rsidR="00FA191E">
        <w:rPr>
          <w:rFonts w:ascii="Times New Roman" w:hAnsi="Times New Roman"/>
          <w:noProof/>
          <w:sz w:val="28"/>
          <w:szCs w:val="28"/>
          <w:lang w:val="ru-RU"/>
        </w:rPr>
        <w:t>е</w:t>
      </w:r>
      <w:r w:rsidR="00FA191E">
        <w:rPr>
          <w:rFonts w:ascii="Times New Roman" w:hAnsi="Times New Roman"/>
          <w:noProof/>
          <w:sz w:val="28"/>
          <w:szCs w:val="28"/>
          <w:lang w:val="en-US"/>
        </w:rPr>
        <w:t>t</w:t>
      </w:r>
      <w:r w:rsidR="00FA191E">
        <w:rPr>
          <w:rFonts w:ascii="Times New Roman" w:hAnsi="Times New Roman"/>
          <w:noProof/>
          <w:sz w:val="28"/>
          <w:szCs w:val="28"/>
          <w:lang w:val="ru-RU"/>
        </w:rPr>
        <w:t>, 2000.–</w:t>
      </w:r>
      <w:r w:rsidR="00ED3141">
        <w:rPr>
          <w:rFonts w:ascii="Times New Roman" w:hAnsi="Times New Roman"/>
          <w:noProof/>
          <w:sz w:val="28"/>
          <w:szCs w:val="28"/>
        </w:rPr>
        <w:t>-375 с.</w:t>
      </w:r>
      <w:r w:rsidR="0031173C">
        <w:rPr>
          <w:rFonts w:ascii="Times New Roman" w:hAnsi="Times New Roman"/>
          <w:noProof/>
          <w:sz w:val="28"/>
          <w:szCs w:val="28"/>
        </w:rPr>
        <w:t xml:space="preserve">  </w:t>
      </w:r>
    </w:p>
    <w:p w:rsidR="0031173C" w:rsidRPr="004631F4" w:rsidRDefault="0031173C" w:rsidP="0031173C">
      <w:pPr>
        <w:pStyle w:val="a4"/>
        <w:tabs>
          <w:tab w:val="left" w:pos="0"/>
        </w:tabs>
        <w:spacing w:line="360" w:lineRule="auto"/>
        <w:ind w:right="141" w:firstLine="284"/>
        <w:jc w:val="both"/>
        <w:rPr>
          <w:rFonts w:ascii="Times New Roman" w:hAnsi="Times New Roman"/>
          <w:noProof/>
          <w:sz w:val="28"/>
          <w:szCs w:val="28"/>
        </w:rPr>
      </w:pPr>
      <w:r>
        <w:rPr>
          <w:rFonts w:ascii="Times New Roman" w:hAnsi="Times New Roman"/>
          <w:noProof/>
          <w:sz w:val="28"/>
          <w:szCs w:val="28"/>
        </w:rPr>
        <w:t>5</w:t>
      </w:r>
      <w:r w:rsidR="00FA191E">
        <w:rPr>
          <w:rFonts w:ascii="Times New Roman" w:hAnsi="Times New Roman"/>
          <w:noProof/>
          <w:sz w:val="28"/>
          <w:szCs w:val="28"/>
        </w:rPr>
        <w:t xml:space="preserve">. </w:t>
      </w:r>
      <w:r w:rsidR="00FA191E">
        <w:rPr>
          <w:rFonts w:ascii="Times New Roman" w:hAnsi="Times New Roman"/>
          <w:noProof/>
          <w:sz w:val="28"/>
          <w:szCs w:val="28"/>
          <w:lang w:val="ru-RU"/>
        </w:rPr>
        <w:t xml:space="preserve"> Листвин А.В. Оптические волокна для линий связи.</w:t>
      </w:r>
      <w:r w:rsidR="00FA191E">
        <w:rPr>
          <w:rFonts w:ascii="Times New Roman" w:hAnsi="Times New Roman"/>
          <w:noProof/>
          <w:sz w:val="28"/>
          <w:szCs w:val="28"/>
        </w:rPr>
        <w:t>-</w:t>
      </w:r>
      <w:r w:rsidR="00FA191E">
        <w:rPr>
          <w:rFonts w:ascii="Times New Roman" w:hAnsi="Times New Roman"/>
          <w:noProof/>
          <w:sz w:val="28"/>
          <w:szCs w:val="28"/>
          <w:lang w:val="ru-RU"/>
        </w:rPr>
        <w:t>М</w:t>
      </w:r>
      <w:r w:rsidR="00FA191E">
        <w:rPr>
          <w:rFonts w:ascii="Times New Roman" w:hAnsi="Times New Roman"/>
          <w:noProof/>
          <w:sz w:val="28"/>
          <w:szCs w:val="28"/>
        </w:rPr>
        <w:t xml:space="preserve">.: Машиностроение, </w:t>
      </w:r>
      <w:r w:rsidR="00FA191E">
        <w:rPr>
          <w:rFonts w:ascii="Times New Roman" w:hAnsi="Times New Roman"/>
          <w:noProof/>
          <w:sz w:val="28"/>
          <w:szCs w:val="28"/>
          <w:lang w:val="ru-RU"/>
        </w:rPr>
        <w:t>2009</w:t>
      </w:r>
      <w:r w:rsidRPr="004631F4">
        <w:rPr>
          <w:rFonts w:ascii="Times New Roman" w:hAnsi="Times New Roman"/>
          <w:noProof/>
          <w:sz w:val="28"/>
          <w:szCs w:val="28"/>
        </w:rPr>
        <w:t>.</w:t>
      </w:r>
      <w:r w:rsidR="00ED3141">
        <w:rPr>
          <w:rFonts w:ascii="Times New Roman" w:hAnsi="Times New Roman"/>
          <w:noProof/>
          <w:sz w:val="28"/>
          <w:szCs w:val="28"/>
        </w:rPr>
        <w:t>-212 с.</w:t>
      </w:r>
    </w:p>
    <w:p w:rsidR="008A500C" w:rsidRDefault="008A500C" w:rsidP="0031173C">
      <w:pPr>
        <w:pStyle w:val="a4"/>
        <w:tabs>
          <w:tab w:val="left" w:pos="0"/>
        </w:tabs>
        <w:spacing w:line="360" w:lineRule="auto"/>
        <w:ind w:right="141"/>
        <w:jc w:val="both"/>
        <w:rPr>
          <w:rFonts w:ascii="Times New Roman" w:hAnsi="Times New Roman"/>
          <w:noProof/>
          <w:sz w:val="28"/>
          <w:szCs w:val="28"/>
          <w:lang w:val="ru-RU"/>
        </w:rPr>
      </w:pPr>
      <w:r>
        <w:rPr>
          <w:rFonts w:ascii="Times New Roman" w:hAnsi="Times New Roman"/>
          <w:noProof/>
          <w:sz w:val="28"/>
          <w:szCs w:val="28"/>
          <w:lang w:val="ru-RU"/>
        </w:rPr>
        <w:t xml:space="preserve">  6.</w:t>
      </w:r>
      <w:r w:rsidRPr="008A500C">
        <w:rPr>
          <w:rFonts w:ascii="Times New Roman" w:hAnsi="Times New Roman"/>
          <w:noProof/>
          <w:sz w:val="28"/>
          <w:szCs w:val="28"/>
          <w:lang w:val="ru-RU"/>
        </w:rPr>
        <w:t xml:space="preserve"> </w:t>
      </w:r>
      <w:r w:rsidRPr="008A500C">
        <w:rPr>
          <w:rFonts w:ascii="Times New Roman" w:hAnsi="Times New Roman"/>
          <w:sz w:val="28"/>
          <w:szCs w:val="28"/>
        </w:rPr>
        <w:t xml:space="preserve"> Бейли Д., Райт Э. Волоконная оптика. -М.: Кудиц-Пресс, 2008. -320 </w:t>
      </w:r>
      <w:r>
        <w:rPr>
          <w:sz w:val="28"/>
          <w:szCs w:val="28"/>
        </w:rPr>
        <w:t>с.</w:t>
      </w:r>
    </w:p>
    <w:p w:rsidR="0031173C" w:rsidRPr="004631F4" w:rsidRDefault="006C2F6D" w:rsidP="0031173C">
      <w:pPr>
        <w:pStyle w:val="a4"/>
        <w:tabs>
          <w:tab w:val="left" w:pos="0"/>
        </w:tabs>
        <w:spacing w:line="360" w:lineRule="auto"/>
        <w:ind w:right="141"/>
        <w:jc w:val="both"/>
        <w:rPr>
          <w:rFonts w:ascii="Times New Roman" w:hAnsi="Times New Roman"/>
          <w:noProof/>
          <w:sz w:val="28"/>
          <w:szCs w:val="28"/>
        </w:rPr>
      </w:pPr>
      <w:r>
        <w:rPr>
          <w:rFonts w:ascii="Times New Roman" w:hAnsi="Times New Roman"/>
          <w:noProof/>
          <w:sz w:val="28"/>
          <w:szCs w:val="28"/>
        </w:rPr>
        <w:t xml:space="preserve">   </w:t>
      </w:r>
      <w:r>
        <w:rPr>
          <w:rFonts w:ascii="Times New Roman" w:hAnsi="Times New Roman"/>
          <w:noProof/>
          <w:sz w:val="28"/>
          <w:szCs w:val="28"/>
          <w:lang w:val="ru-RU"/>
        </w:rPr>
        <w:t>7</w:t>
      </w:r>
      <w:r w:rsidR="0031173C">
        <w:rPr>
          <w:rFonts w:ascii="Times New Roman" w:hAnsi="Times New Roman"/>
          <w:noProof/>
          <w:sz w:val="28"/>
          <w:szCs w:val="28"/>
        </w:rPr>
        <w:t>. Удд Є. Волоконно-оптическ</w:t>
      </w:r>
      <w:r w:rsidR="00081434">
        <w:rPr>
          <w:rFonts w:ascii="Times New Roman" w:hAnsi="Times New Roman"/>
          <w:noProof/>
          <w:sz w:val="28"/>
          <w:szCs w:val="28"/>
        </w:rPr>
        <w:t>ие датчики.-М.:Техносфера,2008.</w:t>
      </w:r>
      <w:r w:rsidR="00ED3141">
        <w:rPr>
          <w:rFonts w:ascii="Times New Roman" w:hAnsi="Times New Roman"/>
          <w:noProof/>
          <w:sz w:val="28"/>
          <w:szCs w:val="28"/>
        </w:rPr>
        <w:t>-315 с.</w:t>
      </w:r>
    </w:p>
    <w:p w:rsidR="006C2F6D" w:rsidRPr="00080D48" w:rsidRDefault="006C2F6D" w:rsidP="006C2F6D">
      <w:pPr>
        <w:autoSpaceDE w:val="0"/>
        <w:autoSpaceDN w:val="0"/>
        <w:adjustRightInd w:val="0"/>
        <w:rPr>
          <w:rFonts w:ascii="Times New Roman" w:eastAsia="TimesNewRomanPSMT" w:hAnsi="Times New Roman"/>
          <w:sz w:val="28"/>
          <w:szCs w:val="28"/>
        </w:rPr>
      </w:pPr>
      <w:r>
        <w:rPr>
          <w:rFonts w:ascii="Times New Roman" w:hAnsi="Times New Roman"/>
          <w:noProof/>
          <w:sz w:val="28"/>
          <w:szCs w:val="28"/>
        </w:rPr>
        <w:t xml:space="preserve">   </w:t>
      </w:r>
      <w:r>
        <w:rPr>
          <w:rFonts w:ascii="Times New Roman" w:hAnsi="Times New Roman"/>
          <w:noProof/>
          <w:sz w:val="28"/>
          <w:szCs w:val="28"/>
          <w:lang w:val="ru-RU"/>
        </w:rPr>
        <w:t xml:space="preserve">    8</w:t>
      </w:r>
      <w:r w:rsidR="0031173C" w:rsidRPr="004631F4">
        <w:rPr>
          <w:rFonts w:ascii="Times New Roman" w:hAnsi="Times New Roman"/>
          <w:noProof/>
          <w:sz w:val="28"/>
          <w:szCs w:val="28"/>
        </w:rPr>
        <w:t>.</w:t>
      </w:r>
      <w:r>
        <w:rPr>
          <w:rFonts w:ascii="Times New Roman" w:eastAsia="TimesNewRomanPSMT" w:hAnsi="Times New Roman"/>
          <w:sz w:val="28"/>
          <w:szCs w:val="28"/>
        </w:rPr>
        <w:t xml:space="preserve"> </w:t>
      </w:r>
      <w:r w:rsidRPr="00080D48">
        <w:rPr>
          <w:rFonts w:ascii="Times New Roman" w:eastAsia="TimesNewRomanPSMT" w:hAnsi="Times New Roman"/>
          <w:sz w:val="28"/>
          <w:szCs w:val="28"/>
        </w:rPr>
        <w:t xml:space="preserve"> Сидоров</w:t>
      </w:r>
      <w:r>
        <w:rPr>
          <w:rFonts w:ascii="Times New Roman" w:eastAsia="TimesNewRomanPSMT" w:hAnsi="Times New Roman"/>
          <w:sz w:val="28"/>
          <w:szCs w:val="28"/>
          <w:lang w:val="ru-RU"/>
        </w:rPr>
        <w:t xml:space="preserve"> А.И.</w:t>
      </w:r>
      <w:r>
        <w:rPr>
          <w:rFonts w:ascii="Times New Roman" w:eastAsia="TimesNewRomanPSMT" w:hAnsi="Times New Roman"/>
          <w:sz w:val="28"/>
          <w:szCs w:val="28"/>
        </w:rPr>
        <w:t xml:space="preserve">, </w:t>
      </w:r>
      <w:r w:rsidRPr="00080D48">
        <w:rPr>
          <w:rFonts w:ascii="Times New Roman" w:eastAsia="TimesNewRomanPSMT" w:hAnsi="Times New Roman"/>
          <w:sz w:val="28"/>
          <w:szCs w:val="28"/>
        </w:rPr>
        <w:t xml:space="preserve"> Никоноров</w:t>
      </w:r>
      <w:r>
        <w:rPr>
          <w:rFonts w:ascii="Times New Roman" w:eastAsia="TimesNewRomanPSMT" w:hAnsi="Times New Roman"/>
          <w:sz w:val="28"/>
          <w:szCs w:val="28"/>
          <w:lang w:val="ru-RU"/>
        </w:rPr>
        <w:t xml:space="preserve"> Н.В.</w:t>
      </w:r>
      <w:r w:rsidRPr="00080D48">
        <w:rPr>
          <w:rFonts w:ascii="Times New Roman" w:eastAsia="TimesNewRomanPSMT" w:hAnsi="Times New Roman"/>
          <w:sz w:val="28"/>
          <w:szCs w:val="28"/>
        </w:rPr>
        <w:t xml:space="preserve"> «Материалы и технологии интегральной</w:t>
      </w:r>
    </w:p>
    <w:p w:rsidR="0031173C" w:rsidRPr="004631F4" w:rsidRDefault="006C2F6D" w:rsidP="006C2F6D">
      <w:pPr>
        <w:pStyle w:val="a4"/>
        <w:tabs>
          <w:tab w:val="left" w:pos="0"/>
        </w:tabs>
        <w:spacing w:line="360" w:lineRule="auto"/>
        <w:ind w:right="141"/>
        <w:jc w:val="both"/>
        <w:rPr>
          <w:rFonts w:ascii="Times New Roman" w:hAnsi="Times New Roman"/>
          <w:noProof/>
          <w:sz w:val="28"/>
          <w:szCs w:val="28"/>
        </w:rPr>
      </w:pPr>
      <w:r>
        <w:rPr>
          <w:rFonts w:ascii="Times New Roman" w:eastAsia="TimesNewRomanPSMT" w:hAnsi="Times New Roman"/>
          <w:sz w:val="28"/>
          <w:szCs w:val="28"/>
        </w:rPr>
        <w:tab/>
        <w:t xml:space="preserve">  оптики». Уч</w:t>
      </w:r>
      <w:r>
        <w:rPr>
          <w:rFonts w:ascii="Times New Roman" w:eastAsia="TimesNewRomanPSMT" w:hAnsi="Times New Roman"/>
          <w:sz w:val="28"/>
          <w:szCs w:val="28"/>
          <w:lang w:val="ru-RU"/>
        </w:rPr>
        <w:t>.</w:t>
      </w:r>
      <w:r w:rsidRPr="00080D48">
        <w:rPr>
          <w:rFonts w:ascii="Times New Roman" w:eastAsia="TimesNewRomanPSMT" w:hAnsi="Times New Roman"/>
          <w:sz w:val="28"/>
          <w:szCs w:val="28"/>
        </w:rPr>
        <w:t xml:space="preserve"> пособие, курс лекций. СПб: СПбГУ</w:t>
      </w:r>
      <w:r>
        <w:rPr>
          <w:rFonts w:ascii="Times New Roman" w:eastAsia="TimesNewRomanPSMT" w:hAnsi="Times New Roman"/>
          <w:sz w:val="28"/>
          <w:szCs w:val="28"/>
        </w:rPr>
        <w:t xml:space="preserve"> ИТМО, 2009 </w:t>
      </w:r>
      <w:r>
        <w:rPr>
          <w:rFonts w:ascii="Times New Roman" w:eastAsia="TimesNewRomanPSMT" w:hAnsi="Times New Roman"/>
          <w:sz w:val="28"/>
          <w:szCs w:val="28"/>
          <w:lang w:val="ru-RU"/>
        </w:rPr>
        <w:t>.–217</w:t>
      </w:r>
      <w:r w:rsidRPr="00080D48">
        <w:rPr>
          <w:rFonts w:ascii="Times New Roman" w:eastAsia="TimesNewRomanPSMT" w:hAnsi="Times New Roman"/>
          <w:sz w:val="28"/>
          <w:szCs w:val="28"/>
        </w:rPr>
        <w:t xml:space="preserve">.                       </w:t>
      </w:r>
      <w:r>
        <w:rPr>
          <w:rFonts w:ascii="Times New Roman" w:hAnsi="Times New Roman"/>
          <w:noProof/>
          <w:sz w:val="28"/>
          <w:szCs w:val="28"/>
        </w:rPr>
        <w:t xml:space="preserve">  </w:t>
      </w:r>
      <w:r>
        <w:rPr>
          <w:rFonts w:ascii="Times New Roman" w:hAnsi="Times New Roman"/>
          <w:noProof/>
          <w:sz w:val="28"/>
          <w:szCs w:val="28"/>
          <w:lang w:val="ru-RU"/>
        </w:rPr>
        <w:t xml:space="preserve">                          9</w:t>
      </w:r>
      <w:r>
        <w:rPr>
          <w:rFonts w:ascii="Times New Roman" w:hAnsi="Times New Roman"/>
          <w:noProof/>
          <w:sz w:val="28"/>
          <w:szCs w:val="28"/>
        </w:rPr>
        <w:t>.</w:t>
      </w:r>
      <w:r>
        <w:rPr>
          <w:rFonts w:ascii="Times New Roman" w:hAnsi="Times New Roman"/>
          <w:noProof/>
          <w:sz w:val="28"/>
          <w:szCs w:val="28"/>
          <w:lang w:val="ru-RU"/>
        </w:rPr>
        <w:t xml:space="preserve"> </w:t>
      </w:r>
      <w:r w:rsidR="0031173C" w:rsidRPr="004631F4">
        <w:rPr>
          <w:rFonts w:ascii="Times New Roman" w:hAnsi="Times New Roman"/>
          <w:noProof/>
          <w:sz w:val="28"/>
          <w:szCs w:val="28"/>
        </w:rPr>
        <w:t>Катюк А.Ф. Введение в технику измерений оптико-физических параметров световодных сис</w:t>
      </w:r>
      <w:r w:rsidR="00B63D12">
        <w:rPr>
          <w:rFonts w:ascii="Times New Roman" w:hAnsi="Times New Roman"/>
          <w:noProof/>
          <w:sz w:val="28"/>
          <w:szCs w:val="28"/>
        </w:rPr>
        <w:t>тем.-М.:Радио и связь,1987</w:t>
      </w:r>
      <w:r w:rsidR="0031173C" w:rsidRPr="004631F4">
        <w:rPr>
          <w:rFonts w:ascii="Times New Roman" w:hAnsi="Times New Roman"/>
          <w:noProof/>
          <w:sz w:val="28"/>
          <w:szCs w:val="28"/>
        </w:rPr>
        <w:t>.</w:t>
      </w:r>
      <w:r w:rsidR="00ED3141">
        <w:rPr>
          <w:rFonts w:ascii="Times New Roman" w:hAnsi="Times New Roman"/>
          <w:noProof/>
          <w:sz w:val="28"/>
          <w:szCs w:val="28"/>
        </w:rPr>
        <w:t>-188 с.</w:t>
      </w:r>
    </w:p>
    <w:p w:rsidR="0031173C" w:rsidRPr="00417788" w:rsidRDefault="006C2F6D" w:rsidP="0031173C">
      <w:pPr>
        <w:pStyle w:val="a4"/>
        <w:tabs>
          <w:tab w:val="left" w:pos="0"/>
        </w:tabs>
        <w:spacing w:line="360" w:lineRule="auto"/>
        <w:ind w:right="141"/>
        <w:jc w:val="both"/>
        <w:rPr>
          <w:rFonts w:ascii="Times New Roman" w:hAnsi="Times New Roman"/>
          <w:sz w:val="28"/>
          <w:szCs w:val="28"/>
          <w:lang w:val="ru-RU"/>
        </w:rPr>
      </w:pPr>
      <w:r>
        <w:rPr>
          <w:rFonts w:ascii="Times New Roman" w:hAnsi="Times New Roman"/>
          <w:noProof/>
          <w:sz w:val="28"/>
          <w:szCs w:val="28"/>
        </w:rPr>
        <w:t xml:space="preserve">  1</w:t>
      </w:r>
      <w:r>
        <w:rPr>
          <w:rFonts w:ascii="Times New Roman" w:hAnsi="Times New Roman"/>
          <w:noProof/>
          <w:sz w:val="28"/>
          <w:szCs w:val="28"/>
          <w:lang w:val="ru-RU"/>
        </w:rPr>
        <w:t>0</w:t>
      </w:r>
      <w:r w:rsidR="0031173C" w:rsidRPr="004631F4">
        <w:rPr>
          <w:rFonts w:ascii="Times New Roman" w:hAnsi="Times New Roman"/>
          <w:noProof/>
          <w:sz w:val="28"/>
          <w:szCs w:val="28"/>
        </w:rPr>
        <w:t>. Пахомов И.И., Цибуля А.Б. Расчет оптических систем лазерных прибо</w:t>
      </w:r>
      <w:r w:rsidR="00B63D12">
        <w:rPr>
          <w:rFonts w:ascii="Times New Roman" w:hAnsi="Times New Roman"/>
          <w:noProof/>
          <w:sz w:val="28"/>
          <w:szCs w:val="28"/>
        </w:rPr>
        <w:t>ров.-М.:Радио и связь,1989</w:t>
      </w:r>
      <w:r w:rsidR="0031173C" w:rsidRPr="004631F4">
        <w:rPr>
          <w:rFonts w:ascii="Times New Roman" w:hAnsi="Times New Roman"/>
          <w:noProof/>
          <w:sz w:val="28"/>
          <w:szCs w:val="28"/>
        </w:rPr>
        <w:t>.</w:t>
      </w:r>
      <w:r w:rsidR="00ED3141">
        <w:rPr>
          <w:rFonts w:ascii="Times New Roman" w:hAnsi="Times New Roman"/>
          <w:noProof/>
          <w:sz w:val="28"/>
          <w:szCs w:val="28"/>
        </w:rPr>
        <w:t>-176 с.</w:t>
      </w:r>
    </w:p>
    <w:p w:rsidR="008A500C" w:rsidRPr="00080D48" w:rsidRDefault="0031173C" w:rsidP="008A500C">
      <w:pPr>
        <w:autoSpaceDE w:val="0"/>
        <w:autoSpaceDN w:val="0"/>
        <w:adjustRightInd w:val="0"/>
        <w:rPr>
          <w:rFonts w:ascii="Times New Roman" w:eastAsia="TimesNewRomanPSMT" w:hAnsi="Times New Roman"/>
          <w:sz w:val="28"/>
          <w:szCs w:val="28"/>
        </w:rPr>
      </w:pPr>
      <w:r>
        <w:rPr>
          <w:rFonts w:ascii="Times New Roman" w:hAnsi="Times New Roman"/>
          <w:noProof/>
          <w:sz w:val="28"/>
          <w:szCs w:val="28"/>
        </w:rPr>
        <w:t xml:space="preserve"> </w:t>
      </w:r>
      <w:r w:rsidR="006C2F6D">
        <w:rPr>
          <w:rFonts w:ascii="Times New Roman" w:hAnsi="Times New Roman"/>
          <w:noProof/>
          <w:sz w:val="28"/>
          <w:szCs w:val="28"/>
          <w:lang w:val="ru-RU"/>
        </w:rPr>
        <w:t xml:space="preserve">     </w:t>
      </w:r>
      <w:r w:rsidR="006C2F6D">
        <w:rPr>
          <w:rFonts w:ascii="Times New Roman" w:hAnsi="Times New Roman"/>
          <w:noProof/>
          <w:sz w:val="28"/>
          <w:szCs w:val="28"/>
        </w:rPr>
        <w:t xml:space="preserve"> 1</w:t>
      </w:r>
      <w:r w:rsidR="006C2F6D">
        <w:rPr>
          <w:rFonts w:ascii="Times New Roman" w:hAnsi="Times New Roman"/>
          <w:noProof/>
          <w:sz w:val="28"/>
          <w:szCs w:val="28"/>
          <w:lang w:val="ru-RU"/>
        </w:rPr>
        <w:t>1</w:t>
      </w:r>
      <w:r w:rsidRPr="004631F4">
        <w:rPr>
          <w:rFonts w:ascii="Times New Roman" w:hAnsi="Times New Roman"/>
          <w:noProof/>
          <w:sz w:val="28"/>
          <w:szCs w:val="28"/>
        </w:rPr>
        <w:t>.</w:t>
      </w:r>
      <w:r w:rsidR="008A500C" w:rsidRPr="00080D48">
        <w:rPr>
          <w:rFonts w:ascii="Times New Roman" w:eastAsia="TimesNewRomanPSMT" w:hAnsi="Times New Roman"/>
          <w:sz w:val="28"/>
          <w:szCs w:val="28"/>
        </w:rPr>
        <w:t xml:space="preserve"> Оптоэлектроника и волоконная оптика / В. А. Гуртов; ПетрГУ.</w:t>
      </w:r>
    </w:p>
    <w:p w:rsidR="008A500C" w:rsidRPr="00080D48" w:rsidRDefault="008A500C" w:rsidP="008A500C">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ab/>
        <w:t>— Петрозаводск: Изд во ПетрГУ, 2005. — 100 с.</w:t>
      </w:r>
    </w:p>
    <w:p w:rsidR="0031173C" w:rsidRPr="006C2F6D" w:rsidRDefault="006C2F6D" w:rsidP="0031173C">
      <w:pPr>
        <w:pStyle w:val="a4"/>
        <w:tabs>
          <w:tab w:val="left" w:pos="0"/>
        </w:tabs>
        <w:spacing w:after="0" w:line="360" w:lineRule="auto"/>
        <w:ind w:right="141"/>
        <w:jc w:val="both"/>
        <w:rPr>
          <w:rFonts w:ascii="Times New Roman" w:hAnsi="Times New Roman"/>
          <w:noProof/>
          <w:sz w:val="28"/>
          <w:szCs w:val="28"/>
          <w:lang w:val="ru-RU"/>
        </w:rPr>
      </w:pPr>
      <w:r>
        <w:rPr>
          <w:rFonts w:ascii="Times New Roman" w:hAnsi="Times New Roman"/>
          <w:noProof/>
          <w:sz w:val="28"/>
          <w:szCs w:val="28"/>
        </w:rPr>
        <w:t xml:space="preserve">  1</w:t>
      </w:r>
      <w:r>
        <w:rPr>
          <w:rFonts w:ascii="Times New Roman" w:hAnsi="Times New Roman"/>
          <w:noProof/>
          <w:sz w:val="28"/>
          <w:szCs w:val="28"/>
          <w:lang w:val="ru-RU"/>
        </w:rPr>
        <w:t>2</w:t>
      </w:r>
      <w:r w:rsidR="0031173C" w:rsidRPr="004631F4">
        <w:rPr>
          <w:rFonts w:ascii="Times New Roman" w:hAnsi="Times New Roman"/>
          <w:noProof/>
          <w:sz w:val="28"/>
          <w:szCs w:val="28"/>
        </w:rPr>
        <w:t xml:space="preserve">. </w:t>
      </w:r>
      <w:r w:rsidRPr="00080D48">
        <w:rPr>
          <w:rFonts w:ascii="Times New Roman" w:hAnsi="Times New Roman"/>
          <w:sz w:val="28"/>
          <w:szCs w:val="28"/>
        </w:rPr>
        <w:t xml:space="preserve">Бондаренко И.Б., Гатчин Ю.А., Иванова Н.Ю., Шилкин Д.А. </w:t>
      </w:r>
      <w:r w:rsidRPr="00080D48">
        <w:rPr>
          <w:rFonts w:ascii="Times New Roman" w:hAnsi="Times New Roman"/>
          <w:sz w:val="28"/>
          <w:szCs w:val="28"/>
        </w:rPr>
        <w:tab/>
        <w:t xml:space="preserve">Соединители и коммутационные устройства. Элементы оптических </w:t>
      </w:r>
      <w:r w:rsidRPr="00080D48">
        <w:rPr>
          <w:rFonts w:ascii="Times New Roman" w:hAnsi="Times New Roman"/>
          <w:sz w:val="28"/>
          <w:szCs w:val="28"/>
        </w:rPr>
        <w:tab/>
        <w:t>систем. Учебное по-собие. СПб: СПбГУ ИТМО, 2008. 133 с.</w:t>
      </w:r>
    </w:p>
    <w:p w:rsidR="0031173C" w:rsidRPr="004631F4" w:rsidRDefault="00EF4817" w:rsidP="0031173C">
      <w:pPr>
        <w:pStyle w:val="a4"/>
        <w:tabs>
          <w:tab w:val="left" w:pos="0"/>
        </w:tabs>
        <w:spacing w:after="0" w:line="360" w:lineRule="auto"/>
        <w:ind w:right="141"/>
        <w:jc w:val="both"/>
        <w:rPr>
          <w:rFonts w:ascii="Times New Roman" w:hAnsi="Times New Roman"/>
          <w:noProof/>
          <w:sz w:val="28"/>
          <w:szCs w:val="28"/>
        </w:rPr>
      </w:pPr>
      <w:r>
        <w:rPr>
          <w:rFonts w:ascii="Times New Roman" w:hAnsi="Times New Roman"/>
          <w:noProof/>
          <w:sz w:val="28"/>
          <w:szCs w:val="28"/>
        </w:rPr>
        <w:t xml:space="preserve">  1</w:t>
      </w:r>
      <w:r>
        <w:rPr>
          <w:rFonts w:ascii="Times New Roman" w:hAnsi="Times New Roman"/>
          <w:noProof/>
          <w:sz w:val="28"/>
          <w:szCs w:val="28"/>
          <w:lang w:val="ru-RU"/>
        </w:rPr>
        <w:t>3</w:t>
      </w:r>
      <w:r w:rsidR="0031173C">
        <w:rPr>
          <w:rFonts w:ascii="Times New Roman" w:hAnsi="Times New Roman"/>
          <w:noProof/>
          <w:sz w:val="28"/>
          <w:szCs w:val="28"/>
        </w:rPr>
        <w:t xml:space="preserve">. </w:t>
      </w:r>
      <w:r>
        <w:rPr>
          <w:rFonts w:ascii="Times New Roman" w:hAnsi="Times New Roman"/>
          <w:noProof/>
          <w:sz w:val="28"/>
          <w:szCs w:val="28"/>
          <w:lang w:val="ru-RU"/>
        </w:rPr>
        <w:t>Дональд Дж.</w:t>
      </w:r>
      <w:r>
        <w:rPr>
          <w:rFonts w:ascii="Times New Roman" w:hAnsi="Times New Roman"/>
          <w:noProof/>
          <w:sz w:val="28"/>
          <w:szCs w:val="28"/>
        </w:rPr>
        <w:t>С</w:t>
      </w:r>
      <w:r>
        <w:rPr>
          <w:rFonts w:ascii="Times New Roman" w:hAnsi="Times New Roman"/>
          <w:noProof/>
          <w:sz w:val="28"/>
          <w:szCs w:val="28"/>
          <w:lang w:val="ru-RU"/>
        </w:rPr>
        <w:t xml:space="preserve">терлинг. Текническое руководство по волоконной оптике.- М.: Лори </w:t>
      </w:r>
      <w:r>
        <w:rPr>
          <w:rFonts w:ascii="Times New Roman" w:hAnsi="Times New Roman"/>
          <w:noProof/>
          <w:sz w:val="28"/>
          <w:szCs w:val="28"/>
        </w:rPr>
        <w:t>,19</w:t>
      </w:r>
      <w:r>
        <w:rPr>
          <w:rFonts w:ascii="Times New Roman" w:hAnsi="Times New Roman"/>
          <w:noProof/>
          <w:sz w:val="28"/>
          <w:szCs w:val="28"/>
          <w:lang w:val="ru-RU"/>
        </w:rPr>
        <w:t>98</w:t>
      </w:r>
      <w:r w:rsidR="0031173C" w:rsidRPr="004631F4">
        <w:rPr>
          <w:rFonts w:ascii="Times New Roman" w:hAnsi="Times New Roman"/>
          <w:noProof/>
          <w:sz w:val="28"/>
          <w:szCs w:val="28"/>
        </w:rPr>
        <w:t>.</w:t>
      </w:r>
      <w:r>
        <w:rPr>
          <w:rFonts w:ascii="Times New Roman" w:hAnsi="Times New Roman"/>
          <w:noProof/>
          <w:sz w:val="28"/>
          <w:szCs w:val="28"/>
        </w:rPr>
        <w:t>-1</w:t>
      </w:r>
      <w:r>
        <w:rPr>
          <w:rFonts w:ascii="Times New Roman" w:hAnsi="Times New Roman"/>
          <w:noProof/>
          <w:sz w:val="28"/>
          <w:szCs w:val="28"/>
          <w:lang w:val="ru-RU"/>
        </w:rPr>
        <w:t>81</w:t>
      </w:r>
      <w:r w:rsidR="00ED3141">
        <w:rPr>
          <w:rFonts w:ascii="Times New Roman" w:hAnsi="Times New Roman"/>
          <w:noProof/>
          <w:sz w:val="28"/>
          <w:szCs w:val="28"/>
        </w:rPr>
        <w:t xml:space="preserve"> с.</w:t>
      </w:r>
    </w:p>
    <w:p w:rsidR="0031173C" w:rsidRPr="004631F4" w:rsidRDefault="00A24218" w:rsidP="0031173C">
      <w:pPr>
        <w:pStyle w:val="a4"/>
        <w:tabs>
          <w:tab w:val="left" w:pos="0"/>
        </w:tabs>
        <w:spacing w:after="0" w:line="360" w:lineRule="auto"/>
        <w:ind w:right="141"/>
        <w:jc w:val="both"/>
        <w:rPr>
          <w:rFonts w:ascii="Times New Roman" w:hAnsi="Times New Roman"/>
          <w:noProof/>
          <w:sz w:val="28"/>
          <w:szCs w:val="28"/>
        </w:rPr>
      </w:pPr>
      <w:r>
        <w:rPr>
          <w:rFonts w:ascii="Times New Roman" w:hAnsi="Times New Roman"/>
          <w:noProof/>
          <w:sz w:val="28"/>
          <w:szCs w:val="28"/>
        </w:rPr>
        <w:t xml:space="preserve">  1</w:t>
      </w:r>
      <w:r>
        <w:rPr>
          <w:rFonts w:ascii="Times New Roman" w:hAnsi="Times New Roman"/>
          <w:noProof/>
          <w:sz w:val="28"/>
          <w:szCs w:val="28"/>
          <w:lang w:val="ru-RU"/>
        </w:rPr>
        <w:t>4</w:t>
      </w:r>
      <w:r w:rsidR="0031173C">
        <w:rPr>
          <w:rFonts w:ascii="Times New Roman" w:hAnsi="Times New Roman"/>
          <w:noProof/>
          <w:sz w:val="28"/>
          <w:szCs w:val="28"/>
        </w:rPr>
        <w:t xml:space="preserve">. </w:t>
      </w:r>
      <w:r w:rsidR="0031173C" w:rsidRPr="004631F4">
        <w:rPr>
          <w:rFonts w:ascii="Times New Roman" w:hAnsi="Times New Roman"/>
          <w:noProof/>
          <w:sz w:val="28"/>
          <w:szCs w:val="28"/>
        </w:rPr>
        <w:t>Гончаренко М.М.</w:t>
      </w:r>
      <w:r w:rsidR="0031173C">
        <w:rPr>
          <w:rFonts w:ascii="Times New Roman" w:hAnsi="Times New Roman"/>
          <w:noProof/>
          <w:sz w:val="28"/>
          <w:szCs w:val="28"/>
        </w:rPr>
        <w:t xml:space="preserve"> Введение в интегральную оптику.-</w:t>
      </w:r>
      <w:r w:rsidR="0031173C" w:rsidRPr="004631F4">
        <w:rPr>
          <w:rFonts w:ascii="Times New Roman" w:hAnsi="Times New Roman"/>
          <w:noProof/>
          <w:sz w:val="28"/>
          <w:szCs w:val="28"/>
        </w:rPr>
        <w:t>Минск.</w:t>
      </w:r>
      <w:r w:rsidR="00B63D12">
        <w:rPr>
          <w:rFonts w:ascii="Times New Roman" w:hAnsi="Times New Roman"/>
          <w:noProof/>
          <w:sz w:val="28"/>
          <w:szCs w:val="28"/>
        </w:rPr>
        <w:t>:Высшая школа,1975</w:t>
      </w:r>
      <w:r w:rsidR="0031173C">
        <w:rPr>
          <w:rFonts w:ascii="Times New Roman" w:hAnsi="Times New Roman"/>
          <w:noProof/>
          <w:sz w:val="28"/>
          <w:szCs w:val="28"/>
        </w:rPr>
        <w:t>.</w:t>
      </w:r>
      <w:r w:rsidR="00ED3141">
        <w:rPr>
          <w:rFonts w:ascii="Times New Roman" w:hAnsi="Times New Roman"/>
          <w:noProof/>
          <w:sz w:val="28"/>
          <w:szCs w:val="28"/>
        </w:rPr>
        <w:t>-199 с.</w:t>
      </w:r>
    </w:p>
    <w:p w:rsidR="0031173C" w:rsidRDefault="00A24218" w:rsidP="0031173C">
      <w:pPr>
        <w:pStyle w:val="a4"/>
        <w:tabs>
          <w:tab w:val="left" w:pos="0"/>
        </w:tabs>
        <w:spacing w:after="0" w:line="360" w:lineRule="auto"/>
        <w:ind w:left="433" w:right="141"/>
        <w:jc w:val="both"/>
        <w:rPr>
          <w:rFonts w:ascii="Times New Roman" w:hAnsi="Times New Roman"/>
          <w:noProof/>
          <w:sz w:val="28"/>
          <w:szCs w:val="28"/>
        </w:rPr>
      </w:pPr>
      <w:r>
        <w:rPr>
          <w:rFonts w:ascii="Times New Roman" w:hAnsi="Times New Roman"/>
          <w:noProof/>
          <w:sz w:val="28"/>
          <w:szCs w:val="28"/>
        </w:rPr>
        <w:t>1</w:t>
      </w:r>
      <w:r>
        <w:rPr>
          <w:rFonts w:ascii="Times New Roman" w:hAnsi="Times New Roman"/>
          <w:noProof/>
          <w:sz w:val="28"/>
          <w:szCs w:val="28"/>
          <w:lang w:val="ru-RU"/>
        </w:rPr>
        <w:t>5</w:t>
      </w:r>
      <w:r w:rsidR="0031173C">
        <w:rPr>
          <w:rFonts w:ascii="Times New Roman" w:hAnsi="Times New Roman"/>
          <w:noProof/>
          <w:sz w:val="28"/>
          <w:szCs w:val="28"/>
        </w:rPr>
        <w:t>. Бусурин В.И., Носов Ю.Р. Во</w:t>
      </w:r>
      <w:r w:rsidR="00B63D12">
        <w:rPr>
          <w:rFonts w:ascii="Times New Roman" w:hAnsi="Times New Roman"/>
          <w:noProof/>
          <w:sz w:val="28"/>
          <w:szCs w:val="28"/>
        </w:rPr>
        <w:t>локонно- оптические датчики.-М.</w:t>
      </w:r>
      <w:r w:rsidR="0031173C">
        <w:rPr>
          <w:rFonts w:ascii="Times New Roman" w:hAnsi="Times New Roman"/>
          <w:noProof/>
          <w:sz w:val="28"/>
          <w:szCs w:val="28"/>
        </w:rPr>
        <w:t xml:space="preserve">: </w:t>
      </w:r>
      <w:r w:rsidR="0031173C">
        <w:rPr>
          <w:rFonts w:ascii="Times New Roman" w:hAnsi="Times New Roman"/>
          <w:noProof/>
          <w:sz w:val="28"/>
          <w:szCs w:val="28"/>
          <w:lang w:val="ru-RU"/>
        </w:rPr>
        <w:t>Энерг</w:t>
      </w:r>
      <w:r w:rsidR="00B63D12">
        <w:rPr>
          <w:rFonts w:ascii="Times New Roman" w:hAnsi="Times New Roman"/>
          <w:noProof/>
          <w:sz w:val="28"/>
          <w:szCs w:val="28"/>
          <w:lang w:val="ru-RU"/>
        </w:rPr>
        <w:t>оатомиздат,1990</w:t>
      </w:r>
      <w:r w:rsidR="0031173C">
        <w:rPr>
          <w:rFonts w:ascii="Times New Roman" w:hAnsi="Times New Roman"/>
          <w:noProof/>
          <w:sz w:val="28"/>
          <w:szCs w:val="28"/>
          <w:lang w:val="ru-RU"/>
        </w:rPr>
        <w:t>.</w:t>
      </w:r>
      <w:r w:rsidR="00ED3141">
        <w:rPr>
          <w:rFonts w:ascii="Times New Roman" w:hAnsi="Times New Roman"/>
          <w:noProof/>
          <w:sz w:val="28"/>
          <w:szCs w:val="28"/>
          <w:lang w:val="ru-RU"/>
        </w:rPr>
        <w:t>-194 с.</w:t>
      </w:r>
    </w:p>
    <w:p w:rsidR="0031173C" w:rsidRPr="004631F4" w:rsidRDefault="00A24218" w:rsidP="00A24218">
      <w:pPr>
        <w:pStyle w:val="a4"/>
        <w:tabs>
          <w:tab w:val="left" w:pos="0"/>
        </w:tabs>
        <w:spacing w:after="0" w:line="360" w:lineRule="auto"/>
        <w:ind w:left="433" w:right="141"/>
        <w:jc w:val="both"/>
        <w:rPr>
          <w:rFonts w:ascii="Times New Roman" w:hAnsi="Times New Roman"/>
          <w:noProof/>
          <w:sz w:val="28"/>
          <w:szCs w:val="28"/>
        </w:rPr>
      </w:pPr>
      <w:r w:rsidRPr="00A24218">
        <w:rPr>
          <w:rFonts w:ascii="Times New Roman" w:hAnsi="Times New Roman"/>
          <w:noProof/>
          <w:sz w:val="28"/>
          <w:szCs w:val="28"/>
        </w:rPr>
        <w:t>16.</w:t>
      </w:r>
      <w:r w:rsidR="0031173C">
        <w:rPr>
          <w:rFonts w:ascii="Times New Roman" w:hAnsi="Times New Roman"/>
          <w:noProof/>
          <w:sz w:val="28"/>
          <w:szCs w:val="28"/>
        </w:rPr>
        <w:t xml:space="preserve"> </w:t>
      </w:r>
      <w:r w:rsidR="0031173C" w:rsidRPr="004631F4">
        <w:rPr>
          <w:rFonts w:ascii="Times New Roman" w:hAnsi="Times New Roman"/>
          <w:noProof/>
          <w:sz w:val="28"/>
          <w:szCs w:val="28"/>
        </w:rPr>
        <w:t>Кучеренко О.К.</w:t>
      </w:r>
      <w:r w:rsidR="0031173C">
        <w:rPr>
          <w:rFonts w:ascii="Times New Roman" w:hAnsi="Times New Roman"/>
          <w:noProof/>
          <w:sz w:val="28"/>
          <w:szCs w:val="28"/>
        </w:rPr>
        <w:t xml:space="preserve"> </w:t>
      </w:r>
      <w:r w:rsidR="0031173C" w:rsidRPr="004631F4">
        <w:rPr>
          <w:rFonts w:ascii="Times New Roman" w:hAnsi="Times New Roman"/>
          <w:noProof/>
          <w:sz w:val="28"/>
          <w:szCs w:val="28"/>
        </w:rPr>
        <w:t>Методичні вка</w:t>
      </w:r>
      <w:r w:rsidR="0031173C">
        <w:rPr>
          <w:rFonts w:ascii="Times New Roman" w:hAnsi="Times New Roman"/>
          <w:noProof/>
          <w:sz w:val="28"/>
          <w:szCs w:val="28"/>
        </w:rPr>
        <w:t>зівки до самостійної роботи студ</w:t>
      </w:r>
      <w:r w:rsidR="00B63D12">
        <w:rPr>
          <w:rFonts w:ascii="Times New Roman" w:hAnsi="Times New Roman"/>
          <w:noProof/>
          <w:sz w:val="28"/>
          <w:szCs w:val="28"/>
        </w:rPr>
        <w:t>ентів по дисципліні</w:t>
      </w:r>
      <w:r w:rsidR="0031173C">
        <w:rPr>
          <w:rFonts w:ascii="Times New Roman" w:hAnsi="Times New Roman"/>
          <w:noProof/>
          <w:sz w:val="28"/>
          <w:szCs w:val="28"/>
        </w:rPr>
        <w:t xml:space="preserve"> </w:t>
      </w:r>
      <w:r w:rsidR="0031173C" w:rsidRPr="004631F4">
        <w:rPr>
          <w:rFonts w:ascii="Times New Roman" w:hAnsi="Times New Roman"/>
          <w:noProof/>
          <w:sz w:val="28"/>
          <w:szCs w:val="28"/>
        </w:rPr>
        <w:t>”Во</w:t>
      </w:r>
      <w:r w:rsidR="0031173C">
        <w:rPr>
          <w:rFonts w:ascii="Times New Roman" w:hAnsi="Times New Roman"/>
          <w:noProof/>
          <w:sz w:val="28"/>
          <w:szCs w:val="28"/>
        </w:rPr>
        <w:t>локонна та інтегральна оптика”.-</w:t>
      </w:r>
      <w:r w:rsidR="000A5326">
        <w:rPr>
          <w:rFonts w:ascii="Times New Roman" w:hAnsi="Times New Roman"/>
          <w:noProof/>
          <w:sz w:val="28"/>
          <w:szCs w:val="28"/>
        </w:rPr>
        <w:t>Ки</w:t>
      </w:r>
      <w:r w:rsidR="0031173C" w:rsidRPr="004631F4">
        <w:rPr>
          <w:rFonts w:ascii="Times New Roman" w:hAnsi="Times New Roman"/>
          <w:noProof/>
          <w:sz w:val="28"/>
          <w:szCs w:val="28"/>
        </w:rPr>
        <w:t>.</w:t>
      </w:r>
      <w:r w:rsidR="000A5326">
        <w:rPr>
          <w:rFonts w:ascii="Times New Roman" w:hAnsi="Times New Roman"/>
          <w:noProof/>
          <w:sz w:val="28"/>
          <w:szCs w:val="28"/>
        </w:rPr>
        <w:t>:</w:t>
      </w:r>
      <w:r w:rsidR="000A5326" w:rsidRPr="000A5326">
        <w:rPr>
          <w:rFonts w:ascii="Times New Roman" w:hAnsi="Times New Roman"/>
          <w:sz w:val="28"/>
          <w:szCs w:val="28"/>
        </w:rPr>
        <w:t xml:space="preserve"> </w:t>
      </w:r>
      <w:r w:rsidR="000A5326">
        <w:rPr>
          <w:rFonts w:ascii="Times New Roman" w:hAnsi="Times New Roman"/>
          <w:sz w:val="28"/>
          <w:szCs w:val="28"/>
        </w:rPr>
        <w:t>ІВЦ «Політехніка»</w:t>
      </w:r>
      <w:r w:rsidR="00B63D12">
        <w:rPr>
          <w:rFonts w:ascii="Times New Roman" w:hAnsi="Times New Roman"/>
          <w:noProof/>
          <w:sz w:val="28"/>
          <w:szCs w:val="28"/>
        </w:rPr>
        <w:t>,1999</w:t>
      </w:r>
      <w:r w:rsidR="0031173C" w:rsidRPr="004631F4">
        <w:rPr>
          <w:rFonts w:ascii="Times New Roman" w:hAnsi="Times New Roman"/>
          <w:noProof/>
          <w:sz w:val="28"/>
          <w:szCs w:val="28"/>
        </w:rPr>
        <w:t>.</w:t>
      </w:r>
      <w:r w:rsidR="00AB5F1A">
        <w:rPr>
          <w:rFonts w:ascii="Times New Roman" w:hAnsi="Times New Roman"/>
          <w:noProof/>
          <w:sz w:val="28"/>
          <w:szCs w:val="28"/>
        </w:rPr>
        <w:t>- 87 с.</w:t>
      </w:r>
    </w:p>
    <w:p w:rsidR="00EF4817" w:rsidRPr="00EF4817" w:rsidRDefault="00A24218" w:rsidP="00A24218">
      <w:pPr>
        <w:pStyle w:val="a4"/>
        <w:tabs>
          <w:tab w:val="left" w:pos="0"/>
        </w:tabs>
        <w:spacing w:after="0" w:line="360" w:lineRule="auto"/>
        <w:ind w:left="433" w:right="141"/>
        <w:jc w:val="both"/>
        <w:rPr>
          <w:rFonts w:ascii="Times New Roman" w:hAnsi="Times New Roman"/>
          <w:noProof/>
          <w:sz w:val="28"/>
          <w:szCs w:val="28"/>
        </w:rPr>
      </w:pPr>
      <w:r>
        <w:rPr>
          <w:rFonts w:ascii="Times New Roman" w:hAnsi="Times New Roman"/>
          <w:noProof/>
          <w:sz w:val="28"/>
          <w:szCs w:val="28"/>
          <w:lang w:val="ru-RU"/>
        </w:rPr>
        <w:t xml:space="preserve">17. </w:t>
      </w:r>
      <w:r w:rsidR="00EF4817">
        <w:rPr>
          <w:rFonts w:ascii="Times New Roman" w:hAnsi="Times New Roman"/>
          <w:noProof/>
          <w:sz w:val="28"/>
          <w:szCs w:val="28"/>
          <w:lang w:val="ru-RU"/>
        </w:rPr>
        <w:t>Портнов Э.Л. Оптические кабели связи.–М., 2002.–232 с.</w:t>
      </w:r>
    </w:p>
    <w:p w:rsidR="000C0697" w:rsidRPr="004631F4" w:rsidRDefault="00A24218" w:rsidP="00A24218">
      <w:pPr>
        <w:pStyle w:val="a4"/>
        <w:tabs>
          <w:tab w:val="left" w:pos="0"/>
        </w:tabs>
        <w:spacing w:after="0" w:line="360" w:lineRule="auto"/>
        <w:ind w:left="433" w:right="141"/>
        <w:jc w:val="both"/>
        <w:rPr>
          <w:rFonts w:ascii="Times New Roman" w:hAnsi="Times New Roman"/>
          <w:noProof/>
          <w:sz w:val="28"/>
          <w:szCs w:val="28"/>
        </w:rPr>
      </w:pPr>
      <w:r>
        <w:rPr>
          <w:rFonts w:ascii="Times New Roman" w:hAnsi="Times New Roman"/>
          <w:noProof/>
          <w:sz w:val="28"/>
          <w:szCs w:val="28"/>
          <w:lang w:val="ru-RU"/>
        </w:rPr>
        <w:t xml:space="preserve">18. </w:t>
      </w:r>
      <w:r w:rsidR="000C0697" w:rsidRPr="004631F4">
        <w:rPr>
          <w:rFonts w:ascii="Times New Roman" w:hAnsi="Times New Roman"/>
          <w:noProof/>
          <w:sz w:val="28"/>
          <w:szCs w:val="28"/>
        </w:rPr>
        <w:t>Кучеренко О.К.</w:t>
      </w:r>
      <w:r w:rsidR="000C0697">
        <w:rPr>
          <w:rFonts w:ascii="Times New Roman" w:hAnsi="Times New Roman"/>
          <w:noProof/>
          <w:sz w:val="28"/>
          <w:szCs w:val="28"/>
        </w:rPr>
        <w:t xml:space="preserve"> Конспект лекцій по дисципліні </w:t>
      </w:r>
      <w:r w:rsidR="000C0697" w:rsidRPr="004631F4">
        <w:rPr>
          <w:rFonts w:ascii="Times New Roman" w:hAnsi="Times New Roman"/>
          <w:noProof/>
          <w:sz w:val="28"/>
          <w:szCs w:val="28"/>
        </w:rPr>
        <w:t>”Во</w:t>
      </w:r>
      <w:r w:rsidR="000C0697">
        <w:rPr>
          <w:rFonts w:ascii="Times New Roman" w:hAnsi="Times New Roman"/>
          <w:noProof/>
          <w:sz w:val="28"/>
          <w:szCs w:val="28"/>
        </w:rPr>
        <w:t>локонна та інтегральна оптика”.</w:t>
      </w:r>
      <w:r w:rsidR="009A68B5" w:rsidRPr="00BE35B3">
        <w:rPr>
          <w:rFonts w:ascii="Times New Roman" w:hAnsi="Times New Roman"/>
          <w:sz w:val="28"/>
          <w:szCs w:val="28"/>
        </w:rPr>
        <w:t xml:space="preserve">- </w:t>
      </w:r>
      <w:r w:rsidR="00B63D12">
        <w:rPr>
          <w:rFonts w:ascii="Times New Roman" w:hAnsi="Times New Roman"/>
          <w:sz w:val="28"/>
          <w:szCs w:val="28"/>
        </w:rPr>
        <w:t>К.: ІВЦ «Політехніка», 2012.</w:t>
      </w:r>
      <w:r w:rsidR="00AB5F1A">
        <w:rPr>
          <w:rFonts w:ascii="Times New Roman" w:hAnsi="Times New Roman"/>
          <w:sz w:val="28"/>
          <w:szCs w:val="28"/>
        </w:rPr>
        <w:t>-198 с.</w:t>
      </w:r>
    </w:p>
    <w:p w:rsidR="00080D48" w:rsidRDefault="00080D48" w:rsidP="00A24218">
      <w:pPr>
        <w:keepNext/>
        <w:spacing w:after="120"/>
        <w:jc w:val="center"/>
        <w:rPr>
          <w:bCs/>
          <w:sz w:val="26"/>
          <w:szCs w:val="26"/>
        </w:rPr>
      </w:pPr>
      <w:r>
        <w:rPr>
          <w:sz w:val="28"/>
          <w:szCs w:val="28"/>
        </w:rPr>
        <w:t xml:space="preserve"> </w:t>
      </w:r>
    </w:p>
    <w:p w:rsidR="00080D48" w:rsidRDefault="00080D48" w:rsidP="00080D48">
      <w:pPr>
        <w:spacing w:before="360" w:after="120"/>
        <w:jc w:val="center"/>
        <w:rPr>
          <w:b/>
          <w:bCs/>
          <w:sz w:val="26"/>
          <w:szCs w:val="26"/>
        </w:rPr>
      </w:pPr>
      <w:r>
        <w:rPr>
          <w:b/>
          <w:bCs/>
          <w:sz w:val="26"/>
          <w:szCs w:val="26"/>
        </w:rPr>
        <w:t xml:space="preserve"> Інформаційні ресурси</w:t>
      </w:r>
    </w:p>
    <w:p w:rsidR="00080D48" w:rsidRPr="00080D48" w:rsidRDefault="00080D48" w:rsidP="00080D48">
      <w:pPr>
        <w:autoSpaceDE w:val="0"/>
        <w:autoSpaceDN w:val="0"/>
        <w:adjustRightInd w:val="0"/>
        <w:rPr>
          <w:rFonts w:ascii="Times New Roman" w:eastAsia="TimesNewRomanPSMT" w:hAnsi="Times New Roman"/>
          <w:b/>
          <w:bCs/>
          <w:i/>
          <w:iCs/>
          <w:sz w:val="28"/>
          <w:szCs w:val="28"/>
        </w:rPr>
      </w:pPr>
      <w:r w:rsidRPr="00080D48">
        <w:rPr>
          <w:rFonts w:ascii="Times New Roman" w:eastAsia="TimesNewRomanPSMT" w:hAnsi="Times New Roman"/>
          <w:b/>
          <w:bCs/>
          <w:i/>
          <w:iCs/>
          <w:sz w:val="28"/>
          <w:szCs w:val="28"/>
        </w:rPr>
        <w:t>Волоконна оптика</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1. Encyclopedia of Fibre Optics</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http://www.its.bldrdoc.gov/fs-1037/dir-025/_3720.htm</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2. Вступ в техніку волоконно-оптичних мереж</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http://www.citforum.ru/nets/optic/optic1.shtml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3. Оптоволоконна технологія</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http://astu.secna.ru/russian/students/personal/41nav/page1.html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4. Історія оптоволокна</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http://www.tau.ac.il/~lab3/OPTICFIBERS/opticfibers.html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 xml:space="preserve">5. Оптичні лінії зв’язку </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http://www.jinr.ru/~jinrmag/win/2000/5/optic5.htm</w:t>
      </w:r>
    </w:p>
    <w:p w:rsidR="00080D48" w:rsidRPr="00080D48" w:rsidRDefault="00080D48" w:rsidP="00080D48">
      <w:pPr>
        <w:autoSpaceDE w:val="0"/>
        <w:autoSpaceDN w:val="0"/>
        <w:adjustRightInd w:val="0"/>
        <w:rPr>
          <w:rFonts w:ascii="Times New Roman" w:eastAsia="TimesNewRomanPSMT" w:hAnsi="Times New Roman"/>
          <w:sz w:val="28"/>
          <w:szCs w:val="28"/>
        </w:rPr>
      </w:pPr>
    </w:p>
    <w:p w:rsidR="00080D48" w:rsidRPr="00080D48" w:rsidRDefault="00080D48" w:rsidP="00080D48">
      <w:pPr>
        <w:autoSpaceDE w:val="0"/>
        <w:autoSpaceDN w:val="0"/>
        <w:adjustRightInd w:val="0"/>
        <w:rPr>
          <w:rFonts w:ascii="Times New Roman" w:eastAsia="TimesNewRomanPSMT" w:hAnsi="Times New Roman"/>
          <w:b/>
          <w:bCs/>
          <w:i/>
          <w:iCs/>
          <w:sz w:val="28"/>
          <w:szCs w:val="28"/>
        </w:rPr>
      </w:pPr>
      <w:r w:rsidRPr="00080D48">
        <w:rPr>
          <w:rFonts w:ascii="Times New Roman" w:eastAsia="TimesNewRomanPSMT" w:hAnsi="Times New Roman"/>
          <w:b/>
          <w:bCs/>
          <w:i/>
          <w:iCs/>
          <w:sz w:val="28"/>
          <w:szCs w:val="28"/>
        </w:rPr>
        <w:t xml:space="preserve"> Оптичне волокно</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6. Волоконно-оптичний кабель</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http://www.citforum.ru/nets/optic/optic2.shtml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7. Оптоволоконна технологія</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http://astu.secna.ru/russian/students/personal/41nav/index.html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8. Оптоволокно: теорія и практика</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http://polynom.rzn.ru/gazeta/54/fibre.htm</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9. Світловоди</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http://www.computerra.ru/offline/1998/232/1051/</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10. Electronic journal: Optical Fibre Technology</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http://www.idealibrary.com/cgi-bin/links/toc/of</w:t>
      </w:r>
    </w:p>
    <w:p w:rsidR="00080D48" w:rsidRPr="00080D48" w:rsidRDefault="00080D48" w:rsidP="00080D48">
      <w:pPr>
        <w:autoSpaceDE w:val="0"/>
        <w:autoSpaceDN w:val="0"/>
        <w:adjustRightInd w:val="0"/>
        <w:rPr>
          <w:rFonts w:ascii="Times New Roman" w:eastAsia="TimesNewRomanPSMT" w:hAnsi="Times New Roman"/>
          <w:b/>
          <w:bCs/>
          <w:i/>
          <w:iCs/>
          <w:sz w:val="28"/>
          <w:szCs w:val="28"/>
        </w:rPr>
      </w:pPr>
      <w:r w:rsidRPr="00080D48">
        <w:rPr>
          <w:rFonts w:ascii="Times New Roman" w:eastAsia="TimesNewRomanPSMT" w:hAnsi="Times New Roman"/>
          <w:b/>
          <w:bCs/>
          <w:i/>
          <w:iCs/>
          <w:sz w:val="28"/>
          <w:szCs w:val="28"/>
        </w:rPr>
        <w:t>Технологія виготовлення волоконних світловодів</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11. Виробництво оптоволокна</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http://astu.secna.ru/russian/students/personal/41nav/page5.html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12. «Тягнем, потягнем…», (еволюція пристроїв для виробництва загото-</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вок)</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http://www.computerra.ru/offline/1998/232/1053/</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13. Кварцові методи виготовлення світловодів</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http://www.mnts.msk.su/ecolink/i20/E20_22.htm</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14. Дослідження оптоволокон, що отримані MCVD методом</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http://jre.cplire.ru/jre/feb00/1/text.html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15. Мanufacturer in fiber optic connectivity products</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http://www.fiberlan.com</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16. Технологія побудови волоконно-оптичних ліній зв’язку  (ВОЛЗ)</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http://www.plastcom.spb.ru/doc/dop2.html</w:t>
      </w:r>
    </w:p>
    <w:p w:rsidR="00080D48" w:rsidRPr="00080D48" w:rsidRDefault="00080D48" w:rsidP="00080D48">
      <w:pPr>
        <w:autoSpaceDE w:val="0"/>
        <w:autoSpaceDN w:val="0"/>
        <w:adjustRightInd w:val="0"/>
        <w:rPr>
          <w:rFonts w:ascii="Times New Roman" w:eastAsia="TimesNewRomanPSMT" w:hAnsi="Times New Roman"/>
          <w:b/>
          <w:bCs/>
          <w:i/>
          <w:iCs/>
          <w:sz w:val="28"/>
          <w:szCs w:val="28"/>
        </w:rPr>
      </w:pPr>
    </w:p>
    <w:p w:rsidR="00080D48" w:rsidRPr="00080D48" w:rsidRDefault="00080D48" w:rsidP="00080D48">
      <w:pPr>
        <w:autoSpaceDE w:val="0"/>
        <w:autoSpaceDN w:val="0"/>
        <w:adjustRightInd w:val="0"/>
        <w:rPr>
          <w:rFonts w:ascii="Times New Roman" w:eastAsia="TimesNewRomanPSMT" w:hAnsi="Times New Roman"/>
          <w:b/>
          <w:bCs/>
          <w:i/>
          <w:iCs/>
          <w:sz w:val="28"/>
          <w:szCs w:val="28"/>
        </w:rPr>
      </w:pPr>
      <w:r w:rsidRPr="00080D48">
        <w:rPr>
          <w:rFonts w:ascii="Times New Roman" w:eastAsia="TimesNewRomanPSMT" w:hAnsi="Times New Roman"/>
          <w:b/>
          <w:bCs/>
          <w:i/>
          <w:iCs/>
          <w:sz w:val="28"/>
          <w:szCs w:val="28"/>
        </w:rPr>
        <w:t>Джерела</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17. Оптоволоконна технологія</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http://astu.secna.ru/russian/students/personal/41nav/page4.html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18. Світлодіоди</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http://st.karelia.ru/Edu/Diod/first.htm</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19. Semiconductor Laser International Corporation</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http://www.slicorp.com/main/products.html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20. Semiconductor Lazers</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http://vcs.abdn.ac.uk/ENGINEERING/lasers/semi.html</w:t>
      </w:r>
    </w:p>
    <w:p w:rsidR="00080D48" w:rsidRPr="00080D48" w:rsidRDefault="00080D48" w:rsidP="00080D48">
      <w:pPr>
        <w:autoSpaceDE w:val="0"/>
        <w:autoSpaceDN w:val="0"/>
        <w:adjustRightInd w:val="0"/>
        <w:rPr>
          <w:rFonts w:ascii="Times New Roman" w:eastAsia="TimesNewRomanPSMT" w:hAnsi="Times New Roman"/>
          <w:sz w:val="28"/>
          <w:szCs w:val="28"/>
        </w:rPr>
      </w:pPr>
    </w:p>
    <w:p w:rsidR="00080D48" w:rsidRPr="00080D48" w:rsidRDefault="00080D48" w:rsidP="00080D48">
      <w:pPr>
        <w:autoSpaceDE w:val="0"/>
        <w:autoSpaceDN w:val="0"/>
        <w:adjustRightInd w:val="0"/>
        <w:rPr>
          <w:rFonts w:ascii="Times New Roman" w:eastAsia="TimesNewRomanPSMT" w:hAnsi="Times New Roman"/>
          <w:b/>
          <w:bCs/>
          <w:i/>
          <w:iCs/>
          <w:sz w:val="28"/>
          <w:szCs w:val="28"/>
        </w:rPr>
      </w:pPr>
      <w:r w:rsidRPr="00080D48">
        <w:rPr>
          <w:rFonts w:ascii="Times New Roman" w:eastAsia="TimesNewRomanPSMT" w:hAnsi="Times New Roman"/>
          <w:b/>
          <w:bCs/>
          <w:i/>
          <w:iCs/>
          <w:sz w:val="28"/>
          <w:szCs w:val="28"/>
        </w:rPr>
        <w:t xml:space="preserve"> Фотодетекторы</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21. Оптоволоконна технологія</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http://astu.secna.ru/russian/students/personal/41nav/page4.html</w:t>
      </w:r>
    </w:p>
    <w:p w:rsidR="00080D48" w:rsidRPr="00080D48" w:rsidRDefault="00080D48" w:rsidP="00080D48">
      <w:pPr>
        <w:autoSpaceDE w:val="0"/>
        <w:autoSpaceDN w:val="0"/>
        <w:adjustRightInd w:val="0"/>
        <w:rPr>
          <w:rFonts w:ascii="Times New Roman" w:eastAsia="TimesNewRomanPSMT" w:hAnsi="Times New Roman"/>
          <w:b/>
          <w:bCs/>
          <w:i/>
          <w:iCs/>
          <w:sz w:val="28"/>
          <w:szCs w:val="28"/>
        </w:rPr>
      </w:pPr>
    </w:p>
    <w:p w:rsidR="00080D48" w:rsidRPr="00080D48" w:rsidRDefault="00080D48" w:rsidP="00080D48">
      <w:pPr>
        <w:autoSpaceDE w:val="0"/>
        <w:autoSpaceDN w:val="0"/>
        <w:adjustRightInd w:val="0"/>
        <w:rPr>
          <w:rFonts w:ascii="Times New Roman" w:eastAsia="TimesNewRomanPSMT" w:hAnsi="Times New Roman"/>
          <w:b/>
          <w:bCs/>
          <w:i/>
          <w:iCs/>
          <w:sz w:val="28"/>
          <w:szCs w:val="28"/>
        </w:rPr>
      </w:pPr>
      <w:r w:rsidRPr="00080D48">
        <w:rPr>
          <w:rFonts w:ascii="Times New Roman" w:eastAsia="TimesNewRomanPSMT" w:hAnsi="Times New Roman"/>
          <w:b/>
          <w:bCs/>
          <w:i/>
          <w:iCs/>
          <w:sz w:val="28"/>
          <w:szCs w:val="28"/>
        </w:rPr>
        <w:t>Зєднувачі та розгалуджовачі</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22. Оптоволоконна технологія</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http://astu.secna.ru/russian/students/personal/41nav/page4.html</w:t>
      </w:r>
    </w:p>
    <w:p w:rsidR="00080D48" w:rsidRPr="00080D48" w:rsidRDefault="00080D48" w:rsidP="00080D48">
      <w:pPr>
        <w:autoSpaceDE w:val="0"/>
        <w:autoSpaceDN w:val="0"/>
        <w:adjustRightInd w:val="0"/>
        <w:rPr>
          <w:rFonts w:ascii="Times New Roman" w:eastAsia="TimesNewRomanPSMT" w:hAnsi="Times New Roman"/>
          <w:b/>
          <w:bCs/>
          <w:i/>
          <w:iCs/>
          <w:sz w:val="28"/>
          <w:szCs w:val="28"/>
        </w:rPr>
      </w:pPr>
      <w:r w:rsidRPr="00080D48">
        <w:rPr>
          <w:rFonts w:ascii="Times New Roman" w:eastAsia="TimesNewRomanPSMT" w:hAnsi="Times New Roman"/>
          <w:b/>
          <w:bCs/>
          <w:i/>
          <w:iCs/>
          <w:sz w:val="28"/>
          <w:szCs w:val="28"/>
        </w:rPr>
        <w:t xml:space="preserve"> </w:t>
      </w:r>
    </w:p>
    <w:p w:rsidR="00080D48" w:rsidRPr="00080D48" w:rsidRDefault="00080D48" w:rsidP="00080D48">
      <w:pPr>
        <w:autoSpaceDE w:val="0"/>
        <w:autoSpaceDN w:val="0"/>
        <w:adjustRightInd w:val="0"/>
        <w:rPr>
          <w:rFonts w:ascii="Times New Roman" w:eastAsia="TimesNewRomanPSMT" w:hAnsi="Times New Roman"/>
          <w:b/>
          <w:bCs/>
          <w:i/>
          <w:iCs/>
          <w:sz w:val="28"/>
          <w:szCs w:val="28"/>
        </w:rPr>
      </w:pPr>
      <w:r w:rsidRPr="00080D48">
        <w:rPr>
          <w:rFonts w:ascii="Times New Roman" w:eastAsia="TimesNewRomanPSMT" w:hAnsi="Times New Roman"/>
          <w:b/>
          <w:bCs/>
          <w:i/>
          <w:iCs/>
          <w:sz w:val="28"/>
          <w:szCs w:val="28"/>
        </w:rPr>
        <w:t>Застосування оптоволокна</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23. FDDI</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http://www.citforum.ru/nets/ito/7.shtml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24. SMDS</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http://www.citforum.ru/nets/ito/15.shtml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25. HSSI</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http://www.citforum.ru/nets/ito/9.shtml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26. Gigabit Ethernet</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http://www.citforum.ru/nets/protocols2/2_07_00.shtml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27. Вступ в техніку волоконно-оптичних мереж</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http://www.citforum.ru/nets/optic/optic1.shtml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28. Основи технології FDDI</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http://www.citforum.ru/nets/protocols2/2_08_02.shtml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29. Застосування ВОЛЗ в обчислювальних мережах</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http://www.citforum.ru/nets/optic/optic3.shtml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30. Навчально-методичні посібники по волокну</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http://www.radio.tsl.ru/files/optvol1.html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236</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31. http://www.it-scs.ru/</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32. Оптоволоконні кабелі</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http://www.ksaa.edu.ru:8100/book/hard/cable/fiber.htm</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33. Волоконна оптика: конструктор світла</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http://www.gls.ru/About/article.asp?articleid=124</w:t>
      </w:r>
    </w:p>
    <w:p w:rsidR="00080D48" w:rsidRPr="00080D48" w:rsidRDefault="00080D48" w:rsidP="00080D48">
      <w:pPr>
        <w:autoSpaceDE w:val="0"/>
        <w:autoSpaceDN w:val="0"/>
        <w:adjustRightInd w:val="0"/>
        <w:rPr>
          <w:rFonts w:ascii="Times New Roman" w:eastAsia="TimesNewRomanPSMT" w:hAnsi="Times New Roman"/>
          <w:b/>
          <w:bCs/>
          <w:i/>
          <w:iCs/>
          <w:sz w:val="28"/>
          <w:szCs w:val="28"/>
        </w:rPr>
      </w:pPr>
    </w:p>
    <w:p w:rsidR="00080D48" w:rsidRPr="00080D48" w:rsidRDefault="00080D48" w:rsidP="00080D48">
      <w:pPr>
        <w:autoSpaceDE w:val="0"/>
        <w:autoSpaceDN w:val="0"/>
        <w:adjustRightInd w:val="0"/>
        <w:rPr>
          <w:rFonts w:ascii="Times New Roman" w:eastAsia="TimesNewRomanPSMT" w:hAnsi="Times New Roman"/>
          <w:b/>
          <w:bCs/>
          <w:i/>
          <w:iCs/>
          <w:sz w:val="28"/>
          <w:szCs w:val="28"/>
        </w:rPr>
      </w:pPr>
      <w:r w:rsidRPr="00080D48">
        <w:rPr>
          <w:rFonts w:ascii="Times New Roman" w:eastAsia="TimesNewRomanPSMT" w:hAnsi="Times New Roman"/>
          <w:b/>
          <w:bCs/>
          <w:i/>
          <w:iCs/>
          <w:sz w:val="28"/>
          <w:szCs w:val="28"/>
        </w:rPr>
        <w:t>Наукові:</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34. Application of Fibre Optics</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http://www.spie.org/web/meetings/calls/pe99/confs/VV08.html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35. Application of Fibre Optics</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http://www.spie.org/web/meetings/calls/pe99/confs/VV09.html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36. Application of Fibre Optics</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http://www.spie.org/web/meetings/calls/pe99/confs/VV12.html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37. Практичні рекомендації</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http://www.sonet.ru/support/netlib/articles/20011113/index.html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 xml:space="preserve">38. Телекомуникації </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http://www.alcatel.ru/events/vedomosti_030402.html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 xml:space="preserve">39. Optical Ethernet </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http://www.osp.ru/lan/2003/02/062.htm</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40. Архів номерів журналу LAN</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http://www.osp.ru/lan/numbers.htm</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41. Архів номерів журналу «Сети»</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http://www.osp.ru/nets/numbers.htm</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42. Архів номерів журналу «Открытые Системы»</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http://www.osp.ru/ap/numbers.htm</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43. Робота з волоконною оптикою</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http://www.osp.ru/lan/2002/01/028.htm</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237</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http://www.osp.ru/lan/2002/02/</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http://www.osp.ru/lan/2002/03/</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http://www.osp.ru/lan/2002/04/</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http://www.osp.ru/lan/2002/05/</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http://www.osp.ru/lan/2002/06/</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44. http://www.hitechno.ru/news123.htm</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45. Телекомунікації (информаційно аналітичний сайт)</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http://www.anitel.ru/obz2.htm</w:t>
      </w:r>
    </w:p>
    <w:p w:rsidR="00080D48" w:rsidRPr="00080D48" w:rsidRDefault="00080D48" w:rsidP="00080D48">
      <w:pPr>
        <w:autoSpaceDE w:val="0"/>
        <w:autoSpaceDN w:val="0"/>
        <w:adjustRightInd w:val="0"/>
        <w:rPr>
          <w:rFonts w:ascii="Times New Roman" w:eastAsia="TimesNewRomanPSMT" w:hAnsi="Times New Roman"/>
          <w:b/>
          <w:bCs/>
          <w:i/>
          <w:iCs/>
          <w:sz w:val="28"/>
          <w:szCs w:val="28"/>
        </w:rPr>
      </w:pPr>
    </w:p>
    <w:p w:rsidR="00080D48" w:rsidRPr="00080D48" w:rsidRDefault="00080D48" w:rsidP="00080D48">
      <w:pPr>
        <w:autoSpaceDE w:val="0"/>
        <w:autoSpaceDN w:val="0"/>
        <w:adjustRightInd w:val="0"/>
        <w:rPr>
          <w:rFonts w:ascii="Times New Roman" w:eastAsia="TimesNewRomanPSMT" w:hAnsi="Times New Roman"/>
          <w:b/>
          <w:bCs/>
          <w:i/>
          <w:iCs/>
          <w:sz w:val="28"/>
          <w:szCs w:val="28"/>
        </w:rPr>
      </w:pPr>
      <w:r w:rsidRPr="00080D48">
        <w:rPr>
          <w:rFonts w:ascii="Times New Roman" w:eastAsia="TimesNewRomanPSMT" w:hAnsi="Times New Roman"/>
          <w:b/>
          <w:bCs/>
          <w:i/>
          <w:iCs/>
          <w:sz w:val="28"/>
          <w:szCs w:val="28"/>
        </w:rPr>
        <w:t>Виробники:</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46. The Fiber Optic test equipment company and training</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http://www.fotec.com</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47. Волоконно-оптичні системи, компанія Speckless</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http://www.fiber.ru</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48.</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http://www.sonet.ru</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49. Оптоволоконні рішення</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http://www.sonet.ru/faq.html?faq_tree_CurrentElement=5</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 xml:space="preserve">50. Устаткування для оптоволокна </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http://www.sonet.ru/support/netlib/articles/20020611/index.html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 xml:space="preserve">51. Оптоволоконні розєми </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http://www.sonet.ru/support/netlib/articles/20020627/index.html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52. Оптичні зєднувачі</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http://www.sonet.ru/support/netlib/articles/20021220/index.html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53. Optical Fiber Technology</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http://www.idealibrary.com/cgi-bin/links/toc/ofte</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 xml:space="preserve">54. Компанія Infigate </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238</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http://www.alcatel.ru/news/pr/2000/11/30/268.html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 xml:space="preserve">55. Grande Communications </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http://www.alcatel.ru/news/pr/2001/2/22/1042.html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 xml:space="preserve">56. Организація магістралей </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http://www.lucent.ru/products/library/tech_materials/tract.html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57. Оптика</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http://www.molexpn.ru/solution/mod.html</w:t>
      </w:r>
    </w:p>
    <w:p w:rsidR="00080D48" w:rsidRPr="00080D48" w:rsidRDefault="00080D48" w:rsidP="00080D48">
      <w:pPr>
        <w:autoSpaceDE w:val="0"/>
        <w:autoSpaceDN w:val="0"/>
        <w:adjustRightInd w:val="0"/>
        <w:rPr>
          <w:rFonts w:ascii="Times New Roman" w:eastAsia="TimesNewRomanPSMT" w:hAnsi="Times New Roman"/>
          <w:b/>
          <w:bCs/>
          <w:i/>
          <w:iCs/>
          <w:sz w:val="28"/>
          <w:szCs w:val="28"/>
        </w:rPr>
      </w:pPr>
    </w:p>
    <w:p w:rsidR="00080D48" w:rsidRPr="00080D48" w:rsidRDefault="00080D48" w:rsidP="00080D48">
      <w:pPr>
        <w:autoSpaceDE w:val="0"/>
        <w:autoSpaceDN w:val="0"/>
        <w:adjustRightInd w:val="0"/>
        <w:rPr>
          <w:rFonts w:ascii="Times New Roman" w:hAnsi="Times New Roman"/>
          <w:sz w:val="28"/>
          <w:szCs w:val="28"/>
        </w:rPr>
      </w:pPr>
    </w:p>
    <w:p w:rsidR="00080D48" w:rsidRPr="00080D48" w:rsidRDefault="00080D48" w:rsidP="00080D48">
      <w:pPr>
        <w:autoSpaceDE w:val="0"/>
        <w:autoSpaceDN w:val="0"/>
        <w:adjustRightInd w:val="0"/>
        <w:rPr>
          <w:rFonts w:ascii="Times New Roman" w:hAnsi="Times New Roman"/>
          <w:b/>
          <w:sz w:val="28"/>
          <w:szCs w:val="28"/>
        </w:rPr>
      </w:pPr>
      <w:r w:rsidRPr="00080D48">
        <w:rPr>
          <w:rFonts w:ascii="Times New Roman" w:hAnsi="Times New Roman"/>
          <w:b/>
          <w:sz w:val="28"/>
          <w:szCs w:val="28"/>
        </w:rPr>
        <w:t xml:space="preserve">Англоязична література: </w:t>
      </w:r>
    </w:p>
    <w:p w:rsidR="00080D48" w:rsidRPr="00080D48" w:rsidRDefault="00080D48" w:rsidP="00080D48">
      <w:pPr>
        <w:autoSpaceDE w:val="0"/>
        <w:autoSpaceDN w:val="0"/>
        <w:adjustRightInd w:val="0"/>
        <w:rPr>
          <w:rFonts w:ascii="Times New Roman" w:hAnsi="Times New Roman"/>
          <w:i/>
          <w:iCs/>
          <w:sz w:val="28"/>
          <w:szCs w:val="28"/>
        </w:rPr>
      </w:pPr>
      <w:r w:rsidRPr="00080D48">
        <w:rPr>
          <w:rFonts w:ascii="Times New Roman" w:hAnsi="Times New Roman"/>
          <w:sz w:val="28"/>
          <w:szCs w:val="28"/>
        </w:rPr>
        <w:t xml:space="preserve">1. K.C. Kao, G.A. Hockham. Dielectric-fibre surface wavequides for optical frequencies. </w:t>
      </w:r>
      <w:r w:rsidRPr="00080D48">
        <w:rPr>
          <w:rFonts w:ascii="Times New Roman" w:hAnsi="Times New Roman"/>
          <w:i/>
          <w:iCs/>
          <w:sz w:val="28"/>
          <w:szCs w:val="28"/>
        </w:rPr>
        <w:t>Proc. I.E.E. 113, 1151-8</w:t>
      </w:r>
    </w:p>
    <w:p w:rsidR="00080D48" w:rsidRPr="00080D48" w:rsidRDefault="00080D48" w:rsidP="00080D48">
      <w:pPr>
        <w:autoSpaceDE w:val="0"/>
        <w:autoSpaceDN w:val="0"/>
        <w:adjustRightInd w:val="0"/>
        <w:rPr>
          <w:rFonts w:ascii="Times New Roman" w:hAnsi="Times New Roman"/>
          <w:sz w:val="28"/>
          <w:szCs w:val="28"/>
        </w:rPr>
      </w:pPr>
      <w:r w:rsidRPr="00080D48">
        <w:rPr>
          <w:rFonts w:ascii="Times New Roman" w:hAnsi="Times New Roman"/>
          <w:sz w:val="28"/>
          <w:szCs w:val="28"/>
        </w:rPr>
        <w:t>(1966)</w:t>
      </w:r>
    </w:p>
    <w:p w:rsidR="00080D48" w:rsidRPr="00080D48" w:rsidRDefault="00080D48" w:rsidP="00080D48">
      <w:pPr>
        <w:autoSpaceDE w:val="0"/>
        <w:autoSpaceDN w:val="0"/>
        <w:adjustRightInd w:val="0"/>
        <w:rPr>
          <w:rFonts w:ascii="Times New Roman" w:hAnsi="Times New Roman"/>
          <w:sz w:val="28"/>
          <w:szCs w:val="28"/>
        </w:rPr>
      </w:pPr>
      <w:r w:rsidRPr="00080D48">
        <w:rPr>
          <w:rFonts w:ascii="Times New Roman" w:hAnsi="Times New Roman"/>
          <w:sz w:val="28"/>
          <w:szCs w:val="28"/>
        </w:rPr>
        <w:t xml:space="preserve">2. H. Stark and B. Tuteur. Modern Electrical Communications Theory and Systems. </w:t>
      </w:r>
      <w:r w:rsidRPr="00080D48">
        <w:rPr>
          <w:rFonts w:ascii="Times New Roman" w:hAnsi="Times New Roman"/>
          <w:i/>
          <w:iCs/>
          <w:sz w:val="28"/>
          <w:szCs w:val="28"/>
        </w:rPr>
        <w:t xml:space="preserve">Prentice-Hall </w:t>
      </w:r>
      <w:r w:rsidRPr="00080D48">
        <w:rPr>
          <w:rFonts w:ascii="Times New Roman" w:hAnsi="Times New Roman"/>
          <w:sz w:val="28"/>
          <w:szCs w:val="28"/>
        </w:rPr>
        <w:t>(1979)</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3. Senior, John M.Optical Fiber Communications: Principles and Practice</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(Second Edition) Prentice Hall International: Series in Optoelectronics 1992</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4. Wilson, J. and Hankes, J.F.B. Lasers: Principles and Application Prentice</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Hall International: Series in Optoelectronics 1992</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5. Wilson, J. and Hankes, J.F.B. Optoelectronics: An Introduction (Second</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Edition) Prentice Hall International: Series in Optoelectronics 1992</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6. Murata, Hiroshi Handbook of Optical Fibres and Cables. Marcel Dekker Inc.</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1996</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7. Bjarkler, Anders Optical Fiber Amplifiers: Design and System Applications.</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Artech House Inc, USA. 1993</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8. Optical Communications. Siemens, Germany. 1983</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9. Personick, D. Fiber Optics: Technology and Applications. Plenum Press. NY,</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USA. 1985</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10. W. van Efter and J. van der Plaars Fundamentals of Optical Fiber</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Communication</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11. Gillessen, K. and Shairen, W. Light Emission Diodes</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12. Gowar, J. Optical Communication Systems</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13. Jenkins, J. E. Optical Sensing Techniques and Signal Processing</w:t>
      </w:r>
    </w:p>
    <w:p w:rsidR="00080D48" w:rsidRPr="00080D48" w:rsidRDefault="00080D48" w:rsidP="00080D48">
      <w:pPr>
        <w:pStyle w:val="Default"/>
        <w:spacing w:after="120"/>
        <w:ind w:left="560" w:hanging="560"/>
        <w:jc w:val="both"/>
        <w:rPr>
          <w:rFonts w:eastAsiaTheme="minorHAnsi"/>
          <w:color w:val="auto"/>
          <w:sz w:val="28"/>
          <w:szCs w:val="28"/>
          <w:lang w:val="en-US"/>
        </w:rPr>
      </w:pPr>
      <w:r w:rsidRPr="00080D48">
        <w:rPr>
          <w:color w:val="auto"/>
          <w:sz w:val="28"/>
          <w:szCs w:val="28"/>
          <w:lang w:val="en-US"/>
        </w:rPr>
        <w:t xml:space="preserve">LC Connector and Adapter. AEN 70, revision 2, 1 november 2002.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 xml:space="preserve">14. «Rear Pivot Latch» LC Connector. A Robust SFF Fiber Optic Connector for High-Density Network Application.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 xml:space="preserve">15. Shin'ichi Iwano.MU fiber-optic connector system. - Lightwave, 1998. - October.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 xml:space="preserve">16. Ziobron B. Small-form-factor connectors: Where are they now? Cabling Installation &amp; Maintenance. - 2003. - April.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17.  LSH//</w:t>
      </w:r>
      <w:r w:rsidRPr="00080D48">
        <w:rPr>
          <w:color w:val="auto"/>
          <w:sz w:val="28"/>
          <w:szCs w:val="28"/>
          <w:lang w:val="uk-UA"/>
        </w:rPr>
        <w:t>Мережі і телекомунікації</w:t>
      </w:r>
      <w:r w:rsidRPr="00080D48">
        <w:rPr>
          <w:color w:val="auto"/>
          <w:sz w:val="28"/>
          <w:szCs w:val="28"/>
          <w:lang w:val="en-US"/>
        </w:rPr>
        <w:t xml:space="preserve">. - 2000. - №4 (14).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 xml:space="preserve">18. </w:t>
      </w:r>
      <w:r w:rsidRPr="00080D48">
        <w:rPr>
          <w:color w:val="auto"/>
          <w:sz w:val="28"/>
          <w:szCs w:val="28"/>
        </w:rPr>
        <w:t>Е</w:t>
      </w:r>
      <w:r w:rsidRPr="00080D48">
        <w:rPr>
          <w:color w:val="auto"/>
          <w:sz w:val="28"/>
          <w:szCs w:val="28"/>
          <w:lang w:val="en-US"/>
        </w:rPr>
        <w:t xml:space="preserve">-2000. Systemubersicht: </w:t>
      </w:r>
      <w:r w:rsidRPr="00080D48">
        <w:rPr>
          <w:color w:val="auto"/>
          <w:sz w:val="28"/>
          <w:szCs w:val="28"/>
        </w:rPr>
        <w:t>Проспект</w:t>
      </w:r>
      <w:r w:rsidRPr="00080D48">
        <w:rPr>
          <w:color w:val="auto"/>
          <w:sz w:val="28"/>
          <w:szCs w:val="28"/>
          <w:lang w:val="en-US"/>
        </w:rPr>
        <w:t xml:space="preserve"> </w:t>
      </w:r>
      <w:r w:rsidRPr="00080D48">
        <w:rPr>
          <w:color w:val="auto"/>
          <w:sz w:val="28"/>
          <w:szCs w:val="28"/>
        </w:rPr>
        <w:t>ф</w:t>
      </w:r>
      <w:r w:rsidRPr="00080D48">
        <w:rPr>
          <w:color w:val="auto"/>
          <w:sz w:val="28"/>
          <w:szCs w:val="28"/>
          <w:lang w:val="uk-UA"/>
        </w:rPr>
        <w:t>і</w:t>
      </w:r>
      <w:r w:rsidRPr="00080D48">
        <w:rPr>
          <w:color w:val="auto"/>
          <w:sz w:val="28"/>
          <w:szCs w:val="28"/>
        </w:rPr>
        <w:t>рм</w:t>
      </w:r>
      <w:r w:rsidRPr="00080D48">
        <w:rPr>
          <w:color w:val="auto"/>
          <w:sz w:val="28"/>
          <w:szCs w:val="28"/>
          <w:lang w:val="uk-UA"/>
        </w:rPr>
        <w:t>и</w:t>
      </w:r>
      <w:r w:rsidRPr="00080D48">
        <w:rPr>
          <w:color w:val="auto"/>
          <w:sz w:val="28"/>
          <w:szCs w:val="28"/>
          <w:lang w:val="en-US"/>
        </w:rPr>
        <w:t xml:space="preserve"> Diamond. - 2003.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 xml:space="preserve">19. Selecting Small Form Factor Connectors for Fiber Optic Equipment and Infrastructure. The Advantages of a Hybrid PANDUIT FJ/LC Solution.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 xml:space="preserve">20. Panduit Communication Product: </w:t>
      </w:r>
      <w:r w:rsidRPr="00080D48">
        <w:rPr>
          <w:color w:val="auto"/>
          <w:sz w:val="28"/>
          <w:szCs w:val="28"/>
        </w:rPr>
        <w:t>Каталог</w:t>
      </w:r>
      <w:r w:rsidRPr="00080D48">
        <w:rPr>
          <w:color w:val="auto"/>
          <w:sz w:val="28"/>
          <w:szCs w:val="28"/>
          <w:lang w:val="en-US"/>
        </w:rPr>
        <w:t xml:space="preserve"> </w:t>
      </w:r>
      <w:r w:rsidRPr="00080D48">
        <w:rPr>
          <w:color w:val="auto"/>
          <w:sz w:val="28"/>
          <w:szCs w:val="28"/>
        </w:rPr>
        <w:t>ф</w:t>
      </w:r>
      <w:r w:rsidRPr="00080D48">
        <w:rPr>
          <w:color w:val="auto"/>
          <w:sz w:val="28"/>
          <w:szCs w:val="28"/>
          <w:lang w:val="uk-UA"/>
        </w:rPr>
        <w:t>і</w:t>
      </w:r>
      <w:r w:rsidRPr="00080D48">
        <w:rPr>
          <w:color w:val="auto"/>
          <w:sz w:val="28"/>
          <w:szCs w:val="28"/>
        </w:rPr>
        <w:t>рм</w:t>
      </w:r>
      <w:r w:rsidRPr="00080D48">
        <w:rPr>
          <w:color w:val="auto"/>
          <w:sz w:val="28"/>
          <w:szCs w:val="28"/>
          <w:lang w:val="uk-UA"/>
        </w:rPr>
        <w:t>и</w:t>
      </w:r>
      <w:r w:rsidRPr="00080D48">
        <w:rPr>
          <w:color w:val="auto"/>
          <w:sz w:val="28"/>
          <w:szCs w:val="28"/>
          <w:lang w:val="en-US"/>
        </w:rPr>
        <w:t xml:space="preserve"> Panduit. - 1998.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 xml:space="preserve">21. Kilmer J. P. Connectors evolve for the premise market // Lightwave. - 1998.-May.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 xml:space="preserve">22. Tate J., Cole G., Gomilsek I., van der Pijll J. Designing an IBM Storage Area Network. Redbooks. IBM International Technical Support Organization. - 2000. - May.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 xml:space="preserve"> 23. LC Connector and Adapter. AEN 70, revision 2, 1 november 2002. Applications Engineering Note:   Corning Cable Systems.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 xml:space="preserve">24. «Rear Pivot Latch» LC Connector. A Robust SFF Fiber Optic Connector for High-Density Network Application. White Paper 11/2003: Panduit.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 xml:space="preserve">25. Shin'ichi Iwano.MU fiber-optic connector system. - Lightwave, 1998. - October.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 xml:space="preserve">26. Ziobron B. Small-form-factor connectors: Where are they now? Cabling Installation &amp; Maintenance. - 2003. - April.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27.  LSH//</w:t>
      </w:r>
      <w:r w:rsidRPr="00080D48">
        <w:rPr>
          <w:color w:val="auto"/>
          <w:sz w:val="28"/>
          <w:szCs w:val="28"/>
          <w:lang w:val="uk-UA"/>
        </w:rPr>
        <w:t>Мережі</w:t>
      </w:r>
      <w:r w:rsidRPr="00080D48">
        <w:rPr>
          <w:color w:val="auto"/>
          <w:sz w:val="28"/>
          <w:szCs w:val="28"/>
          <w:lang w:val="en-US"/>
        </w:rPr>
        <w:t xml:space="preserve"> </w:t>
      </w:r>
      <w:r w:rsidRPr="00080D48">
        <w:rPr>
          <w:color w:val="auto"/>
          <w:sz w:val="28"/>
          <w:szCs w:val="28"/>
          <w:lang w:val="uk-UA"/>
        </w:rPr>
        <w:t>і</w:t>
      </w:r>
      <w:r w:rsidRPr="00080D48">
        <w:rPr>
          <w:color w:val="auto"/>
          <w:sz w:val="28"/>
          <w:szCs w:val="28"/>
          <w:lang w:val="en-US"/>
        </w:rPr>
        <w:t xml:space="preserve"> </w:t>
      </w:r>
      <w:r w:rsidRPr="00080D48">
        <w:rPr>
          <w:color w:val="auto"/>
          <w:sz w:val="28"/>
          <w:szCs w:val="28"/>
        </w:rPr>
        <w:t>телекомун</w:t>
      </w:r>
      <w:r w:rsidRPr="00080D48">
        <w:rPr>
          <w:color w:val="auto"/>
          <w:sz w:val="28"/>
          <w:szCs w:val="28"/>
          <w:lang w:val="uk-UA"/>
        </w:rPr>
        <w:t>ікації</w:t>
      </w:r>
      <w:r w:rsidRPr="00080D48">
        <w:rPr>
          <w:color w:val="auto"/>
          <w:sz w:val="28"/>
          <w:szCs w:val="28"/>
          <w:lang w:val="en-US"/>
        </w:rPr>
        <w:t xml:space="preserve">. - 2000. - №4 (14).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 xml:space="preserve">28. </w:t>
      </w:r>
      <w:r w:rsidRPr="00080D48">
        <w:rPr>
          <w:color w:val="auto"/>
          <w:sz w:val="28"/>
          <w:szCs w:val="28"/>
        </w:rPr>
        <w:t>Е</w:t>
      </w:r>
      <w:r w:rsidRPr="00080D48">
        <w:rPr>
          <w:color w:val="auto"/>
          <w:sz w:val="28"/>
          <w:szCs w:val="28"/>
          <w:lang w:val="en-US"/>
        </w:rPr>
        <w:t xml:space="preserve">-2000. Systemubersicht: Diamond. - 2003.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 xml:space="preserve">29. Selecting Small Form Factor Connectors for Fiber Optic Equipment and Infrastructure. The Advantages of a Hybrid PANDUIT FJ/LC Solution. White Paper - 1/2004: Panduit.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 xml:space="preserve">30. Panduit Communication Product:  Panduit. - 1998.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 xml:space="preserve">31. Kilmer J. P. Connectors evolve for the premise market // Lightwave. - 1998.-May. </w:t>
      </w:r>
    </w:p>
    <w:p w:rsidR="00080D48" w:rsidRPr="00080D48" w:rsidRDefault="00080D48" w:rsidP="00080D48">
      <w:pPr>
        <w:spacing w:after="120"/>
        <w:jc w:val="center"/>
        <w:rPr>
          <w:rFonts w:ascii="Times New Roman" w:hAnsi="Times New Roman"/>
          <w:b/>
          <w:bCs/>
          <w:sz w:val="26"/>
          <w:szCs w:val="26"/>
        </w:rPr>
      </w:pPr>
      <w:r w:rsidRPr="00080D48">
        <w:rPr>
          <w:rFonts w:ascii="Times New Roman" w:hAnsi="Times New Roman"/>
          <w:sz w:val="28"/>
          <w:szCs w:val="28"/>
        </w:rPr>
        <w:t>32. Tate J., Cole G., Gomilsek I., van der Pijll J. Designing an IBM Storage Area Network. Redbooks. IBM International Technical Support Organization. - 2000. .</w:t>
      </w:r>
    </w:p>
    <w:p w:rsidR="00080D48" w:rsidRPr="00080D48" w:rsidRDefault="00080D48" w:rsidP="00080D48">
      <w:pPr>
        <w:rPr>
          <w:rFonts w:ascii="Times New Roman" w:hAnsi="Times New Roman"/>
          <w:bCs/>
          <w:sz w:val="26"/>
          <w:szCs w:val="26"/>
        </w:rPr>
      </w:pPr>
      <w:r w:rsidRPr="00080D48">
        <w:rPr>
          <w:rFonts w:ascii="Times New Roman" w:hAnsi="Times New Roman"/>
          <w:bCs/>
          <w:sz w:val="26"/>
          <w:szCs w:val="26"/>
        </w:rPr>
        <w:t xml:space="preserve"> </w:t>
      </w:r>
    </w:p>
    <w:p w:rsidR="0031173C" w:rsidRPr="00080D48" w:rsidRDefault="0031173C" w:rsidP="0031173C">
      <w:pPr>
        <w:pStyle w:val="a4"/>
        <w:tabs>
          <w:tab w:val="left" w:pos="0"/>
        </w:tabs>
        <w:spacing w:line="360" w:lineRule="auto"/>
        <w:ind w:right="141"/>
        <w:jc w:val="both"/>
        <w:rPr>
          <w:rFonts w:ascii="Times New Roman" w:hAnsi="Times New Roman"/>
          <w:noProof/>
          <w:sz w:val="28"/>
          <w:szCs w:val="28"/>
        </w:rPr>
      </w:pPr>
      <w:r w:rsidRPr="00080D48">
        <w:rPr>
          <w:rFonts w:ascii="Times New Roman" w:hAnsi="Times New Roman"/>
          <w:noProof/>
          <w:sz w:val="28"/>
          <w:szCs w:val="28"/>
        </w:rPr>
        <w:tab/>
      </w:r>
      <w:r w:rsidRPr="00080D48">
        <w:rPr>
          <w:rFonts w:ascii="Times New Roman" w:hAnsi="Times New Roman"/>
          <w:noProof/>
          <w:sz w:val="28"/>
          <w:szCs w:val="28"/>
        </w:rPr>
        <w:tab/>
      </w:r>
      <w:r w:rsidRPr="00080D48">
        <w:rPr>
          <w:rFonts w:ascii="Times New Roman" w:hAnsi="Times New Roman"/>
          <w:noProof/>
          <w:sz w:val="28"/>
          <w:szCs w:val="28"/>
        </w:rPr>
        <w:tab/>
      </w:r>
    </w:p>
    <w:p w:rsidR="0031173C" w:rsidRPr="00080D48" w:rsidRDefault="0031173C" w:rsidP="0031173C">
      <w:pPr>
        <w:shd w:val="clear" w:color="auto" w:fill="FFFFFF"/>
        <w:jc w:val="both"/>
        <w:rPr>
          <w:rFonts w:ascii="Times New Roman" w:hAnsi="Times New Roman"/>
          <w:sz w:val="28"/>
          <w:szCs w:val="28"/>
        </w:rPr>
      </w:pPr>
    </w:p>
    <w:p w:rsidR="0031173C" w:rsidRPr="00080D48" w:rsidRDefault="0031173C" w:rsidP="0031173C">
      <w:pPr>
        <w:rPr>
          <w:rFonts w:ascii="Times New Roman" w:hAnsi="Times New Roman"/>
        </w:rPr>
      </w:pPr>
    </w:p>
    <w:p w:rsidR="001147E0" w:rsidRPr="00080D48" w:rsidRDefault="001147E0">
      <w:pPr>
        <w:rPr>
          <w:rFonts w:ascii="Times New Roman" w:hAnsi="Times New Roman"/>
        </w:rPr>
      </w:pPr>
    </w:p>
    <w:sectPr w:rsidR="001147E0" w:rsidRPr="00080D48" w:rsidSect="00316F26">
      <w:footerReference w:type="default" r:id="rId2070"/>
      <w:pgSz w:w="11906" w:h="16838" w:code="9"/>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78E" w:rsidRDefault="0076078E" w:rsidP="00E62FEF">
      <w:pPr>
        <w:spacing w:after="0" w:line="240" w:lineRule="auto"/>
      </w:pPr>
      <w:r>
        <w:separator/>
      </w:r>
    </w:p>
  </w:endnote>
  <w:endnote w:type="continuationSeparator" w:id="0">
    <w:p w:rsidR="0076078E" w:rsidRDefault="0076078E" w:rsidP="00E62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01"/>
    <w:family w:val="roman"/>
    <w:notTrueType/>
    <w:pitch w:val="variable"/>
  </w:font>
  <w:font w:name="Technic">
    <w:panose1 w:val="00000400000000000000"/>
    <w:charset w:val="02"/>
    <w:family w:val="auto"/>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3" w:usb1="080F0000" w:usb2="00000010" w:usb3="00000000" w:csb0="0006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47868"/>
      <w:docPartObj>
        <w:docPartGallery w:val="Page Numbers (Bottom of Page)"/>
        <w:docPartUnique/>
      </w:docPartObj>
    </w:sdtPr>
    <w:sdtEndPr/>
    <w:sdtContent>
      <w:p w:rsidR="007A3E9B" w:rsidRDefault="0076078E">
        <w:pPr>
          <w:pStyle w:val="af4"/>
          <w:jc w:val="center"/>
        </w:pPr>
        <w:r>
          <w:rPr>
            <w:noProof/>
          </w:rPr>
          <w:fldChar w:fldCharType="begin"/>
        </w:r>
        <w:r>
          <w:rPr>
            <w:noProof/>
          </w:rPr>
          <w:instrText xml:space="preserve"> PAGE   \* MERGEFORMAT </w:instrText>
        </w:r>
        <w:r>
          <w:rPr>
            <w:noProof/>
          </w:rPr>
          <w:fldChar w:fldCharType="separate"/>
        </w:r>
        <w:r w:rsidR="00BF465C">
          <w:rPr>
            <w:noProof/>
          </w:rPr>
          <w:t>3</w:t>
        </w:r>
        <w:r>
          <w:rPr>
            <w:noProof/>
          </w:rPr>
          <w:fldChar w:fldCharType="end"/>
        </w:r>
      </w:p>
    </w:sdtContent>
  </w:sdt>
  <w:p w:rsidR="007A3E9B" w:rsidRDefault="007A3E9B">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78E" w:rsidRDefault="0076078E" w:rsidP="00E62FEF">
      <w:pPr>
        <w:spacing w:after="0" w:line="240" w:lineRule="auto"/>
      </w:pPr>
      <w:r>
        <w:separator/>
      </w:r>
    </w:p>
  </w:footnote>
  <w:footnote w:type="continuationSeparator" w:id="0">
    <w:p w:rsidR="0076078E" w:rsidRDefault="0076078E" w:rsidP="00E62F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D2475"/>
    <w:multiLevelType w:val="hybridMultilevel"/>
    <w:tmpl w:val="9146C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CE7890"/>
    <w:multiLevelType w:val="hybridMultilevel"/>
    <w:tmpl w:val="1EFE6002"/>
    <w:lvl w:ilvl="0" w:tplc="92A69800">
      <w:start w:val="19"/>
      <w:numFmt w:val="decimal"/>
      <w:lvlText w:val="%1."/>
      <w:lvlJc w:val="left"/>
      <w:pPr>
        <w:ind w:left="793" w:hanging="360"/>
      </w:pPr>
      <w:rPr>
        <w:rFonts w:hint="default"/>
        <w:b w:val="0"/>
        <w:i w:val="0"/>
      </w:rPr>
    </w:lvl>
    <w:lvl w:ilvl="1" w:tplc="04220019" w:tentative="1">
      <w:start w:val="1"/>
      <w:numFmt w:val="lowerLetter"/>
      <w:lvlText w:val="%2."/>
      <w:lvlJc w:val="left"/>
      <w:pPr>
        <w:ind w:left="1513" w:hanging="360"/>
      </w:pPr>
    </w:lvl>
    <w:lvl w:ilvl="2" w:tplc="0422001B" w:tentative="1">
      <w:start w:val="1"/>
      <w:numFmt w:val="lowerRoman"/>
      <w:lvlText w:val="%3."/>
      <w:lvlJc w:val="right"/>
      <w:pPr>
        <w:ind w:left="2233" w:hanging="180"/>
      </w:pPr>
    </w:lvl>
    <w:lvl w:ilvl="3" w:tplc="0422000F" w:tentative="1">
      <w:start w:val="1"/>
      <w:numFmt w:val="decimal"/>
      <w:lvlText w:val="%4."/>
      <w:lvlJc w:val="left"/>
      <w:pPr>
        <w:ind w:left="2953" w:hanging="360"/>
      </w:pPr>
    </w:lvl>
    <w:lvl w:ilvl="4" w:tplc="04220019" w:tentative="1">
      <w:start w:val="1"/>
      <w:numFmt w:val="lowerLetter"/>
      <w:lvlText w:val="%5."/>
      <w:lvlJc w:val="left"/>
      <w:pPr>
        <w:ind w:left="3673" w:hanging="360"/>
      </w:pPr>
    </w:lvl>
    <w:lvl w:ilvl="5" w:tplc="0422001B" w:tentative="1">
      <w:start w:val="1"/>
      <w:numFmt w:val="lowerRoman"/>
      <w:lvlText w:val="%6."/>
      <w:lvlJc w:val="right"/>
      <w:pPr>
        <w:ind w:left="4393" w:hanging="180"/>
      </w:pPr>
    </w:lvl>
    <w:lvl w:ilvl="6" w:tplc="0422000F" w:tentative="1">
      <w:start w:val="1"/>
      <w:numFmt w:val="decimal"/>
      <w:lvlText w:val="%7."/>
      <w:lvlJc w:val="left"/>
      <w:pPr>
        <w:ind w:left="5113" w:hanging="360"/>
      </w:pPr>
    </w:lvl>
    <w:lvl w:ilvl="7" w:tplc="04220019" w:tentative="1">
      <w:start w:val="1"/>
      <w:numFmt w:val="lowerLetter"/>
      <w:lvlText w:val="%8."/>
      <w:lvlJc w:val="left"/>
      <w:pPr>
        <w:ind w:left="5833" w:hanging="360"/>
      </w:pPr>
    </w:lvl>
    <w:lvl w:ilvl="8" w:tplc="0422001B" w:tentative="1">
      <w:start w:val="1"/>
      <w:numFmt w:val="lowerRoman"/>
      <w:lvlText w:val="%9."/>
      <w:lvlJc w:val="right"/>
      <w:pPr>
        <w:ind w:left="6553" w:hanging="180"/>
      </w:pPr>
    </w:lvl>
  </w:abstractNum>
  <w:abstractNum w:abstractNumId="2" w15:restartNumberingAfterBreak="0">
    <w:nsid w:val="030B6317"/>
    <w:multiLevelType w:val="hybridMultilevel"/>
    <w:tmpl w:val="68CCD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9003F0"/>
    <w:multiLevelType w:val="hybridMultilevel"/>
    <w:tmpl w:val="91D6656A"/>
    <w:lvl w:ilvl="0" w:tplc="04190011">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241B8D"/>
    <w:multiLevelType w:val="hybridMultilevel"/>
    <w:tmpl w:val="6D04B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132F6E"/>
    <w:multiLevelType w:val="hybridMultilevel"/>
    <w:tmpl w:val="C6100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15676A"/>
    <w:multiLevelType w:val="hybridMultilevel"/>
    <w:tmpl w:val="0BF2C08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AF468CE"/>
    <w:multiLevelType w:val="hybridMultilevel"/>
    <w:tmpl w:val="1986A1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B612ADF"/>
    <w:multiLevelType w:val="hybridMultilevel"/>
    <w:tmpl w:val="B82AB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BDF2630"/>
    <w:multiLevelType w:val="hybridMultilevel"/>
    <w:tmpl w:val="B896D2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F014409"/>
    <w:multiLevelType w:val="hybridMultilevel"/>
    <w:tmpl w:val="7BB422AE"/>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1" w15:restartNumberingAfterBreak="0">
    <w:nsid w:val="107920D5"/>
    <w:multiLevelType w:val="hybridMultilevel"/>
    <w:tmpl w:val="02389D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11DA1ADB"/>
    <w:multiLevelType w:val="hybridMultilevel"/>
    <w:tmpl w:val="FC504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630A38"/>
    <w:multiLevelType w:val="hybridMultilevel"/>
    <w:tmpl w:val="82BE2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29F21D8"/>
    <w:multiLevelType w:val="hybridMultilevel"/>
    <w:tmpl w:val="BA3E5CFA"/>
    <w:lvl w:ilvl="0" w:tplc="04190011">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2FE3DFF"/>
    <w:multiLevelType w:val="hybridMultilevel"/>
    <w:tmpl w:val="CD082724"/>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73A3F77"/>
    <w:multiLevelType w:val="hybridMultilevel"/>
    <w:tmpl w:val="02140E2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17EE49CB"/>
    <w:multiLevelType w:val="hybridMultilevel"/>
    <w:tmpl w:val="6D303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93F2BA8"/>
    <w:multiLevelType w:val="hybridMultilevel"/>
    <w:tmpl w:val="0F3A6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9A62C25"/>
    <w:multiLevelType w:val="hybridMultilevel"/>
    <w:tmpl w:val="F3861A7A"/>
    <w:lvl w:ilvl="0" w:tplc="DF84599A">
      <w:start w:val="2"/>
      <w:numFmt w:val="bullet"/>
      <w:lvlText w:val="-"/>
      <w:lvlJc w:val="left"/>
      <w:pPr>
        <w:ind w:left="720" w:hanging="360"/>
      </w:pPr>
      <w:rPr>
        <w:rFonts w:ascii="Calibri" w:eastAsia="Times New Roman" w:hAnsi="Calibri"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1A6A032A"/>
    <w:multiLevelType w:val="hybridMultilevel"/>
    <w:tmpl w:val="3D80C4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AF1414E"/>
    <w:multiLevelType w:val="hybridMultilevel"/>
    <w:tmpl w:val="88406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AFE2CDB"/>
    <w:multiLevelType w:val="hybridMultilevel"/>
    <w:tmpl w:val="35BA6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DB71E9C"/>
    <w:multiLevelType w:val="hybridMultilevel"/>
    <w:tmpl w:val="DCAC4EA8"/>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4" w15:restartNumberingAfterBreak="0">
    <w:nsid w:val="1EA67832"/>
    <w:multiLevelType w:val="multilevel"/>
    <w:tmpl w:val="C21E9D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0367EDD"/>
    <w:multiLevelType w:val="hybridMultilevel"/>
    <w:tmpl w:val="72B02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0784604"/>
    <w:multiLevelType w:val="hybridMultilevel"/>
    <w:tmpl w:val="181C47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4B43396"/>
    <w:multiLevelType w:val="multilevel"/>
    <w:tmpl w:val="9D6485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74B1169"/>
    <w:multiLevelType w:val="hybridMultilevel"/>
    <w:tmpl w:val="573AAFA8"/>
    <w:lvl w:ilvl="0" w:tplc="7DA48E52">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2A762EFA"/>
    <w:multiLevelType w:val="hybridMultilevel"/>
    <w:tmpl w:val="D3D06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BA107EF"/>
    <w:multiLevelType w:val="hybridMultilevel"/>
    <w:tmpl w:val="0E320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D09760C"/>
    <w:multiLevelType w:val="hybridMultilevel"/>
    <w:tmpl w:val="D670FE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2E2C0B91"/>
    <w:multiLevelType w:val="hybridMultilevel"/>
    <w:tmpl w:val="E6BA2082"/>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33" w15:restartNumberingAfterBreak="0">
    <w:nsid w:val="2E437AC3"/>
    <w:multiLevelType w:val="multilevel"/>
    <w:tmpl w:val="AE58E3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E791320"/>
    <w:multiLevelType w:val="multilevel"/>
    <w:tmpl w:val="08DADAF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0446A9A"/>
    <w:multiLevelType w:val="multilevel"/>
    <w:tmpl w:val="AFBEB5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1FB349E"/>
    <w:multiLevelType w:val="hybridMultilevel"/>
    <w:tmpl w:val="10F4C896"/>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2605810"/>
    <w:multiLevelType w:val="hybridMultilevel"/>
    <w:tmpl w:val="2D068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3BA29B0"/>
    <w:multiLevelType w:val="hybridMultilevel"/>
    <w:tmpl w:val="6EB8FF30"/>
    <w:lvl w:ilvl="0" w:tplc="04190011">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22000F">
      <w:start w:val="1"/>
      <w:numFmt w:val="decimal"/>
      <w:lvlText w:val="%3."/>
      <w:lvlJc w:val="left"/>
      <w:pPr>
        <w:tabs>
          <w:tab w:val="num" w:pos="360"/>
        </w:tabs>
        <w:ind w:left="360" w:hanging="360"/>
      </w:pPr>
    </w:lvl>
    <w:lvl w:ilvl="3" w:tplc="7D9C2F36">
      <w:start w:val="3"/>
      <w:numFmt w:val="decimal"/>
      <w:lvlText w:val="%4"/>
      <w:lvlJc w:val="left"/>
      <w:pPr>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34026C9A"/>
    <w:multiLevelType w:val="hybridMultilevel"/>
    <w:tmpl w:val="19F09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41A749D"/>
    <w:multiLevelType w:val="hybridMultilevel"/>
    <w:tmpl w:val="DC985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46F3E6A"/>
    <w:multiLevelType w:val="hybridMultilevel"/>
    <w:tmpl w:val="69A456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15:restartNumberingAfterBreak="0">
    <w:nsid w:val="35913732"/>
    <w:multiLevelType w:val="hybridMultilevel"/>
    <w:tmpl w:val="7A56B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6BD269A"/>
    <w:multiLevelType w:val="hybridMultilevel"/>
    <w:tmpl w:val="88385C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15:restartNumberingAfterBreak="0">
    <w:nsid w:val="37086DDE"/>
    <w:multiLevelType w:val="hybridMultilevel"/>
    <w:tmpl w:val="4762CD6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399003C8"/>
    <w:multiLevelType w:val="hybridMultilevel"/>
    <w:tmpl w:val="1E3A0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9AD5024"/>
    <w:multiLevelType w:val="multilevel"/>
    <w:tmpl w:val="53F43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A091F1A"/>
    <w:multiLevelType w:val="hybridMultilevel"/>
    <w:tmpl w:val="A85A3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B724935"/>
    <w:multiLevelType w:val="multilevel"/>
    <w:tmpl w:val="783282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C8340DF"/>
    <w:multiLevelType w:val="hybridMultilevel"/>
    <w:tmpl w:val="B7EC6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C997B5A"/>
    <w:multiLevelType w:val="hybridMultilevel"/>
    <w:tmpl w:val="1A463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D006885"/>
    <w:multiLevelType w:val="hybridMultilevel"/>
    <w:tmpl w:val="F51E0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D455108"/>
    <w:multiLevelType w:val="hybridMultilevel"/>
    <w:tmpl w:val="B0AA1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DCA3EE5"/>
    <w:multiLevelType w:val="hybridMultilevel"/>
    <w:tmpl w:val="3D9E46D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15:restartNumberingAfterBreak="0">
    <w:nsid w:val="3E225121"/>
    <w:multiLevelType w:val="hybridMultilevel"/>
    <w:tmpl w:val="54C0D59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5" w15:restartNumberingAfterBreak="0">
    <w:nsid w:val="3EFE64A3"/>
    <w:multiLevelType w:val="hybridMultilevel"/>
    <w:tmpl w:val="1EAAAE2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15:restartNumberingAfterBreak="0">
    <w:nsid w:val="3F363CCF"/>
    <w:multiLevelType w:val="hybridMultilevel"/>
    <w:tmpl w:val="33780C9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15:restartNumberingAfterBreak="0">
    <w:nsid w:val="40205EF8"/>
    <w:multiLevelType w:val="hybridMultilevel"/>
    <w:tmpl w:val="E9A85A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41367906"/>
    <w:multiLevelType w:val="hybridMultilevel"/>
    <w:tmpl w:val="4886B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43D92891"/>
    <w:multiLevelType w:val="hybridMultilevel"/>
    <w:tmpl w:val="E4DC71DE"/>
    <w:lvl w:ilvl="0" w:tplc="996085EA">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0" w15:restartNumberingAfterBreak="0">
    <w:nsid w:val="45656A50"/>
    <w:multiLevelType w:val="hybridMultilevel"/>
    <w:tmpl w:val="89B8F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81337C2"/>
    <w:multiLevelType w:val="hybridMultilevel"/>
    <w:tmpl w:val="B644F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94946E7"/>
    <w:multiLevelType w:val="hybridMultilevel"/>
    <w:tmpl w:val="3B467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9520994"/>
    <w:multiLevelType w:val="multilevel"/>
    <w:tmpl w:val="23C006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97B3C9A"/>
    <w:multiLevelType w:val="hybridMultilevel"/>
    <w:tmpl w:val="447CA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BF701F6"/>
    <w:multiLevelType w:val="hybridMultilevel"/>
    <w:tmpl w:val="C7FC8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C2A1C01"/>
    <w:multiLevelType w:val="hybridMultilevel"/>
    <w:tmpl w:val="01545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E75238D"/>
    <w:multiLevelType w:val="multilevel"/>
    <w:tmpl w:val="238AE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EB42632"/>
    <w:multiLevelType w:val="hybridMultilevel"/>
    <w:tmpl w:val="18C23DB8"/>
    <w:lvl w:ilvl="0" w:tplc="04190011">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664AC086">
      <w:start w:val="1"/>
      <w:numFmt w:val="decimal"/>
      <w:lvlText w:val="%3-"/>
      <w:lvlJc w:val="left"/>
      <w:pPr>
        <w:ind w:left="2340" w:hanging="360"/>
      </w:pPr>
      <w:rPr>
        <w:rFonts w:hint="default"/>
      </w:rPr>
    </w:lvl>
    <w:lvl w:ilvl="3" w:tplc="43547B48">
      <w:start w:val="12"/>
      <w:numFmt w:val="decimal"/>
      <w:lvlText w:val="%4."/>
      <w:lvlJc w:val="left"/>
      <w:pPr>
        <w:ind w:left="2895" w:hanging="375"/>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F4B43EF"/>
    <w:multiLevelType w:val="hybridMultilevel"/>
    <w:tmpl w:val="C00C0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1637A43"/>
    <w:multiLevelType w:val="hybridMultilevel"/>
    <w:tmpl w:val="557CD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1A622D3"/>
    <w:multiLevelType w:val="hybridMultilevel"/>
    <w:tmpl w:val="7DD4A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2165685"/>
    <w:multiLevelType w:val="hybridMultilevel"/>
    <w:tmpl w:val="F19455C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15:restartNumberingAfterBreak="0">
    <w:nsid w:val="54A44ECE"/>
    <w:multiLevelType w:val="hybridMultilevel"/>
    <w:tmpl w:val="D9CC1FE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15:restartNumberingAfterBreak="0">
    <w:nsid w:val="56314B2D"/>
    <w:multiLevelType w:val="hybridMultilevel"/>
    <w:tmpl w:val="85A2FB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65D04CC"/>
    <w:multiLevelType w:val="hybridMultilevel"/>
    <w:tmpl w:val="56A09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6B3493A"/>
    <w:multiLevelType w:val="hybridMultilevel"/>
    <w:tmpl w:val="B830BF02"/>
    <w:lvl w:ilvl="0" w:tplc="1F58E106">
      <w:start w:val="1"/>
      <w:numFmt w:val="decimal"/>
      <w:lvlText w:val="%1)"/>
      <w:lvlJc w:val="left"/>
      <w:pPr>
        <w:tabs>
          <w:tab w:val="num" w:pos="435"/>
        </w:tabs>
        <w:ind w:left="435" w:hanging="360"/>
      </w:pPr>
      <w:rPr>
        <w:rFonts w:ascii="Times New Roman" w:eastAsia="Times New Roman" w:hAnsi="Times New Roman" w:cs="Times New Roman"/>
      </w:rPr>
    </w:lvl>
    <w:lvl w:ilvl="1" w:tplc="0419000D">
      <w:start w:val="1"/>
      <w:numFmt w:val="bullet"/>
      <w:lvlText w:val=""/>
      <w:lvlJc w:val="left"/>
      <w:pPr>
        <w:tabs>
          <w:tab w:val="num" w:pos="1155"/>
        </w:tabs>
        <w:ind w:left="1155" w:hanging="360"/>
      </w:pPr>
      <w:rPr>
        <w:rFonts w:ascii="Wingdings" w:hAnsi="Wingdings" w:hint="default"/>
      </w:r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77" w15:restartNumberingAfterBreak="0">
    <w:nsid w:val="5783083A"/>
    <w:multiLevelType w:val="hybridMultilevel"/>
    <w:tmpl w:val="7E365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57F52216"/>
    <w:multiLevelType w:val="hybridMultilevel"/>
    <w:tmpl w:val="43A43BB4"/>
    <w:lvl w:ilvl="0" w:tplc="D9B81912">
      <w:start w:val="1"/>
      <w:numFmt w:val="decimal"/>
      <w:lvlText w:val="%1-"/>
      <w:lvlJc w:val="left"/>
      <w:pPr>
        <w:ind w:left="2484" w:hanging="360"/>
      </w:pPr>
      <w:rPr>
        <w:rFonts w:hint="default"/>
      </w:rPr>
    </w:lvl>
    <w:lvl w:ilvl="1" w:tplc="04220019" w:tentative="1">
      <w:start w:val="1"/>
      <w:numFmt w:val="lowerLetter"/>
      <w:lvlText w:val="%2."/>
      <w:lvlJc w:val="left"/>
      <w:pPr>
        <w:ind w:left="3204" w:hanging="360"/>
      </w:pPr>
    </w:lvl>
    <w:lvl w:ilvl="2" w:tplc="0422001B" w:tentative="1">
      <w:start w:val="1"/>
      <w:numFmt w:val="lowerRoman"/>
      <w:lvlText w:val="%3."/>
      <w:lvlJc w:val="right"/>
      <w:pPr>
        <w:ind w:left="3924" w:hanging="180"/>
      </w:pPr>
    </w:lvl>
    <w:lvl w:ilvl="3" w:tplc="0422000F" w:tentative="1">
      <w:start w:val="1"/>
      <w:numFmt w:val="decimal"/>
      <w:lvlText w:val="%4."/>
      <w:lvlJc w:val="left"/>
      <w:pPr>
        <w:ind w:left="4644" w:hanging="360"/>
      </w:pPr>
    </w:lvl>
    <w:lvl w:ilvl="4" w:tplc="04220019" w:tentative="1">
      <w:start w:val="1"/>
      <w:numFmt w:val="lowerLetter"/>
      <w:lvlText w:val="%5."/>
      <w:lvlJc w:val="left"/>
      <w:pPr>
        <w:ind w:left="5364" w:hanging="360"/>
      </w:pPr>
    </w:lvl>
    <w:lvl w:ilvl="5" w:tplc="0422001B" w:tentative="1">
      <w:start w:val="1"/>
      <w:numFmt w:val="lowerRoman"/>
      <w:lvlText w:val="%6."/>
      <w:lvlJc w:val="right"/>
      <w:pPr>
        <w:ind w:left="6084" w:hanging="180"/>
      </w:pPr>
    </w:lvl>
    <w:lvl w:ilvl="6" w:tplc="0422000F" w:tentative="1">
      <w:start w:val="1"/>
      <w:numFmt w:val="decimal"/>
      <w:lvlText w:val="%7."/>
      <w:lvlJc w:val="left"/>
      <w:pPr>
        <w:ind w:left="6804" w:hanging="360"/>
      </w:pPr>
    </w:lvl>
    <w:lvl w:ilvl="7" w:tplc="04220019" w:tentative="1">
      <w:start w:val="1"/>
      <w:numFmt w:val="lowerLetter"/>
      <w:lvlText w:val="%8."/>
      <w:lvlJc w:val="left"/>
      <w:pPr>
        <w:ind w:left="7524" w:hanging="360"/>
      </w:pPr>
    </w:lvl>
    <w:lvl w:ilvl="8" w:tplc="0422001B" w:tentative="1">
      <w:start w:val="1"/>
      <w:numFmt w:val="lowerRoman"/>
      <w:lvlText w:val="%9."/>
      <w:lvlJc w:val="right"/>
      <w:pPr>
        <w:ind w:left="8244" w:hanging="180"/>
      </w:pPr>
    </w:lvl>
  </w:abstractNum>
  <w:abstractNum w:abstractNumId="79" w15:restartNumberingAfterBreak="0">
    <w:nsid w:val="58C0184C"/>
    <w:multiLevelType w:val="hybridMultilevel"/>
    <w:tmpl w:val="F8DEF42E"/>
    <w:lvl w:ilvl="0" w:tplc="04190001">
      <w:start w:val="1"/>
      <w:numFmt w:val="bullet"/>
      <w:lvlText w:val=""/>
      <w:lvlJc w:val="left"/>
      <w:pPr>
        <w:tabs>
          <w:tab w:val="num" w:pos="945"/>
        </w:tabs>
        <w:ind w:left="945" w:hanging="360"/>
      </w:pPr>
      <w:rPr>
        <w:rFonts w:ascii="Symbol" w:hAnsi="Symbol" w:hint="default"/>
      </w:rPr>
    </w:lvl>
    <w:lvl w:ilvl="1" w:tplc="04190003" w:tentative="1">
      <w:start w:val="1"/>
      <w:numFmt w:val="bullet"/>
      <w:lvlText w:val="o"/>
      <w:lvlJc w:val="left"/>
      <w:pPr>
        <w:tabs>
          <w:tab w:val="num" w:pos="1665"/>
        </w:tabs>
        <w:ind w:left="1665" w:hanging="360"/>
      </w:pPr>
      <w:rPr>
        <w:rFonts w:ascii="Courier New" w:hAnsi="Courier New" w:cs="Courier New" w:hint="default"/>
      </w:rPr>
    </w:lvl>
    <w:lvl w:ilvl="2" w:tplc="04190005" w:tentative="1">
      <w:start w:val="1"/>
      <w:numFmt w:val="bullet"/>
      <w:lvlText w:val=""/>
      <w:lvlJc w:val="left"/>
      <w:pPr>
        <w:tabs>
          <w:tab w:val="num" w:pos="2385"/>
        </w:tabs>
        <w:ind w:left="2385" w:hanging="360"/>
      </w:pPr>
      <w:rPr>
        <w:rFonts w:ascii="Wingdings" w:hAnsi="Wingdings" w:hint="default"/>
      </w:rPr>
    </w:lvl>
    <w:lvl w:ilvl="3" w:tplc="04190001" w:tentative="1">
      <w:start w:val="1"/>
      <w:numFmt w:val="bullet"/>
      <w:lvlText w:val=""/>
      <w:lvlJc w:val="left"/>
      <w:pPr>
        <w:tabs>
          <w:tab w:val="num" w:pos="3105"/>
        </w:tabs>
        <w:ind w:left="3105" w:hanging="360"/>
      </w:pPr>
      <w:rPr>
        <w:rFonts w:ascii="Symbol" w:hAnsi="Symbol" w:hint="default"/>
      </w:rPr>
    </w:lvl>
    <w:lvl w:ilvl="4" w:tplc="04190003" w:tentative="1">
      <w:start w:val="1"/>
      <w:numFmt w:val="bullet"/>
      <w:lvlText w:val="o"/>
      <w:lvlJc w:val="left"/>
      <w:pPr>
        <w:tabs>
          <w:tab w:val="num" w:pos="3825"/>
        </w:tabs>
        <w:ind w:left="3825" w:hanging="360"/>
      </w:pPr>
      <w:rPr>
        <w:rFonts w:ascii="Courier New" w:hAnsi="Courier New" w:cs="Courier New" w:hint="default"/>
      </w:rPr>
    </w:lvl>
    <w:lvl w:ilvl="5" w:tplc="04190005" w:tentative="1">
      <w:start w:val="1"/>
      <w:numFmt w:val="bullet"/>
      <w:lvlText w:val=""/>
      <w:lvlJc w:val="left"/>
      <w:pPr>
        <w:tabs>
          <w:tab w:val="num" w:pos="4545"/>
        </w:tabs>
        <w:ind w:left="4545" w:hanging="360"/>
      </w:pPr>
      <w:rPr>
        <w:rFonts w:ascii="Wingdings" w:hAnsi="Wingdings" w:hint="default"/>
      </w:rPr>
    </w:lvl>
    <w:lvl w:ilvl="6" w:tplc="04190001" w:tentative="1">
      <w:start w:val="1"/>
      <w:numFmt w:val="bullet"/>
      <w:lvlText w:val=""/>
      <w:lvlJc w:val="left"/>
      <w:pPr>
        <w:tabs>
          <w:tab w:val="num" w:pos="5265"/>
        </w:tabs>
        <w:ind w:left="5265" w:hanging="360"/>
      </w:pPr>
      <w:rPr>
        <w:rFonts w:ascii="Symbol" w:hAnsi="Symbol" w:hint="default"/>
      </w:rPr>
    </w:lvl>
    <w:lvl w:ilvl="7" w:tplc="04190003" w:tentative="1">
      <w:start w:val="1"/>
      <w:numFmt w:val="bullet"/>
      <w:lvlText w:val="o"/>
      <w:lvlJc w:val="left"/>
      <w:pPr>
        <w:tabs>
          <w:tab w:val="num" w:pos="5985"/>
        </w:tabs>
        <w:ind w:left="5985" w:hanging="360"/>
      </w:pPr>
      <w:rPr>
        <w:rFonts w:ascii="Courier New" w:hAnsi="Courier New" w:cs="Courier New" w:hint="default"/>
      </w:rPr>
    </w:lvl>
    <w:lvl w:ilvl="8" w:tplc="04190005" w:tentative="1">
      <w:start w:val="1"/>
      <w:numFmt w:val="bullet"/>
      <w:lvlText w:val=""/>
      <w:lvlJc w:val="left"/>
      <w:pPr>
        <w:tabs>
          <w:tab w:val="num" w:pos="6705"/>
        </w:tabs>
        <w:ind w:left="6705" w:hanging="360"/>
      </w:pPr>
      <w:rPr>
        <w:rFonts w:ascii="Wingdings" w:hAnsi="Wingdings" w:hint="default"/>
      </w:rPr>
    </w:lvl>
  </w:abstractNum>
  <w:abstractNum w:abstractNumId="80" w15:restartNumberingAfterBreak="0">
    <w:nsid w:val="59BE1FEA"/>
    <w:multiLevelType w:val="hybridMultilevel"/>
    <w:tmpl w:val="021EB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A303D0C"/>
    <w:multiLevelType w:val="hybridMultilevel"/>
    <w:tmpl w:val="66403A2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15:restartNumberingAfterBreak="0">
    <w:nsid w:val="5B1335A6"/>
    <w:multiLevelType w:val="hybridMultilevel"/>
    <w:tmpl w:val="E6A60DEE"/>
    <w:lvl w:ilvl="0" w:tplc="04190011">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B1911E8"/>
    <w:multiLevelType w:val="hybridMultilevel"/>
    <w:tmpl w:val="26A279B4"/>
    <w:lvl w:ilvl="0" w:tplc="2FA8A6BA">
      <w:start w:val="1"/>
      <w:numFmt w:val="decimal"/>
      <w:lvlText w:val="%1)"/>
      <w:lvlJc w:val="left"/>
      <w:pPr>
        <w:tabs>
          <w:tab w:val="num" w:pos="435"/>
        </w:tabs>
        <w:ind w:left="435"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5D346A7E"/>
    <w:multiLevelType w:val="hybridMultilevel"/>
    <w:tmpl w:val="3730BB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DB66C3A"/>
    <w:multiLevelType w:val="hybridMultilevel"/>
    <w:tmpl w:val="52E47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5F700E8B"/>
    <w:multiLevelType w:val="hybridMultilevel"/>
    <w:tmpl w:val="47B42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601556DB"/>
    <w:multiLevelType w:val="hybridMultilevel"/>
    <w:tmpl w:val="A77609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60C4005B"/>
    <w:multiLevelType w:val="hybridMultilevel"/>
    <w:tmpl w:val="B9E62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61EC784C"/>
    <w:multiLevelType w:val="hybridMultilevel"/>
    <w:tmpl w:val="5DF60C62"/>
    <w:lvl w:ilvl="0" w:tplc="04190001">
      <w:start w:val="1"/>
      <w:numFmt w:val="bullet"/>
      <w:lvlText w:val=""/>
      <w:lvlJc w:val="left"/>
      <w:pPr>
        <w:ind w:left="720" w:hanging="360"/>
      </w:pPr>
      <w:rPr>
        <w:rFonts w:ascii="Symbol" w:hAnsi="Symbol" w:hint="default"/>
      </w:rPr>
    </w:lvl>
    <w:lvl w:ilvl="1" w:tplc="A4F26D60">
      <w:start w:val="1"/>
      <w:numFmt w:val="russianLower"/>
      <w:lvlText w:val="%2)"/>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638A6B90"/>
    <w:multiLevelType w:val="hybridMultilevel"/>
    <w:tmpl w:val="7FC06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662022FA"/>
    <w:multiLevelType w:val="hybridMultilevel"/>
    <w:tmpl w:val="08D2D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665D58AB"/>
    <w:multiLevelType w:val="hybridMultilevel"/>
    <w:tmpl w:val="AF8E5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678E72A7"/>
    <w:multiLevelType w:val="hybridMultilevel"/>
    <w:tmpl w:val="8C062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686E1E62"/>
    <w:multiLevelType w:val="hybridMultilevel"/>
    <w:tmpl w:val="83548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68A54BA1"/>
    <w:multiLevelType w:val="hybridMultilevel"/>
    <w:tmpl w:val="54FEE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68D20D48"/>
    <w:multiLevelType w:val="hybridMultilevel"/>
    <w:tmpl w:val="786A1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68E43CDE"/>
    <w:multiLevelType w:val="hybridMultilevel"/>
    <w:tmpl w:val="8FD42F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15:restartNumberingAfterBreak="0">
    <w:nsid w:val="69594954"/>
    <w:multiLevelType w:val="hybridMultilevel"/>
    <w:tmpl w:val="A6C08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6972031C"/>
    <w:multiLevelType w:val="hybridMultilevel"/>
    <w:tmpl w:val="8C58A5DC"/>
    <w:lvl w:ilvl="0" w:tplc="04190011">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697A2B56"/>
    <w:multiLevelType w:val="multilevel"/>
    <w:tmpl w:val="816219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6AA87855"/>
    <w:multiLevelType w:val="hybridMultilevel"/>
    <w:tmpl w:val="A894E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CD62106"/>
    <w:multiLevelType w:val="hybridMultilevel"/>
    <w:tmpl w:val="12A8330A"/>
    <w:lvl w:ilvl="0" w:tplc="0419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ED367D8"/>
    <w:multiLevelType w:val="hybridMultilevel"/>
    <w:tmpl w:val="876A5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6EE63E42"/>
    <w:multiLevelType w:val="hybridMultilevel"/>
    <w:tmpl w:val="168C5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6F125F43"/>
    <w:multiLevelType w:val="hybridMultilevel"/>
    <w:tmpl w:val="9B824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703863BA"/>
    <w:multiLevelType w:val="hybridMultilevel"/>
    <w:tmpl w:val="6456B4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15:restartNumberingAfterBreak="0">
    <w:nsid w:val="708F79EE"/>
    <w:multiLevelType w:val="hybridMultilevel"/>
    <w:tmpl w:val="FF12FF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15:restartNumberingAfterBreak="0">
    <w:nsid w:val="72F32699"/>
    <w:multiLevelType w:val="hybridMultilevel"/>
    <w:tmpl w:val="238E5BF0"/>
    <w:lvl w:ilvl="0" w:tplc="04190011">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757901FD"/>
    <w:multiLevelType w:val="hybridMultilevel"/>
    <w:tmpl w:val="0F2A3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768C3623"/>
    <w:multiLevelType w:val="hybridMultilevel"/>
    <w:tmpl w:val="29F86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771D6D79"/>
    <w:multiLevelType w:val="hybridMultilevel"/>
    <w:tmpl w:val="00F04C4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15:restartNumberingAfterBreak="0">
    <w:nsid w:val="79771900"/>
    <w:multiLevelType w:val="hybridMultilevel"/>
    <w:tmpl w:val="B3869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7AC0739C"/>
    <w:multiLevelType w:val="multilevel"/>
    <w:tmpl w:val="F552FC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7BA96525"/>
    <w:multiLevelType w:val="hybridMultilevel"/>
    <w:tmpl w:val="C19C1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7C5B0F37"/>
    <w:multiLevelType w:val="hybridMultilevel"/>
    <w:tmpl w:val="E5DE03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7D3535D1"/>
    <w:multiLevelType w:val="hybridMultilevel"/>
    <w:tmpl w:val="BC324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7D876DB3"/>
    <w:multiLevelType w:val="hybridMultilevel"/>
    <w:tmpl w:val="E814E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7F8849A9"/>
    <w:multiLevelType w:val="hybridMultilevel"/>
    <w:tmpl w:val="634CC9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8"/>
  </w:num>
  <w:num w:numId="15">
    <w:abstractNumId w:val="98"/>
  </w:num>
  <w:num w:numId="16">
    <w:abstractNumId w:val="4"/>
  </w:num>
  <w:num w:numId="17">
    <w:abstractNumId w:val="55"/>
  </w:num>
  <w:num w:numId="18">
    <w:abstractNumId w:val="66"/>
  </w:num>
  <w:num w:numId="19">
    <w:abstractNumId w:val="116"/>
  </w:num>
  <w:num w:numId="20">
    <w:abstractNumId w:val="89"/>
  </w:num>
  <w:num w:numId="21">
    <w:abstractNumId w:val="80"/>
  </w:num>
  <w:num w:numId="22">
    <w:abstractNumId w:val="85"/>
  </w:num>
  <w:num w:numId="23">
    <w:abstractNumId w:val="19"/>
  </w:num>
  <w:num w:numId="24">
    <w:abstractNumId w:val="91"/>
  </w:num>
  <w:num w:numId="25">
    <w:abstractNumId w:val="25"/>
  </w:num>
  <w:num w:numId="26">
    <w:abstractNumId w:val="24"/>
  </w:num>
  <w:num w:numId="27">
    <w:abstractNumId w:val="63"/>
  </w:num>
  <w:num w:numId="28">
    <w:abstractNumId w:val="27"/>
  </w:num>
  <w:num w:numId="29">
    <w:abstractNumId w:val="100"/>
  </w:num>
  <w:num w:numId="30">
    <w:abstractNumId w:val="113"/>
  </w:num>
  <w:num w:numId="31">
    <w:abstractNumId w:val="48"/>
  </w:num>
  <w:num w:numId="32">
    <w:abstractNumId w:val="35"/>
  </w:num>
  <w:num w:numId="33">
    <w:abstractNumId w:val="67"/>
  </w:num>
  <w:num w:numId="34">
    <w:abstractNumId w:val="33"/>
  </w:num>
  <w:num w:numId="35">
    <w:abstractNumId w:val="34"/>
  </w:num>
  <w:num w:numId="36">
    <w:abstractNumId w:val="46"/>
  </w:num>
  <w:num w:numId="37">
    <w:abstractNumId w:val="117"/>
  </w:num>
  <w:num w:numId="38">
    <w:abstractNumId w:val="23"/>
  </w:num>
  <w:num w:numId="39">
    <w:abstractNumId w:val="65"/>
  </w:num>
  <w:num w:numId="40">
    <w:abstractNumId w:val="60"/>
  </w:num>
  <w:num w:numId="41">
    <w:abstractNumId w:val="112"/>
  </w:num>
  <w:num w:numId="42">
    <w:abstractNumId w:val="95"/>
  </w:num>
  <w:num w:numId="43">
    <w:abstractNumId w:val="90"/>
  </w:num>
  <w:num w:numId="44">
    <w:abstractNumId w:val="13"/>
  </w:num>
  <w:num w:numId="45">
    <w:abstractNumId w:val="20"/>
  </w:num>
  <w:num w:numId="46">
    <w:abstractNumId w:val="7"/>
  </w:num>
  <w:num w:numId="47">
    <w:abstractNumId w:val="74"/>
  </w:num>
  <w:num w:numId="48">
    <w:abstractNumId w:val="50"/>
  </w:num>
  <w:num w:numId="49">
    <w:abstractNumId w:val="69"/>
  </w:num>
  <w:num w:numId="50">
    <w:abstractNumId w:val="15"/>
  </w:num>
  <w:num w:numId="51">
    <w:abstractNumId w:val="57"/>
  </w:num>
  <w:num w:numId="52">
    <w:abstractNumId w:val="11"/>
  </w:num>
  <w:num w:numId="53">
    <w:abstractNumId w:val="36"/>
  </w:num>
  <w:num w:numId="54">
    <w:abstractNumId w:val="54"/>
  </w:num>
  <w:num w:numId="55">
    <w:abstractNumId w:val="8"/>
  </w:num>
  <w:num w:numId="56">
    <w:abstractNumId w:val="93"/>
  </w:num>
  <w:num w:numId="57">
    <w:abstractNumId w:val="101"/>
  </w:num>
  <w:num w:numId="58">
    <w:abstractNumId w:val="42"/>
  </w:num>
  <w:num w:numId="59">
    <w:abstractNumId w:val="118"/>
  </w:num>
  <w:num w:numId="60">
    <w:abstractNumId w:val="62"/>
  </w:num>
  <w:num w:numId="61">
    <w:abstractNumId w:val="115"/>
  </w:num>
  <w:num w:numId="62">
    <w:abstractNumId w:val="109"/>
  </w:num>
  <w:num w:numId="63">
    <w:abstractNumId w:val="5"/>
  </w:num>
  <w:num w:numId="64">
    <w:abstractNumId w:val="26"/>
  </w:num>
  <w:num w:numId="65">
    <w:abstractNumId w:val="29"/>
  </w:num>
  <w:num w:numId="66">
    <w:abstractNumId w:val="40"/>
  </w:num>
  <w:num w:numId="67">
    <w:abstractNumId w:val="83"/>
  </w:num>
  <w:num w:numId="68">
    <w:abstractNumId w:val="86"/>
  </w:num>
  <w:num w:numId="69">
    <w:abstractNumId w:val="76"/>
  </w:num>
  <w:num w:numId="70">
    <w:abstractNumId w:val="32"/>
  </w:num>
  <w:num w:numId="71">
    <w:abstractNumId w:val="79"/>
  </w:num>
  <w:num w:numId="72">
    <w:abstractNumId w:val="110"/>
  </w:num>
  <w:num w:numId="73">
    <w:abstractNumId w:val="103"/>
  </w:num>
  <w:num w:numId="74">
    <w:abstractNumId w:val="21"/>
  </w:num>
  <w:num w:numId="75">
    <w:abstractNumId w:val="17"/>
  </w:num>
  <w:num w:numId="76">
    <w:abstractNumId w:val="105"/>
  </w:num>
  <w:num w:numId="77">
    <w:abstractNumId w:val="104"/>
  </w:num>
  <w:num w:numId="78">
    <w:abstractNumId w:val="94"/>
  </w:num>
  <w:num w:numId="79">
    <w:abstractNumId w:val="84"/>
  </w:num>
  <w:num w:numId="80">
    <w:abstractNumId w:val="9"/>
  </w:num>
  <w:num w:numId="81">
    <w:abstractNumId w:val="30"/>
  </w:num>
  <w:num w:numId="82">
    <w:abstractNumId w:val="22"/>
  </w:num>
  <w:num w:numId="83">
    <w:abstractNumId w:val="0"/>
  </w:num>
  <w:num w:numId="84">
    <w:abstractNumId w:val="52"/>
  </w:num>
  <w:num w:numId="85">
    <w:abstractNumId w:val="16"/>
  </w:num>
  <w:num w:numId="86">
    <w:abstractNumId w:val="2"/>
  </w:num>
  <w:num w:numId="87">
    <w:abstractNumId w:val="39"/>
  </w:num>
  <w:num w:numId="88">
    <w:abstractNumId w:val="75"/>
  </w:num>
  <w:num w:numId="89">
    <w:abstractNumId w:val="61"/>
  </w:num>
  <w:num w:numId="90">
    <w:abstractNumId w:val="31"/>
  </w:num>
  <w:num w:numId="91">
    <w:abstractNumId w:val="28"/>
  </w:num>
  <w:num w:numId="92">
    <w:abstractNumId w:val="87"/>
  </w:num>
  <w:num w:numId="93">
    <w:abstractNumId w:val="99"/>
  </w:num>
  <w:num w:numId="94">
    <w:abstractNumId w:val="49"/>
  </w:num>
  <w:num w:numId="95">
    <w:abstractNumId w:val="96"/>
  </w:num>
  <w:num w:numId="96">
    <w:abstractNumId w:val="3"/>
  </w:num>
  <w:num w:numId="97">
    <w:abstractNumId w:val="18"/>
  </w:num>
  <w:num w:numId="98">
    <w:abstractNumId w:val="88"/>
  </w:num>
  <w:num w:numId="99">
    <w:abstractNumId w:val="64"/>
  </w:num>
  <w:num w:numId="100">
    <w:abstractNumId w:val="37"/>
  </w:num>
  <w:num w:numId="101">
    <w:abstractNumId w:val="70"/>
  </w:num>
  <w:num w:numId="102">
    <w:abstractNumId w:val="77"/>
  </w:num>
  <w:num w:numId="103">
    <w:abstractNumId w:val="108"/>
  </w:num>
  <w:num w:numId="104">
    <w:abstractNumId w:val="68"/>
  </w:num>
  <w:num w:numId="105">
    <w:abstractNumId w:val="12"/>
  </w:num>
  <w:num w:numId="106">
    <w:abstractNumId w:val="47"/>
  </w:num>
  <w:num w:numId="107">
    <w:abstractNumId w:val="92"/>
  </w:num>
  <w:num w:numId="108">
    <w:abstractNumId w:val="114"/>
  </w:num>
  <w:num w:numId="109">
    <w:abstractNumId w:val="45"/>
  </w:num>
  <w:num w:numId="110">
    <w:abstractNumId w:val="58"/>
  </w:num>
  <w:num w:numId="111">
    <w:abstractNumId w:val="82"/>
  </w:num>
  <w:num w:numId="112">
    <w:abstractNumId w:val="51"/>
  </w:num>
  <w:num w:numId="113">
    <w:abstractNumId w:val="6"/>
  </w:num>
  <w:num w:numId="114">
    <w:abstractNumId w:val="14"/>
  </w:num>
  <w:num w:numId="115">
    <w:abstractNumId w:val="71"/>
  </w:num>
  <w:num w:numId="116">
    <w:abstractNumId w:val="102"/>
  </w:num>
  <w:num w:numId="117">
    <w:abstractNumId w:val="59"/>
  </w:num>
  <w:num w:numId="118">
    <w:abstractNumId w:val="1"/>
  </w:num>
  <w:num w:numId="119">
    <w:abstractNumId w:val="10"/>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73C"/>
    <w:rsid w:val="00002FD4"/>
    <w:rsid w:val="00003371"/>
    <w:rsid w:val="0000614F"/>
    <w:rsid w:val="00010F85"/>
    <w:rsid w:val="00013360"/>
    <w:rsid w:val="00020487"/>
    <w:rsid w:val="000426F1"/>
    <w:rsid w:val="00042B5A"/>
    <w:rsid w:val="000457F8"/>
    <w:rsid w:val="00055485"/>
    <w:rsid w:val="00057585"/>
    <w:rsid w:val="000748A6"/>
    <w:rsid w:val="00080D48"/>
    <w:rsid w:val="00081434"/>
    <w:rsid w:val="000814F2"/>
    <w:rsid w:val="000865B9"/>
    <w:rsid w:val="000867BF"/>
    <w:rsid w:val="0009348C"/>
    <w:rsid w:val="000A5326"/>
    <w:rsid w:val="000A7AA0"/>
    <w:rsid w:val="000C0697"/>
    <w:rsid w:val="000C488C"/>
    <w:rsid w:val="000E45F1"/>
    <w:rsid w:val="00101ABD"/>
    <w:rsid w:val="00102C7D"/>
    <w:rsid w:val="00103455"/>
    <w:rsid w:val="001147E0"/>
    <w:rsid w:val="001328F6"/>
    <w:rsid w:val="001330BB"/>
    <w:rsid w:val="00134E46"/>
    <w:rsid w:val="00173DC6"/>
    <w:rsid w:val="00186F6D"/>
    <w:rsid w:val="001B1D1B"/>
    <w:rsid w:val="001D44BC"/>
    <w:rsid w:val="001D6CF0"/>
    <w:rsid w:val="001F4291"/>
    <w:rsid w:val="002158C2"/>
    <w:rsid w:val="00241958"/>
    <w:rsid w:val="00244C34"/>
    <w:rsid w:val="00246B49"/>
    <w:rsid w:val="0026195A"/>
    <w:rsid w:val="00280E95"/>
    <w:rsid w:val="002A0154"/>
    <w:rsid w:val="002B1D50"/>
    <w:rsid w:val="002B5E82"/>
    <w:rsid w:val="002D6616"/>
    <w:rsid w:val="002E1D2D"/>
    <w:rsid w:val="002F603C"/>
    <w:rsid w:val="0031173C"/>
    <w:rsid w:val="00316F26"/>
    <w:rsid w:val="0037054F"/>
    <w:rsid w:val="00392F12"/>
    <w:rsid w:val="00393A98"/>
    <w:rsid w:val="003A07B9"/>
    <w:rsid w:val="003B26C5"/>
    <w:rsid w:val="003B447A"/>
    <w:rsid w:val="003B4840"/>
    <w:rsid w:val="003C4BD2"/>
    <w:rsid w:val="003C679D"/>
    <w:rsid w:val="003D1BCA"/>
    <w:rsid w:val="00401D36"/>
    <w:rsid w:val="00406FCD"/>
    <w:rsid w:val="00413725"/>
    <w:rsid w:val="0042497B"/>
    <w:rsid w:val="00433127"/>
    <w:rsid w:val="00445610"/>
    <w:rsid w:val="00454DDA"/>
    <w:rsid w:val="00455992"/>
    <w:rsid w:val="004A6945"/>
    <w:rsid w:val="004C32D8"/>
    <w:rsid w:val="004D740D"/>
    <w:rsid w:val="004E5895"/>
    <w:rsid w:val="0050057F"/>
    <w:rsid w:val="00517356"/>
    <w:rsid w:val="00535088"/>
    <w:rsid w:val="00536FDF"/>
    <w:rsid w:val="00564C84"/>
    <w:rsid w:val="005724BC"/>
    <w:rsid w:val="005771AB"/>
    <w:rsid w:val="00580BB5"/>
    <w:rsid w:val="005B1375"/>
    <w:rsid w:val="005B459B"/>
    <w:rsid w:val="005C0FA6"/>
    <w:rsid w:val="005F559D"/>
    <w:rsid w:val="0060292A"/>
    <w:rsid w:val="00607760"/>
    <w:rsid w:val="00637D40"/>
    <w:rsid w:val="00652671"/>
    <w:rsid w:val="006552C2"/>
    <w:rsid w:val="00660E96"/>
    <w:rsid w:val="00665CF6"/>
    <w:rsid w:val="00681F68"/>
    <w:rsid w:val="00682D07"/>
    <w:rsid w:val="006A1A45"/>
    <w:rsid w:val="006C1CF3"/>
    <w:rsid w:val="006C2F6D"/>
    <w:rsid w:val="006D587F"/>
    <w:rsid w:val="006E599B"/>
    <w:rsid w:val="006F519B"/>
    <w:rsid w:val="007356E1"/>
    <w:rsid w:val="00736F86"/>
    <w:rsid w:val="0076078E"/>
    <w:rsid w:val="007654C1"/>
    <w:rsid w:val="007773E7"/>
    <w:rsid w:val="00790576"/>
    <w:rsid w:val="00797E8B"/>
    <w:rsid w:val="007A3E9B"/>
    <w:rsid w:val="007A466A"/>
    <w:rsid w:val="007A5D16"/>
    <w:rsid w:val="007E7547"/>
    <w:rsid w:val="008137E6"/>
    <w:rsid w:val="008170C8"/>
    <w:rsid w:val="00823707"/>
    <w:rsid w:val="008521EE"/>
    <w:rsid w:val="008524C5"/>
    <w:rsid w:val="00852708"/>
    <w:rsid w:val="008552FE"/>
    <w:rsid w:val="0086229E"/>
    <w:rsid w:val="008627EC"/>
    <w:rsid w:val="008628FB"/>
    <w:rsid w:val="00867292"/>
    <w:rsid w:val="00867904"/>
    <w:rsid w:val="0088256C"/>
    <w:rsid w:val="0089119A"/>
    <w:rsid w:val="008A500C"/>
    <w:rsid w:val="008B6481"/>
    <w:rsid w:val="008E7DA8"/>
    <w:rsid w:val="008F3FB6"/>
    <w:rsid w:val="0090596D"/>
    <w:rsid w:val="00914977"/>
    <w:rsid w:val="009155C5"/>
    <w:rsid w:val="00917712"/>
    <w:rsid w:val="00923491"/>
    <w:rsid w:val="009273E4"/>
    <w:rsid w:val="00930DBC"/>
    <w:rsid w:val="009360E1"/>
    <w:rsid w:val="0094067A"/>
    <w:rsid w:val="00962D3F"/>
    <w:rsid w:val="0097257F"/>
    <w:rsid w:val="009766BA"/>
    <w:rsid w:val="009A68B5"/>
    <w:rsid w:val="009B19DC"/>
    <w:rsid w:val="009B5C1C"/>
    <w:rsid w:val="009B65FD"/>
    <w:rsid w:val="009C337F"/>
    <w:rsid w:val="009D0956"/>
    <w:rsid w:val="009E7B1E"/>
    <w:rsid w:val="009F1F18"/>
    <w:rsid w:val="00A06740"/>
    <w:rsid w:val="00A13C59"/>
    <w:rsid w:val="00A24218"/>
    <w:rsid w:val="00A26A37"/>
    <w:rsid w:val="00A47241"/>
    <w:rsid w:val="00A725E0"/>
    <w:rsid w:val="00AB5F1A"/>
    <w:rsid w:val="00AC052F"/>
    <w:rsid w:val="00AE28DE"/>
    <w:rsid w:val="00B05F81"/>
    <w:rsid w:val="00B063FE"/>
    <w:rsid w:val="00B169A8"/>
    <w:rsid w:val="00B215A4"/>
    <w:rsid w:val="00B2377C"/>
    <w:rsid w:val="00B302C5"/>
    <w:rsid w:val="00B31DCD"/>
    <w:rsid w:val="00B520DB"/>
    <w:rsid w:val="00B63D12"/>
    <w:rsid w:val="00B64DA3"/>
    <w:rsid w:val="00B8372C"/>
    <w:rsid w:val="00B849F5"/>
    <w:rsid w:val="00B856BD"/>
    <w:rsid w:val="00B97E11"/>
    <w:rsid w:val="00BA59CD"/>
    <w:rsid w:val="00BC03C5"/>
    <w:rsid w:val="00BE2D21"/>
    <w:rsid w:val="00BE551B"/>
    <w:rsid w:val="00BF465C"/>
    <w:rsid w:val="00C04ED3"/>
    <w:rsid w:val="00C10ACE"/>
    <w:rsid w:val="00C159B5"/>
    <w:rsid w:val="00C172F9"/>
    <w:rsid w:val="00C214E2"/>
    <w:rsid w:val="00C22394"/>
    <w:rsid w:val="00C57233"/>
    <w:rsid w:val="00C63B00"/>
    <w:rsid w:val="00C70E72"/>
    <w:rsid w:val="00C7611D"/>
    <w:rsid w:val="00C80AC2"/>
    <w:rsid w:val="00CB0763"/>
    <w:rsid w:val="00CB1473"/>
    <w:rsid w:val="00CB4B4C"/>
    <w:rsid w:val="00CC4A79"/>
    <w:rsid w:val="00CD3803"/>
    <w:rsid w:val="00CE11F7"/>
    <w:rsid w:val="00CE454D"/>
    <w:rsid w:val="00D0256A"/>
    <w:rsid w:val="00D0694D"/>
    <w:rsid w:val="00D071CF"/>
    <w:rsid w:val="00D303E6"/>
    <w:rsid w:val="00D33CF2"/>
    <w:rsid w:val="00D63C36"/>
    <w:rsid w:val="00D672D4"/>
    <w:rsid w:val="00D67F9F"/>
    <w:rsid w:val="00D84455"/>
    <w:rsid w:val="00D8673E"/>
    <w:rsid w:val="00DA0A81"/>
    <w:rsid w:val="00DA4F21"/>
    <w:rsid w:val="00DB314B"/>
    <w:rsid w:val="00DC2147"/>
    <w:rsid w:val="00DF4AD3"/>
    <w:rsid w:val="00DF6393"/>
    <w:rsid w:val="00DF7216"/>
    <w:rsid w:val="00E3769A"/>
    <w:rsid w:val="00E40579"/>
    <w:rsid w:val="00E41FA4"/>
    <w:rsid w:val="00E44AFA"/>
    <w:rsid w:val="00E563CE"/>
    <w:rsid w:val="00E62ED4"/>
    <w:rsid w:val="00E62FEF"/>
    <w:rsid w:val="00E6664C"/>
    <w:rsid w:val="00E80536"/>
    <w:rsid w:val="00E8203B"/>
    <w:rsid w:val="00E93DBE"/>
    <w:rsid w:val="00E95C2C"/>
    <w:rsid w:val="00EA036C"/>
    <w:rsid w:val="00ED3141"/>
    <w:rsid w:val="00EE2E4C"/>
    <w:rsid w:val="00EF4817"/>
    <w:rsid w:val="00EF7DAC"/>
    <w:rsid w:val="00F424A1"/>
    <w:rsid w:val="00F83293"/>
    <w:rsid w:val="00F917D8"/>
    <w:rsid w:val="00FA191E"/>
    <w:rsid w:val="00FB0E5B"/>
    <w:rsid w:val="00FB1B21"/>
    <w:rsid w:val="00FB3440"/>
    <w:rsid w:val="00FB72DE"/>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167940-1CBC-413A-9708-3564229C8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173C"/>
    <w:rPr>
      <w:rFonts w:ascii="Calibri" w:eastAsia="Times New Roman" w:hAnsi="Calibri" w:cs="Times New Roman"/>
      <w:lang w:eastAsia="uk-UA"/>
    </w:rPr>
  </w:style>
  <w:style w:type="paragraph" w:styleId="1">
    <w:name w:val="heading 1"/>
    <w:basedOn w:val="a"/>
    <w:next w:val="a"/>
    <w:link w:val="10"/>
    <w:uiPriority w:val="9"/>
    <w:qFormat/>
    <w:rsid w:val="003117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117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31173C"/>
    <w:pPr>
      <w:keepNext/>
      <w:spacing w:after="0" w:line="240" w:lineRule="auto"/>
      <w:ind w:left="1416" w:firstLine="708"/>
      <w:outlineLvl w:val="2"/>
    </w:pPr>
    <w:rPr>
      <w:rFonts w:ascii="Times New Roman" w:hAnsi="Times New Roman"/>
      <w:b/>
      <w:sz w:val="28"/>
      <w:szCs w:val="24"/>
      <w:u w:val="single"/>
      <w:lang w:val="ru-RU" w:eastAsia="ru-RU"/>
    </w:rPr>
  </w:style>
  <w:style w:type="paragraph" w:styleId="4">
    <w:name w:val="heading 4"/>
    <w:basedOn w:val="a"/>
    <w:next w:val="a"/>
    <w:link w:val="40"/>
    <w:uiPriority w:val="9"/>
    <w:unhideWhenUsed/>
    <w:qFormat/>
    <w:rsid w:val="0031173C"/>
    <w:pPr>
      <w:keepNext/>
      <w:keepLines/>
      <w:spacing w:before="200" w:after="0"/>
      <w:outlineLvl w:val="3"/>
    </w:pPr>
    <w:rPr>
      <w:rFonts w:ascii="Cambria" w:hAnsi="Cambria"/>
      <w:b/>
      <w:bCs/>
      <w:i/>
      <w:iCs/>
      <w:color w:val="4F81BD"/>
    </w:rPr>
  </w:style>
  <w:style w:type="paragraph" w:styleId="5">
    <w:name w:val="heading 5"/>
    <w:basedOn w:val="a"/>
    <w:next w:val="a"/>
    <w:link w:val="50"/>
    <w:uiPriority w:val="9"/>
    <w:unhideWhenUsed/>
    <w:qFormat/>
    <w:rsid w:val="0031173C"/>
    <w:pPr>
      <w:keepNext/>
      <w:keepLines/>
      <w:spacing w:before="200" w:after="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1173C"/>
    <w:rPr>
      <w:rFonts w:asciiTheme="majorHAnsi" w:eastAsiaTheme="majorEastAsia" w:hAnsiTheme="majorHAnsi" w:cstheme="majorBidi"/>
      <w:b/>
      <w:bCs/>
      <w:color w:val="365F91" w:themeColor="accent1" w:themeShade="BF"/>
      <w:sz w:val="28"/>
      <w:szCs w:val="28"/>
      <w:lang w:eastAsia="uk-UA"/>
    </w:rPr>
  </w:style>
  <w:style w:type="character" w:customStyle="1" w:styleId="20">
    <w:name w:val="Заголовок 2 Знак"/>
    <w:basedOn w:val="a0"/>
    <w:link w:val="2"/>
    <w:uiPriority w:val="9"/>
    <w:rsid w:val="0031173C"/>
    <w:rPr>
      <w:rFonts w:asciiTheme="majorHAnsi" w:eastAsiaTheme="majorEastAsia" w:hAnsiTheme="majorHAnsi" w:cstheme="majorBidi"/>
      <w:b/>
      <w:bCs/>
      <w:color w:val="4F81BD" w:themeColor="accent1"/>
      <w:sz w:val="26"/>
      <w:szCs w:val="26"/>
      <w:lang w:eastAsia="uk-UA"/>
    </w:rPr>
  </w:style>
  <w:style w:type="character" w:customStyle="1" w:styleId="30">
    <w:name w:val="Заголовок 3 Знак"/>
    <w:basedOn w:val="a0"/>
    <w:link w:val="3"/>
    <w:uiPriority w:val="9"/>
    <w:rsid w:val="0031173C"/>
    <w:rPr>
      <w:rFonts w:ascii="Times New Roman" w:eastAsia="Times New Roman" w:hAnsi="Times New Roman" w:cs="Times New Roman"/>
      <w:b/>
      <w:sz w:val="28"/>
      <w:szCs w:val="24"/>
      <w:u w:val="single"/>
      <w:lang w:val="ru-RU" w:eastAsia="ru-RU"/>
    </w:rPr>
  </w:style>
  <w:style w:type="character" w:customStyle="1" w:styleId="40">
    <w:name w:val="Заголовок 4 Знак"/>
    <w:basedOn w:val="a0"/>
    <w:link w:val="4"/>
    <w:uiPriority w:val="9"/>
    <w:rsid w:val="0031173C"/>
    <w:rPr>
      <w:rFonts w:ascii="Cambria" w:eastAsia="Times New Roman" w:hAnsi="Cambria" w:cs="Times New Roman"/>
      <w:b/>
      <w:bCs/>
      <w:i/>
      <w:iCs/>
      <w:color w:val="4F81BD"/>
      <w:lang w:eastAsia="uk-UA"/>
    </w:rPr>
  </w:style>
  <w:style w:type="character" w:customStyle="1" w:styleId="50">
    <w:name w:val="Заголовок 5 Знак"/>
    <w:basedOn w:val="a0"/>
    <w:link w:val="5"/>
    <w:uiPriority w:val="9"/>
    <w:rsid w:val="0031173C"/>
    <w:rPr>
      <w:rFonts w:ascii="Cambria" w:eastAsia="Times New Roman" w:hAnsi="Cambria" w:cs="Times New Roman"/>
      <w:color w:val="243F60"/>
      <w:lang w:eastAsia="uk-UA"/>
    </w:rPr>
  </w:style>
  <w:style w:type="paragraph" w:customStyle="1" w:styleId="21">
    <w:name w:val="Новий заголовок 2"/>
    <w:basedOn w:val="2"/>
    <w:link w:val="22"/>
    <w:qFormat/>
    <w:rsid w:val="0031173C"/>
    <w:pPr>
      <w:jc w:val="center"/>
    </w:pPr>
    <w:rPr>
      <w:rFonts w:ascii="Times New Roman" w:hAnsi="Times New Roman" w:cs="Times New Roman"/>
      <w:i/>
      <w:color w:val="000000" w:themeColor="text1"/>
      <w:sz w:val="28"/>
    </w:rPr>
  </w:style>
  <w:style w:type="character" w:customStyle="1" w:styleId="22">
    <w:name w:val="Новий заголовок 2 Знак"/>
    <w:basedOn w:val="20"/>
    <w:link w:val="21"/>
    <w:rsid w:val="0031173C"/>
    <w:rPr>
      <w:rFonts w:ascii="Times New Roman" w:eastAsiaTheme="majorEastAsia" w:hAnsi="Times New Roman" w:cs="Times New Roman"/>
      <w:b/>
      <w:bCs/>
      <w:i/>
      <w:color w:val="000000" w:themeColor="text1"/>
      <w:sz w:val="28"/>
      <w:szCs w:val="26"/>
      <w:lang w:eastAsia="uk-UA"/>
    </w:rPr>
  </w:style>
  <w:style w:type="paragraph" w:styleId="a3">
    <w:name w:val="List Paragraph"/>
    <w:basedOn w:val="a"/>
    <w:uiPriority w:val="34"/>
    <w:qFormat/>
    <w:rsid w:val="0031173C"/>
    <w:pPr>
      <w:ind w:left="720"/>
      <w:contextualSpacing/>
    </w:pPr>
    <w:rPr>
      <w:rFonts w:eastAsia="Calibri"/>
      <w:lang w:val="ru-RU" w:eastAsia="en-US"/>
    </w:rPr>
  </w:style>
  <w:style w:type="paragraph" w:styleId="a4">
    <w:name w:val="Body Text Indent"/>
    <w:basedOn w:val="a"/>
    <w:link w:val="a5"/>
    <w:uiPriority w:val="99"/>
    <w:semiHidden/>
    <w:unhideWhenUsed/>
    <w:rsid w:val="0031173C"/>
    <w:pPr>
      <w:spacing w:after="120"/>
      <w:ind w:left="283"/>
    </w:pPr>
  </w:style>
  <w:style w:type="character" w:customStyle="1" w:styleId="a5">
    <w:name w:val="Основной текст с отступом Знак"/>
    <w:basedOn w:val="a0"/>
    <w:link w:val="a4"/>
    <w:uiPriority w:val="99"/>
    <w:semiHidden/>
    <w:rsid w:val="0031173C"/>
    <w:rPr>
      <w:rFonts w:ascii="Calibri" w:eastAsia="Times New Roman" w:hAnsi="Calibri" w:cs="Times New Roman"/>
      <w:lang w:eastAsia="uk-UA"/>
    </w:rPr>
  </w:style>
  <w:style w:type="paragraph" w:styleId="a6">
    <w:name w:val="No Spacing"/>
    <w:uiPriority w:val="1"/>
    <w:qFormat/>
    <w:rsid w:val="0031173C"/>
    <w:pPr>
      <w:spacing w:after="0" w:line="240" w:lineRule="auto"/>
    </w:pPr>
    <w:rPr>
      <w:rFonts w:ascii="Calibri" w:eastAsia="Times New Roman" w:hAnsi="Calibri" w:cs="Times New Roman"/>
      <w:lang w:eastAsia="uk-UA"/>
    </w:rPr>
  </w:style>
  <w:style w:type="paragraph" w:styleId="a7">
    <w:name w:val="Balloon Text"/>
    <w:basedOn w:val="a"/>
    <w:link w:val="a8"/>
    <w:uiPriority w:val="99"/>
    <w:semiHidden/>
    <w:unhideWhenUsed/>
    <w:rsid w:val="0031173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1173C"/>
    <w:rPr>
      <w:rFonts w:ascii="Tahoma" w:eastAsia="Times New Roman" w:hAnsi="Tahoma" w:cs="Tahoma"/>
      <w:sz w:val="16"/>
      <w:szCs w:val="16"/>
      <w:lang w:eastAsia="uk-UA"/>
    </w:rPr>
  </w:style>
  <w:style w:type="paragraph" w:styleId="31">
    <w:name w:val="Body Text Indent 3"/>
    <w:basedOn w:val="a"/>
    <w:link w:val="32"/>
    <w:semiHidden/>
    <w:unhideWhenUsed/>
    <w:rsid w:val="0031173C"/>
    <w:pPr>
      <w:spacing w:after="120"/>
      <w:ind w:left="283"/>
    </w:pPr>
    <w:rPr>
      <w:sz w:val="16"/>
      <w:szCs w:val="16"/>
    </w:rPr>
  </w:style>
  <w:style w:type="character" w:customStyle="1" w:styleId="32">
    <w:name w:val="Основной текст с отступом 3 Знак"/>
    <w:basedOn w:val="a0"/>
    <w:link w:val="31"/>
    <w:semiHidden/>
    <w:rsid w:val="0031173C"/>
    <w:rPr>
      <w:rFonts w:ascii="Calibri" w:eastAsia="Times New Roman" w:hAnsi="Calibri" w:cs="Times New Roman"/>
      <w:sz w:val="16"/>
      <w:szCs w:val="16"/>
      <w:lang w:eastAsia="uk-UA"/>
    </w:rPr>
  </w:style>
  <w:style w:type="paragraph" w:styleId="a9">
    <w:name w:val="caption"/>
    <w:basedOn w:val="a"/>
    <w:next w:val="a"/>
    <w:qFormat/>
    <w:rsid w:val="0031173C"/>
    <w:pPr>
      <w:spacing w:after="0" w:line="240" w:lineRule="auto"/>
      <w:ind w:firstLine="426"/>
    </w:pPr>
    <w:rPr>
      <w:rFonts w:ascii="Times New Roman" w:hAnsi="Times New Roman"/>
      <w:b/>
      <w:i/>
      <w:sz w:val="20"/>
      <w:szCs w:val="24"/>
      <w:u w:val="single"/>
      <w:lang w:val="ru-RU" w:eastAsia="ru-RU"/>
    </w:rPr>
  </w:style>
  <w:style w:type="paragraph" w:customStyle="1" w:styleId="11">
    <w:name w:val="Обычный1"/>
    <w:rsid w:val="0031173C"/>
    <w:pPr>
      <w:widowControl w:val="0"/>
      <w:spacing w:after="0" w:line="240" w:lineRule="auto"/>
      <w:ind w:firstLine="480"/>
      <w:jc w:val="both"/>
    </w:pPr>
    <w:rPr>
      <w:rFonts w:ascii="Times New Roman" w:eastAsia="Times New Roman" w:hAnsi="Times New Roman" w:cs="Times New Roman"/>
      <w:snapToGrid w:val="0"/>
      <w:sz w:val="16"/>
      <w:szCs w:val="20"/>
      <w:lang w:val="ru-RU" w:eastAsia="ru-RU"/>
    </w:rPr>
  </w:style>
  <w:style w:type="paragraph" w:customStyle="1" w:styleId="FR1">
    <w:name w:val="FR1"/>
    <w:rsid w:val="0031173C"/>
    <w:pPr>
      <w:widowControl w:val="0"/>
      <w:spacing w:after="0" w:line="240" w:lineRule="auto"/>
      <w:ind w:firstLine="460"/>
      <w:jc w:val="both"/>
    </w:pPr>
    <w:rPr>
      <w:rFonts w:ascii="Times New Roman" w:eastAsia="Times New Roman" w:hAnsi="Times New Roman" w:cs="Times New Roman"/>
      <w:snapToGrid w:val="0"/>
      <w:sz w:val="24"/>
      <w:szCs w:val="20"/>
      <w:lang w:val="ru-RU" w:eastAsia="ru-RU"/>
    </w:rPr>
  </w:style>
  <w:style w:type="paragraph" w:customStyle="1" w:styleId="23">
    <w:name w:val="Обычный2"/>
    <w:rsid w:val="0031173C"/>
    <w:pPr>
      <w:widowControl w:val="0"/>
      <w:spacing w:after="0" w:line="240" w:lineRule="auto"/>
      <w:ind w:firstLine="480"/>
      <w:jc w:val="both"/>
    </w:pPr>
    <w:rPr>
      <w:rFonts w:ascii="Times New Roman" w:eastAsia="Times New Roman" w:hAnsi="Times New Roman" w:cs="Times New Roman"/>
      <w:snapToGrid w:val="0"/>
      <w:sz w:val="16"/>
      <w:szCs w:val="20"/>
      <w:lang w:val="ru-RU" w:eastAsia="ru-RU"/>
    </w:rPr>
  </w:style>
  <w:style w:type="paragraph" w:customStyle="1" w:styleId="FR3">
    <w:name w:val="FR3"/>
    <w:link w:val="FR30"/>
    <w:rsid w:val="0031173C"/>
    <w:pPr>
      <w:widowControl w:val="0"/>
      <w:spacing w:before="140" w:after="0" w:line="300" w:lineRule="auto"/>
      <w:ind w:left="400"/>
      <w:jc w:val="both"/>
    </w:pPr>
    <w:rPr>
      <w:rFonts w:ascii="Arial" w:eastAsia="Times New Roman" w:hAnsi="Arial" w:cs="Times New Roman"/>
      <w:i/>
      <w:snapToGrid w:val="0"/>
      <w:sz w:val="16"/>
      <w:szCs w:val="20"/>
      <w:lang w:val="ru-RU" w:eastAsia="ru-RU"/>
    </w:rPr>
  </w:style>
  <w:style w:type="character" w:customStyle="1" w:styleId="FR30">
    <w:name w:val="FR3 Знак"/>
    <w:basedOn w:val="a0"/>
    <w:link w:val="FR3"/>
    <w:rsid w:val="0031173C"/>
    <w:rPr>
      <w:rFonts w:ascii="Arial" w:eastAsia="Times New Roman" w:hAnsi="Arial" w:cs="Times New Roman"/>
      <w:i/>
      <w:snapToGrid w:val="0"/>
      <w:sz w:val="16"/>
      <w:szCs w:val="20"/>
      <w:lang w:val="ru-RU" w:eastAsia="ru-RU"/>
    </w:rPr>
  </w:style>
  <w:style w:type="paragraph" w:customStyle="1" w:styleId="33">
    <w:name w:val="Обычный3"/>
    <w:rsid w:val="0031173C"/>
    <w:pPr>
      <w:widowControl w:val="0"/>
      <w:spacing w:after="0" w:line="240" w:lineRule="auto"/>
      <w:ind w:firstLine="480"/>
      <w:jc w:val="both"/>
    </w:pPr>
    <w:rPr>
      <w:rFonts w:ascii="Times New Roman" w:eastAsia="Times New Roman" w:hAnsi="Times New Roman" w:cs="Times New Roman"/>
      <w:snapToGrid w:val="0"/>
      <w:sz w:val="16"/>
      <w:szCs w:val="20"/>
      <w:lang w:val="ru-RU" w:eastAsia="ru-RU"/>
    </w:rPr>
  </w:style>
  <w:style w:type="paragraph" w:styleId="24">
    <w:name w:val="Body Text Indent 2"/>
    <w:basedOn w:val="a"/>
    <w:link w:val="25"/>
    <w:semiHidden/>
    <w:unhideWhenUsed/>
    <w:rsid w:val="0031173C"/>
    <w:pPr>
      <w:spacing w:after="120" w:line="480" w:lineRule="auto"/>
      <w:ind w:left="283"/>
    </w:pPr>
  </w:style>
  <w:style w:type="character" w:customStyle="1" w:styleId="25">
    <w:name w:val="Основной текст с отступом 2 Знак"/>
    <w:basedOn w:val="a0"/>
    <w:link w:val="24"/>
    <w:semiHidden/>
    <w:rsid w:val="0031173C"/>
    <w:rPr>
      <w:rFonts w:ascii="Calibri" w:eastAsia="Times New Roman" w:hAnsi="Calibri" w:cs="Times New Roman"/>
      <w:lang w:eastAsia="uk-UA"/>
    </w:rPr>
  </w:style>
  <w:style w:type="paragraph" w:styleId="aa">
    <w:name w:val="Title"/>
    <w:basedOn w:val="a"/>
    <w:link w:val="ab"/>
    <w:uiPriority w:val="10"/>
    <w:qFormat/>
    <w:rsid w:val="0031173C"/>
    <w:pPr>
      <w:spacing w:after="0" w:line="240" w:lineRule="auto"/>
      <w:ind w:firstLine="426"/>
      <w:jc w:val="center"/>
    </w:pPr>
    <w:rPr>
      <w:rFonts w:ascii="Times New Roman" w:hAnsi="Times New Roman"/>
      <w:b/>
      <w:sz w:val="28"/>
      <w:szCs w:val="24"/>
      <w:lang w:val="ru-RU" w:eastAsia="ru-RU"/>
    </w:rPr>
  </w:style>
  <w:style w:type="character" w:customStyle="1" w:styleId="ab">
    <w:name w:val="Название Знак"/>
    <w:basedOn w:val="a0"/>
    <w:link w:val="aa"/>
    <w:uiPriority w:val="10"/>
    <w:rsid w:val="0031173C"/>
    <w:rPr>
      <w:rFonts w:ascii="Times New Roman" w:eastAsia="Times New Roman" w:hAnsi="Times New Roman" w:cs="Times New Roman"/>
      <w:b/>
      <w:sz w:val="28"/>
      <w:szCs w:val="24"/>
      <w:lang w:val="ru-RU" w:eastAsia="ru-RU"/>
    </w:rPr>
  </w:style>
  <w:style w:type="paragraph" w:styleId="ac">
    <w:name w:val="Block Text"/>
    <w:basedOn w:val="a"/>
    <w:semiHidden/>
    <w:rsid w:val="0031173C"/>
    <w:pPr>
      <w:shd w:val="clear" w:color="auto" w:fill="FFFFFF"/>
      <w:spacing w:after="0" w:line="274" w:lineRule="exact"/>
      <w:ind w:left="19" w:right="187" w:firstLine="850"/>
      <w:jc w:val="both"/>
    </w:pPr>
    <w:rPr>
      <w:rFonts w:ascii="Times New Roman" w:hAnsi="Times New Roman"/>
      <w:color w:val="000000"/>
      <w:sz w:val="24"/>
      <w:szCs w:val="24"/>
      <w:lang w:val="ru-RU" w:eastAsia="ru-RU"/>
    </w:rPr>
  </w:style>
  <w:style w:type="character" w:styleId="ad">
    <w:name w:val="Placeholder Text"/>
    <w:basedOn w:val="a0"/>
    <w:uiPriority w:val="99"/>
    <w:semiHidden/>
    <w:rsid w:val="0031173C"/>
    <w:rPr>
      <w:color w:val="808080"/>
    </w:rPr>
  </w:style>
  <w:style w:type="character" w:styleId="ae">
    <w:name w:val="Subtle Emphasis"/>
    <w:basedOn w:val="a0"/>
    <w:uiPriority w:val="19"/>
    <w:qFormat/>
    <w:rsid w:val="0031173C"/>
    <w:rPr>
      <w:i/>
      <w:iCs/>
      <w:color w:val="808080" w:themeColor="text1" w:themeTint="7F"/>
    </w:rPr>
  </w:style>
  <w:style w:type="character" w:customStyle="1" w:styleId="MTEquationSection">
    <w:name w:val="MTEquationSection"/>
    <w:basedOn w:val="a0"/>
    <w:rsid w:val="0031173C"/>
    <w:rPr>
      <w:vanish/>
      <w:color w:val="FF0000"/>
    </w:rPr>
  </w:style>
  <w:style w:type="character" w:customStyle="1" w:styleId="apple-style-span">
    <w:name w:val="apple-style-span"/>
    <w:basedOn w:val="a0"/>
    <w:rsid w:val="0031173C"/>
  </w:style>
  <w:style w:type="paragraph" w:customStyle="1" w:styleId="MTDisplayEquation">
    <w:name w:val="MTDisplayEquation"/>
    <w:basedOn w:val="a"/>
    <w:next w:val="a"/>
    <w:rsid w:val="0031173C"/>
    <w:pPr>
      <w:tabs>
        <w:tab w:val="center" w:pos="4680"/>
        <w:tab w:val="right" w:pos="9360"/>
      </w:tabs>
      <w:spacing w:after="0" w:line="240" w:lineRule="auto"/>
      <w:jc w:val="both"/>
    </w:pPr>
    <w:rPr>
      <w:rFonts w:ascii="Times New Roman" w:hAnsi="Times New Roman"/>
      <w:sz w:val="28"/>
      <w:szCs w:val="28"/>
      <w:lang w:val="ru-RU" w:eastAsia="ru-RU"/>
    </w:rPr>
  </w:style>
  <w:style w:type="table" w:styleId="af">
    <w:name w:val="Table Grid"/>
    <w:basedOn w:val="a1"/>
    <w:uiPriority w:val="59"/>
    <w:rsid w:val="0031173C"/>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3"/>
    <w:basedOn w:val="a"/>
    <w:link w:val="35"/>
    <w:semiHidden/>
    <w:rsid w:val="0031173C"/>
    <w:pPr>
      <w:spacing w:after="0" w:line="240" w:lineRule="auto"/>
      <w:jc w:val="center"/>
    </w:pPr>
    <w:rPr>
      <w:rFonts w:ascii="Times New Roman" w:hAnsi="Times New Roman"/>
      <w:sz w:val="24"/>
      <w:szCs w:val="20"/>
      <w:lang w:val="ru-RU" w:eastAsia="ru-RU"/>
    </w:rPr>
  </w:style>
  <w:style w:type="character" w:customStyle="1" w:styleId="35">
    <w:name w:val="Основной текст 3 Знак"/>
    <w:basedOn w:val="a0"/>
    <w:link w:val="34"/>
    <w:semiHidden/>
    <w:rsid w:val="0031173C"/>
    <w:rPr>
      <w:rFonts w:ascii="Times New Roman" w:eastAsia="Times New Roman" w:hAnsi="Times New Roman" w:cs="Times New Roman"/>
      <w:sz w:val="24"/>
      <w:szCs w:val="20"/>
      <w:lang w:val="ru-RU" w:eastAsia="ru-RU"/>
    </w:rPr>
  </w:style>
  <w:style w:type="paragraph" w:styleId="af0">
    <w:name w:val="Subtitle"/>
    <w:basedOn w:val="a"/>
    <w:link w:val="af1"/>
    <w:qFormat/>
    <w:rsid w:val="0031173C"/>
    <w:pPr>
      <w:spacing w:after="0" w:line="240" w:lineRule="auto"/>
      <w:jc w:val="center"/>
    </w:pPr>
    <w:rPr>
      <w:rFonts w:ascii="Times New Roman" w:hAnsi="Times New Roman"/>
      <w:sz w:val="24"/>
      <w:szCs w:val="20"/>
      <w:lang w:eastAsia="ru-RU"/>
    </w:rPr>
  </w:style>
  <w:style w:type="character" w:customStyle="1" w:styleId="af1">
    <w:name w:val="Подзаголовок Знак"/>
    <w:basedOn w:val="a0"/>
    <w:link w:val="af0"/>
    <w:rsid w:val="0031173C"/>
    <w:rPr>
      <w:rFonts w:ascii="Times New Roman" w:eastAsia="Times New Roman" w:hAnsi="Times New Roman" w:cs="Times New Roman"/>
      <w:sz w:val="24"/>
      <w:szCs w:val="20"/>
      <w:lang w:eastAsia="ru-RU"/>
    </w:rPr>
  </w:style>
  <w:style w:type="paragraph" w:styleId="af2">
    <w:name w:val="header"/>
    <w:basedOn w:val="a"/>
    <w:link w:val="af3"/>
    <w:uiPriority w:val="99"/>
    <w:semiHidden/>
    <w:unhideWhenUsed/>
    <w:rsid w:val="0031173C"/>
    <w:pPr>
      <w:tabs>
        <w:tab w:val="center" w:pos="4819"/>
        <w:tab w:val="right" w:pos="9639"/>
      </w:tabs>
      <w:spacing w:after="0" w:line="240" w:lineRule="auto"/>
    </w:pPr>
  </w:style>
  <w:style w:type="character" w:customStyle="1" w:styleId="af3">
    <w:name w:val="Верхний колонтитул Знак"/>
    <w:basedOn w:val="a0"/>
    <w:link w:val="af2"/>
    <w:uiPriority w:val="99"/>
    <w:semiHidden/>
    <w:rsid w:val="0031173C"/>
    <w:rPr>
      <w:rFonts w:ascii="Calibri" w:eastAsia="Times New Roman" w:hAnsi="Calibri" w:cs="Times New Roman"/>
      <w:lang w:eastAsia="uk-UA"/>
    </w:rPr>
  </w:style>
  <w:style w:type="paragraph" w:styleId="af4">
    <w:name w:val="footer"/>
    <w:basedOn w:val="a"/>
    <w:link w:val="af5"/>
    <w:uiPriority w:val="99"/>
    <w:unhideWhenUsed/>
    <w:rsid w:val="0031173C"/>
    <w:pPr>
      <w:tabs>
        <w:tab w:val="center" w:pos="4819"/>
        <w:tab w:val="right" w:pos="9639"/>
      </w:tabs>
      <w:spacing w:after="0" w:line="240" w:lineRule="auto"/>
    </w:pPr>
  </w:style>
  <w:style w:type="character" w:customStyle="1" w:styleId="af5">
    <w:name w:val="Нижний колонтитул Знак"/>
    <w:basedOn w:val="a0"/>
    <w:link w:val="af4"/>
    <w:uiPriority w:val="99"/>
    <w:rsid w:val="0031173C"/>
    <w:rPr>
      <w:rFonts w:ascii="Calibri" w:eastAsia="Times New Roman" w:hAnsi="Calibri" w:cs="Times New Roman"/>
      <w:lang w:eastAsia="uk-UA"/>
    </w:rPr>
  </w:style>
  <w:style w:type="character" w:styleId="af6">
    <w:name w:val="Intense Emphasis"/>
    <w:basedOn w:val="a0"/>
    <w:uiPriority w:val="21"/>
    <w:qFormat/>
    <w:rsid w:val="0031173C"/>
    <w:rPr>
      <w:b/>
      <w:bCs/>
      <w:i/>
      <w:iCs/>
      <w:color w:val="4F81BD"/>
    </w:rPr>
  </w:style>
  <w:style w:type="paragraph" w:styleId="af7">
    <w:name w:val="footnote text"/>
    <w:basedOn w:val="a"/>
    <w:link w:val="af8"/>
    <w:uiPriority w:val="99"/>
    <w:semiHidden/>
    <w:unhideWhenUsed/>
    <w:rsid w:val="0031173C"/>
    <w:rPr>
      <w:sz w:val="20"/>
      <w:szCs w:val="20"/>
    </w:rPr>
  </w:style>
  <w:style w:type="character" w:customStyle="1" w:styleId="af8">
    <w:name w:val="Текст сноски Знак"/>
    <w:basedOn w:val="a0"/>
    <w:link w:val="af7"/>
    <w:uiPriority w:val="99"/>
    <w:semiHidden/>
    <w:rsid w:val="0031173C"/>
    <w:rPr>
      <w:rFonts w:ascii="Calibri" w:eastAsia="Times New Roman" w:hAnsi="Calibri" w:cs="Times New Roman"/>
      <w:sz w:val="20"/>
      <w:szCs w:val="20"/>
      <w:lang w:eastAsia="uk-UA"/>
    </w:rPr>
  </w:style>
  <w:style w:type="character" w:styleId="af9">
    <w:name w:val="footnote reference"/>
    <w:basedOn w:val="a0"/>
    <w:uiPriority w:val="99"/>
    <w:semiHidden/>
    <w:unhideWhenUsed/>
    <w:rsid w:val="0031173C"/>
    <w:rPr>
      <w:vertAlign w:val="superscript"/>
    </w:rPr>
  </w:style>
  <w:style w:type="paragraph" w:customStyle="1" w:styleId="Default">
    <w:name w:val="Default"/>
    <w:rsid w:val="00080D48"/>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33.bin"/><Relationship Id="rId1827" Type="http://schemas.openxmlformats.org/officeDocument/2006/relationships/image" Target="media/image945.wmf"/><Relationship Id="rId21" Type="http://schemas.openxmlformats.org/officeDocument/2006/relationships/oleObject" Target="embeddings/oleObject4.bin"/><Relationship Id="rId170" Type="http://schemas.openxmlformats.org/officeDocument/2006/relationships/oleObject" Target="embeddings/oleObject74.bin"/><Relationship Id="rId268" Type="http://schemas.openxmlformats.org/officeDocument/2006/relationships/image" Target="media/image140.wmf"/><Relationship Id="rId475" Type="http://schemas.openxmlformats.org/officeDocument/2006/relationships/oleObject" Target="embeddings/oleObject222.bin"/><Relationship Id="rId682" Type="http://schemas.openxmlformats.org/officeDocument/2006/relationships/oleObject" Target="embeddings/oleObject318.bin"/><Relationship Id="rId128" Type="http://schemas.openxmlformats.org/officeDocument/2006/relationships/oleObject" Target="embeddings/oleObject54.bin"/><Relationship Id="rId335" Type="http://schemas.openxmlformats.org/officeDocument/2006/relationships/image" Target="media/image173.png"/><Relationship Id="rId542" Type="http://schemas.openxmlformats.org/officeDocument/2006/relationships/oleObject" Target="embeddings/oleObject264.bin"/><Relationship Id="rId987" Type="http://schemas.openxmlformats.org/officeDocument/2006/relationships/oleObject" Target="embeddings/oleObject468.bin"/><Relationship Id="rId1172" Type="http://schemas.openxmlformats.org/officeDocument/2006/relationships/oleObject" Target="embeddings/oleObject559.bin"/><Relationship Id="rId2016" Type="http://schemas.openxmlformats.org/officeDocument/2006/relationships/image" Target="media/image1041.wmf"/><Relationship Id="rId402" Type="http://schemas.openxmlformats.org/officeDocument/2006/relationships/oleObject" Target="embeddings/oleObject186.bin"/><Relationship Id="rId847" Type="http://schemas.openxmlformats.org/officeDocument/2006/relationships/image" Target="media/image443.wmf"/><Relationship Id="rId1032" Type="http://schemas.openxmlformats.org/officeDocument/2006/relationships/oleObject" Target="embeddings/oleObject490.bin"/><Relationship Id="rId1477" Type="http://schemas.openxmlformats.org/officeDocument/2006/relationships/image" Target="media/image760.wmf"/><Relationship Id="rId1684" Type="http://schemas.openxmlformats.org/officeDocument/2006/relationships/oleObject" Target="embeddings/oleObject807.bin"/><Relationship Id="rId1891" Type="http://schemas.openxmlformats.org/officeDocument/2006/relationships/image" Target="media/image979.wmf"/><Relationship Id="rId707" Type="http://schemas.openxmlformats.org/officeDocument/2006/relationships/image" Target="media/image370.wmf"/><Relationship Id="rId914" Type="http://schemas.openxmlformats.org/officeDocument/2006/relationships/oleObject" Target="embeddings/oleObject431.bin"/><Relationship Id="rId1337" Type="http://schemas.openxmlformats.org/officeDocument/2006/relationships/oleObject" Target="embeddings/oleObject638.bin"/><Relationship Id="rId1544" Type="http://schemas.openxmlformats.org/officeDocument/2006/relationships/oleObject" Target="embeddings/oleObject744.bin"/><Relationship Id="rId1751" Type="http://schemas.openxmlformats.org/officeDocument/2006/relationships/image" Target="media/image905.png"/><Relationship Id="rId1989" Type="http://schemas.openxmlformats.org/officeDocument/2006/relationships/image" Target="media/image1026.wmf"/><Relationship Id="rId43" Type="http://schemas.openxmlformats.org/officeDocument/2006/relationships/oleObject" Target="embeddings/oleObject15.bin"/><Relationship Id="rId1404" Type="http://schemas.openxmlformats.org/officeDocument/2006/relationships/image" Target="media/image723.wmf"/><Relationship Id="rId1611" Type="http://schemas.openxmlformats.org/officeDocument/2006/relationships/image" Target="media/image833.png"/><Relationship Id="rId1849" Type="http://schemas.openxmlformats.org/officeDocument/2006/relationships/image" Target="media/image956.wmf"/><Relationship Id="rId192" Type="http://schemas.openxmlformats.org/officeDocument/2006/relationships/oleObject" Target="embeddings/oleObject85.bin"/><Relationship Id="rId1709" Type="http://schemas.openxmlformats.org/officeDocument/2006/relationships/image" Target="media/image883.wmf"/><Relationship Id="rId1916" Type="http://schemas.openxmlformats.org/officeDocument/2006/relationships/image" Target="media/image992.wmf"/><Relationship Id="rId497" Type="http://schemas.openxmlformats.org/officeDocument/2006/relationships/image" Target="media/image255.wmf"/><Relationship Id="rId357" Type="http://schemas.openxmlformats.org/officeDocument/2006/relationships/image" Target="media/image185.wmf"/><Relationship Id="rId1194" Type="http://schemas.openxmlformats.org/officeDocument/2006/relationships/oleObject" Target="embeddings/oleObject568.bin"/><Relationship Id="rId2038" Type="http://schemas.openxmlformats.org/officeDocument/2006/relationships/oleObject" Target="embeddings/oleObject972.bin"/><Relationship Id="rId217" Type="http://schemas.openxmlformats.org/officeDocument/2006/relationships/oleObject" Target="embeddings/oleObject98.bin"/><Relationship Id="rId564" Type="http://schemas.openxmlformats.org/officeDocument/2006/relationships/image" Target="media/image282.wmf"/><Relationship Id="rId771" Type="http://schemas.openxmlformats.org/officeDocument/2006/relationships/image" Target="media/image404.wmf"/><Relationship Id="rId869" Type="http://schemas.openxmlformats.org/officeDocument/2006/relationships/image" Target="media/image454.wmf"/><Relationship Id="rId1499" Type="http://schemas.openxmlformats.org/officeDocument/2006/relationships/image" Target="media/image771.wmf"/><Relationship Id="rId424" Type="http://schemas.openxmlformats.org/officeDocument/2006/relationships/oleObject" Target="embeddings/oleObject197.bin"/><Relationship Id="rId631" Type="http://schemas.openxmlformats.org/officeDocument/2006/relationships/oleObject" Target="embeddings/oleObject293.bin"/><Relationship Id="rId729" Type="http://schemas.openxmlformats.org/officeDocument/2006/relationships/image" Target="media/image382.wmf"/><Relationship Id="rId1054" Type="http://schemas.openxmlformats.org/officeDocument/2006/relationships/image" Target="media/image547.wmf"/><Relationship Id="rId1261" Type="http://schemas.openxmlformats.org/officeDocument/2006/relationships/image" Target="media/image655.wmf"/><Relationship Id="rId1359" Type="http://schemas.openxmlformats.org/officeDocument/2006/relationships/image" Target="media/image704.wmf"/><Relationship Id="rId936" Type="http://schemas.openxmlformats.org/officeDocument/2006/relationships/oleObject" Target="embeddings/oleObject442.bin"/><Relationship Id="rId1121" Type="http://schemas.openxmlformats.org/officeDocument/2006/relationships/oleObject" Target="embeddings/oleObject533.bin"/><Relationship Id="rId1219" Type="http://schemas.openxmlformats.org/officeDocument/2006/relationships/image" Target="media/image632.wmf"/><Relationship Id="rId1566" Type="http://schemas.openxmlformats.org/officeDocument/2006/relationships/oleObject" Target="embeddings/oleObject752.bin"/><Relationship Id="rId1773" Type="http://schemas.openxmlformats.org/officeDocument/2006/relationships/oleObject" Target="embeddings/oleObject850.bin"/><Relationship Id="rId1980" Type="http://schemas.openxmlformats.org/officeDocument/2006/relationships/image" Target="media/image1021.wmf"/><Relationship Id="rId65" Type="http://schemas.openxmlformats.org/officeDocument/2006/relationships/oleObject" Target="embeddings/oleObject25.bin"/><Relationship Id="rId1426" Type="http://schemas.openxmlformats.org/officeDocument/2006/relationships/image" Target="media/image734.wmf"/><Relationship Id="rId1633" Type="http://schemas.openxmlformats.org/officeDocument/2006/relationships/oleObject" Target="embeddings/oleObject781.bin"/><Relationship Id="rId1840" Type="http://schemas.openxmlformats.org/officeDocument/2006/relationships/oleObject" Target="embeddings/oleObject882.bin"/><Relationship Id="rId1700" Type="http://schemas.openxmlformats.org/officeDocument/2006/relationships/oleObject" Target="embeddings/oleObject815.bin"/><Relationship Id="rId1938" Type="http://schemas.openxmlformats.org/officeDocument/2006/relationships/oleObject" Target="embeddings/oleObject931.bin"/><Relationship Id="rId281" Type="http://schemas.openxmlformats.org/officeDocument/2006/relationships/image" Target="media/image147.wmf"/><Relationship Id="rId141" Type="http://schemas.openxmlformats.org/officeDocument/2006/relationships/image" Target="media/image74.wmf"/><Relationship Id="rId379" Type="http://schemas.openxmlformats.org/officeDocument/2006/relationships/oleObject" Target="embeddings/oleObject177.bin"/><Relationship Id="rId586" Type="http://schemas.openxmlformats.org/officeDocument/2006/relationships/oleObject" Target="embeddings/oleObject287.bin"/><Relationship Id="rId793" Type="http://schemas.openxmlformats.org/officeDocument/2006/relationships/oleObject" Target="embeddings/oleObject372.bin"/><Relationship Id="rId7" Type="http://schemas.openxmlformats.org/officeDocument/2006/relationships/endnotes" Target="endnotes.xml"/><Relationship Id="rId239" Type="http://schemas.openxmlformats.org/officeDocument/2006/relationships/oleObject" Target="embeddings/oleObject107.bin"/><Relationship Id="rId446" Type="http://schemas.openxmlformats.org/officeDocument/2006/relationships/oleObject" Target="embeddings/oleObject207.bin"/><Relationship Id="rId653" Type="http://schemas.openxmlformats.org/officeDocument/2006/relationships/image" Target="media/image343.wmf"/><Relationship Id="rId1076" Type="http://schemas.openxmlformats.org/officeDocument/2006/relationships/oleObject" Target="embeddings/oleObject511.bin"/><Relationship Id="rId1283" Type="http://schemas.openxmlformats.org/officeDocument/2006/relationships/image" Target="media/image666.png"/><Relationship Id="rId1490" Type="http://schemas.openxmlformats.org/officeDocument/2006/relationships/oleObject" Target="embeddings/oleObject717.bin"/><Relationship Id="rId306" Type="http://schemas.openxmlformats.org/officeDocument/2006/relationships/image" Target="media/image159.wmf"/><Relationship Id="rId860" Type="http://schemas.openxmlformats.org/officeDocument/2006/relationships/oleObject" Target="embeddings/oleObject404.bin"/><Relationship Id="rId958" Type="http://schemas.openxmlformats.org/officeDocument/2006/relationships/oleObject" Target="embeddings/oleObject454.bin"/><Relationship Id="rId1143" Type="http://schemas.openxmlformats.org/officeDocument/2006/relationships/image" Target="media/image591.wmf"/><Relationship Id="rId1588" Type="http://schemas.openxmlformats.org/officeDocument/2006/relationships/image" Target="media/image820.png"/><Relationship Id="rId1795" Type="http://schemas.openxmlformats.org/officeDocument/2006/relationships/oleObject" Target="embeddings/oleObject860.bin"/><Relationship Id="rId87" Type="http://schemas.openxmlformats.org/officeDocument/2006/relationships/image" Target="media/image45.wmf"/><Relationship Id="rId513" Type="http://schemas.openxmlformats.org/officeDocument/2006/relationships/oleObject" Target="embeddings/oleObject246.bin"/><Relationship Id="rId720" Type="http://schemas.openxmlformats.org/officeDocument/2006/relationships/oleObject" Target="embeddings/oleObject337.bin"/><Relationship Id="rId818" Type="http://schemas.openxmlformats.org/officeDocument/2006/relationships/oleObject" Target="embeddings/oleObject384.bin"/><Relationship Id="rId1350" Type="http://schemas.openxmlformats.org/officeDocument/2006/relationships/oleObject" Target="embeddings/oleObject644.bin"/><Relationship Id="rId1448" Type="http://schemas.openxmlformats.org/officeDocument/2006/relationships/image" Target="media/image745.wmf"/><Relationship Id="rId1655" Type="http://schemas.openxmlformats.org/officeDocument/2006/relationships/oleObject" Target="embeddings/oleObject792.bin"/><Relationship Id="rId1003" Type="http://schemas.openxmlformats.org/officeDocument/2006/relationships/image" Target="media/image521.wmf"/><Relationship Id="rId1210" Type="http://schemas.openxmlformats.org/officeDocument/2006/relationships/oleObject" Target="embeddings/oleObject576.bin"/><Relationship Id="rId1308" Type="http://schemas.openxmlformats.org/officeDocument/2006/relationships/oleObject" Target="embeddings/oleObject622.bin"/><Relationship Id="rId1862" Type="http://schemas.openxmlformats.org/officeDocument/2006/relationships/image" Target="media/image964.png"/><Relationship Id="rId1515" Type="http://schemas.openxmlformats.org/officeDocument/2006/relationships/image" Target="media/image779.wmf"/><Relationship Id="rId1722" Type="http://schemas.openxmlformats.org/officeDocument/2006/relationships/oleObject" Target="embeddings/oleObject826.bin"/><Relationship Id="rId14" Type="http://schemas.openxmlformats.org/officeDocument/2006/relationships/image" Target="media/image6.png"/><Relationship Id="rId163" Type="http://schemas.openxmlformats.org/officeDocument/2006/relationships/image" Target="media/image86.wmf"/><Relationship Id="rId370" Type="http://schemas.openxmlformats.org/officeDocument/2006/relationships/image" Target="media/image191.wmf"/><Relationship Id="rId2051" Type="http://schemas.openxmlformats.org/officeDocument/2006/relationships/image" Target="media/image1067.png"/><Relationship Id="rId230" Type="http://schemas.openxmlformats.org/officeDocument/2006/relationships/oleObject" Target="embeddings/oleObject104.bin"/><Relationship Id="rId468" Type="http://schemas.openxmlformats.org/officeDocument/2006/relationships/oleObject" Target="embeddings/oleObject217.bin"/><Relationship Id="rId675" Type="http://schemas.openxmlformats.org/officeDocument/2006/relationships/image" Target="media/image354.wmf"/><Relationship Id="rId882" Type="http://schemas.openxmlformats.org/officeDocument/2006/relationships/oleObject" Target="embeddings/oleObject415.bin"/><Relationship Id="rId1098" Type="http://schemas.openxmlformats.org/officeDocument/2006/relationships/oleObject" Target="embeddings/oleObject522.bin"/><Relationship Id="rId328" Type="http://schemas.openxmlformats.org/officeDocument/2006/relationships/oleObject" Target="embeddings/oleObject152.bin"/><Relationship Id="rId535" Type="http://schemas.openxmlformats.org/officeDocument/2006/relationships/oleObject" Target="embeddings/oleObject260.bin"/><Relationship Id="rId742" Type="http://schemas.openxmlformats.org/officeDocument/2006/relationships/image" Target="media/image389.wmf"/><Relationship Id="rId1165" Type="http://schemas.openxmlformats.org/officeDocument/2006/relationships/oleObject" Target="embeddings/oleObject556.bin"/><Relationship Id="rId1372" Type="http://schemas.openxmlformats.org/officeDocument/2006/relationships/oleObject" Target="embeddings/oleObject657.bin"/><Relationship Id="rId2009" Type="http://schemas.openxmlformats.org/officeDocument/2006/relationships/oleObject" Target="embeddings/oleObject967.bin"/><Relationship Id="rId602" Type="http://schemas.openxmlformats.org/officeDocument/2006/relationships/image" Target="media/image307.png"/><Relationship Id="rId1025" Type="http://schemas.openxmlformats.org/officeDocument/2006/relationships/image" Target="media/image532.wmf"/><Relationship Id="rId1232" Type="http://schemas.openxmlformats.org/officeDocument/2006/relationships/oleObject" Target="embeddings/oleObject587.bin"/><Relationship Id="rId1677" Type="http://schemas.openxmlformats.org/officeDocument/2006/relationships/image" Target="media/image867.wmf"/><Relationship Id="rId1884" Type="http://schemas.openxmlformats.org/officeDocument/2006/relationships/oleObject" Target="embeddings/oleObject902.bin"/><Relationship Id="rId907" Type="http://schemas.openxmlformats.org/officeDocument/2006/relationships/image" Target="media/image473.wmf"/><Relationship Id="rId1537" Type="http://schemas.openxmlformats.org/officeDocument/2006/relationships/oleObject" Target="embeddings/oleObject740.bin"/><Relationship Id="rId1744" Type="http://schemas.openxmlformats.org/officeDocument/2006/relationships/image" Target="media/image901.wmf"/><Relationship Id="rId1951" Type="http://schemas.openxmlformats.org/officeDocument/2006/relationships/oleObject" Target="embeddings/oleObject938.bin"/><Relationship Id="rId36" Type="http://schemas.openxmlformats.org/officeDocument/2006/relationships/image" Target="media/image18.wmf"/><Relationship Id="rId1604" Type="http://schemas.openxmlformats.org/officeDocument/2006/relationships/image" Target="media/image828.wmf"/><Relationship Id="rId185" Type="http://schemas.openxmlformats.org/officeDocument/2006/relationships/image" Target="media/image97.wmf"/><Relationship Id="rId1811" Type="http://schemas.openxmlformats.org/officeDocument/2006/relationships/image" Target="media/image937.wmf"/><Relationship Id="rId1909" Type="http://schemas.openxmlformats.org/officeDocument/2006/relationships/oleObject" Target="embeddings/oleObject914.bin"/><Relationship Id="rId392" Type="http://schemas.openxmlformats.org/officeDocument/2006/relationships/image" Target="media/image202.wmf"/><Relationship Id="rId697" Type="http://schemas.openxmlformats.org/officeDocument/2006/relationships/image" Target="media/image365.wmf"/><Relationship Id="rId252" Type="http://schemas.openxmlformats.org/officeDocument/2006/relationships/image" Target="media/image132.wmf"/><Relationship Id="rId1187" Type="http://schemas.openxmlformats.org/officeDocument/2006/relationships/image" Target="media/image616.wmf"/><Relationship Id="rId112" Type="http://schemas.openxmlformats.org/officeDocument/2006/relationships/image" Target="media/image58.wmf"/><Relationship Id="rId557" Type="http://schemas.openxmlformats.org/officeDocument/2006/relationships/image" Target="media/image279.wmf"/><Relationship Id="rId764" Type="http://schemas.openxmlformats.org/officeDocument/2006/relationships/oleObject" Target="embeddings/oleObject357.bin"/><Relationship Id="rId971" Type="http://schemas.openxmlformats.org/officeDocument/2006/relationships/oleObject" Target="embeddings/oleObject461.bin"/><Relationship Id="rId1394" Type="http://schemas.openxmlformats.org/officeDocument/2006/relationships/oleObject" Target="embeddings/oleObject668.bin"/><Relationship Id="rId1699" Type="http://schemas.openxmlformats.org/officeDocument/2006/relationships/image" Target="media/image878.wmf"/><Relationship Id="rId2000" Type="http://schemas.openxmlformats.org/officeDocument/2006/relationships/oleObject" Target="embeddings/oleObject962.bin"/><Relationship Id="rId417" Type="http://schemas.openxmlformats.org/officeDocument/2006/relationships/image" Target="media/image217.wmf"/><Relationship Id="rId624" Type="http://schemas.openxmlformats.org/officeDocument/2006/relationships/oleObject" Target="embeddings/oleObject290.bin"/><Relationship Id="rId831" Type="http://schemas.openxmlformats.org/officeDocument/2006/relationships/image" Target="media/image435.wmf"/><Relationship Id="rId1047" Type="http://schemas.openxmlformats.org/officeDocument/2006/relationships/oleObject" Target="embeddings/oleObject497.bin"/><Relationship Id="rId1254" Type="http://schemas.openxmlformats.org/officeDocument/2006/relationships/oleObject" Target="embeddings/oleObject596.bin"/><Relationship Id="rId1461" Type="http://schemas.openxmlformats.org/officeDocument/2006/relationships/oleObject" Target="embeddings/oleObject703.bin"/><Relationship Id="rId929" Type="http://schemas.openxmlformats.org/officeDocument/2006/relationships/image" Target="media/image484.wmf"/><Relationship Id="rId1114" Type="http://schemas.openxmlformats.org/officeDocument/2006/relationships/oleObject" Target="embeddings/oleObject530.bin"/><Relationship Id="rId1321" Type="http://schemas.openxmlformats.org/officeDocument/2006/relationships/image" Target="media/image686.wmf"/><Relationship Id="rId1559" Type="http://schemas.openxmlformats.org/officeDocument/2006/relationships/image" Target="media/image804.wmf"/><Relationship Id="rId1766" Type="http://schemas.openxmlformats.org/officeDocument/2006/relationships/image" Target="media/image913.wmf"/><Relationship Id="rId1973" Type="http://schemas.openxmlformats.org/officeDocument/2006/relationships/oleObject" Target="embeddings/oleObject949.bin"/><Relationship Id="rId58" Type="http://schemas.openxmlformats.org/officeDocument/2006/relationships/image" Target="media/image30.wmf"/><Relationship Id="rId1419" Type="http://schemas.openxmlformats.org/officeDocument/2006/relationships/oleObject" Target="embeddings/oleObject682.bin"/><Relationship Id="rId1626" Type="http://schemas.openxmlformats.org/officeDocument/2006/relationships/image" Target="media/image842.wmf"/><Relationship Id="rId1833" Type="http://schemas.openxmlformats.org/officeDocument/2006/relationships/image" Target="media/image948.wmf"/><Relationship Id="rId1900" Type="http://schemas.openxmlformats.org/officeDocument/2006/relationships/image" Target="media/image984.wmf"/><Relationship Id="rId274" Type="http://schemas.openxmlformats.org/officeDocument/2006/relationships/oleObject" Target="embeddings/oleObject124.bin"/><Relationship Id="rId481" Type="http://schemas.openxmlformats.org/officeDocument/2006/relationships/image" Target="media/image248.wmf"/><Relationship Id="rId134" Type="http://schemas.openxmlformats.org/officeDocument/2006/relationships/oleObject" Target="embeddings/oleObject57.bin"/><Relationship Id="rId579" Type="http://schemas.openxmlformats.org/officeDocument/2006/relationships/image" Target="media/image289.wmf"/><Relationship Id="rId786" Type="http://schemas.openxmlformats.org/officeDocument/2006/relationships/image" Target="media/image411.wmf"/><Relationship Id="rId993" Type="http://schemas.openxmlformats.org/officeDocument/2006/relationships/image" Target="media/image516.wmf"/><Relationship Id="rId341" Type="http://schemas.openxmlformats.org/officeDocument/2006/relationships/image" Target="media/image177.wmf"/><Relationship Id="rId439" Type="http://schemas.openxmlformats.org/officeDocument/2006/relationships/oleObject" Target="embeddings/oleObject204.bin"/><Relationship Id="rId646" Type="http://schemas.openxmlformats.org/officeDocument/2006/relationships/oleObject" Target="embeddings/oleObject300.bin"/><Relationship Id="rId1069" Type="http://schemas.openxmlformats.org/officeDocument/2006/relationships/image" Target="media/image555.wmf"/><Relationship Id="rId1276" Type="http://schemas.openxmlformats.org/officeDocument/2006/relationships/oleObject" Target="embeddings/oleObject607.bin"/><Relationship Id="rId1483" Type="http://schemas.openxmlformats.org/officeDocument/2006/relationships/image" Target="media/image763.wmf"/><Relationship Id="rId2022" Type="http://schemas.openxmlformats.org/officeDocument/2006/relationships/image" Target="media/image1046.png"/><Relationship Id="rId201" Type="http://schemas.openxmlformats.org/officeDocument/2006/relationships/oleObject" Target="embeddings/oleObject90.bin"/><Relationship Id="rId506" Type="http://schemas.openxmlformats.org/officeDocument/2006/relationships/oleObject" Target="embeddings/oleObject242.bin"/><Relationship Id="rId853" Type="http://schemas.openxmlformats.org/officeDocument/2006/relationships/image" Target="media/image446.wmf"/><Relationship Id="rId1136" Type="http://schemas.openxmlformats.org/officeDocument/2006/relationships/oleObject" Target="embeddings/oleObject542.bin"/><Relationship Id="rId1690" Type="http://schemas.openxmlformats.org/officeDocument/2006/relationships/oleObject" Target="embeddings/oleObject810.bin"/><Relationship Id="rId1788" Type="http://schemas.openxmlformats.org/officeDocument/2006/relationships/oleObject" Target="embeddings/oleObject857.bin"/><Relationship Id="rId1995" Type="http://schemas.openxmlformats.org/officeDocument/2006/relationships/image" Target="media/image1029.wmf"/><Relationship Id="rId713" Type="http://schemas.openxmlformats.org/officeDocument/2006/relationships/image" Target="media/image373.wmf"/><Relationship Id="rId920" Type="http://schemas.openxmlformats.org/officeDocument/2006/relationships/oleObject" Target="embeddings/oleObject434.bin"/><Relationship Id="rId1343" Type="http://schemas.openxmlformats.org/officeDocument/2006/relationships/image" Target="media/image696.wmf"/><Relationship Id="rId1550" Type="http://schemas.openxmlformats.org/officeDocument/2006/relationships/image" Target="media/image797.png"/><Relationship Id="rId1648" Type="http://schemas.openxmlformats.org/officeDocument/2006/relationships/image" Target="media/image853.wmf"/><Relationship Id="rId1203" Type="http://schemas.openxmlformats.org/officeDocument/2006/relationships/image" Target="media/image624.wmf"/><Relationship Id="rId1410" Type="http://schemas.openxmlformats.org/officeDocument/2006/relationships/image" Target="media/image726.wmf"/><Relationship Id="rId1508" Type="http://schemas.openxmlformats.org/officeDocument/2006/relationships/oleObject" Target="embeddings/oleObject726.bin"/><Relationship Id="rId1855" Type="http://schemas.openxmlformats.org/officeDocument/2006/relationships/oleObject" Target="embeddings/oleObject889.bin"/><Relationship Id="rId1715" Type="http://schemas.openxmlformats.org/officeDocument/2006/relationships/image" Target="media/image886.wmf"/><Relationship Id="rId1922" Type="http://schemas.openxmlformats.org/officeDocument/2006/relationships/oleObject" Target="embeddings/oleObject920.bin"/><Relationship Id="rId296" Type="http://schemas.openxmlformats.org/officeDocument/2006/relationships/image" Target="media/image155.wmf"/><Relationship Id="rId156" Type="http://schemas.openxmlformats.org/officeDocument/2006/relationships/oleObject" Target="embeddings/oleObject67.bin"/><Relationship Id="rId363" Type="http://schemas.openxmlformats.org/officeDocument/2006/relationships/image" Target="media/image188.wmf"/><Relationship Id="rId570" Type="http://schemas.openxmlformats.org/officeDocument/2006/relationships/oleObject" Target="embeddings/oleObject279.bin"/><Relationship Id="rId2044" Type="http://schemas.openxmlformats.org/officeDocument/2006/relationships/oleObject" Target="embeddings/oleObject975.bin"/><Relationship Id="rId223" Type="http://schemas.openxmlformats.org/officeDocument/2006/relationships/oleObject" Target="embeddings/oleObject100.bin"/><Relationship Id="rId430" Type="http://schemas.openxmlformats.org/officeDocument/2006/relationships/oleObject" Target="embeddings/oleObject200.bin"/><Relationship Id="rId668" Type="http://schemas.openxmlformats.org/officeDocument/2006/relationships/oleObject" Target="embeddings/oleObject311.bin"/><Relationship Id="rId875" Type="http://schemas.openxmlformats.org/officeDocument/2006/relationships/image" Target="media/image457.wmf"/><Relationship Id="rId1060" Type="http://schemas.openxmlformats.org/officeDocument/2006/relationships/oleObject" Target="embeddings/oleObject503.bin"/><Relationship Id="rId1298" Type="http://schemas.openxmlformats.org/officeDocument/2006/relationships/oleObject" Target="embeddings/oleObject618.bin"/><Relationship Id="rId528" Type="http://schemas.openxmlformats.org/officeDocument/2006/relationships/oleObject" Target="embeddings/oleObject256.bin"/><Relationship Id="rId735" Type="http://schemas.openxmlformats.org/officeDocument/2006/relationships/oleObject" Target="embeddings/oleObject343.bin"/><Relationship Id="rId942" Type="http://schemas.openxmlformats.org/officeDocument/2006/relationships/oleObject" Target="embeddings/oleObject445.bin"/><Relationship Id="rId1158" Type="http://schemas.openxmlformats.org/officeDocument/2006/relationships/oleObject" Target="embeddings/oleObject553.bin"/><Relationship Id="rId1365" Type="http://schemas.openxmlformats.org/officeDocument/2006/relationships/image" Target="media/image705.wmf"/><Relationship Id="rId1572" Type="http://schemas.openxmlformats.org/officeDocument/2006/relationships/oleObject" Target="embeddings/oleObject755.bin"/><Relationship Id="rId1018" Type="http://schemas.openxmlformats.org/officeDocument/2006/relationships/oleObject" Target="embeddings/oleObject483.bin"/><Relationship Id="rId1225" Type="http://schemas.openxmlformats.org/officeDocument/2006/relationships/image" Target="media/image635.wmf"/><Relationship Id="rId1432" Type="http://schemas.openxmlformats.org/officeDocument/2006/relationships/image" Target="media/image737.wmf"/><Relationship Id="rId1877" Type="http://schemas.openxmlformats.org/officeDocument/2006/relationships/image" Target="media/image972.wmf"/><Relationship Id="rId71" Type="http://schemas.openxmlformats.org/officeDocument/2006/relationships/image" Target="media/image37.wmf"/><Relationship Id="rId802" Type="http://schemas.openxmlformats.org/officeDocument/2006/relationships/oleObject" Target="embeddings/oleObject376.bin"/><Relationship Id="rId1737" Type="http://schemas.openxmlformats.org/officeDocument/2006/relationships/oleObject" Target="embeddings/oleObject833.bin"/><Relationship Id="rId1944" Type="http://schemas.openxmlformats.org/officeDocument/2006/relationships/oleObject" Target="embeddings/oleObject934.bin"/><Relationship Id="rId29" Type="http://schemas.openxmlformats.org/officeDocument/2006/relationships/oleObject" Target="embeddings/oleObject8.bin"/><Relationship Id="rId178" Type="http://schemas.openxmlformats.org/officeDocument/2006/relationships/oleObject" Target="embeddings/oleObject78.bin"/><Relationship Id="rId1804" Type="http://schemas.openxmlformats.org/officeDocument/2006/relationships/image" Target="media/image933.wmf"/><Relationship Id="rId385" Type="http://schemas.openxmlformats.org/officeDocument/2006/relationships/oleObject" Target="embeddings/oleObject180.bin"/><Relationship Id="rId592" Type="http://schemas.openxmlformats.org/officeDocument/2006/relationships/image" Target="media/image297.png"/><Relationship Id="rId2066" Type="http://schemas.openxmlformats.org/officeDocument/2006/relationships/oleObject" Target="embeddings/oleObject983.bin"/><Relationship Id="rId245" Type="http://schemas.openxmlformats.org/officeDocument/2006/relationships/oleObject" Target="embeddings/oleObject110.bin"/><Relationship Id="rId452" Type="http://schemas.openxmlformats.org/officeDocument/2006/relationships/oleObject" Target="embeddings/oleObject210.bin"/><Relationship Id="rId897" Type="http://schemas.openxmlformats.org/officeDocument/2006/relationships/image" Target="media/image468.wmf"/><Relationship Id="rId1082" Type="http://schemas.openxmlformats.org/officeDocument/2006/relationships/oleObject" Target="embeddings/oleObject514.bin"/><Relationship Id="rId105" Type="http://schemas.openxmlformats.org/officeDocument/2006/relationships/oleObject" Target="embeddings/oleObject44.bin"/><Relationship Id="rId312" Type="http://schemas.openxmlformats.org/officeDocument/2006/relationships/image" Target="media/image162.wmf"/><Relationship Id="rId757" Type="http://schemas.openxmlformats.org/officeDocument/2006/relationships/oleObject" Target="embeddings/oleObject354.bin"/><Relationship Id="rId964" Type="http://schemas.openxmlformats.org/officeDocument/2006/relationships/oleObject" Target="embeddings/oleObject459.bin"/><Relationship Id="rId1387" Type="http://schemas.openxmlformats.org/officeDocument/2006/relationships/image" Target="media/image716.wmf"/><Relationship Id="rId1594" Type="http://schemas.openxmlformats.org/officeDocument/2006/relationships/oleObject" Target="embeddings/oleObject764.bin"/><Relationship Id="rId93" Type="http://schemas.openxmlformats.org/officeDocument/2006/relationships/image" Target="media/image48.wmf"/><Relationship Id="rId617" Type="http://schemas.openxmlformats.org/officeDocument/2006/relationships/image" Target="media/image322.png"/><Relationship Id="rId824" Type="http://schemas.openxmlformats.org/officeDocument/2006/relationships/oleObject" Target="embeddings/oleObject387.bin"/><Relationship Id="rId1247" Type="http://schemas.openxmlformats.org/officeDocument/2006/relationships/image" Target="media/image648.wmf"/><Relationship Id="rId1454" Type="http://schemas.openxmlformats.org/officeDocument/2006/relationships/image" Target="media/image748.wmf"/><Relationship Id="rId1661" Type="http://schemas.openxmlformats.org/officeDocument/2006/relationships/oleObject" Target="embeddings/oleObject795.bin"/><Relationship Id="rId1899" Type="http://schemas.openxmlformats.org/officeDocument/2006/relationships/oleObject" Target="embeddings/oleObject909.bin"/><Relationship Id="rId1107" Type="http://schemas.openxmlformats.org/officeDocument/2006/relationships/image" Target="media/image574.wmf"/><Relationship Id="rId1314" Type="http://schemas.openxmlformats.org/officeDocument/2006/relationships/oleObject" Target="embeddings/oleObject625.bin"/><Relationship Id="rId1521" Type="http://schemas.openxmlformats.org/officeDocument/2006/relationships/image" Target="media/image782.wmf"/><Relationship Id="rId1759" Type="http://schemas.openxmlformats.org/officeDocument/2006/relationships/oleObject" Target="embeddings/oleObject843.bin"/><Relationship Id="rId1966" Type="http://schemas.openxmlformats.org/officeDocument/2006/relationships/image" Target="media/image1014.wmf"/><Relationship Id="rId1619" Type="http://schemas.openxmlformats.org/officeDocument/2006/relationships/oleObject" Target="embeddings/oleObject774.bin"/><Relationship Id="rId1826" Type="http://schemas.openxmlformats.org/officeDocument/2006/relationships/oleObject" Target="embeddings/oleObject875.bin"/><Relationship Id="rId20" Type="http://schemas.openxmlformats.org/officeDocument/2006/relationships/image" Target="media/image10.wmf"/><Relationship Id="rId267" Type="http://schemas.openxmlformats.org/officeDocument/2006/relationships/oleObject" Target="embeddings/oleObject121.bin"/><Relationship Id="rId474" Type="http://schemas.openxmlformats.org/officeDocument/2006/relationships/oleObject" Target="embeddings/oleObject221.bin"/><Relationship Id="rId127" Type="http://schemas.openxmlformats.org/officeDocument/2006/relationships/image" Target="media/image67.wmf"/><Relationship Id="rId681" Type="http://schemas.openxmlformats.org/officeDocument/2006/relationships/image" Target="media/image357.wmf"/><Relationship Id="rId779" Type="http://schemas.openxmlformats.org/officeDocument/2006/relationships/image" Target="media/image408.wmf"/><Relationship Id="rId986" Type="http://schemas.openxmlformats.org/officeDocument/2006/relationships/image" Target="media/image512.wmf"/><Relationship Id="rId334" Type="http://schemas.openxmlformats.org/officeDocument/2006/relationships/oleObject" Target="embeddings/oleObject155.bin"/><Relationship Id="rId541" Type="http://schemas.openxmlformats.org/officeDocument/2006/relationships/oleObject" Target="embeddings/oleObject263.bin"/><Relationship Id="rId639" Type="http://schemas.openxmlformats.org/officeDocument/2006/relationships/image" Target="media/image336.wmf"/><Relationship Id="rId1171" Type="http://schemas.openxmlformats.org/officeDocument/2006/relationships/image" Target="media/image606.wmf"/><Relationship Id="rId1269" Type="http://schemas.openxmlformats.org/officeDocument/2006/relationships/image" Target="media/image659.wmf"/><Relationship Id="rId1476" Type="http://schemas.openxmlformats.org/officeDocument/2006/relationships/oleObject" Target="embeddings/oleObject710.bin"/><Relationship Id="rId2015" Type="http://schemas.openxmlformats.org/officeDocument/2006/relationships/image" Target="media/image1040.png"/><Relationship Id="rId401" Type="http://schemas.openxmlformats.org/officeDocument/2006/relationships/image" Target="media/image209.wmf"/><Relationship Id="rId846" Type="http://schemas.openxmlformats.org/officeDocument/2006/relationships/oleObject" Target="embeddings/oleObject397.bin"/><Relationship Id="rId1031" Type="http://schemas.openxmlformats.org/officeDocument/2006/relationships/image" Target="media/image535.wmf"/><Relationship Id="rId1129" Type="http://schemas.openxmlformats.org/officeDocument/2006/relationships/oleObject" Target="embeddings/oleObject538.bin"/><Relationship Id="rId1683" Type="http://schemas.openxmlformats.org/officeDocument/2006/relationships/image" Target="media/image870.wmf"/><Relationship Id="rId1890" Type="http://schemas.openxmlformats.org/officeDocument/2006/relationships/oleObject" Target="embeddings/oleObject905.bin"/><Relationship Id="rId1988" Type="http://schemas.openxmlformats.org/officeDocument/2006/relationships/oleObject" Target="embeddings/oleObject956.bin"/><Relationship Id="rId706" Type="http://schemas.openxmlformats.org/officeDocument/2006/relationships/oleObject" Target="embeddings/oleObject330.bin"/><Relationship Id="rId913" Type="http://schemas.openxmlformats.org/officeDocument/2006/relationships/image" Target="media/image476.wmf"/><Relationship Id="rId1336" Type="http://schemas.openxmlformats.org/officeDocument/2006/relationships/oleObject" Target="embeddings/oleObject637.bin"/><Relationship Id="rId1543" Type="http://schemas.openxmlformats.org/officeDocument/2006/relationships/image" Target="media/image793.wmf"/><Relationship Id="rId1750" Type="http://schemas.openxmlformats.org/officeDocument/2006/relationships/image" Target="media/image904.png"/><Relationship Id="rId42" Type="http://schemas.openxmlformats.org/officeDocument/2006/relationships/image" Target="media/image21.wmf"/><Relationship Id="rId1403" Type="http://schemas.openxmlformats.org/officeDocument/2006/relationships/oleObject" Target="embeddings/oleObject674.bin"/><Relationship Id="rId1610" Type="http://schemas.openxmlformats.org/officeDocument/2006/relationships/image" Target="media/image832.png"/><Relationship Id="rId1848" Type="http://schemas.openxmlformats.org/officeDocument/2006/relationships/oleObject" Target="embeddings/oleObject886.bin"/><Relationship Id="rId191" Type="http://schemas.openxmlformats.org/officeDocument/2006/relationships/image" Target="media/image100.wmf"/><Relationship Id="rId1708" Type="http://schemas.openxmlformats.org/officeDocument/2006/relationships/oleObject" Target="embeddings/oleObject819.bin"/><Relationship Id="rId1915" Type="http://schemas.openxmlformats.org/officeDocument/2006/relationships/oleObject" Target="embeddings/oleObject917.bin"/><Relationship Id="rId289" Type="http://schemas.openxmlformats.org/officeDocument/2006/relationships/image" Target="media/image151.wmf"/><Relationship Id="rId496" Type="http://schemas.openxmlformats.org/officeDocument/2006/relationships/oleObject" Target="embeddings/oleObject235.bin"/><Relationship Id="rId149" Type="http://schemas.openxmlformats.org/officeDocument/2006/relationships/image" Target="media/image79.wmf"/><Relationship Id="rId356" Type="http://schemas.openxmlformats.org/officeDocument/2006/relationships/oleObject" Target="embeddings/oleObject165.bin"/><Relationship Id="rId563" Type="http://schemas.openxmlformats.org/officeDocument/2006/relationships/oleObject" Target="embeddings/oleObject275.bin"/><Relationship Id="rId770" Type="http://schemas.openxmlformats.org/officeDocument/2006/relationships/oleObject" Target="embeddings/oleObject360.bin"/><Relationship Id="rId1193" Type="http://schemas.openxmlformats.org/officeDocument/2006/relationships/image" Target="media/image619.wmf"/><Relationship Id="rId2037" Type="http://schemas.openxmlformats.org/officeDocument/2006/relationships/image" Target="media/image1059.wmf"/><Relationship Id="rId216" Type="http://schemas.openxmlformats.org/officeDocument/2006/relationships/image" Target="media/image112.wmf"/><Relationship Id="rId423" Type="http://schemas.openxmlformats.org/officeDocument/2006/relationships/image" Target="media/image220.wmf"/><Relationship Id="rId868" Type="http://schemas.openxmlformats.org/officeDocument/2006/relationships/oleObject" Target="embeddings/oleObject408.bin"/><Relationship Id="rId1053" Type="http://schemas.openxmlformats.org/officeDocument/2006/relationships/oleObject" Target="embeddings/oleObject500.bin"/><Relationship Id="rId1260" Type="http://schemas.openxmlformats.org/officeDocument/2006/relationships/oleObject" Target="embeddings/oleObject599.bin"/><Relationship Id="rId1498" Type="http://schemas.openxmlformats.org/officeDocument/2006/relationships/oleObject" Target="embeddings/oleObject721.bin"/><Relationship Id="rId630" Type="http://schemas.openxmlformats.org/officeDocument/2006/relationships/image" Target="media/image331.wmf"/><Relationship Id="rId728" Type="http://schemas.openxmlformats.org/officeDocument/2006/relationships/oleObject" Target="embeddings/oleObject340.bin"/><Relationship Id="rId935" Type="http://schemas.openxmlformats.org/officeDocument/2006/relationships/image" Target="media/image487.wmf"/><Relationship Id="rId1358" Type="http://schemas.openxmlformats.org/officeDocument/2006/relationships/oleObject" Target="embeddings/oleObject648.bin"/><Relationship Id="rId1565" Type="http://schemas.openxmlformats.org/officeDocument/2006/relationships/image" Target="media/image807.wmf"/><Relationship Id="rId1772" Type="http://schemas.openxmlformats.org/officeDocument/2006/relationships/image" Target="media/image916.wmf"/><Relationship Id="rId64" Type="http://schemas.openxmlformats.org/officeDocument/2006/relationships/image" Target="media/image33.wmf"/><Relationship Id="rId1120" Type="http://schemas.openxmlformats.org/officeDocument/2006/relationships/image" Target="media/image581.wmf"/><Relationship Id="rId1218" Type="http://schemas.openxmlformats.org/officeDocument/2006/relationships/oleObject" Target="embeddings/oleObject580.bin"/><Relationship Id="rId1425" Type="http://schemas.openxmlformats.org/officeDocument/2006/relationships/oleObject" Target="embeddings/oleObject685.bin"/><Relationship Id="rId1632" Type="http://schemas.openxmlformats.org/officeDocument/2006/relationships/image" Target="media/image845.wmf"/><Relationship Id="rId1937" Type="http://schemas.openxmlformats.org/officeDocument/2006/relationships/image" Target="media/image1000.wmf"/><Relationship Id="rId280" Type="http://schemas.openxmlformats.org/officeDocument/2006/relationships/oleObject" Target="embeddings/oleObject127.bin"/><Relationship Id="rId140" Type="http://schemas.openxmlformats.org/officeDocument/2006/relationships/oleObject" Target="embeddings/oleObject60.bin"/><Relationship Id="rId378" Type="http://schemas.openxmlformats.org/officeDocument/2006/relationships/image" Target="media/image195.wmf"/><Relationship Id="rId585" Type="http://schemas.openxmlformats.org/officeDocument/2006/relationships/image" Target="media/image292.wmf"/><Relationship Id="rId792" Type="http://schemas.openxmlformats.org/officeDocument/2006/relationships/image" Target="media/image414.wmf"/><Relationship Id="rId2059" Type="http://schemas.openxmlformats.org/officeDocument/2006/relationships/image" Target="media/image1073.wmf"/><Relationship Id="rId6" Type="http://schemas.openxmlformats.org/officeDocument/2006/relationships/footnotes" Target="footnotes.xml"/><Relationship Id="rId238" Type="http://schemas.openxmlformats.org/officeDocument/2006/relationships/image" Target="media/image125.wmf"/><Relationship Id="rId445" Type="http://schemas.openxmlformats.org/officeDocument/2006/relationships/image" Target="media/image232.wmf"/><Relationship Id="rId652" Type="http://schemas.openxmlformats.org/officeDocument/2006/relationships/oleObject" Target="embeddings/oleObject303.bin"/><Relationship Id="rId1075" Type="http://schemas.openxmlformats.org/officeDocument/2006/relationships/image" Target="media/image558.wmf"/><Relationship Id="rId1282" Type="http://schemas.openxmlformats.org/officeDocument/2006/relationships/oleObject" Target="embeddings/oleObject610.bin"/><Relationship Id="rId305" Type="http://schemas.openxmlformats.org/officeDocument/2006/relationships/oleObject" Target="embeddings/oleObject140.bin"/><Relationship Id="rId512" Type="http://schemas.openxmlformats.org/officeDocument/2006/relationships/image" Target="media/image260.wmf"/><Relationship Id="rId957" Type="http://schemas.openxmlformats.org/officeDocument/2006/relationships/image" Target="media/image497.wmf"/><Relationship Id="rId1142" Type="http://schemas.openxmlformats.org/officeDocument/2006/relationships/oleObject" Target="embeddings/oleObject545.bin"/><Relationship Id="rId1587" Type="http://schemas.openxmlformats.org/officeDocument/2006/relationships/image" Target="media/image819.png"/><Relationship Id="rId1794" Type="http://schemas.openxmlformats.org/officeDocument/2006/relationships/image" Target="media/image928.wmf"/><Relationship Id="rId86" Type="http://schemas.openxmlformats.org/officeDocument/2006/relationships/oleObject" Target="embeddings/oleObject35.bin"/><Relationship Id="rId817" Type="http://schemas.openxmlformats.org/officeDocument/2006/relationships/image" Target="media/image427.png"/><Relationship Id="rId1002" Type="http://schemas.openxmlformats.org/officeDocument/2006/relationships/oleObject" Target="embeddings/oleObject475.bin"/><Relationship Id="rId1447" Type="http://schemas.openxmlformats.org/officeDocument/2006/relationships/oleObject" Target="embeddings/oleObject696.bin"/><Relationship Id="rId1654" Type="http://schemas.openxmlformats.org/officeDocument/2006/relationships/image" Target="media/image856.wmf"/><Relationship Id="rId1861" Type="http://schemas.openxmlformats.org/officeDocument/2006/relationships/image" Target="media/image963.png"/><Relationship Id="rId1307" Type="http://schemas.openxmlformats.org/officeDocument/2006/relationships/image" Target="media/image679.wmf"/><Relationship Id="rId1514" Type="http://schemas.openxmlformats.org/officeDocument/2006/relationships/oleObject" Target="embeddings/oleObject729.bin"/><Relationship Id="rId1721" Type="http://schemas.openxmlformats.org/officeDocument/2006/relationships/image" Target="media/image889.wmf"/><Relationship Id="rId1959" Type="http://schemas.openxmlformats.org/officeDocument/2006/relationships/oleObject" Target="embeddings/oleObject942.bin"/><Relationship Id="rId13" Type="http://schemas.openxmlformats.org/officeDocument/2006/relationships/image" Target="media/image5.png"/><Relationship Id="rId1819" Type="http://schemas.openxmlformats.org/officeDocument/2006/relationships/image" Target="media/image941.wmf"/><Relationship Id="rId162" Type="http://schemas.openxmlformats.org/officeDocument/2006/relationships/oleObject" Target="embeddings/oleObject70.bin"/><Relationship Id="rId467" Type="http://schemas.openxmlformats.org/officeDocument/2006/relationships/oleObject" Target="embeddings/oleObject216.bin"/><Relationship Id="rId1097" Type="http://schemas.openxmlformats.org/officeDocument/2006/relationships/image" Target="media/image569.wmf"/><Relationship Id="rId2050" Type="http://schemas.openxmlformats.org/officeDocument/2006/relationships/oleObject" Target="embeddings/oleObject977.bin"/><Relationship Id="rId674" Type="http://schemas.openxmlformats.org/officeDocument/2006/relationships/oleObject" Target="embeddings/oleObject314.bin"/><Relationship Id="rId881" Type="http://schemas.openxmlformats.org/officeDocument/2006/relationships/image" Target="media/image460.wmf"/><Relationship Id="rId979" Type="http://schemas.openxmlformats.org/officeDocument/2006/relationships/oleObject" Target="embeddings/oleObject465.bin"/><Relationship Id="rId327" Type="http://schemas.openxmlformats.org/officeDocument/2006/relationships/image" Target="media/image169.wmf"/><Relationship Id="rId534" Type="http://schemas.openxmlformats.org/officeDocument/2006/relationships/image" Target="media/image268.wmf"/><Relationship Id="rId741" Type="http://schemas.openxmlformats.org/officeDocument/2006/relationships/oleObject" Target="embeddings/oleObject346.bin"/><Relationship Id="rId839" Type="http://schemas.openxmlformats.org/officeDocument/2006/relationships/image" Target="media/image439.wmf"/><Relationship Id="rId1164" Type="http://schemas.openxmlformats.org/officeDocument/2006/relationships/image" Target="media/image602.wmf"/><Relationship Id="rId1371" Type="http://schemas.openxmlformats.org/officeDocument/2006/relationships/image" Target="media/image708.wmf"/><Relationship Id="rId1469" Type="http://schemas.openxmlformats.org/officeDocument/2006/relationships/image" Target="media/image756.wmf"/><Relationship Id="rId2008" Type="http://schemas.openxmlformats.org/officeDocument/2006/relationships/image" Target="media/image1035.wmf"/><Relationship Id="rId601" Type="http://schemas.openxmlformats.org/officeDocument/2006/relationships/image" Target="media/image306.png"/><Relationship Id="rId1024" Type="http://schemas.openxmlformats.org/officeDocument/2006/relationships/oleObject" Target="embeddings/oleObject486.bin"/><Relationship Id="rId1231" Type="http://schemas.openxmlformats.org/officeDocument/2006/relationships/image" Target="media/image638.wmf"/><Relationship Id="rId1676" Type="http://schemas.openxmlformats.org/officeDocument/2006/relationships/oleObject" Target="embeddings/oleObject803.bin"/><Relationship Id="rId1883" Type="http://schemas.openxmlformats.org/officeDocument/2006/relationships/image" Target="media/image975.wmf"/><Relationship Id="rId906" Type="http://schemas.openxmlformats.org/officeDocument/2006/relationships/oleObject" Target="embeddings/oleObject427.bin"/><Relationship Id="rId1329" Type="http://schemas.openxmlformats.org/officeDocument/2006/relationships/oleObject" Target="embeddings/oleObject633.bin"/><Relationship Id="rId1536" Type="http://schemas.openxmlformats.org/officeDocument/2006/relationships/image" Target="media/image790.wmf"/><Relationship Id="rId1743" Type="http://schemas.openxmlformats.org/officeDocument/2006/relationships/oleObject" Target="embeddings/oleObject836.bin"/><Relationship Id="rId1950" Type="http://schemas.openxmlformats.org/officeDocument/2006/relationships/image" Target="media/image1006.wmf"/><Relationship Id="rId35" Type="http://schemas.openxmlformats.org/officeDocument/2006/relationships/oleObject" Target="embeddings/oleObject11.bin"/><Relationship Id="rId1603" Type="http://schemas.openxmlformats.org/officeDocument/2006/relationships/oleObject" Target="embeddings/oleObject769.bin"/><Relationship Id="rId1810" Type="http://schemas.openxmlformats.org/officeDocument/2006/relationships/oleObject" Target="embeddings/oleObject867.bin"/><Relationship Id="rId184" Type="http://schemas.openxmlformats.org/officeDocument/2006/relationships/oleObject" Target="embeddings/oleObject81.bin"/><Relationship Id="rId391" Type="http://schemas.openxmlformats.org/officeDocument/2006/relationships/oleObject" Target="embeddings/oleObject183.bin"/><Relationship Id="rId1908" Type="http://schemas.openxmlformats.org/officeDocument/2006/relationships/image" Target="media/image988.wmf"/><Relationship Id="rId2072" Type="http://schemas.openxmlformats.org/officeDocument/2006/relationships/theme" Target="theme/theme1.xml"/><Relationship Id="rId251" Type="http://schemas.openxmlformats.org/officeDocument/2006/relationships/oleObject" Target="embeddings/oleObject113.bin"/><Relationship Id="rId489" Type="http://schemas.openxmlformats.org/officeDocument/2006/relationships/image" Target="media/image252.wmf"/><Relationship Id="rId696" Type="http://schemas.openxmlformats.org/officeDocument/2006/relationships/oleObject" Target="embeddings/oleObject325.bin"/><Relationship Id="rId46" Type="http://schemas.openxmlformats.org/officeDocument/2006/relationships/image" Target="media/image23.wmf"/><Relationship Id="rId349" Type="http://schemas.openxmlformats.org/officeDocument/2006/relationships/image" Target="media/image181.wmf"/><Relationship Id="rId556" Type="http://schemas.openxmlformats.org/officeDocument/2006/relationships/oleObject" Target="embeddings/oleObject271.bin"/><Relationship Id="rId763" Type="http://schemas.openxmlformats.org/officeDocument/2006/relationships/image" Target="media/image400.wmf"/><Relationship Id="rId1186" Type="http://schemas.openxmlformats.org/officeDocument/2006/relationships/oleObject" Target="embeddings/oleObject564.bin"/><Relationship Id="rId1393" Type="http://schemas.openxmlformats.org/officeDocument/2006/relationships/image" Target="media/image719.wmf"/><Relationship Id="rId1407" Type="http://schemas.openxmlformats.org/officeDocument/2006/relationships/oleObject" Target="embeddings/oleObject676.bin"/><Relationship Id="rId1614" Type="http://schemas.openxmlformats.org/officeDocument/2006/relationships/image" Target="media/image836.wmf"/><Relationship Id="rId1821" Type="http://schemas.openxmlformats.org/officeDocument/2006/relationships/image" Target="media/image942.wmf"/><Relationship Id="rId111" Type="http://schemas.openxmlformats.org/officeDocument/2006/relationships/oleObject" Target="embeddings/oleObject47.bin"/><Relationship Id="rId195" Type="http://schemas.openxmlformats.org/officeDocument/2006/relationships/oleObject" Target="embeddings/oleObject87.bin"/><Relationship Id="rId209" Type="http://schemas.openxmlformats.org/officeDocument/2006/relationships/oleObject" Target="embeddings/oleObject94.bin"/><Relationship Id="rId416" Type="http://schemas.openxmlformats.org/officeDocument/2006/relationships/oleObject" Target="embeddings/oleObject193.bin"/><Relationship Id="rId970" Type="http://schemas.openxmlformats.org/officeDocument/2006/relationships/image" Target="media/image503.wmf"/><Relationship Id="rId1046" Type="http://schemas.openxmlformats.org/officeDocument/2006/relationships/image" Target="media/image543.wmf"/><Relationship Id="rId1253" Type="http://schemas.openxmlformats.org/officeDocument/2006/relationships/image" Target="media/image651.wmf"/><Relationship Id="rId1698" Type="http://schemas.openxmlformats.org/officeDocument/2006/relationships/oleObject" Target="embeddings/oleObject814.bin"/><Relationship Id="rId1919" Type="http://schemas.openxmlformats.org/officeDocument/2006/relationships/oleObject" Target="embeddings/oleObject919.bin"/><Relationship Id="rId623" Type="http://schemas.openxmlformats.org/officeDocument/2006/relationships/image" Target="media/image327.wmf"/><Relationship Id="rId830" Type="http://schemas.openxmlformats.org/officeDocument/2006/relationships/oleObject" Target="embeddings/oleObject389.bin"/><Relationship Id="rId928" Type="http://schemas.openxmlformats.org/officeDocument/2006/relationships/oleObject" Target="embeddings/oleObject438.bin"/><Relationship Id="rId1460" Type="http://schemas.openxmlformats.org/officeDocument/2006/relationships/image" Target="media/image751.wmf"/><Relationship Id="rId1558" Type="http://schemas.openxmlformats.org/officeDocument/2006/relationships/oleObject" Target="embeddings/oleObject748.bin"/><Relationship Id="rId1765" Type="http://schemas.openxmlformats.org/officeDocument/2006/relationships/oleObject" Target="embeddings/oleObject846.bin"/><Relationship Id="rId57" Type="http://schemas.openxmlformats.org/officeDocument/2006/relationships/image" Target="media/image29.jpeg"/><Relationship Id="rId262" Type="http://schemas.openxmlformats.org/officeDocument/2006/relationships/image" Target="media/image137.wmf"/><Relationship Id="rId567" Type="http://schemas.openxmlformats.org/officeDocument/2006/relationships/image" Target="media/image283.wmf"/><Relationship Id="rId1113" Type="http://schemas.openxmlformats.org/officeDocument/2006/relationships/image" Target="media/image577.wmf"/><Relationship Id="rId1197" Type="http://schemas.openxmlformats.org/officeDocument/2006/relationships/image" Target="media/image621.wmf"/><Relationship Id="rId1320" Type="http://schemas.openxmlformats.org/officeDocument/2006/relationships/oleObject" Target="embeddings/oleObject628.bin"/><Relationship Id="rId1418" Type="http://schemas.openxmlformats.org/officeDocument/2006/relationships/image" Target="media/image730.wmf"/><Relationship Id="rId1972" Type="http://schemas.openxmlformats.org/officeDocument/2006/relationships/image" Target="media/image1017.wmf"/><Relationship Id="rId122" Type="http://schemas.openxmlformats.org/officeDocument/2006/relationships/image" Target="media/image63.png"/><Relationship Id="rId774" Type="http://schemas.openxmlformats.org/officeDocument/2006/relationships/oleObject" Target="embeddings/oleObject362.bin"/><Relationship Id="rId981" Type="http://schemas.openxmlformats.org/officeDocument/2006/relationships/oleObject" Target="embeddings/oleObject466.bin"/><Relationship Id="rId1057" Type="http://schemas.openxmlformats.org/officeDocument/2006/relationships/image" Target="media/image549.wmf"/><Relationship Id="rId1625" Type="http://schemas.openxmlformats.org/officeDocument/2006/relationships/oleObject" Target="embeddings/oleObject777.bin"/><Relationship Id="rId1832" Type="http://schemas.openxmlformats.org/officeDocument/2006/relationships/oleObject" Target="embeddings/oleObject878.bin"/><Relationship Id="rId2010" Type="http://schemas.openxmlformats.org/officeDocument/2006/relationships/image" Target="media/image1036.wmf"/><Relationship Id="rId427" Type="http://schemas.openxmlformats.org/officeDocument/2006/relationships/image" Target="media/image222.wmf"/><Relationship Id="rId634" Type="http://schemas.openxmlformats.org/officeDocument/2006/relationships/oleObject" Target="embeddings/oleObject294.bin"/><Relationship Id="rId841" Type="http://schemas.openxmlformats.org/officeDocument/2006/relationships/image" Target="media/image440.wmf"/><Relationship Id="rId1264" Type="http://schemas.openxmlformats.org/officeDocument/2006/relationships/oleObject" Target="embeddings/oleObject601.bin"/><Relationship Id="rId1471" Type="http://schemas.openxmlformats.org/officeDocument/2006/relationships/image" Target="media/image757.wmf"/><Relationship Id="rId1569" Type="http://schemas.openxmlformats.org/officeDocument/2006/relationships/image" Target="media/image809.wmf"/><Relationship Id="rId273" Type="http://schemas.openxmlformats.org/officeDocument/2006/relationships/image" Target="media/image143.wmf"/><Relationship Id="rId480" Type="http://schemas.openxmlformats.org/officeDocument/2006/relationships/oleObject" Target="embeddings/oleObject226.bin"/><Relationship Id="rId701" Type="http://schemas.openxmlformats.org/officeDocument/2006/relationships/image" Target="media/image367.wmf"/><Relationship Id="rId939" Type="http://schemas.openxmlformats.org/officeDocument/2006/relationships/image" Target="media/image489.wmf"/><Relationship Id="rId1124" Type="http://schemas.openxmlformats.org/officeDocument/2006/relationships/image" Target="media/image582.wmf"/><Relationship Id="rId1331" Type="http://schemas.openxmlformats.org/officeDocument/2006/relationships/oleObject" Target="embeddings/oleObject634.bin"/><Relationship Id="rId1776" Type="http://schemas.openxmlformats.org/officeDocument/2006/relationships/image" Target="media/image918.wmf"/><Relationship Id="rId1983" Type="http://schemas.openxmlformats.org/officeDocument/2006/relationships/oleObject" Target="embeddings/oleObject954.bin"/><Relationship Id="rId68" Type="http://schemas.openxmlformats.org/officeDocument/2006/relationships/oleObject" Target="embeddings/oleObject26.bin"/><Relationship Id="rId133" Type="http://schemas.openxmlformats.org/officeDocument/2006/relationships/image" Target="media/image70.wmf"/><Relationship Id="rId340" Type="http://schemas.openxmlformats.org/officeDocument/2006/relationships/oleObject" Target="embeddings/oleObject157.bin"/><Relationship Id="rId578" Type="http://schemas.openxmlformats.org/officeDocument/2006/relationships/oleObject" Target="embeddings/oleObject283.bin"/><Relationship Id="rId785" Type="http://schemas.openxmlformats.org/officeDocument/2006/relationships/oleObject" Target="embeddings/oleObject368.bin"/><Relationship Id="rId992" Type="http://schemas.openxmlformats.org/officeDocument/2006/relationships/oleObject" Target="embeddings/oleObject470.bin"/><Relationship Id="rId1429" Type="http://schemas.openxmlformats.org/officeDocument/2006/relationships/oleObject" Target="embeddings/oleObject687.bin"/><Relationship Id="rId1636" Type="http://schemas.openxmlformats.org/officeDocument/2006/relationships/image" Target="media/image847.wmf"/><Relationship Id="rId1843" Type="http://schemas.openxmlformats.org/officeDocument/2006/relationships/image" Target="media/image953.wmf"/><Relationship Id="rId2021" Type="http://schemas.openxmlformats.org/officeDocument/2006/relationships/image" Target="media/image1045.png"/><Relationship Id="rId200" Type="http://schemas.openxmlformats.org/officeDocument/2006/relationships/image" Target="media/image104.wmf"/><Relationship Id="rId438" Type="http://schemas.openxmlformats.org/officeDocument/2006/relationships/image" Target="media/image228.wmf"/><Relationship Id="rId645" Type="http://schemas.openxmlformats.org/officeDocument/2006/relationships/image" Target="media/image339.wmf"/><Relationship Id="rId852" Type="http://schemas.openxmlformats.org/officeDocument/2006/relationships/oleObject" Target="embeddings/oleObject400.bin"/><Relationship Id="rId1068" Type="http://schemas.openxmlformats.org/officeDocument/2006/relationships/oleObject" Target="embeddings/oleObject507.bin"/><Relationship Id="rId1275" Type="http://schemas.openxmlformats.org/officeDocument/2006/relationships/image" Target="media/image662.wmf"/><Relationship Id="rId1482" Type="http://schemas.openxmlformats.org/officeDocument/2006/relationships/oleObject" Target="embeddings/oleObject713.bin"/><Relationship Id="rId1703" Type="http://schemas.openxmlformats.org/officeDocument/2006/relationships/image" Target="media/image880.wmf"/><Relationship Id="rId1910" Type="http://schemas.openxmlformats.org/officeDocument/2006/relationships/image" Target="media/image989.wmf"/><Relationship Id="rId284" Type="http://schemas.openxmlformats.org/officeDocument/2006/relationships/oleObject" Target="embeddings/oleObject129.bin"/><Relationship Id="rId491" Type="http://schemas.openxmlformats.org/officeDocument/2006/relationships/image" Target="media/image253.wmf"/><Relationship Id="rId505" Type="http://schemas.openxmlformats.org/officeDocument/2006/relationships/image" Target="media/image257.wmf"/><Relationship Id="rId712" Type="http://schemas.openxmlformats.org/officeDocument/2006/relationships/oleObject" Target="embeddings/oleObject333.bin"/><Relationship Id="rId1135" Type="http://schemas.openxmlformats.org/officeDocument/2006/relationships/oleObject" Target="embeddings/oleObject541.bin"/><Relationship Id="rId1342" Type="http://schemas.openxmlformats.org/officeDocument/2006/relationships/oleObject" Target="embeddings/oleObject640.bin"/><Relationship Id="rId1787" Type="http://schemas.openxmlformats.org/officeDocument/2006/relationships/image" Target="media/image924.wmf"/><Relationship Id="rId1994" Type="http://schemas.openxmlformats.org/officeDocument/2006/relationships/oleObject" Target="embeddings/oleObject959.bin"/><Relationship Id="rId79" Type="http://schemas.openxmlformats.org/officeDocument/2006/relationships/image" Target="media/image42.wmf"/><Relationship Id="rId144" Type="http://schemas.openxmlformats.org/officeDocument/2006/relationships/image" Target="media/image76.png"/><Relationship Id="rId589" Type="http://schemas.openxmlformats.org/officeDocument/2006/relationships/image" Target="media/image294.png"/><Relationship Id="rId796" Type="http://schemas.openxmlformats.org/officeDocument/2006/relationships/image" Target="media/image416.wmf"/><Relationship Id="rId1202" Type="http://schemas.openxmlformats.org/officeDocument/2006/relationships/oleObject" Target="embeddings/oleObject572.bin"/><Relationship Id="rId1647" Type="http://schemas.openxmlformats.org/officeDocument/2006/relationships/oleObject" Target="embeddings/oleObject788.bin"/><Relationship Id="rId1854" Type="http://schemas.openxmlformats.org/officeDocument/2006/relationships/image" Target="media/image959.wmf"/><Relationship Id="rId351" Type="http://schemas.openxmlformats.org/officeDocument/2006/relationships/image" Target="media/image182.wmf"/><Relationship Id="rId449" Type="http://schemas.openxmlformats.org/officeDocument/2006/relationships/image" Target="media/image234.wmf"/><Relationship Id="rId656" Type="http://schemas.openxmlformats.org/officeDocument/2006/relationships/oleObject" Target="embeddings/oleObject305.bin"/><Relationship Id="rId863" Type="http://schemas.openxmlformats.org/officeDocument/2006/relationships/image" Target="media/image451.wmf"/><Relationship Id="rId1079" Type="http://schemas.openxmlformats.org/officeDocument/2006/relationships/image" Target="media/image560.wmf"/><Relationship Id="rId1286" Type="http://schemas.openxmlformats.org/officeDocument/2006/relationships/image" Target="media/image668.wmf"/><Relationship Id="rId1493" Type="http://schemas.openxmlformats.org/officeDocument/2006/relationships/image" Target="media/image768.wmf"/><Relationship Id="rId1507" Type="http://schemas.openxmlformats.org/officeDocument/2006/relationships/image" Target="media/image775.wmf"/><Relationship Id="rId1714" Type="http://schemas.openxmlformats.org/officeDocument/2006/relationships/oleObject" Target="embeddings/oleObject822.bin"/><Relationship Id="rId2032" Type="http://schemas.openxmlformats.org/officeDocument/2006/relationships/image" Target="media/image1054.png"/><Relationship Id="rId211" Type="http://schemas.openxmlformats.org/officeDocument/2006/relationships/oleObject" Target="embeddings/oleObject95.bin"/><Relationship Id="rId295" Type="http://schemas.openxmlformats.org/officeDocument/2006/relationships/oleObject" Target="embeddings/oleObject134.bin"/><Relationship Id="rId309" Type="http://schemas.openxmlformats.org/officeDocument/2006/relationships/oleObject" Target="embeddings/oleObject142.bin"/><Relationship Id="rId516" Type="http://schemas.openxmlformats.org/officeDocument/2006/relationships/oleObject" Target="embeddings/oleObject248.bin"/><Relationship Id="rId1146" Type="http://schemas.openxmlformats.org/officeDocument/2006/relationships/oleObject" Target="embeddings/oleObject547.bin"/><Relationship Id="rId1798" Type="http://schemas.openxmlformats.org/officeDocument/2006/relationships/image" Target="media/image930.wmf"/><Relationship Id="rId1921" Type="http://schemas.openxmlformats.org/officeDocument/2006/relationships/image" Target="media/image995.wmf"/><Relationship Id="rId723" Type="http://schemas.openxmlformats.org/officeDocument/2006/relationships/image" Target="media/image379.wmf"/><Relationship Id="rId930" Type="http://schemas.openxmlformats.org/officeDocument/2006/relationships/oleObject" Target="embeddings/oleObject439.bin"/><Relationship Id="rId1006" Type="http://schemas.openxmlformats.org/officeDocument/2006/relationships/oleObject" Target="embeddings/oleObject477.bin"/><Relationship Id="rId1353" Type="http://schemas.openxmlformats.org/officeDocument/2006/relationships/image" Target="media/image701.wmf"/><Relationship Id="rId1560" Type="http://schemas.openxmlformats.org/officeDocument/2006/relationships/oleObject" Target="embeddings/oleObject749.bin"/><Relationship Id="rId1658" Type="http://schemas.openxmlformats.org/officeDocument/2006/relationships/image" Target="media/image858.wmf"/><Relationship Id="rId1865" Type="http://schemas.openxmlformats.org/officeDocument/2006/relationships/image" Target="media/image966.wmf"/><Relationship Id="rId155" Type="http://schemas.openxmlformats.org/officeDocument/2006/relationships/image" Target="media/image82.wmf"/><Relationship Id="rId362" Type="http://schemas.openxmlformats.org/officeDocument/2006/relationships/oleObject" Target="embeddings/oleObject168.bin"/><Relationship Id="rId1213" Type="http://schemas.openxmlformats.org/officeDocument/2006/relationships/image" Target="media/image629.wmf"/><Relationship Id="rId1297" Type="http://schemas.openxmlformats.org/officeDocument/2006/relationships/image" Target="media/image673.wmf"/><Relationship Id="rId1420" Type="http://schemas.openxmlformats.org/officeDocument/2006/relationships/image" Target="media/image731.wmf"/><Relationship Id="rId1518" Type="http://schemas.openxmlformats.org/officeDocument/2006/relationships/oleObject" Target="embeddings/oleObject731.bin"/><Relationship Id="rId2043" Type="http://schemas.openxmlformats.org/officeDocument/2006/relationships/image" Target="media/image1062.wmf"/><Relationship Id="rId222" Type="http://schemas.openxmlformats.org/officeDocument/2006/relationships/image" Target="media/image116.wmf"/><Relationship Id="rId667" Type="http://schemas.openxmlformats.org/officeDocument/2006/relationships/image" Target="media/image350.wmf"/><Relationship Id="rId874" Type="http://schemas.openxmlformats.org/officeDocument/2006/relationships/oleObject" Target="embeddings/oleObject411.bin"/><Relationship Id="rId1725" Type="http://schemas.openxmlformats.org/officeDocument/2006/relationships/image" Target="media/image891.wmf"/><Relationship Id="rId1932" Type="http://schemas.openxmlformats.org/officeDocument/2006/relationships/oleObject" Target="embeddings/oleObject928.bin"/><Relationship Id="rId17" Type="http://schemas.openxmlformats.org/officeDocument/2006/relationships/oleObject" Target="embeddings/oleObject2.bin"/><Relationship Id="rId527" Type="http://schemas.openxmlformats.org/officeDocument/2006/relationships/oleObject" Target="embeddings/oleObject255.bin"/><Relationship Id="rId734" Type="http://schemas.openxmlformats.org/officeDocument/2006/relationships/image" Target="media/image385.wmf"/><Relationship Id="rId941" Type="http://schemas.openxmlformats.org/officeDocument/2006/relationships/image" Target="media/image490.wmf"/><Relationship Id="rId1157" Type="http://schemas.openxmlformats.org/officeDocument/2006/relationships/image" Target="media/image598.wmf"/><Relationship Id="rId1364" Type="http://schemas.openxmlformats.org/officeDocument/2006/relationships/oleObject" Target="embeddings/oleObject653.bin"/><Relationship Id="rId1571" Type="http://schemas.openxmlformats.org/officeDocument/2006/relationships/image" Target="media/image810.wmf"/><Relationship Id="rId70" Type="http://schemas.openxmlformats.org/officeDocument/2006/relationships/oleObject" Target="embeddings/oleObject27.bin"/><Relationship Id="rId166" Type="http://schemas.openxmlformats.org/officeDocument/2006/relationships/oleObject" Target="embeddings/oleObject72.bin"/><Relationship Id="rId373" Type="http://schemas.openxmlformats.org/officeDocument/2006/relationships/oleObject" Target="embeddings/oleObject174.bin"/><Relationship Id="rId580" Type="http://schemas.openxmlformats.org/officeDocument/2006/relationships/oleObject" Target="embeddings/oleObject284.bin"/><Relationship Id="rId801" Type="http://schemas.openxmlformats.org/officeDocument/2006/relationships/image" Target="media/image419.wmf"/><Relationship Id="rId1017" Type="http://schemas.openxmlformats.org/officeDocument/2006/relationships/image" Target="media/image528.wmf"/><Relationship Id="rId1224" Type="http://schemas.openxmlformats.org/officeDocument/2006/relationships/oleObject" Target="embeddings/oleObject583.bin"/><Relationship Id="rId1431" Type="http://schemas.openxmlformats.org/officeDocument/2006/relationships/oleObject" Target="embeddings/oleObject688.bin"/><Relationship Id="rId1669" Type="http://schemas.openxmlformats.org/officeDocument/2006/relationships/oleObject" Target="embeddings/oleObject799.bin"/><Relationship Id="rId1876" Type="http://schemas.openxmlformats.org/officeDocument/2006/relationships/oleObject" Target="embeddings/oleObject898.bin"/><Relationship Id="rId2054" Type="http://schemas.openxmlformats.org/officeDocument/2006/relationships/image" Target="media/image1070.png"/><Relationship Id="rId1" Type="http://schemas.openxmlformats.org/officeDocument/2006/relationships/customXml" Target="../customXml/item1.xml"/><Relationship Id="rId233" Type="http://schemas.openxmlformats.org/officeDocument/2006/relationships/image" Target="media/image122.png"/><Relationship Id="rId440" Type="http://schemas.openxmlformats.org/officeDocument/2006/relationships/image" Target="media/image229.wmf"/><Relationship Id="rId678" Type="http://schemas.openxmlformats.org/officeDocument/2006/relationships/oleObject" Target="embeddings/oleObject316.bin"/><Relationship Id="rId885" Type="http://schemas.openxmlformats.org/officeDocument/2006/relationships/image" Target="media/image462.wmf"/><Relationship Id="rId1070" Type="http://schemas.openxmlformats.org/officeDocument/2006/relationships/oleObject" Target="embeddings/oleObject508.bin"/><Relationship Id="rId1529" Type="http://schemas.openxmlformats.org/officeDocument/2006/relationships/oleObject" Target="embeddings/oleObject736.bin"/><Relationship Id="rId1736" Type="http://schemas.openxmlformats.org/officeDocument/2006/relationships/image" Target="media/image897.wmf"/><Relationship Id="rId1943" Type="http://schemas.openxmlformats.org/officeDocument/2006/relationships/image" Target="media/image1003.wmf"/><Relationship Id="rId28" Type="http://schemas.openxmlformats.org/officeDocument/2006/relationships/image" Target="media/image14.wmf"/><Relationship Id="rId300" Type="http://schemas.openxmlformats.org/officeDocument/2006/relationships/image" Target="media/image157.wmf"/><Relationship Id="rId538" Type="http://schemas.openxmlformats.org/officeDocument/2006/relationships/image" Target="media/image270.wmf"/><Relationship Id="rId745" Type="http://schemas.openxmlformats.org/officeDocument/2006/relationships/oleObject" Target="embeddings/oleObject348.bin"/><Relationship Id="rId952" Type="http://schemas.openxmlformats.org/officeDocument/2006/relationships/oleObject" Target="embeddings/oleObject451.bin"/><Relationship Id="rId1168" Type="http://schemas.openxmlformats.org/officeDocument/2006/relationships/image" Target="media/image604.wmf"/><Relationship Id="rId1375" Type="http://schemas.openxmlformats.org/officeDocument/2006/relationships/image" Target="media/image710.wmf"/><Relationship Id="rId1582" Type="http://schemas.openxmlformats.org/officeDocument/2006/relationships/oleObject" Target="embeddings/oleObject759.bin"/><Relationship Id="rId1803" Type="http://schemas.openxmlformats.org/officeDocument/2006/relationships/oleObject" Target="embeddings/oleObject864.bin"/><Relationship Id="rId81" Type="http://schemas.openxmlformats.org/officeDocument/2006/relationships/oleObject" Target="embeddings/oleObject32.bin"/><Relationship Id="rId177" Type="http://schemas.openxmlformats.org/officeDocument/2006/relationships/image" Target="media/image93.wmf"/><Relationship Id="rId384" Type="http://schemas.openxmlformats.org/officeDocument/2006/relationships/image" Target="media/image198.wmf"/><Relationship Id="rId591" Type="http://schemas.openxmlformats.org/officeDocument/2006/relationships/image" Target="media/image296.png"/><Relationship Id="rId605" Type="http://schemas.openxmlformats.org/officeDocument/2006/relationships/image" Target="media/image310.png"/><Relationship Id="rId812" Type="http://schemas.openxmlformats.org/officeDocument/2006/relationships/oleObject" Target="embeddings/oleObject381.bin"/><Relationship Id="rId1028" Type="http://schemas.openxmlformats.org/officeDocument/2006/relationships/oleObject" Target="embeddings/oleObject488.bin"/><Relationship Id="rId1235" Type="http://schemas.openxmlformats.org/officeDocument/2006/relationships/image" Target="media/image640.wmf"/><Relationship Id="rId1442" Type="http://schemas.openxmlformats.org/officeDocument/2006/relationships/image" Target="media/image742.wmf"/><Relationship Id="rId1887" Type="http://schemas.openxmlformats.org/officeDocument/2006/relationships/image" Target="media/image977.wmf"/><Relationship Id="rId2065" Type="http://schemas.openxmlformats.org/officeDocument/2006/relationships/image" Target="media/image1076.wmf"/><Relationship Id="rId244" Type="http://schemas.openxmlformats.org/officeDocument/2006/relationships/image" Target="media/image128.wmf"/><Relationship Id="rId689" Type="http://schemas.openxmlformats.org/officeDocument/2006/relationships/image" Target="media/image361.wmf"/><Relationship Id="rId896" Type="http://schemas.openxmlformats.org/officeDocument/2006/relationships/oleObject" Target="embeddings/oleObject422.bin"/><Relationship Id="rId1081" Type="http://schemas.openxmlformats.org/officeDocument/2006/relationships/image" Target="media/image561.wmf"/><Relationship Id="rId1302" Type="http://schemas.openxmlformats.org/officeDocument/2006/relationships/oleObject" Target="embeddings/oleObject620.bin"/><Relationship Id="rId1747" Type="http://schemas.openxmlformats.org/officeDocument/2006/relationships/oleObject" Target="embeddings/oleObject838.bin"/><Relationship Id="rId1954" Type="http://schemas.openxmlformats.org/officeDocument/2006/relationships/image" Target="media/image1008.wmf"/><Relationship Id="rId39" Type="http://schemas.openxmlformats.org/officeDocument/2006/relationships/oleObject" Target="embeddings/oleObject13.bin"/><Relationship Id="rId451" Type="http://schemas.openxmlformats.org/officeDocument/2006/relationships/image" Target="media/image235.wmf"/><Relationship Id="rId549" Type="http://schemas.openxmlformats.org/officeDocument/2006/relationships/image" Target="media/image275.wmf"/><Relationship Id="rId756" Type="http://schemas.openxmlformats.org/officeDocument/2006/relationships/image" Target="media/image396.wmf"/><Relationship Id="rId1179" Type="http://schemas.openxmlformats.org/officeDocument/2006/relationships/oleObject" Target="embeddings/oleObject561.bin"/><Relationship Id="rId1386" Type="http://schemas.openxmlformats.org/officeDocument/2006/relationships/oleObject" Target="embeddings/oleObject664.bin"/><Relationship Id="rId1593" Type="http://schemas.openxmlformats.org/officeDocument/2006/relationships/image" Target="media/image823.wmf"/><Relationship Id="rId1607" Type="http://schemas.openxmlformats.org/officeDocument/2006/relationships/image" Target="media/image830.wmf"/><Relationship Id="rId1814" Type="http://schemas.openxmlformats.org/officeDocument/2006/relationships/oleObject" Target="embeddings/oleObject869.bin"/><Relationship Id="rId104" Type="http://schemas.openxmlformats.org/officeDocument/2006/relationships/image" Target="media/image54.wmf"/><Relationship Id="rId188" Type="http://schemas.openxmlformats.org/officeDocument/2006/relationships/oleObject" Target="embeddings/oleObject83.bin"/><Relationship Id="rId311" Type="http://schemas.openxmlformats.org/officeDocument/2006/relationships/oleObject" Target="embeddings/oleObject143.bin"/><Relationship Id="rId395" Type="http://schemas.openxmlformats.org/officeDocument/2006/relationships/oleObject" Target="embeddings/oleObject185.bin"/><Relationship Id="rId409" Type="http://schemas.openxmlformats.org/officeDocument/2006/relationships/image" Target="media/image213.wmf"/><Relationship Id="rId963" Type="http://schemas.openxmlformats.org/officeDocument/2006/relationships/oleObject" Target="embeddings/oleObject458.bin"/><Relationship Id="rId1039" Type="http://schemas.openxmlformats.org/officeDocument/2006/relationships/oleObject" Target="embeddings/oleObject493.bin"/><Relationship Id="rId1246" Type="http://schemas.openxmlformats.org/officeDocument/2006/relationships/image" Target="media/image647.png"/><Relationship Id="rId1898" Type="http://schemas.openxmlformats.org/officeDocument/2006/relationships/image" Target="media/image983.wmf"/><Relationship Id="rId92" Type="http://schemas.openxmlformats.org/officeDocument/2006/relationships/oleObject" Target="embeddings/oleObject38.bin"/><Relationship Id="rId616" Type="http://schemas.openxmlformats.org/officeDocument/2006/relationships/image" Target="media/image321.png"/><Relationship Id="rId823" Type="http://schemas.openxmlformats.org/officeDocument/2006/relationships/image" Target="media/image430.png"/><Relationship Id="rId1453" Type="http://schemas.openxmlformats.org/officeDocument/2006/relationships/oleObject" Target="embeddings/oleObject699.bin"/><Relationship Id="rId1660" Type="http://schemas.openxmlformats.org/officeDocument/2006/relationships/image" Target="media/image859.wmf"/><Relationship Id="rId1758" Type="http://schemas.openxmlformats.org/officeDocument/2006/relationships/image" Target="media/image909.wmf"/><Relationship Id="rId255" Type="http://schemas.openxmlformats.org/officeDocument/2006/relationships/oleObject" Target="embeddings/oleObject115.bin"/><Relationship Id="rId462" Type="http://schemas.openxmlformats.org/officeDocument/2006/relationships/oleObject" Target="embeddings/oleObject215.bin"/><Relationship Id="rId1092" Type="http://schemas.openxmlformats.org/officeDocument/2006/relationships/oleObject" Target="embeddings/oleObject519.bin"/><Relationship Id="rId1106" Type="http://schemas.openxmlformats.org/officeDocument/2006/relationships/oleObject" Target="embeddings/oleObject526.bin"/><Relationship Id="rId1313" Type="http://schemas.openxmlformats.org/officeDocument/2006/relationships/image" Target="media/image682.wmf"/><Relationship Id="rId1397" Type="http://schemas.openxmlformats.org/officeDocument/2006/relationships/image" Target="media/image721.wmf"/><Relationship Id="rId1520" Type="http://schemas.openxmlformats.org/officeDocument/2006/relationships/oleObject" Target="embeddings/oleObject732.bin"/><Relationship Id="rId1965" Type="http://schemas.openxmlformats.org/officeDocument/2006/relationships/oleObject" Target="embeddings/oleObject945.bin"/><Relationship Id="rId115" Type="http://schemas.openxmlformats.org/officeDocument/2006/relationships/oleObject" Target="embeddings/oleObject49.bin"/><Relationship Id="rId322" Type="http://schemas.openxmlformats.org/officeDocument/2006/relationships/oleObject" Target="embeddings/oleObject149.bin"/><Relationship Id="rId767" Type="http://schemas.openxmlformats.org/officeDocument/2006/relationships/image" Target="media/image402.wmf"/><Relationship Id="rId974" Type="http://schemas.openxmlformats.org/officeDocument/2006/relationships/image" Target="media/image505.wmf"/><Relationship Id="rId1618" Type="http://schemas.openxmlformats.org/officeDocument/2006/relationships/image" Target="media/image838.wmf"/><Relationship Id="rId1825" Type="http://schemas.openxmlformats.org/officeDocument/2006/relationships/image" Target="media/image944.wmf"/><Relationship Id="rId2003" Type="http://schemas.openxmlformats.org/officeDocument/2006/relationships/image" Target="media/image1033.wmf"/><Relationship Id="rId199" Type="http://schemas.openxmlformats.org/officeDocument/2006/relationships/oleObject" Target="embeddings/oleObject89.bin"/><Relationship Id="rId627" Type="http://schemas.openxmlformats.org/officeDocument/2006/relationships/image" Target="media/image329.png"/><Relationship Id="rId834" Type="http://schemas.openxmlformats.org/officeDocument/2006/relationships/oleObject" Target="embeddings/oleObject391.bin"/><Relationship Id="rId1257" Type="http://schemas.openxmlformats.org/officeDocument/2006/relationships/image" Target="media/image653.wmf"/><Relationship Id="rId1464" Type="http://schemas.openxmlformats.org/officeDocument/2006/relationships/image" Target="media/image753.png"/><Relationship Id="rId1671" Type="http://schemas.openxmlformats.org/officeDocument/2006/relationships/oleObject" Target="embeddings/oleObject800.bin"/><Relationship Id="rId266" Type="http://schemas.openxmlformats.org/officeDocument/2006/relationships/image" Target="media/image139.wmf"/><Relationship Id="rId473" Type="http://schemas.openxmlformats.org/officeDocument/2006/relationships/image" Target="media/image246.wmf"/><Relationship Id="rId680" Type="http://schemas.openxmlformats.org/officeDocument/2006/relationships/oleObject" Target="embeddings/oleObject317.bin"/><Relationship Id="rId901" Type="http://schemas.openxmlformats.org/officeDocument/2006/relationships/image" Target="media/image470.wmf"/><Relationship Id="rId1117" Type="http://schemas.openxmlformats.org/officeDocument/2006/relationships/image" Target="media/image579.wmf"/><Relationship Id="rId1324" Type="http://schemas.openxmlformats.org/officeDocument/2006/relationships/oleObject" Target="embeddings/oleObject630.bin"/><Relationship Id="rId1531" Type="http://schemas.openxmlformats.org/officeDocument/2006/relationships/oleObject" Target="embeddings/oleObject737.bin"/><Relationship Id="rId1769" Type="http://schemas.openxmlformats.org/officeDocument/2006/relationships/oleObject" Target="embeddings/oleObject848.bin"/><Relationship Id="rId1976" Type="http://schemas.openxmlformats.org/officeDocument/2006/relationships/image" Target="media/image1019.wmf"/><Relationship Id="rId30" Type="http://schemas.openxmlformats.org/officeDocument/2006/relationships/image" Target="media/image15.wmf"/><Relationship Id="rId126" Type="http://schemas.openxmlformats.org/officeDocument/2006/relationships/image" Target="media/image66.png"/><Relationship Id="rId333" Type="http://schemas.openxmlformats.org/officeDocument/2006/relationships/image" Target="media/image172.wmf"/><Relationship Id="rId540" Type="http://schemas.openxmlformats.org/officeDocument/2006/relationships/image" Target="media/image271.wmf"/><Relationship Id="rId778" Type="http://schemas.openxmlformats.org/officeDocument/2006/relationships/oleObject" Target="embeddings/oleObject364.bin"/><Relationship Id="rId985" Type="http://schemas.openxmlformats.org/officeDocument/2006/relationships/image" Target="media/image511.png"/><Relationship Id="rId1170" Type="http://schemas.openxmlformats.org/officeDocument/2006/relationships/image" Target="media/image605.png"/><Relationship Id="rId1629" Type="http://schemas.openxmlformats.org/officeDocument/2006/relationships/oleObject" Target="embeddings/oleObject779.bin"/><Relationship Id="rId1836" Type="http://schemas.openxmlformats.org/officeDocument/2006/relationships/oleObject" Target="embeddings/oleObject880.bin"/><Relationship Id="rId2014" Type="http://schemas.openxmlformats.org/officeDocument/2006/relationships/image" Target="media/image1039.png"/><Relationship Id="rId638" Type="http://schemas.openxmlformats.org/officeDocument/2006/relationships/oleObject" Target="embeddings/oleObject296.bin"/><Relationship Id="rId845" Type="http://schemas.openxmlformats.org/officeDocument/2006/relationships/image" Target="media/image442.wmf"/><Relationship Id="rId1030" Type="http://schemas.openxmlformats.org/officeDocument/2006/relationships/oleObject" Target="embeddings/oleObject489.bin"/><Relationship Id="rId1268" Type="http://schemas.openxmlformats.org/officeDocument/2006/relationships/oleObject" Target="embeddings/oleObject603.bin"/><Relationship Id="rId1475" Type="http://schemas.openxmlformats.org/officeDocument/2006/relationships/image" Target="media/image759.wmf"/><Relationship Id="rId1682" Type="http://schemas.openxmlformats.org/officeDocument/2006/relationships/oleObject" Target="embeddings/oleObject806.bin"/><Relationship Id="rId1903" Type="http://schemas.openxmlformats.org/officeDocument/2006/relationships/oleObject" Target="embeddings/oleObject911.bin"/><Relationship Id="rId277" Type="http://schemas.openxmlformats.org/officeDocument/2006/relationships/image" Target="media/image145.wmf"/><Relationship Id="rId400" Type="http://schemas.openxmlformats.org/officeDocument/2006/relationships/image" Target="media/image208.png"/><Relationship Id="rId484" Type="http://schemas.openxmlformats.org/officeDocument/2006/relationships/oleObject" Target="embeddings/oleObject228.bin"/><Relationship Id="rId705" Type="http://schemas.openxmlformats.org/officeDocument/2006/relationships/image" Target="media/image369.wmf"/><Relationship Id="rId1128" Type="http://schemas.openxmlformats.org/officeDocument/2006/relationships/image" Target="media/image584.wmf"/><Relationship Id="rId1335" Type="http://schemas.openxmlformats.org/officeDocument/2006/relationships/oleObject" Target="embeddings/oleObject636.bin"/><Relationship Id="rId1542" Type="http://schemas.openxmlformats.org/officeDocument/2006/relationships/oleObject" Target="embeddings/oleObject743.bin"/><Relationship Id="rId1987" Type="http://schemas.openxmlformats.org/officeDocument/2006/relationships/image" Target="media/image1025.wmf"/><Relationship Id="rId137" Type="http://schemas.openxmlformats.org/officeDocument/2006/relationships/image" Target="media/image72.wmf"/><Relationship Id="rId344" Type="http://schemas.openxmlformats.org/officeDocument/2006/relationships/oleObject" Target="embeddings/oleObject159.bin"/><Relationship Id="rId691" Type="http://schemas.openxmlformats.org/officeDocument/2006/relationships/image" Target="media/image362.wmf"/><Relationship Id="rId789" Type="http://schemas.openxmlformats.org/officeDocument/2006/relationships/oleObject" Target="embeddings/oleObject370.bin"/><Relationship Id="rId912" Type="http://schemas.openxmlformats.org/officeDocument/2006/relationships/oleObject" Target="embeddings/oleObject430.bin"/><Relationship Id="rId996" Type="http://schemas.openxmlformats.org/officeDocument/2006/relationships/oleObject" Target="embeddings/oleObject472.bin"/><Relationship Id="rId1847" Type="http://schemas.openxmlformats.org/officeDocument/2006/relationships/image" Target="media/image955.wmf"/><Relationship Id="rId2025" Type="http://schemas.openxmlformats.org/officeDocument/2006/relationships/image" Target="media/image1049.png"/><Relationship Id="rId41" Type="http://schemas.openxmlformats.org/officeDocument/2006/relationships/oleObject" Target="embeddings/oleObject14.bin"/><Relationship Id="rId551" Type="http://schemas.openxmlformats.org/officeDocument/2006/relationships/image" Target="media/image276.wmf"/><Relationship Id="rId649" Type="http://schemas.openxmlformats.org/officeDocument/2006/relationships/image" Target="media/image341.wmf"/><Relationship Id="rId856" Type="http://schemas.openxmlformats.org/officeDocument/2006/relationships/oleObject" Target="embeddings/oleObject402.bin"/><Relationship Id="rId1181" Type="http://schemas.openxmlformats.org/officeDocument/2006/relationships/oleObject" Target="embeddings/oleObject562.bin"/><Relationship Id="rId1279" Type="http://schemas.openxmlformats.org/officeDocument/2006/relationships/image" Target="media/image664.wmf"/><Relationship Id="rId1402" Type="http://schemas.openxmlformats.org/officeDocument/2006/relationships/image" Target="media/image722.wmf"/><Relationship Id="rId1486" Type="http://schemas.openxmlformats.org/officeDocument/2006/relationships/oleObject" Target="embeddings/oleObject715.bin"/><Relationship Id="rId1707" Type="http://schemas.openxmlformats.org/officeDocument/2006/relationships/image" Target="media/image882.wmf"/><Relationship Id="rId190" Type="http://schemas.openxmlformats.org/officeDocument/2006/relationships/oleObject" Target="embeddings/oleObject84.bin"/><Relationship Id="rId204" Type="http://schemas.openxmlformats.org/officeDocument/2006/relationships/image" Target="media/image106.wmf"/><Relationship Id="rId288" Type="http://schemas.openxmlformats.org/officeDocument/2006/relationships/oleObject" Target="embeddings/oleObject131.bin"/><Relationship Id="rId411" Type="http://schemas.openxmlformats.org/officeDocument/2006/relationships/image" Target="media/image214.wmf"/><Relationship Id="rId509" Type="http://schemas.openxmlformats.org/officeDocument/2006/relationships/image" Target="media/image258.wmf"/><Relationship Id="rId1041" Type="http://schemas.openxmlformats.org/officeDocument/2006/relationships/oleObject" Target="embeddings/oleObject494.bin"/><Relationship Id="rId1139" Type="http://schemas.openxmlformats.org/officeDocument/2006/relationships/image" Target="media/image589.wmf"/><Relationship Id="rId1346" Type="http://schemas.openxmlformats.org/officeDocument/2006/relationships/oleObject" Target="embeddings/oleObject642.bin"/><Relationship Id="rId1693" Type="http://schemas.openxmlformats.org/officeDocument/2006/relationships/image" Target="media/image875.wmf"/><Relationship Id="rId1914" Type="http://schemas.openxmlformats.org/officeDocument/2006/relationships/image" Target="media/image991.wmf"/><Relationship Id="rId1998" Type="http://schemas.openxmlformats.org/officeDocument/2006/relationships/oleObject" Target="embeddings/oleObject961.bin"/><Relationship Id="rId495" Type="http://schemas.openxmlformats.org/officeDocument/2006/relationships/image" Target="media/image254.wmf"/><Relationship Id="rId716" Type="http://schemas.openxmlformats.org/officeDocument/2006/relationships/oleObject" Target="embeddings/oleObject335.bin"/><Relationship Id="rId923" Type="http://schemas.openxmlformats.org/officeDocument/2006/relationships/image" Target="media/image481.wmf"/><Relationship Id="rId1553" Type="http://schemas.openxmlformats.org/officeDocument/2006/relationships/image" Target="media/image800.png"/><Relationship Id="rId1760" Type="http://schemas.openxmlformats.org/officeDocument/2006/relationships/image" Target="media/image910.wmf"/><Relationship Id="rId1858" Type="http://schemas.openxmlformats.org/officeDocument/2006/relationships/image" Target="media/image961.wmf"/><Relationship Id="rId52" Type="http://schemas.openxmlformats.org/officeDocument/2006/relationships/image" Target="media/image26.wmf"/><Relationship Id="rId148" Type="http://schemas.openxmlformats.org/officeDocument/2006/relationships/oleObject" Target="embeddings/oleObject63.bin"/><Relationship Id="rId355" Type="http://schemas.openxmlformats.org/officeDocument/2006/relationships/image" Target="media/image184.wmf"/><Relationship Id="rId562" Type="http://schemas.openxmlformats.org/officeDocument/2006/relationships/image" Target="media/image281.wmf"/><Relationship Id="rId1192" Type="http://schemas.openxmlformats.org/officeDocument/2006/relationships/oleObject" Target="embeddings/oleObject567.bin"/><Relationship Id="rId1206" Type="http://schemas.openxmlformats.org/officeDocument/2006/relationships/oleObject" Target="embeddings/oleObject574.bin"/><Relationship Id="rId1413" Type="http://schemas.openxmlformats.org/officeDocument/2006/relationships/oleObject" Target="embeddings/oleObject679.bin"/><Relationship Id="rId1620" Type="http://schemas.openxmlformats.org/officeDocument/2006/relationships/image" Target="media/image839.wmf"/><Relationship Id="rId2036" Type="http://schemas.openxmlformats.org/officeDocument/2006/relationships/image" Target="media/image1058.png"/><Relationship Id="rId215" Type="http://schemas.openxmlformats.org/officeDocument/2006/relationships/oleObject" Target="embeddings/oleObject97.bin"/><Relationship Id="rId422" Type="http://schemas.openxmlformats.org/officeDocument/2006/relationships/oleObject" Target="embeddings/oleObject196.bin"/><Relationship Id="rId867" Type="http://schemas.openxmlformats.org/officeDocument/2006/relationships/image" Target="media/image453.wmf"/><Relationship Id="rId1052" Type="http://schemas.openxmlformats.org/officeDocument/2006/relationships/image" Target="media/image546.wmf"/><Relationship Id="rId1497" Type="http://schemas.openxmlformats.org/officeDocument/2006/relationships/image" Target="media/image770.wmf"/><Relationship Id="rId1718" Type="http://schemas.openxmlformats.org/officeDocument/2006/relationships/oleObject" Target="embeddings/oleObject824.bin"/><Relationship Id="rId1925" Type="http://schemas.openxmlformats.org/officeDocument/2006/relationships/oleObject" Target="embeddings/oleObject923.bin"/><Relationship Id="rId299" Type="http://schemas.openxmlformats.org/officeDocument/2006/relationships/oleObject" Target="embeddings/oleObject136.bin"/><Relationship Id="rId727" Type="http://schemas.openxmlformats.org/officeDocument/2006/relationships/image" Target="media/image381.wmf"/><Relationship Id="rId934" Type="http://schemas.openxmlformats.org/officeDocument/2006/relationships/oleObject" Target="embeddings/oleObject441.bin"/><Relationship Id="rId1357" Type="http://schemas.openxmlformats.org/officeDocument/2006/relationships/image" Target="media/image703.wmf"/><Relationship Id="rId1564" Type="http://schemas.openxmlformats.org/officeDocument/2006/relationships/oleObject" Target="embeddings/oleObject751.bin"/><Relationship Id="rId1771" Type="http://schemas.openxmlformats.org/officeDocument/2006/relationships/oleObject" Target="embeddings/oleObject849.bin"/><Relationship Id="rId63" Type="http://schemas.openxmlformats.org/officeDocument/2006/relationships/oleObject" Target="embeddings/oleObject24.bin"/><Relationship Id="rId159" Type="http://schemas.openxmlformats.org/officeDocument/2006/relationships/image" Target="media/image84.wmf"/><Relationship Id="rId366" Type="http://schemas.openxmlformats.org/officeDocument/2006/relationships/image" Target="media/image189.wmf"/><Relationship Id="rId573" Type="http://schemas.openxmlformats.org/officeDocument/2006/relationships/image" Target="media/image286.wmf"/><Relationship Id="rId780" Type="http://schemas.openxmlformats.org/officeDocument/2006/relationships/oleObject" Target="embeddings/oleObject365.bin"/><Relationship Id="rId1217" Type="http://schemas.openxmlformats.org/officeDocument/2006/relationships/image" Target="media/image631.wmf"/><Relationship Id="rId1424" Type="http://schemas.openxmlformats.org/officeDocument/2006/relationships/image" Target="media/image733.wmf"/><Relationship Id="rId1631" Type="http://schemas.openxmlformats.org/officeDocument/2006/relationships/oleObject" Target="embeddings/oleObject780.bin"/><Relationship Id="rId1869" Type="http://schemas.openxmlformats.org/officeDocument/2006/relationships/image" Target="media/image968.wmf"/><Relationship Id="rId2047" Type="http://schemas.openxmlformats.org/officeDocument/2006/relationships/oleObject" Target="embeddings/oleObject976.bin"/><Relationship Id="rId226" Type="http://schemas.openxmlformats.org/officeDocument/2006/relationships/image" Target="media/image118.wmf"/><Relationship Id="rId433" Type="http://schemas.openxmlformats.org/officeDocument/2006/relationships/oleObject" Target="embeddings/oleObject201.bin"/><Relationship Id="rId878" Type="http://schemas.openxmlformats.org/officeDocument/2006/relationships/oleObject" Target="embeddings/oleObject413.bin"/><Relationship Id="rId1063" Type="http://schemas.openxmlformats.org/officeDocument/2006/relationships/image" Target="media/image552.wmf"/><Relationship Id="rId1270" Type="http://schemas.openxmlformats.org/officeDocument/2006/relationships/oleObject" Target="embeddings/oleObject604.bin"/><Relationship Id="rId1729" Type="http://schemas.openxmlformats.org/officeDocument/2006/relationships/image" Target="media/image893.wmf"/><Relationship Id="rId1936" Type="http://schemas.openxmlformats.org/officeDocument/2006/relationships/oleObject" Target="embeddings/oleObject930.bin"/><Relationship Id="rId640" Type="http://schemas.openxmlformats.org/officeDocument/2006/relationships/oleObject" Target="embeddings/oleObject297.bin"/><Relationship Id="rId738" Type="http://schemas.openxmlformats.org/officeDocument/2006/relationships/image" Target="media/image387.wmf"/><Relationship Id="rId945" Type="http://schemas.openxmlformats.org/officeDocument/2006/relationships/image" Target="media/image492.wmf"/><Relationship Id="rId1368" Type="http://schemas.openxmlformats.org/officeDocument/2006/relationships/oleObject" Target="embeddings/oleObject655.bin"/><Relationship Id="rId1575" Type="http://schemas.openxmlformats.org/officeDocument/2006/relationships/image" Target="media/image812.png"/><Relationship Id="rId1782" Type="http://schemas.openxmlformats.org/officeDocument/2006/relationships/oleObject" Target="embeddings/oleObject854.bin"/><Relationship Id="rId74" Type="http://schemas.openxmlformats.org/officeDocument/2006/relationships/oleObject" Target="embeddings/oleObject29.bin"/><Relationship Id="rId377" Type="http://schemas.openxmlformats.org/officeDocument/2006/relationships/oleObject" Target="embeddings/oleObject176.bin"/><Relationship Id="rId500" Type="http://schemas.openxmlformats.org/officeDocument/2006/relationships/oleObject" Target="embeddings/oleObject238.bin"/><Relationship Id="rId584" Type="http://schemas.openxmlformats.org/officeDocument/2006/relationships/oleObject" Target="embeddings/oleObject286.bin"/><Relationship Id="rId805" Type="http://schemas.openxmlformats.org/officeDocument/2006/relationships/image" Target="media/image421.wmf"/><Relationship Id="rId1130" Type="http://schemas.openxmlformats.org/officeDocument/2006/relationships/image" Target="media/image585.wmf"/><Relationship Id="rId1228" Type="http://schemas.openxmlformats.org/officeDocument/2006/relationships/oleObject" Target="embeddings/oleObject585.bin"/><Relationship Id="rId1435" Type="http://schemas.openxmlformats.org/officeDocument/2006/relationships/oleObject" Target="embeddings/oleObject690.bin"/><Relationship Id="rId2058" Type="http://schemas.openxmlformats.org/officeDocument/2006/relationships/oleObject" Target="embeddings/oleObject979.bin"/><Relationship Id="rId5" Type="http://schemas.openxmlformats.org/officeDocument/2006/relationships/webSettings" Target="webSettings.xml"/><Relationship Id="rId237" Type="http://schemas.openxmlformats.org/officeDocument/2006/relationships/oleObject" Target="embeddings/oleObject106.bin"/><Relationship Id="rId791" Type="http://schemas.openxmlformats.org/officeDocument/2006/relationships/oleObject" Target="embeddings/oleObject371.bin"/><Relationship Id="rId889" Type="http://schemas.openxmlformats.org/officeDocument/2006/relationships/image" Target="media/image464.wmf"/><Relationship Id="rId1074" Type="http://schemas.openxmlformats.org/officeDocument/2006/relationships/oleObject" Target="embeddings/oleObject510.bin"/><Relationship Id="rId1642" Type="http://schemas.openxmlformats.org/officeDocument/2006/relationships/image" Target="media/image850.wmf"/><Relationship Id="rId1947" Type="http://schemas.openxmlformats.org/officeDocument/2006/relationships/oleObject" Target="embeddings/oleObject936.bin"/><Relationship Id="rId444" Type="http://schemas.openxmlformats.org/officeDocument/2006/relationships/oleObject" Target="embeddings/oleObject206.bin"/><Relationship Id="rId651" Type="http://schemas.openxmlformats.org/officeDocument/2006/relationships/image" Target="media/image342.wmf"/><Relationship Id="rId749" Type="http://schemas.openxmlformats.org/officeDocument/2006/relationships/oleObject" Target="embeddings/oleObject350.bin"/><Relationship Id="rId1281" Type="http://schemas.openxmlformats.org/officeDocument/2006/relationships/image" Target="media/image665.wmf"/><Relationship Id="rId1379" Type="http://schemas.openxmlformats.org/officeDocument/2006/relationships/image" Target="media/image712.wmf"/><Relationship Id="rId1502" Type="http://schemas.openxmlformats.org/officeDocument/2006/relationships/oleObject" Target="embeddings/oleObject723.bin"/><Relationship Id="rId1586" Type="http://schemas.openxmlformats.org/officeDocument/2006/relationships/oleObject" Target="embeddings/oleObject761.bin"/><Relationship Id="rId1807" Type="http://schemas.openxmlformats.org/officeDocument/2006/relationships/oleObject" Target="embeddings/oleObject866.bin"/><Relationship Id="rId290" Type="http://schemas.openxmlformats.org/officeDocument/2006/relationships/oleObject" Target="embeddings/oleObject132.bin"/><Relationship Id="rId304" Type="http://schemas.openxmlformats.org/officeDocument/2006/relationships/oleObject" Target="embeddings/oleObject139.bin"/><Relationship Id="rId388" Type="http://schemas.openxmlformats.org/officeDocument/2006/relationships/image" Target="media/image200.wmf"/><Relationship Id="rId511" Type="http://schemas.openxmlformats.org/officeDocument/2006/relationships/image" Target="media/image259.png"/><Relationship Id="rId609" Type="http://schemas.openxmlformats.org/officeDocument/2006/relationships/image" Target="media/image314.png"/><Relationship Id="rId956" Type="http://schemas.openxmlformats.org/officeDocument/2006/relationships/oleObject" Target="embeddings/oleObject453.bin"/><Relationship Id="rId1141" Type="http://schemas.openxmlformats.org/officeDocument/2006/relationships/image" Target="media/image590.wmf"/><Relationship Id="rId1239" Type="http://schemas.openxmlformats.org/officeDocument/2006/relationships/image" Target="media/image642.wmf"/><Relationship Id="rId1793" Type="http://schemas.openxmlformats.org/officeDocument/2006/relationships/oleObject" Target="embeddings/oleObject859.bin"/><Relationship Id="rId2069" Type="http://schemas.openxmlformats.org/officeDocument/2006/relationships/image" Target="media/image1078.png"/><Relationship Id="rId85" Type="http://schemas.openxmlformats.org/officeDocument/2006/relationships/image" Target="media/image44.wmf"/><Relationship Id="rId150" Type="http://schemas.openxmlformats.org/officeDocument/2006/relationships/oleObject" Target="embeddings/oleObject64.bin"/><Relationship Id="rId595" Type="http://schemas.openxmlformats.org/officeDocument/2006/relationships/image" Target="media/image300.png"/><Relationship Id="rId816" Type="http://schemas.openxmlformats.org/officeDocument/2006/relationships/oleObject" Target="embeddings/oleObject383.bin"/><Relationship Id="rId1001" Type="http://schemas.openxmlformats.org/officeDocument/2006/relationships/image" Target="media/image520.wmf"/><Relationship Id="rId1446" Type="http://schemas.openxmlformats.org/officeDocument/2006/relationships/image" Target="media/image744.wmf"/><Relationship Id="rId1653" Type="http://schemas.openxmlformats.org/officeDocument/2006/relationships/oleObject" Target="embeddings/oleObject791.bin"/><Relationship Id="rId1860" Type="http://schemas.openxmlformats.org/officeDocument/2006/relationships/image" Target="media/image962.jpeg"/><Relationship Id="rId248" Type="http://schemas.openxmlformats.org/officeDocument/2006/relationships/image" Target="media/image130.wmf"/><Relationship Id="rId455" Type="http://schemas.openxmlformats.org/officeDocument/2006/relationships/image" Target="media/image237.wmf"/><Relationship Id="rId662" Type="http://schemas.openxmlformats.org/officeDocument/2006/relationships/oleObject" Target="embeddings/oleObject308.bin"/><Relationship Id="rId1085" Type="http://schemas.openxmlformats.org/officeDocument/2006/relationships/image" Target="media/image563.wmf"/><Relationship Id="rId1292" Type="http://schemas.openxmlformats.org/officeDocument/2006/relationships/oleObject" Target="embeddings/oleObject615.bin"/><Relationship Id="rId1306" Type="http://schemas.openxmlformats.org/officeDocument/2006/relationships/oleObject" Target="embeddings/oleObject621.bin"/><Relationship Id="rId1513" Type="http://schemas.openxmlformats.org/officeDocument/2006/relationships/image" Target="media/image778.wmf"/><Relationship Id="rId1720" Type="http://schemas.openxmlformats.org/officeDocument/2006/relationships/oleObject" Target="embeddings/oleObject825.bin"/><Relationship Id="rId1958" Type="http://schemas.openxmlformats.org/officeDocument/2006/relationships/image" Target="media/image1010.wmf"/><Relationship Id="rId12" Type="http://schemas.openxmlformats.org/officeDocument/2006/relationships/image" Target="media/image4.png"/><Relationship Id="rId108" Type="http://schemas.openxmlformats.org/officeDocument/2006/relationships/image" Target="media/image56.wmf"/><Relationship Id="rId315" Type="http://schemas.openxmlformats.org/officeDocument/2006/relationships/oleObject" Target="embeddings/oleObject145.bin"/><Relationship Id="rId522" Type="http://schemas.openxmlformats.org/officeDocument/2006/relationships/oleObject" Target="embeddings/oleObject252.bin"/><Relationship Id="rId967" Type="http://schemas.openxmlformats.org/officeDocument/2006/relationships/image" Target="media/image500.png"/><Relationship Id="rId1152" Type="http://schemas.openxmlformats.org/officeDocument/2006/relationships/oleObject" Target="embeddings/oleObject550.bin"/><Relationship Id="rId1597" Type="http://schemas.openxmlformats.org/officeDocument/2006/relationships/oleObject" Target="embeddings/oleObject766.bin"/><Relationship Id="rId1818" Type="http://schemas.openxmlformats.org/officeDocument/2006/relationships/oleObject" Target="embeddings/oleObject871.bin"/><Relationship Id="rId96" Type="http://schemas.openxmlformats.org/officeDocument/2006/relationships/oleObject" Target="embeddings/oleObject40.bin"/><Relationship Id="rId161" Type="http://schemas.openxmlformats.org/officeDocument/2006/relationships/image" Target="media/image85.wmf"/><Relationship Id="rId399" Type="http://schemas.openxmlformats.org/officeDocument/2006/relationships/image" Target="media/image207.png"/><Relationship Id="rId827" Type="http://schemas.openxmlformats.org/officeDocument/2006/relationships/image" Target="media/image433.wmf"/><Relationship Id="rId1012" Type="http://schemas.openxmlformats.org/officeDocument/2006/relationships/oleObject" Target="embeddings/oleObject480.bin"/><Relationship Id="rId1457" Type="http://schemas.openxmlformats.org/officeDocument/2006/relationships/oleObject" Target="embeddings/oleObject701.bin"/><Relationship Id="rId1664" Type="http://schemas.openxmlformats.org/officeDocument/2006/relationships/image" Target="media/image861.wmf"/><Relationship Id="rId1871" Type="http://schemas.openxmlformats.org/officeDocument/2006/relationships/image" Target="media/image969.wmf"/><Relationship Id="rId259" Type="http://schemas.openxmlformats.org/officeDocument/2006/relationships/oleObject" Target="embeddings/oleObject117.bin"/><Relationship Id="rId466" Type="http://schemas.openxmlformats.org/officeDocument/2006/relationships/image" Target="media/image244.wmf"/><Relationship Id="rId673" Type="http://schemas.openxmlformats.org/officeDocument/2006/relationships/image" Target="media/image353.wmf"/><Relationship Id="rId880" Type="http://schemas.openxmlformats.org/officeDocument/2006/relationships/oleObject" Target="embeddings/oleObject414.bin"/><Relationship Id="rId1096" Type="http://schemas.openxmlformats.org/officeDocument/2006/relationships/oleObject" Target="embeddings/oleObject521.bin"/><Relationship Id="rId1317" Type="http://schemas.openxmlformats.org/officeDocument/2006/relationships/image" Target="media/image684.wmf"/><Relationship Id="rId1524" Type="http://schemas.openxmlformats.org/officeDocument/2006/relationships/image" Target="media/image784.wmf"/><Relationship Id="rId1731" Type="http://schemas.openxmlformats.org/officeDocument/2006/relationships/image" Target="media/image894.wmf"/><Relationship Id="rId1969" Type="http://schemas.openxmlformats.org/officeDocument/2006/relationships/oleObject" Target="embeddings/oleObject947.bin"/><Relationship Id="rId23" Type="http://schemas.openxmlformats.org/officeDocument/2006/relationships/oleObject" Target="embeddings/oleObject5.bin"/><Relationship Id="rId119" Type="http://schemas.openxmlformats.org/officeDocument/2006/relationships/oleObject" Target="embeddings/oleObject51.bin"/><Relationship Id="rId326" Type="http://schemas.openxmlformats.org/officeDocument/2006/relationships/oleObject" Target="embeddings/oleObject151.bin"/><Relationship Id="rId533" Type="http://schemas.openxmlformats.org/officeDocument/2006/relationships/oleObject" Target="embeddings/oleObject259.bin"/><Relationship Id="rId978" Type="http://schemas.openxmlformats.org/officeDocument/2006/relationships/image" Target="media/image507.wmf"/><Relationship Id="rId1163" Type="http://schemas.openxmlformats.org/officeDocument/2006/relationships/oleObject" Target="embeddings/oleObject555.bin"/><Relationship Id="rId1370" Type="http://schemas.openxmlformats.org/officeDocument/2006/relationships/oleObject" Target="embeddings/oleObject656.bin"/><Relationship Id="rId1829" Type="http://schemas.openxmlformats.org/officeDocument/2006/relationships/image" Target="media/image946.wmf"/><Relationship Id="rId2007" Type="http://schemas.openxmlformats.org/officeDocument/2006/relationships/image" Target="media/image1034.jpeg"/><Relationship Id="rId740" Type="http://schemas.openxmlformats.org/officeDocument/2006/relationships/image" Target="media/image388.wmf"/><Relationship Id="rId838" Type="http://schemas.openxmlformats.org/officeDocument/2006/relationships/oleObject" Target="embeddings/oleObject393.bin"/><Relationship Id="rId1023" Type="http://schemas.openxmlformats.org/officeDocument/2006/relationships/image" Target="media/image531.wmf"/><Relationship Id="rId1468" Type="http://schemas.openxmlformats.org/officeDocument/2006/relationships/oleObject" Target="embeddings/oleObject706.bin"/><Relationship Id="rId1675" Type="http://schemas.openxmlformats.org/officeDocument/2006/relationships/image" Target="media/image866.wmf"/><Relationship Id="rId1882" Type="http://schemas.openxmlformats.org/officeDocument/2006/relationships/oleObject" Target="embeddings/oleObject901.bin"/><Relationship Id="rId172" Type="http://schemas.openxmlformats.org/officeDocument/2006/relationships/oleObject" Target="embeddings/oleObject75.bin"/><Relationship Id="rId477" Type="http://schemas.openxmlformats.org/officeDocument/2006/relationships/oleObject" Target="embeddings/oleObject224.bin"/><Relationship Id="rId600" Type="http://schemas.openxmlformats.org/officeDocument/2006/relationships/image" Target="media/image305.png"/><Relationship Id="rId684" Type="http://schemas.openxmlformats.org/officeDocument/2006/relationships/oleObject" Target="embeddings/oleObject319.bin"/><Relationship Id="rId1230" Type="http://schemas.openxmlformats.org/officeDocument/2006/relationships/oleObject" Target="embeddings/oleObject586.bin"/><Relationship Id="rId1328" Type="http://schemas.openxmlformats.org/officeDocument/2006/relationships/oleObject" Target="embeddings/oleObject632.bin"/><Relationship Id="rId1535" Type="http://schemas.openxmlformats.org/officeDocument/2006/relationships/oleObject" Target="embeddings/oleObject739.bin"/><Relationship Id="rId2060" Type="http://schemas.openxmlformats.org/officeDocument/2006/relationships/oleObject" Target="embeddings/oleObject980.bin"/><Relationship Id="rId337" Type="http://schemas.openxmlformats.org/officeDocument/2006/relationships/image" Target="media/image175.wmf"/><Relationship Id="rId891" Type="http://schemas.openxmlformats.org/officeDocument/2006/relationships/image" Target="media/image465.wmf"/><Relationship Id="rId905" Type="http://schemas.openxmlformats.org/officeDocument/2006/relationships/image" Target="media/image472.wmf"/><Relationship Id="rId989" Type="http://schemas.openxmlformats.org/officeDocument/2006/relationships/image" Target="media/image514.wmf"/><Relationship Id="rId1742" Type="http://schemas.openxmlformats.org/officeDocument/2006/relationships/image" Target="media/image900.wmf"/><Relationship Id="rId2018" Type="http://schemas.openxmlformats.org/officeDocument/2006/relationships/image" Target="media/image1042.png"/><Relationship Id="rId34" Type="http://schemas.openxmlformats.org/officeDocument/2006/relationships/image" Target="media/image17.wmf"/><Relationship Id="rId544" Type="http://schemas.openxmlformats.org/officeDocument/2006/relationships/oleObject" Target="embeddings/oleObject265.bin"/><Relationship Id="rId751" Type="http://schemas.openxmlformats.org/officeDocument/2006/relationships/oleObject" Target="embeddings/oleObject351.bin"/><Relationship Id="rId849" Type="http://schemas.openxmlformats.org/officeDocument/2006/relationships/image" Target="media/image444.wmf"/><Relationship Id="rId1174" Type="http://schemas.openxmlformats.org/officeDocument/2006/relationships/image" Target="media/image608.png"/><Relationship Id="rId1381" Type="http://schemas.openxmlformats.org/officeDocument/2006/relationships/image" Target="media/image713.wmf"/><Relationship Id="rId1479" Type="http://schemas.openxmlformats.org/officeDocument/2006/relationships/image" Target="media/image761.wmf"/><Relationship Id="rId1602" Type="http://schemas.openxmlformats.org/officeDocument/2006/relationships/image" Target="media/image827.wmf"/><Relationship Id="rId1686" Type="http://schemas.openxmlformats.org/officeDocument/2006/relationships/oleObject" Target="embeddings/oleObject808.bin"/><Relationship Id="rId183" Type="http://schemas.openxmlformats.org/officeDocument/2006/relationships/image" Target="media/image96.wmf"/><Relationship Id="rId390" Type="http://schemas.openxmlformats.org/officeDocument/2006/relationships/image" Target="media/image201.wmf"/><Relationship Id="rId404" Type="http://schemas.openxmlformats.org/officeDocument/2006/relationships/oleObject" Target="embeddings/oleObject187.bin"/><Relationship Id="rId611" Type="http://schemas.openxmlformats.org/officeDocument/2006/relationships/image" Target="media/image316.png"/><Relationship Id="rId1034" Type="http://schemas.openxmlformats.org/officeDocument/2006/relationships/oleObject" Target="embeddings/oleObject491.bin"/><Relationship Id="rId1241" Type="http://schemas.openxmlformats.org/officeDocument/2006/relationships/image" Target="media/image643.wmf"/><Relationship Id="rId1339" Type="http://schemas.openxmlformats.org/officeDocument/2006/relationships/image" Target="media/image694.wmf"/><Relationship Id="rId1893" Type="http://schemas.openxmlformats.org/officeDocument/2006/relationships/image" Target="media/image980.wmf"/><Relationship Id="rId1907" Type="http://schemas.openxmlformats.org/officeDocument/2006/relationships/oleObject" Target="embeddings/oleObject913.bin"/><Relationship Id="rId2071" Type="http://schemas.openxmlformats.org/officeDocument/2006/relationships/fontTable" Target="fontTable.xml"/><Relationship Id="rId250" Type="http://schemas.openxmlformats.org/officeDocument/2006/relationships/image" Target="media/image131.wmf"/><Relationship Id="rId488" Type="http://schemas.openxmlformats.org/officeDocument/2006/relationships/oleObject" Target="embeddings/oleObject230.bin"/><Relationship Id="rId695" Type="http://schemas.openxmlformats.org/officeDocument/2006/relationships/image" Target="media/image364.wmf"/><Relationship Id="rId709" Type="http://schemas.openxmlformats.org/officeDocument/2006/relationships/image" Target="media/image371.wmf"/><Relationship Id="rId916" Type="http://schemas.openxmlformats.org/officeDocument/2006/relationships/oleObject" Target="embeddings/oleObject432.bin"/><Relationship Id="rId1101" Type="http://schemas.openxmlformats.org/officeDocument/2006/relationships/image" Target="media/image571.wmf"/><Relationship Id="rId1546" Type="http://schemas.openxmlformats.org/officeDocument/2006/relationships/oleObject" Target="embeddings/oleObject745.bin"/><Relationship Id="rId1753" Type="http://schemas.openxmlformats.org/officeDocument/2006/relationships/oleObject" Target="embeddings/oleObject840.bin"/><Relationship Id="rId1960" Type="http://schemas.openxmlformats.org/officeDocument/2006/relationships/image" Target="media/image1011.wmf"/><Relationship Id="rId45" Type="http://schemas.openxmlformats.org/officeDocument/2006/relationships/oleObject" Target="embeddings/oleObject16.bin"/><Relationship Id="rId110" Type="http://schemas.openxmlformats.org/officeDocument/2006/relationships/image" Target="media/image57.wmf"/><Relationship Id="rId348" Type="http://schemas.openxmlformats.org/officeDocument/2006/relationships/oleObject" Target="embeddings/oleObject161.bin"/><Relationship Id="rId555" Type="http://schemas.openxmlformats.org/officeDocument/2006/relationships/image" Target="media/image278.wmf"/><Relationship Id="rId762" Type="http://schemas.openxmlformats.org/officeDocument/2006/relationships/image" Target="media/image399.jpeg"/><Relationship Id="rId1185" Type="http://schemas.openxmlformats.org/officeDocument/2006/relationships/image" Target="media/image615.wmf"/><Relationship Id="rId1392" Type="http://schemas.openxmlformats.org/officeDocument/2006/relationships/oleObject" Target="embeddings/oleObject667.bin"/><Relationship Id="rId1406" Type="http://schemas.openxmlformats.org/officeDocument/2006/relationships/image" Target="media/image724.wmf"/><Relationship Id="rId1613" Type="http://schemas.openxmlformats.org/officeDocument/2006/relationships/image" Target="media/image835.jpeg"/><Relationship Id="rId1820" Type="http://schemas.openxmlformats.org/officeDocument/2006/relationships/oleObject" Target="embeddings/oleObject872.bin"/><Relationship Id="rId2029" Type="http://schemas.openxmlformats.org/officeDocument/2006/relationships/image" Target="media/image1052.wmf"/><Relationship Id="rId194" Type="http://schemas.openxmlformats.org/officeDocument/2006/relationships/image" Target="media/image101.wmf"/><Relationship Id="rId208" Type="http://schemas.openxmlformats.org/officeDocument/2006/relationships/image" Target="media/image108.wmf"/><Relationship Id="rId415" Type="http://schemas.openxmlformats.org/officeDocument/2006/relationships/image" Target="media/image216.wmf"/><Relationship Id="rId622" Type="http://schemas.openxmlformats.org/officeDocument/2006/relationships/oleObject" Target="embeddings/oleObject289.bin"/><Relationship Id="rId1045" Type="http://schemas.openxmlformats.org/officeDocument/2006/relationships/oleObject" Target="embeddings/oleObject496.bin"/><Relationship Id="rId1252" Type="http://schemas.openxmlformats.org/officeDocument/2006/relationships/oleObject" Target="embeddings/oleObject595.bin"/><Relationship Id="rId1697" Type="http://schemas.openxmlformats.org/officeDocument/2006/relationships/image" Target="media/image877.wmf"/><Relationship Id="rId1918" Type="http://schemas.openxmlformats.org/officeDocument/2006/relationships/image" Target="media/image993.wmf"/><Relationship Id="rId261" Type="http://schemas.openxmlformats.org/officeDocument/2006/relationships/oleObject" Target="embeddings/oleObject118.bin"/><Relationship Id="rId499" Type="http://schemas.openxmlformats.org/officeDocument/2006/relationships/oleObject" Target="embeddings/oleObject237.bin"/><Relationship Id="rId927" Type="http://schemas.openxmlformats.org/officeDocument/2006/relationships/image" Target="media/image483.wmf"/><Relationship Id="rId1112" Type="http://schemas.openxmlformats.org/officeDocument/2006/relationships/oleObject" Target="embeddings/oleObject529.bin"/><Relationship Id="rId1557" Type="http://schemas.openxmlformats.org/officeDocument/2006/relationships/image" Target="media/image803.wmf"/><Relationship Id="rId1764" Type="http://schemas.openxmlformats.org/officeDocument/2006/relationships/image" Target="media/image912.wmf"/><Relationship Id="rId1971" Type="http://schemas.openxmlformats.org/officeDocument/2006/relationships/oleObject" Target="embeddings/oleObject948.bin"/><Relationship Id="rId56" Type="http://schemas.openxmlformats.org/officeDocument/2006/relationships/image" Target="media/image28.png"/><Relationship Id="rId359" Type="http://schemas.openxmlformats.org/officeDocument/2006/relationships/image" Target="media/image186.wmf"/><Relationship Id="rId566" Type="http://schemas.openxmlformats.org/officeDocument/2006/relationships/oleObject" Target="embeddings/oleObject277.bin"/><Relationship Id="rId773" Type="http://schemas.openxmlformats.org/officeDocument/2006/relationships/image" Target="media/image405.wmf"/><Relationship Id="rId1196" Type="http://schemas.openxmlformats.org/officeDocument/2006/relationships/oleObject" Target="embeddings/oleObject569.bin"/><Relationship Id="rId1417" Type="http://schemas.openxmlformats.org/officeDocument/2006/relationships/oleObject" Target="embeddings/oleObject681.bin"/><Relationship Id="rId1624" Type="http://schemas.openxmlformats.org/officeDocument/2006/relationships/image" Target="media/image841.wmf"/><Relationship Id="rId1831" Type="http://schemas.openxmlformats.org/officeDocument/2006/relationships/image" Target="media/image947.wmf"/><Relationship Id="rId121" Type="http://schemas.openxmlformats.org/officeDocument/2006/relationships/oleObject" Target="embeddings/oleObject52.bin"/><Relationship Id="rId219" Type="http://schemas.openxmlformats.org/officeDocument/2006/relationships/image" Target="media/image114.png"/><Relationship Id="rId426" Type="http://schemas.openxmlformats.org/officeDocument/2006/relationships/oleObject" Target="embeddings/oleObject198.bin"/><Relationship Id="rId633" Type="http://schemas.openxmlformats.org/officeDocument/2006/relationships/image" Target="media/image333.wmf"/><Relationship Id="rId980" Type="http://schemas.openxmlformats.org/officeDocument/2006/relationships/image" Target="media/image508.wmf"/><Relationship Id="rId1056" Type="http://schemas.openxmlformats.org/officeDocument/2006/relationships/image" Target="media/image548.png"/><Relationship Id="rId1263" Type="http://schemas.openxmlformats.org/officeDocument/2006/relationships/image" Target="media/image656.wmf"/><Relationship Id="rId1929" Type="http://schemas.openxmlformats.org/officeDocument/2006/relationships/oleObject" Target="embeddings/oleObject925.bin"/><Relationship Id="rId840" Type="http://schemas.openxmlformats.org/officeDocument/2006/relationships/oleObject" Target="embeddings/oleObject394.bin"/><Relationship Id="rId938" Type="http://schemas.openxmlformats.org/officeDocument/2006/relationships/oleObject" Target="embeddings/oleObject443.bin"/><Relationship Id="rId1470" Type="http://schemas.openxmlformats.org/officeDocument/2006/relationships/oleObject" Target="embeddings/oleObject707.bin"/><Relationship Id="rId1568" Type="http://schemas.openxmlformats.org/officeDocument/2006/relationships/oleObject" Target="embeddings/oleObject753.bin"/><Relationship Id="rId1775" Type="http://schemas.openxmlformats.org/officeDocument/2006/relationships/oleObject" Target="embeddings/oleObject851.bin"/><Relationship Id="rId67" Type="http://schemas.openxmlformats.org/officeDocument/2006/relationships/image" Target="media/image35.wmf"/><Relationship Id="rId272" Type="http://schemas.openxmlformats.org/officeDocument/2006/relationships/image" Target="media/image142.png"/><Relationship Id="rId577" Type="http://schemas.openxmlformats.org/officeDocument/2006/relationships/image" Target="media/image288.wmf"/><Relationship Id="rId700" Type="http://schemas.openxmlformats.org/officeDocument/2006/relationships/oleObject" Target="embeddings/oleObject327.bin"/><Relationship Id="rId1123" Type="http://schemas.openxmlformats.org/officeDocument/2006/relationships/oleObject" Target="embeddings/oleObject535.bin"/><Relationship Id="rId1330" Type="http://schemas.openxmlformats.org/officeDocument/2006/relationships/image" Target="media/image690.wmf"/><Relationship Id="rId1428" Type="http://schemas.openxmlformats.org/officeDocument/2006/relationships/image" Target="media/image735.wmf"/><Relationship Id="rId1635" Type="http://schemas.openxmlformats.org/officeDocument/2006/relationships/oleObject" Target="embeddings/oleObject782.bin"/><Relationship Id="rId1982" Type="http://schemas.openxmlformats.org/officeDocument/2006/relationships/image" Target="media/image1022.wmf"/><Relationship Id="rId132" Type="http://schemas.openxmlformats.org/officeDocument/2006/relationships/oleObject" Target="embeddings/oleObject56.bin"/><Relationship Id="rId784" Type="http://schemas.openxmlformats.org/officeDocument/2006/relationships/image" Target="media/image410.wmf"/><Relationship Id="rId991" Type="http://schemas.openxmlformats.org/officeDocument/2006/relationships/image" Target="media/image515.wmf"/><Relationship Id="rId1067" Type="http://schemas.openxmlformats.org/officeDocument/2006/relationships/image" Target="media/image554.wmf"/><Relationship Id="rId1842" Type="http://schemas.openxmlformats.org/officeDocument/2006/relationships/oleObject" Target="embeddings/oleObject883.bin"/><Relationship Id="rId2020" Type="http://schemas.openxmlformats.org/officeDocument/2006/relationships/image" Target="media/image1044.png"/><Relationship Id="rId437" Type="http://schemas.openxmlformats.org/officeDocument/2006/relationships/oleObject" Target="embeddings/oleObject203.bin"/><Relationship Id="rId644" Type="http://schemas.openxmlformats.org/officeDocument/2006/relationships/oleObject" Target="embeddings/oleObject299.bin"/><Relationship Id="rId851" Type="http://schemas.openxmlformats.org/officeDocument/2006/relationships/image" Target="media/image445.wmf"/><Relationship Id="rId1274" Type="http://schemas.openxmlformats.org/officeDocument/2006/relationships/oleObject" Target="embeddings/oleObject606.bin"/><Relationship Id="rId1481" Type="http://schemas.openxmlformats.org/officeDocument/2006/relationships/image" Target="media/image762.wmf"/><Relationship Id="rId1579" Type="http://schemas.openxmlformats.org/officeDocument/2006/relationships/image" Target="media/image815.wmf"/><Relationship Id="rId1702" Type="http://schemas.openxmlformats.org/officeDocument/2006/relationships/oleObject" Target="embeddings/oleObject816.bin"/><Relationship Id="rId283" Type="http://schemas.openxmlformats.org/officeDocument/2006/relationships/image" Target="media/image148.wmf"/><Relationship Id="rId490" Type="http://schemas.openxmlformats.org/officeDocument/2006/relationships/oleObject" Target="embeddings/oleObject231.bin"/><Relationship Id="rId504" Type="http://schemas.openxmlformats.org/officeDocument/2006/relationships/oleObject" Target="embeddings/oleObject241.bin"/><Relationship Id="rId711" Type="http://schemas.openxmlformats.org/officeDocument/2006/relationships/image" Target="media/image372.wmf"/><Relationship Id="rId949" Type="http://schemas.openxmlformats.org/officeDocument/2006/relationships/oleObject" Target="embeddings/oleObject449.bin"/><Relationship Id="rId1134" Type="http://schemas.openxmlformats.org/officeDocument/2006/relationships/image" Target="media/image587.wmf"/><Relationship Id="rId1341" Type="http://schemas.openxmlformats.org/officeDocument/2006/relationships/image" Target="media/image695.wmf"/><Relationship Id="rId1786" Type="http://schemas.openxmlformats.org/officeDocument/2006/relationships/oleObject" Target="embeddings/oleObject856.bin"/><Relationship Id="rId1993" Type="http://schemas.openxmlformats.org/officeDocument/2006/relationships/image" Target="media/image1028.wmf"/><Relationship Id="rId78" Type="http://schemas.openxmlformats.org/officeDocument/2006/relationships/image" Target="media/image41.png"/><Relationship Id="rId143" Type="http://schemas.openxmlformats.org/officeDocument/2006/relationships/image" Target="media/image75.png"/><Relationship Id="rId350" Type="http://schemas.openxmlformats.org/officeDocument/2006/relationships/oleObject" Target="embeddings/oleObject162.bin"/><Relationship Id="rId588" Type="http://schemas.openxmlformats.org/officeDocument/2006/relationships/oleObject" Target="embeddings/oleObject288.bin"/><Relationship Id="rId795" Type="http://schemas.openxmlformats.org/officeDocument/2006/relationships/oleObject" Target="embeddings/oleObject373.bin"/><Relationship Id="rId809" Type="http://schemas.openxmlformats.org/officeDocument/2006/relationships/image" Target="media/image423.wmf"/><Relationship Id="rId1201" Type="http://schemas.openxmlformats.org/officeDocument/2006/relationships/image" Target="media/image623.wmf"/><Relationship Id="rId1439" Type="http://schemas.openxmlformats.org/officeDocument/2006/relationships/oleObject" Target="embeddings/oleObject692.bin"/><Relationship Id="rId1646" Type="http://schemas.openxmlformats.org/officeDocument/2006/relationships/image" Target="media/image852.wmf"/><Relationship Id="rId1853" Type="http://schemas.openxmlformats.org/officeDocument/2006/relationships/image" Target="media/image958.jpeg"/><Relationship Id="rId2031" Type="http://schemas.openxmlformats.org/officeDocument/2006/relationships/image" Target="media/image1053.png"/><Relationship Id="rId9" Type="http://schemas.openxmlformats.org/officeDocument/2006/relationships/oleObject" Target="embeddings/oleObject1.bin"/><Relationship Id="rId210" Type="http://schemas.openxmlformats.org/officeDocument/2006/relationships/image" Target="media/image109.wmf"/><Relationship Id="rId448" Type="http://schemas.openxmlformats.org/officeDocument/2006/relationships/oleObject" Target="embeddings/oleObject208.bin"/><Relationship Id="rId655" Type="http://schemas.openxmlformats.org/officeDocument/2006/relationships/image" Target="media/image344.wmf"/><Relationship Id="rId862" Type="http://schemas.openxmlformats.org/officeDocument/2006/relationships/oleObject" Target="embeddings/oleObject405.bin"/><Relationship Id="rId1078" Type="http://schemas.openxmlformats.org/officeDocument/2006/relationships/oleObject" Target="embeddings/oleObject512.bin"/><Relationship Id="rId1285" Type="http://schemas.openxmlformats.org/officeDocument/2006/relationships/oleObject" Target="embeddings/oleObject611.bin"/><Relationship Id="rId1492" Type="http://schemas.openxmlformats.org/officeDocument/2006/relationships/oleObject" Target="embeddings/oleObject718.bin"/><Relationship Id="rId1506" Type="http://schemas.openxmlformats.org/officeDocument/2006/relationships/oleObject" Target="embeddings/oleObject725.bin"/><Relationship Id="rId1713" Type="http://schemas.openxmlformats.org/officeDocument/2006/relationships/image" Target="media/image885.wmf"/><Relationship Id="rId1920" Type="http://schemas.openxmlformats.org/officeDocument/2006/relationships/image" Target="media/image994.png"/><Relationship Id="rId294" Type="http://schemas.openxmlformats.org/officeDocument/2006/relationships/image" Target="media/image154.wmf"/><Relationship Id="rId308" Type="http://schemas.openxmlformats.org/officeDocument/2006/relationships/image" Target="media/image160.wmf"/><Relationship Id="rId515" Type="http://schemas.openxmlformats.org/officeDocument/2006/relationships/oleObject" Target="embeddings/oleObject247.bin"/><Relationship Id="rId722" Type="http://schemas.openxmlformats.org/officeDocument/2006/relationships/image" Target="media/image378.png"/><Relationship Id="rId1145" Type="http://schemas.openxmlformats.org/officeDocument/2006/relationships/image" Target="media/image592.wmf"/><Relationship Id="rId1352" Type="http://schemas.openxmlformats.org/officeDocument/2006/relationships/oleObject" Target="embeddings/oleObject645.bin"/><Relationship Id="rId1797" Type="http://schemas.openxmlformats.org/officeDocument/2006/relationships/oleObject" Target="embeddings/oleObject861.bin"/><Relationship Id="rId89" Type="http://schemas.openxmlformats.org/officeDocument/2006/relationships/image" Target="media/image46.wmf"/><Relationship Id="rId154" Type="http://schemas.openxmlformats.org/officeDocument/2006/relationships/oleObject" Target="embeddings/oleObject66.bin"/><Relationship Id="rId361" Type="http://schemas.openxmlformats.org/officeDocument/2006/relationships/image" Target="media/image187.wmf"/><Relationship Id="rId599" Type="http://schemas.openxmlformats.org/officeDocument/2006/relationships/image" Target="media/image304.png"/><Relationship Id="rId1005" Type="http://schemas.openxmlformats.org/officeDocument/2006/relationships/image" Target="media/image522.wmf"/><Relationship Id="rId1212" Type="http://schemas.openxmlformats.org/officeDocument/2006/relationships/oleObject" Target="embeddings/oleObject577.bin"/><Relationship Id="rId1657" Type="http://schemas.openxmlformats.org/officeDocument/2006/relationships/oleObject" Target="embeddings/oleObject793.bin"/><Relationship Id="rId1864" Type="http://schemas.openxmlformats.org/officeDocument/2006/relationships/oleObject" Target="embeddings/oleObject892.bin"/><Relationship Id="rId2042" Type="http://schemas.openxmlformats.org/officeDocument/2006/relationships/oleObject" Target="embeddings/oleObject974.bin"/><Relationship Id="rId459" Type="http://schemas.openxmlformats.org/officeDocument/2006/relationships/image" Target="media/image239.wmf"/><Relationship Id="rId666" Type="http://schemas.openxmlformats.org/officeDocument/2006/relationships/oleObject" Target="embeddings/oleObject310.bin"/><Relationship Id="rId873" Type="http://schemas.openxmlformats.org/officeDocument/2006/relationships/image" Target="media/image456.wmf"/><Relationship Id="rId1089" Type="http://schemas.openxmlformats.org/officeDocument/2006/relationships/image" Target="media/image565.wmf"/><Relationship Id="rId1296" Type="http://schemas.openxmlformats.org/officeDocument/2006/relationships/oleObject" Target="embeddings/oleObject617.bin"/><Relationship Id="rId1517" Type="http://schemas.openxmlformats.org/officeDocument/2006/relationships/image" Target="media/image780.wmf"/><Relationship Id="rId1724" Type="http://schemas.openxmlformats.org/officeDocument/2006/relationships/oleObject" Target="embeddings/oleObject827.bin"/><Relationship Id="rId16" Type="http://schemas.openxmlformats.org/officeDocument/2006/relationships/image" Target="media/image8.wmf"/><Relationship Id="rId221" Type="http://schemas.openxmlformats.org/officeDocument/2006/relationships/oleObject" Target="embeddings/oleObject99.bin"/><Relationship Id="rId319" Type="http://schemas.openxmlformats.org/officeDocument/2006/relationships/image" Target="media/image165.wmf"/><Relationship Id="rId526" Type="http://schemas.openxmlformats.org/officeDocument/2006/relationships/image" Target="media/image265.wmf"/><Relationship Id="rId1156" Type="http://schemas.openxmlformats.org/officeDocument/2006/relationships/oleObject" Target="embeddings/oleObject552.bin"/><Relationship Id="rId1363" Type="http://schemas.openxmlformats.org/officeDocument/2006/relationships/oleObject" Target="embeddings/oleObject652.bin"/><Relationship Id="rId1931" Type="http://schemas.openxmlformats.org/officeDocument/2006/relationships/oleObject" Target="embeddings/oleObject927.bin"/><Relationship Id="rId733" Type="http://schemas.openxmlformats.org/officeDocument/2006/relationships/oleObject" Target="embeddings/oleObject342.bin"/><Relationship Id="rId940" Type="http://schemas.openxmlformats.org/officeDocument/2006/relationships/oleObject" Target="embeddings/oleObject444.bin"/><Relationship Id="rId1016" Type="http://schemas.openxmlformats.org/officeDocument/2006/relationships/oleObject" Target="embeddings/oleObject482.bin"/><Relationship Id="rId1570" Type="http://schemas.openxmlformats.org/officeDocument/2006/relationships/oleObject" Target="embeddings/oleObject754.bin"/><Relationship Id="rId1668" Type="http://schemas.openxmlformats.org/officeDocument/2006/relationships/image" Target="media/image863.wmf"/><Relationship Id="rId1875" Type="http://schemas.openxmlformats.org/officeDocument/2006/relationships/image" Target="media/image971.wmf"/><Relationship Id="rId165" Type="http://schemas.openxmlformats.org/officeDocument/2006/relationships/image" Target="media/image87.wmf"/><Relationship Id="rId372" Type="http://schemas.openxmlformats.org/officeDocument/2006/relationships/image" Target="media/image192.wmf"/><Relationship Id="rId677" Type="http://schemas.openxmlformats.org/officeDocument/2006/relationships/image" Target="media/image355.wmf"/><Relationship Id="rId800" Type="http://schemas.openxmlformats.org/officeDocument/2006/relationships/image" Target="media/image418.png"/><Relationship Id="rId1223" Type="http://schemas.openxmlformats.org/officeDocument/2006/relationships/image" Target="media/image634.wmf"/><Relationship Id="rId1430" Type="http://schemas.openxmlformats.org/officeDocument/2006/relationships/image" Target="media/image736.wmf"/><Relationship Id="rId1528" Type="http://schemas.openxmlformats.org/officeDocument/2006/relationships/image" Target="media/image786.wmf"/><Relationship Id="rId2053" Type="http://schemas.openxmlformats.org/officeDocument/2006/relationships/image" Target="media/image1069.png"/><Relationship Id="rId232" Type="http://schemas.openxmlformats.org/officeDocument/2006/relationships/image" Target="media/image121.jpeg"/><Relationship Id="rId884" Type="http://schemas.openxmlformats.org/officeDocument/2006/relationships/oleObject" Target="embeddings/oleObject416.bin"/><Relationship Id="rId1735" Type="http://schemas.openxmlformats.org/officeDocument/2006/relationships/oleObject" Target="embeddings/oleObject832.bin"/><Relationship Id="rId1942" Type="http://schemas.openxmlformats.org/officeDocument/2006/relationships/oleObject" Target="embeddings/oleObject933.bin"/><Relationship Id="rId27" Type="http://schemas.openxmlformats.org/officeDocument/2006/relationships/oleObject" Target="embeddings/oleObject7.bin"/><Relationship Id="rId537" Type="http://schemas.openxmlformats.org/officeDocument/2006/relationships/oleObject" Target="embeddings/oleObject261.bin"/><Relationship Id="rId744" Type="http://schemas.openxmlformats.org/officeDocument/2006/relationships/image" Target="media/image390.wmf"/><Relationship Id="rId951" Type="http://schemas.openxmlformats.org/officeDocument/2006/relationships/oleObject" Target="embeddings/oleObject450.bin"/><Relationship Id="rId1167" Type="http://schemas.openxmlformats.org/officeDocument/2006/relationships/oleObject" Target="embeddings/oleObject557.bin"/><Relationship Id="rId1374" Type="http://schemas.openxmlformats.org/officeDocument/2006/relationships/oleObject" Target="embeddings/oleObject658.bin"/><Relationship Id="rId1581" Type="http://schemas.openxmlformats.org/officeDocument/2006/relationships/image" Target="media/image816.wmf"/><Relationship Id="rId1679" Type="http://schemas.openxmlformats.org/officeDocument/2006/relationships/image" Target="media/image868.wmf"/><Relationship Id="rId1802" Type="http://schemas.openxmlformats.org/officeDocument/2006/relationships/image" Target="media/image932.wmf"/><Relationship Id="rId80" Type="http://schemas.openxmlformats.org/officeDocument/2006/relationships/oleObject" Target="embeddings/oleObject31.bin"/><Relationship Id="rId176" Type="http://schemas.openxmlformats.org/officeDocument/2006/relationships/oleObject" Target="embeddings/oleObject77.bin"/><Relationship Id="rId383" Type="http://schemas.openxmlformats.org/officeDocument/2006/relationships/oleObject" Target="embeddings/oleObject179.bin"/><Relationship Id="rId590" Type="http://schemas.openxmlformats.org/officeDocument/2006/relationships/image" Target="media/image295.png"/><Relationship Id="rId604" Type="http://schemas.openxmlformats.org/officeDocument/2006/relationships/image" Target="media/image309.png"/><Relationship Id="rId811" Type="http://schemas.openxmlformats.org/officeDocument/2006/relationships/image" Target="media/image424.wmf"/><Relationship Id="rId1027" Type="http://schemas.openxmlformats.org/officeDocument/2006/relationships/image" Target="media/image533.wmf"/><Relationship Id="rId1234" Type="http://schemas.openxmlformats.org/officeDocument/2006/relationships/oleObject" Target="embeddings/oleObject588.bin"/><Relationship Id="rId1441" Type="http://schemas.openxmlformats.org/officeDocument/2006/relationships/oleObject" Target="embeddings/oleObject693.bin"/><Relationship Id="rId1886" Type="http://schemas.openxmlformats.org/officeDocument/2006/relationships/oleObject" Target="embeddings/oleObject903.bin"/><Relationship Id="rId2064" Type="http://schemas.openxmlformats.org/officeDocument/2006/relationships/oleObject" Target="embeddings/oleObject982.bin"/><Relationship Id="rId243" Type="http://schemas.openxmlformats.org/officeDocument/2006/relationships/oleObject" Target="embeddings/oleObject109.bin"/><Relationship Id="rId450" Type="http://schemas.openxmlformats.org/officeDocument/2006/relationships/oleObject" Target="embeddings/oleObject209.bin"/><Relationship Id="rId688" Type="http://schemas.openxmlformats.org/officeDocument/2006/relationships/oleObject" Target="embeddings/oleObject321.bin"/><Relationship Id="rId895" Type="http://schemas.openxmlformats.org/officeDocument/2006/relationships/image" Target="media/image467.wmf"/><Relationship Id="rId909" Type="http://schemas.openxmlformats.org/officeDocument/2006/relationships/image" Target="media/image474.wmf"/><Relationship Id="rId1080" Type="http://schemas.openxmlformats.org/officeDocument/2006/relationships/oleObject" Target="embeddings/oleObject513.bin"/><Relationship Id="rId1301" Type="http://schemas.openxmlformats.org/officeDocument/2006/relationships/image" Target="media/image675.wmf"/><Relationship Id="rId1539" Type="http://schemas.openxmlformats.org/officeDocument/2006/relationships/oleObject" Target="embeddings/oleObject742.bin"/><Relationship Id="rId1746" Type="http://schemas.openxmlformats.org/officeDocument/2006/relationships/image" Target="media/image902.wmf"/><Relationship Id="rId1953" Type="http://schemas.openxmlformats.org/officeDocument/2006/relationships/oleObject" Target="embeddings/oleObject939.bin"/><Relationship Id="rId38" Type="http://schemas.openxmlformats.org/officeDocument/2006/relationships/image" Target="media/image19.wmf"/><Relationship Id="rId103" Type="http://schemas.openxmlformats.org/officeDocument/2006/relationships/oleObject" Target="embeddings/oleObject43.bin"/><Relationship Id="rId310" Type="http://schemas.openxmlformats.org/officeDocument/2006/relationships/image" Target="media/image161.wmf"/><Relationship Id="rId548" Type="http://schemas.openxmlformats.org/officeDocument/2006/relationships/oleObject" Target="embeddings/oleObject267.bin"/><Relationship Id="rId755" Type="http://schemas.openxmlformats.org/officeDocument/2006/relationships/oleObject" Target="embeddings/oleObject353.bin"/><Relationship Id="rId962" Type="http://schemas.openxmlformats.org/officeDocument/2006/relationships/oleObject" Target="embeddings/oleObject457.bin"/><Relationship Id="rId1178" Type="http://schemas.openxmlformats.org/officeDocument/2006/relationships/image" Target="media/image611.wmf"/><Relationship Id="rId1385" Type="http://schemas.openxmlformats.org/officeDocument/2006/relationships/image" Target="media/image715.wmf"/><Relationship Id="rId1592" Type="http://schemas.openxmlformats.org/officeDocument/2006/relationships/oleObject" Target="embeddings/oleObject763.bin"/><Relationship Id="rId1606" Type="http://schemas.openxmlformats.org/officeDocument/2006/relationships/image" Target="media/image829.png"/><Relationship Id="rId1813" Type="http://schemas.openxmlformats.org/officeDocument/2006/relationships/image" Target="media/image938.wmf"/><Relationship Id="rId91" Type="http://schemas.openxmlformats.org/officeDocument/2006/relationships/image" Target="media/image47.wmf"/><Relationship Id="rId187" Type="http://schemas.openxmlformats.org/officeDocument/2006/relationships/image" Target="media/image98.wmf"/><Relationship Id="rId394" Type="http://schemas.openxmlformats.org/officeDocument/2006/relationships/image" Target="media/image203.wmf"/><Relationship Id="rId408" Type="http://schemas.openxmlformats.org/officeDocument/2006/relationships/oleObject" Target="embeddings/oleObject189.bin"/><Relationship Id="rId615" Type="http://schemas.openxmlformats.org/officeDocument/2006/relationships/image" Target="media/image320.png"/><Relationship Id="rId822" Type="http://schemas.openxmlformats.org/officeDocument/2006/relationships/oleObject" Target="embeddings/oleObject386.bin"/><Relationship Id="rId1038" Type="http://schemas.openxmlformats.org/officeDocument/2006/relationships/image" Target="media/image539.wmf"/><Relationship Id="rId1245" Type="http://schemas.openxmlformats.org/officeDocument/2006/relationships/image" Target="media/image646.png"/><Relationship Id="rId1452" Type="http://schemas.openxmlformats.org/officeDocument/2006/relationships/image" Target="media/image747.wmf"/><Relationship Id="rId1897" Type="http://schemas.openxmlformats.org/officeDocument/2006/relationships/oleObject" Target="embeddings/oleObject908.bin"/><Relationship Id="rId254" Type="http://schemas.openxmlformats.org/officeDocument/2006/relationships/image" Target="media/image133.wmf"/><Relationship Id="rId699" Type="http://schemas.openxmlformats.org/officeDocument/2006/relationships/image" Target="media/image366.wmf"/><Relationship Id="rId1091" Type="http://schemas.openxmlformats.org/officeDocument/2006/relationships/image" Target="media/image566.wmf"/><Relationship Id="rId1105" Type="http://schemas.openxmlformats.org/officeDocument/2006/relationships/image" Target="media/image573.wmf"/><Relationship Id="rId1312" Type="http://schemas.openxmlformats.org/officeDocument/2006/relationships/oleObject" Target="embeddings/oleObject624.bin"/><Relationship Id="rId1757" Type="http://schemas.openxmlformats.org/officeDocument/2006/relationships/oleObject" Target="embeddings/oleObject842.bin"/><Relationship Id="rId1964" Type="http://schemas.openxmlformats.org/officeDocument/2006/relationships/image" Target="media/image1013.wmf"/><Relationship Id="rId49" Type="http://schemas.openxmlformats.org/officeDocument/2006/relationships/oleObject" Target="embeddings/oleObject18.bin"/><Relationship Id="rId114" Type="http://schemas.openxmlformats.org/officeDocument/2006/relationships/image" Target="media/image59.wmf"/><Relationship Id="rId461" Type="http://schemas.openxmlformats.org/officeDocument/2006/relationships/image" Target="media/image240.wmf"/><Relationship Id="rId559" Type="http://schemas.openxmlformats.org/officeDocument/2006/relationships/image" Target="media/image280.wmf"/><Relationship Id="rId766" Type="http://schemas.openxmlformats.org/officeDocument/2006/relationships/oleObject" Target="embeddings/oleObject358.bin"/><Relationship Id="rId1189" Type="http://schemas.openxmlformats.org/officeDocument/2006/relationships/image" Target="media/image617.wmf"/><Relationship Id="rId1396" Type="http://schemas.openxmlformats.org/officeDocument/2006/relationships/oleObject" Target="embeddings/oleObject669.bin"/><Relationship Id="rId1617" Type="http://schemas.openxmlformats.org/officeDocument/2006/relationships/oleObject" Target="embeddings/oleObject773.bin"/><Relationship Id="rId1824" Type="http://schemas.openxmlformats.org/officeDocument/2006/relationships/oleObject" Target="embeddings/oleObject874.bin"/><Relationship Id="rId198" Type="http://schemas.openxmlformats.org/officeDocument/2006/relationships/image" Target="media/image103.wmf"/><Relationship Id="rId321" Type="http://schemas.openxmlformats.org/officeDocument/2006/relationships/image" Target="media/image166.wmf"/><Relationship Id="rId419" Type="http://schemas.openxmlformats.org/officeDocument/2006/relationships/image" Target="media/image218.wmf"/><Relationship Id="rId626" Type="http://schemas.openxmlformats.org/officeDocument/2006/relationships/oleObject" Target="embeddings/oleObject291.bin"/><Relationship Id="rId973" Type="http://schemas.openxmlformats.org/officeDocument/2006/relationships/oleObject" Target="embeddings/oleObject462.bin"/><Relationship Id="rId1049" Type="http://schemas.openxmlformats.org/officeDocument/2006/relationships/oleObject" Target="embeddings/oleObject498.bin"/><Relationship Id="rId1256" Type="http://schemas.openxmlformats.org/officeDocument/2006/relationships/oleObject" Target="embeddings/oleObject597.bin"/><Relationship Id="rId2002" Type="http://schemas.openxmlformats.org/officeDocument/2006/relationships/oleObject" Target="embeddings/oleObject963.bin"/><Relationship Id="rId833" Type="http://schemas.openxmlformats.org/officeDocument/2006/relationships/image" Target="media/image436.wmf"/><Relationship Id="rId1116" Type="http://schemas.openxmlformats.org/officeDocument/2006/relationships/oleObject" Target="embeddings/oleObject531.bin"/><Relationship Id="rId1463" Type="http://schemas.openxmlformats.org/officeDocument/2006/relationships/oleObject" Target="embeddings/oleObject704.bin"/><Relationship Id="rId1670" Type="http://schemas.openxmlformats.org/officeDocument/2006/relationships/image" Target="media/image864.wmf"/><Relationship Id="rId1768" Type="http://schemas.openxmlformats.org/officeDocument/2006/relationships/image" Target="media/image914.wmf"/><Relationship Id="rId265" Type="http://schemas.openxmlformats.org/officeDocument/2006/relationships/oleObject" Target="embeddings/oleObject120.bin"/><Relationship Id="rId472" Type="http://schemas.openxmlformats.org/officeDocument/2006/relationships/oleObject" Target="embeddings/oleObject220.bin"/><Relationship Id="rId900" Type="http://schemas.openxmlformats.org/officeDocument/2006/relationships/oleObject" Target="embeddings/oleObject424.bin"/><Relationship Id="rId1323" Type="http://schemas.openxmlformats.org/officeDocument/2006/relationships/image" Target="media/image687.wmf"/><Relationship Id="rId1530" Type="http://schemas.openxmlformats.org/officeDocument/2006/relationships/image" Target="media/image787.wmf"/><Relationship Id="rId1628" Type="http://schemas.openxmlformats.org/officeDocument/2006/relationships/image" Target="media/image843.wmf"/><Relationship Id="rId1975" Type="http://schemas.openxmlformats.org/officeDocument/2006/relationships/oleObject" Target="embeddings/oleObject950.bin"/><Relationship Id="rId125" Type="http://schemas.openxmlformats.org/officeDocument/2006/relationships/oleObject" Target="embeddings/oleObject53.bin"/><Relationship Id="rId332" Type="http://schemas.openxmlformats.org/officeDocument/2006/relationships/oleObject" Target="embeddings/oleObject154.bin"/><Relationship Id="rId777" Type="http://schemas.openxmlformats.org/officeDocument/2006/relationships/image" Target="media/image407.wmf"/><Relationship Id="rId984" Type="http://schemas.openxmlformats.org/officeDocument/2006/relationships/image" Target="media/image510.jpeg"/><Relationship Id="rId1835" Type="http://schemas.openxmlformats.org/officeDocument/2006/relationships/image" Target="media/image949.wmf"/><Relationship Id="rId2013" Type="http://schemas.openxmlformats.org/officeDocument/2006/relationships/image" Target="media/image1038.png"/><Relationship Id="rId637" Type="http://schemas.openxmlformats.org/officeDocument/2006/relationships/image" Target="media/image335.wmf"/><Relationship Id="rId844" Type="http://schemas.openxmlformats.org/officeDocument/2006/relationships/oleObject" Target="embeddings/oleObject396.bin"/><Relationship Id="rId1267" Type="http://schemas.openxmlformats.org/officeDocument/2006/relationships/image" Target="media/image658.wmf"/><Relationship Id="rId1474" Type="http://schemas.openxmlformats.org/officeDocument/2006/relationships/oleObject" Target="embeddings/oleObject709.bin"/><Relationship Id="rId1681" Type="http://schemas.openxmlformats.org/officeDocument/2006/relationships/image" Target="media/image869.wmf"/><Relationship Id="rId1902" Type="http://schemas.openxmlformats.org/officeDocument/2006/relationships/image" Target="media/image985.wmf"/><Relationship Id="rId276" Type="http://schemas.openxmlformats.org/officeDocument/2006/relationships/oleObject" Target="embeddings/oleObject125.bin"/><Relationship Id="rId483" Type="http://schemas.openxmlformats.org/officeDocument/2006/relationships/image" Target="media/image249.wmf"/><Relationship Id="rId690" Type="http://schemas.openxmlformats.org/officeDocument/2006/relationships/oleObject" Target="embeddings/oleObject322.bin"/><Relationship Id="rId704" Type="http://schemas.openxmlformats.org/officeDocument/2006/relationships/oleObject" Target="embeddings/oleObject329.bin"/><Relationship Id="rId911" Type="http://schemas.openxmlformats.org/officeDocument/2006/relationships/image" Target="media/image475.wmf"/><Relationship Id="rId1127" Type="http://schemas.openxmlformats.org/officeDocument/2006/relationships/oleObject" Target="embeddings/oleObject537.bin"/><Relationship Id="rId1334" Type="http://schemas.openxmlformats.org/officeDocument/2006/relationships/image" Target="media/image692.wmf"/><Relationship Id="rId1541" Type="http://schemas.openxmlformats.org/officeDocument/2006/relationships/image" Target="media/image792.wmf"/><Relationship Id="rId1779" Type="http://schemas.openxmlformats.org/officeDocument/2006/relationships/image" Target="media/image920.wmf"/><Relationship Id="rId1986" Type="http://schemas.openxmlformats.org/officeDocument/2006/relationships/image" Target="media/image1024.jpeg"/><Relationship Id="rId40" Type="http://schemas.openxmlformats.org/officeDocument/2006/relationships/image" Target="media/image20.wmf"/><Relationship Id="rId136" Type="http://schemas.openxmlformats.org/officeDocument/2006/relationships/oleObject" Target="embeddings/oleObject58.bin"/><Relationship Id="rId343" Type="http://schemas.openxmlformats.org/officeDocument/2006/relationships/image" Target="media/image178.wmf"/><Relationship Id="rId550" Type="http://schemas.openxmlformats.org/officeDocument/2006/relationships/oleObject" Target="embeddings/oleObject268.bin"/><Relationship Id="rId788" Type="http://schemas.openxmlformats.org/officeDocument/2006/relationships/image" Target="media/image412.wmf"/><Relationship Id="rId995" Type="http://schemas.openxmlformats.org/officeDocument/2006/relationships/image" Target="media/image517.wmf"/><Relationship Id="rId1180" Type="http://schemas.openxmlformats.org/officeDocument/2006/relationships/image" Target="media/image612.wmf"/><Relationship Id="rId1401" Type="http://schemas.openxmlformats.org/officeDocument/2006/relationships/oleObject" Target="embeddings/oleObject673.bin"/><Relationship Id="rId1639" Type="http://schemas.openxmlformats.org/officeDocument/2006/relationships/oleObject" Target="embeddings/oleObject784.bin"/><Relationship Id="rId1846" Type="http://schemas.openxmlformats.org/officeDocument/2006/relationships/oleObject" Target="embeddings/oleObject885.bin"/><Relationship Id="rId2024" Type="http://schemas.openxmlformats.org/officeDocument/2006/relationships/image" Target="media/image1048.png"/><Relationship Id="rId203" Type="http://schemas.openxmlformats.org/officeDocument/2006/relationships/oleObject" Target="embeddings/oleObject91.bin"/><Relationship Id="rId648" Type="http://schemas.openxmlformats.org/officeDocument/2006/relationships/oleObject" Target="embeddings/oleObject301.bin"/><Relationship Id="rId855" Type="http://schemas.openxmlformats.org/officeDocument/2006/relationships/image" Target="media/image447.wmf"/><Relationship Id="rId1040" Type="http://schemas.openxmlformats.org/officeDocument/2006/relationships/image" Target="media/image540.wmf"/><Relationship Id="rId1278" Type="http://schemas.openxmlformats.org/officeDocument/2006/relationships/oleObject" Target="embeddings/oleObject608.bin"/><Relationship Id="rId1485" Type="http://schemas.openxmlformats.org/officeDocument/2006/relationships/image" Target="media/image764.wmf"/><Relationship Id="rId1692" Type="http://schemas.openxmlformats.org/officeDocument/2006/relationships/oleObject" Target="embeddings/oleObject811.bin"/><Relationship Id="rId1706" Type="http://schemas.openxmlformats.org/officeDocument/2006/relationships/oleObject" Target="embeddings/oleObject818.bin"/><Relationship Id="rId1913" Type="http://schemas.openxmlformats.org/officeDocument/2006/relationships/oleObject" Target="embeddings/oleObject916.bin"/><Relationship Id="rId287" Type="http://schemas.openxmlformats.org/officeDocument/2006/relationships/image" Target="media/image150.wmf"/><Relationship Id="rId410" Type="http://schemas.openxmlformats.org/officeDocument/2006/relationships/oleObject" Target="embeddings/oleObject190.bin"/><Relationship Id="rId494" Type="http://schemas.openxmlformats.org/officeDocument/2006/relationships/oleObject" Target="embeddings/oleObject234.bin"/><Relationship Id="rId508" Type="http://schemas.openxmlformats.org/officeDocument/2006/relationships/oleObject" Target="embeddings/oleObject244.bin"/><Relationship Id="rId715" Type="http://schemas.openxmlformats.org/officeDocument/2006/relationships/image" Target="media/image374.wmf"/><Relationship Id="rId922" Type="http://schemas.openxmlformats.org/officeDocument/2006/relationships/oleObject" Target="embeddings/oleObject435.bin"/><Relationship Id="rId1138" Type="http://schemas.openxmlformats.org/officeDocument/2006/relationships/oleObject" Target="embeddings/oleObject543.bin"/><Relationship Id="rId1345" Type="http://schemas.openxmlformats.org/officeDocument/2006/relationships/image" Target="media/image697.wmf"/><Relationship Id="rId1552" Type="http://schemas.openxmlformats.org/officeDocument/2006/relationships/image" Target="media/image799.png"/><Relationship Id="rId1997" Type="http://schemas.openxmlformats.org/officeDocument/2006/relationships/image" Target="media/image1030.wmf"/><Relationship Id="rId147" Type="http://schemas.openxmlformats.org/officeDocument/2006/relationships/image" Target="media/image78.wmf"/><Relationship Id="rId354" Type="http://schemas.openxmlformats.org/officeDocument/2006/relationships/oleObject" Target="embeddings/oleObject164.bin"/><Relationship Id="rId799" Type="http://schemas.openxmlformats.org/officeDocument/2006/relationships/oleObject" Target="embeddings/oleObject375.bin"/><Relationship Id="rId1191" Type="http://schemas.openxmlformats.org/officeDocument/2006/relationships/image" Target="media/image618.wmf"/><Relationship Id="rId1205" Type="http://schemas.openxmlformats.org/officeDocument/2006/relationships/image" Target="media/image625.wmf"/><Relationship Id="rId1857" Type="http://schemas.openxmlformats.org/officeDocument/2006/relationships/oleObject" Target="embeddings/oleObject890.bin"/><Relationship Id="rId2035" Type="http://schemas.openxmlformats.org/officeDocument/2006/relationships/image" Target="media/image1057.png"/><Relationship Id="rId51" Type="http://schemas.openxmlformats.org/officeDocument/2006/relationships/oleObject" Target="embeddings/oleObject19.bin"/><Relationship Id="rId561" Type="http://schemas.openxmlformats.org/officeDocument/2006/relationships/oleObject" Target="embeddings/oleObject274.bin"/><Relationship Id="rId659" Type="http://schemas.openxmlformats.org/officeDocument/2006/relationships/image" Target="media/image346.wmf"/><Relationship Id="rId866" Type="http://schemas.openxmlformats.org/officeDocument/2006/relationships/oleObject" Target="embeddings/oleObject407.bin"/><Relationship Id="rId1289" Type="http://schemas.openxmlformats.org/officeDocument/2006/relationships/oleObject" Target="embeddings/oleObject613.bin"/><Relationship Id="rId1412" Type="http://schemas.openxmlformats.org/officeDocument/2006/relationships/image" Target="media/image727.wmf"/><Relationship Id="rId1496" Type="http://schemas.openxmlformats.org/officeDocument/2006/relationships/oleObject" Target="embeddings/oleObject720.bin"/><Relationship Id="rId1717" Type="http://schemas.openxmlformats.org/officeDocument/2006/relationships/image" Target="media/image887.wmf"/><Relationship Id="rId1924" Type="http://schemas.openxmlformats.org/officeDocument/2006/relationships/oleObject" Target="embeddings/oleObject922.bin"/><Relationship Id="rId214" Type="http://schemas.openxmlformats.org/officeDocument/2006/relationships/image" Target="media/image111.wmf"/><Relationship Id="rId298" Type="http://schemas.openxmlformats.org/officeDocument/2006/relationships/image" Target="media/image156.wmf"/><Relationship Id="rId421" Type="http://schemas.openxmlformats.org/officeDocument/2006/relationships/image" Target="media/image219.wmf"/><Relationship Id="rId519" Type="http://schemas.openxmlformats.org/officeDocument/2006/relationships/image" Target="media/image262.wmf"/><Relationship Id="rId1051" Type="http://schemas.openxmlformats.org/officeDocument/2006/relationships/oleObject" Target="embeddings/oleObject499.bin"/><Relationship Id="rId1149" Type="http://schemas.openxmlformats.org/officeDocument/2006/relationships/image" Target="media/image594.wmf"/><Relationship Id="rId1356" Type="http://schemas.openxmlformats.org/officeDocument/2006/relationships/oleObject" Target="embeddings/oleObject647.bin"/><Relationship Id="rId158" Type="http://schemas.openxmlformats.org/officeDocument/2006/relationships/oleObject" Target="embeddings/oleObject68.bin"/><Relationship Id="rId726" Type="http://schemas.openxmlformats.org/officeDocument/2006/relationships/oleObject" Target="embeddings/oleObject339.bin"/><Relationship Id="rId933" Type="http://schemas.openxmlformats.org/officeDocument/2006/relationships/image" Target="media/image486.wmf"/><Relationship Id="rId1009" Type="http://schemas.openxmlformats.org/officeDocument/2006/relationships/image" Target="media/image524.wmf"/><Relationship Id="rId1563" Type="http://schemas.openxmlformats.org/officeDocument/2006/relationships/image" Target="media/image806.wmf"/><Relationship Id="rId1770" Type="http://schemas.openxmlformats.org/officeDocument/2006/relationships/image" Target="media/image915.wmf"/><Relationship Id="rId1868" Type="http://schemas.openxmlformats.org/officeDocument/2006/relationships/oleObject" Target="embeddings/oleObject894.bin"/><Relationship Id="rId62" Type="http://schemas.openxmlformats.org/officeDocument/2006/relationships/image" Target="media/image32.wmf"/><Relationship Id="rId365" Type="http://schemas.openxmlformats.org/officeDocument/2006/relationships/oleObject" Target="embeddings/oleObject170.bin"/><Relationship Id="rId572" Type="http://schemas.openxmlformats.org/officeDocument/2006/relationships/oleObject" Target="embeddings/oleObject280.bin"/><Relationship Id="rId1216" Type="http://schemas.openxmlformats.org/officeDocument/2006/relationships/oleObject" Target="embeddings/oleObject579.bin"/><Relationship Id="rId1423" Type="http://schemas.openxmlformats.org/officeDocument/2006/relationships/oleObject" Target="embeddings/oleObject684.bin"/><Relationship Id="rId1630" Type="http://schemas.openxmlformats.org/officeDocument/2006/relationships/image" Target="media/image844.wmf"/><Relationship Id="rId2046" Type="http://schemas.openxmlformats.org/officeDocument/2006/relationships/image" Target="media/image1064.wmf"/><Relationship Id="rId225" Type="http://schemas.openxmlformats.org/officeDocument/2006/relationships/oleObject" Target="embeddings/oleObject101.bin"/><Relationship Id="rId432" Type="http://schemas.openxmlformats.org/officeDocument/2006/relationships/image" Target="media/image225.wmf"/><Relationship Id="rId877" Type="http://schemas.openxmlformats.org/officeDocument/2006/relationships/image" Target="media/image458.wmf"/><Relationship Id="rId1062" Type="http://schemas.openxmlformats.org/officeDocument/2006/relationships/oleObject" Target="embeddings/oleObject504.bin"/><Relationship Id="rId1728" Type="http://schemas.openxmlformats.org/officeDocument/2006/relationships/oleObject" Target="embeddings/oleObject829.bin"/><Relationship Id="rId1935" Type="http://schemas.openxmlformats.org/officeDocument/2006/relationships/image" Target="media/image999.wmf"/><Relationship Id="rId737" Type="http://schemas.openxmlformats.org/officeDocument/2006/relationships/oleObject" Target="embeddings/oleObject344.bin"/><Relationship Id="rId944" Type="http://schemas.openxmlformats.org/officeDocument/2006/relationships/oleObject" Target="embeddings/oleObject446.bin"/><Relationship Id="rId1367" Type="http://schemas.openxmlformats.org/officeDocument/2006/relationships/image" Target="media/image706.wmf"/><Relationship Id="rId1574" Type="http://schemas.openxmlformats.org/officeDocument/2006/relationships/oleObject" Target="embeddings/oleObject756.bin"/><Relationship Id="rId1781" Type="http://schemas.openxmlformats.org/officeDocument/2006/relationships/image" Target="media/image921.wmf"/><Relationship Id="rId73" Type="http://schemas.openxmlformats.org/officeDocument/2006/relationships/image" Target="media/image38.wmf"/><Relationship Id="rId169" Type="http://schemas.openxmlformats.org/officeDocument/2006/relationships/image" Target="media/image89.wmf"/><Relationship Id="rId376" Type="http://schemas.openxmlformats.org/officeDocument/2006/relationships/image" Target="media/image194.wmf"/><Relationship Id="rId583" Type="http://schemas.openxmlformats.org/officeDocument/2006/relationships/image" Target="media/image291.wmf"/><Relationship Id="rId790" Type="http://schemas.openxmlformats.org/officeDocument/2006/relationships/image" Target="media/image413.wmf"/><Relationship Id="rId804" Type="http://schemas.openxmlformats.org/officeDocument/2006/relationships/oleObject" Target="embeddings/oleObject377.bin"/><Relationship Id="rId1227" Type="http://schemas.openxmlformats.org/officeDocument/2006/relationships/image" Target="media/image636.wmf"/><Relationship Id="rId1434" Type="http://schemas.openxmlformats.org/officeDocument/2006/relationships/image" Target="media/image738.wmf"/><Relationship Id="rId1641" Type="http://schemas.openxmlformats.org/officeDocument/2006/relationships/oleObject" Target="embeddings/oleObject785.bin"/><Relationship Id="rId1879" Type="http://schemas.openxmlformats.org/officeDocument/2006/relationships/image" Target="media/image973.wmf"/><Relationship Id="rId2057" Type="http://schemas.openxmlformats.org/officeDocument/2006/relationships/image" Target="media/image1072.wmf"/><Relationship Id="rId4" Type="http://schemas.openxmlformats.org/officeDocument/2006/relationships/settings" Target="settings.xml"/><Relationship Id="rId236" Type="http://schemas.openxmlformats.org/officeDocument/2006/relationships/image" Target="media/image124.wmf"/><Relationship Id="rId443" Type="http://schemas.openxmlformats.org/officeDocument/2006/relationships/image" Target="media/image231.wmf"/><Relationship Id="rId650" Type="http://schemas.openxmlformats.org/officeDocument/2006/relationships/oleObject" Target="embeddings/oleObject302.bin"/><Relationship Id="rId888" Type="http://schemas.openxmlformats.org/officeDocument/2006/relationships/oleObject" Target="embeddings/oleObject418.bin"/><Relationship Id="rId1073" Type="http://schemas.openxmlformats.org/officeDocument/2006/relationships/image" Target="media/image557.wmf"/><Relationship Id="rId1280" Type="http://schemas.openxmlformats.org/officeDocument/2006/relationships/oleObject" Target="embeddings/oleObject609.bin"/><Relationship Id="rId1501" Type="http://schemas.openxmlformats.org/officeDocument/2006/relationships/image" Target="media/image772.wmf"/><Relationship Id="rId1739" Type="http://schemas.openxmlformats.org/officeDocument/2006/relationships/oleObject" Target="embeddings/oleObject834.bin"/><Relationship Id="rId1946" Type="http://schemas.openxmlformats.org/officeDocument/2006/relationships/oleObject" Target="embeddings/oleObject935.bin"/><Relationship Id="rId303" Type="http://schemas.openxmlformats.org/officeDocument/2006/relationships/oleObject" Target="embeddings/oleObject138.bin"/><Relationship Id="rId748" Type="http://schemas.openxmlformats.org/officeDocument/2006/relationships/image" Target="media/image392.wmf"/><Relationship Id="rId955" Type="http://schemas.openxmlformats.org/officeDocument/2006/relationships/image" Target="media/image496.wmf"/><Relationship Id="rId1140" Type="http://schemas.openxmlformats.org/officeDocument/2006/relationships/oleObject" Target="embeddings/oleObject544.bin"/><Relationship Id="rId1378" Type="http://schemas.openxmlformats.org/officeDocument/2006/relationships/oleObject" Target="embeddings/oleObject660.bin"/><Relationship Id="rId1585" Type="http://schemas.openxmlformats.org/officeDocument/2006/relationships/image" Target="media/image818.wmf"/><Relationship Id="rId1792" Type="http://schemas.openxmlformats.org/officeDocument/2006/relationships/image" Target="media/image927.wmf"/><Relationship Id="rId1806" Type="http://schemas.openxmlformats.org/officeDocument/2006/relationships/image" Target="media/image934.wmf"/><Relationship Id="rId84" Type="http://schemas.openxmlformats.org/officeDocument/2006/relationships/oleObject" Target="embeddings/oleObject34.bin"/><Relationship Id="rId387" Type="http://schemas.openxmlformats.org/officeDocument/2006/relationships/oleObject" Target="embeddings/oleObject181.bin"/><Relationship Id="rId510" Type="http://schemas.openxmlformats.org/officeDocument/2006/relationships/oleObject" Target="embeddings/oleObject245.bin"/><Relationship Id="rId594" Type="http://schemas.openxmlformats.org/officeDocument/2006/relationships/image" Target="media/image299.png"/><Relationship Id="rId608" Type="http://schemas.openxmlformats.org/officeDocument/2006/relationships/image" Target="media/image313.png"/><Relationship Id="rId815" Type="http://schemas.openxmlformats.org/officeDocument/2006/relationships/image" Target="media/image426.png"/><Relationship Id="rId1238" Type="http://schemas.openxmlformats.org/officeDocument/2006/relationships/oleObject" Target="embeddings/oleObject590.bin"/><Relationship Id="rId1445" Type="http://schemas.openxmlformats.org/officeDocument/2006/relationships/oleObject" Target="embeddings/oleObject695.bin"/><Relationship Id="rId1652" Type="http://schemas.openxmlformats.org/officeDocument/2006/relationships/image" Target="media/image855.wmf"/><Relationship Id="rId2068" Type="http://schemas.openxmlformats.org/officeDocument/2006/relationships/oleObject" Target="embeddings/oleObject984.bin"/><Relationship Id="rId247" Type="http://schemas.openxmlformats.org/officeDocument/2006/relationships/oleObject" Target="embeddings/oleObject111.bin"/><Relationship Id="rId899" Type="http://schemas.openxmlformats.org/officeDocument/2006/relationships/image" Target="media/image469.wmf"/><Relationship Id="rId1000" Type="http://schemas.openxmlformats.org/officeDocument/2006/relationships/oleObject" Target="embeddings/oleObject474.bin"/><Relationship Id="rId1084" Type="http://schemas.openxmlformats.org/officeDocument/2006/relationships/oleObject" Target="embeddings/oleObject515.bin"/><Relationship Id="rId1305" Type="http://schemas.openxmlformats.org/officeDocument/2006/relationships/image" Target="media/image678.png"/><Relationship Id="rId1957" Type="http://schemas.openxmlformats.org/officeDocument/2006/relationships/oleObject" Target="embeddings/oleObject941.bin"/><Relationship Id="rId107" Type="http://schemas.openxmlformats.org/officeDocument/2006/relationships/oleObject" Target="embeddings/oleObject45.bin"/><Relationship Id="rId454" Type="http://schemas.openxmlformats.org/officeDocument/2006/relationships/oleObject" Target="embeddings/oleObject211.bin"/><Relationship Id="rId661" Type="http://schemas.openxmlformats.org/officeDocument/2006/relationships/image" Target="media/image347.wmf"/><Relationship Id="rId759" Type="http://schemas.openxmlformats.org/officeDocument/2006/relationships/oleObject" Target="embeddings/oleObject355.bin"/><Relationship Id="rId966" Type="http://schemas.openxmlformats.org/officeDocument/2006/relationships/image" Target="media/image499.png"/><Relationship Id="rId1291" Type="http://schemas.openxmlformats.org/officeDocument/2006/relationships/image" Target="media/image670.wmf"/><Relationship Id="rId1389" Type="http://schemas.openxmlformats.org/officeDocument/2006/relationships/image" Target="media/image717.wmf"/><Relationship Id="rId1512" Type="http://schemas.openxmlformats.org/officeDocument/2006/relationships/oleObject" Target="embeddings/oleObject728.bin"/><Relationship Id="rId1596" Type="http://schemas.openxmlformats.org/officeDocument/2006/relationships/oleObject" Target="embeddings/oleObject765.bin"/><Relationship Id="rId1817" Type="http://schemas.openxmlformats.org/officeDocument/2006/relationships/image" Target="media/image940.wmf"/><Relationship Id="rId11" Type="http://schemas.openxmlformats.org/officeDocument/2006/relationships/image" Target="media/image3.png"/><Relationship Id="rId314" Type="http://schemas.openxmlformats.org/officeDocument/2006/relationships/image" Target="media/image163.wmf"/><Relationship Id="rId398" Type="http://schemas.openxmlformats.org/officeDocument/2006/relationships/image" Target="media/image206.png"/><Relationship Id="rId521" Type="http://schemas.openxmlformats.org/officeDocument/2006/relationships/image" Target="media/image263.wmf"/><Relationship Id="rId619" Type="http://schemas.openxmlformats.org/officeDocument/2006/relationships/image" Target="media/image324.png"/><Relationship Id="rId1151" Type="http://schemas.openxmlformats.org/officeDocument/2006/relationships/image" Target="media/image595.wmf"/><Relationship Id="rId1249" Type="http://schemas.openxmlformats.org/officeDocument/2006/relationships/image" Target="media/image649.wmf"/><Relationship Id="rId95" Type="http://schemas.openxmlformats.org/officeDocument/2006/relationships/image" Target="media/image49.wmf"/><Relationship Id="rId160" Type="http://schemas.openxmlformats.org/officeDocument/2006/relationships/oleObject" Target="embeddings/oleObject69.bin"/><Relationship Id="rId826" Type="http://schemas.openxmlformats.org/officeDocument/2006/relationships/image" Target="media/image432.png"/><Relationship Id="rId1011" Type="http://schemas.openxmlformats.org/officeDocument/2006/relationships/image" Target="media/image525.wmf"/><Relationship Id="rId1109" Type="http://schemas.openxmlformats.org/officeDocument/2006/relationships/image" Target="media/image575.wmf"/><Relationship Id="rId1456" Type="http://schemas.openxmlformats.org/officeDocument/2006/relationships/image" Target="media/image749.wmf"/><Relationship Id="rId1663" Type="http://schemas.openxmlformats.org/officeDocument/2006/relationships/oleObject" Target="embeddings/oleObject796.bin"/><Relationship Id="rId1870" Type="http://schemas.openxmlformats.org/officeDocument/2006/relationships/oleObject" Target="embeddings/oleObject895.bin"/><Relationship Id="rId1968" Type="http://schemas.openxmlformats.org/officeDocument/2006/relationships/image" Target="media/image1015.wmf"/><Relationship Id="rId258" Type="http://schemas.openxmlformats.org/officeDocument/2006/relationships/image" Target="media/image135.wmf"/><Relationship Id="rId465" Type="http://schemas.openxmlformats.org/officeDocument/2006/relationships/image" Target="media/image243.jpeg"/><Relationship Id="rId672" Type="http://schemas.openxmlformats.org/officeDocument/2006/relationships/oleObject" Target="embeddings/oleObject313.bin"/><Relationship Id="rId1095" Type="http://schemas.openxmlformats.org/officeDocument/2006/relationships/image" Target="media/image568.wmf"/><Relationship Id="rId1316" Type="http://schemas.openxmlformats.org/officeDocument/2006/relationships/oleObject" Target="embeddings/oleObject626.bin"/><Relationship Id="rId1523" Type="http://schemas.openxmlformats.org/officeDocument/2006/relationships/image" Target="media/image783.png"/><Relationship Id="rId1730" Type="http://schemas.openxmlformats.org/officeDocument/2006/relationships/oleObject" Target="embeddings/oleObject830.bin"/><Relationship Id="rId22" Type="http://schemas.openxmlformats.org/officeDocument/2006/relationships/image" Target="media/image11.wmf"/><Relationship Id="rId118" Type="http://schemas.openxmlformats.org/officeDocument/2006/relationships/image" Target="media/image61.wmf"/><Relationship Id="rId325" Type="http://schemas.openxmlformats.org/officeDocument/2006/relationships/image" Target="media/image168.wmf"/><Relationship Id="rId532" Type="http://schemas.openxmlformats.org/officeDocument/2006/relationships/image" Target="media/image267.wmf"/><Relationship Id="rId977" Type="http://schemas.openxmlformats.org/officeDocument/2006/relationships/oleObject" Target="embeddings/oleObject464.bin"/><Relationship Id="rId1162" Type="http://schemas.openxmlformats.org/officeDocument/2006/relationships/image" Target="media/image601.wmf"/><Relationship Id="rId1828" Type="http://schemas.openxmlformats.org/officeDocument/2006/relationships/oleObject" Target="embeddings/oleObject876.bin"/><Relationship Id="rId2006" Type="http://schemas.openxmlformats.org/officeDocument/2006/relationships/oleObject" Target="embeddings/oleObject966.bin"/><Relationship Id="rId171" Type="http://schemas.openxmlformats.org/officeDocument/2006/relationships/image" Target="media/image90.wmf"/><Relationship Id="rId837" Type="http://schemas.openxmlformats.org/officeDocument/2006/relationships/image" Target="media/image438.wmf"/><Relationship Id="rId1022" Type="http://schemas.openxmlformats.org/officeDocument/2006/relationships/oleObject" Target="embeddings/oleObject485.bin"/><Relationship Id="rId1467" Type="http://schemas.openxmlformats.org/officeDocument/2006/relationships/image" Target="media/image755.wmf"/><Relationship Id="rId1674" Type="http://schemas.openxmlformats.org/officeDocument/2006/relationships/oleObject" Target="embeddings/oleObject802.bin"/><Relationship Id="rId1881" Type="http://schemas.openxmlformats.org/officeDocument/2006/relationships/image" Target="media/image974.wmf"/><Relationship Id="rId269" Type="http://schemas.openxmlformats.org/officeDocument/2006/relationships/oleObject" Target="embeddings/oleObject122.bin"/><Relationship Id="rId476" Type="http://schemas.openxmlformats.org/officeDocument/2006/relationships/oleObject" Target="embeddings/oleObject223.bin"/><Relationship Id="rId683" Type="http://schemas.openxmlformats.org/officeDocument/2006/relationships/image" Target="media/image358.wmf"/><Relationship Id="rId890" Type="http://schemas.openxmlformats.org/officeDocument/2006/relationships/oleObject" Target="embeddings/oleObject419.bin"/><Relationship Id="rId904" Type="http://schemas.openxmlformats.org/officeDocument/2006/relationships/oleObject" Target="embeddings/oleObject426.bin"/><Relationship Id="rId1327" Type="http://schemas.openxmlformats.org/officeDocument/2006/relationships/image" Target="media/image689.wmf"/><Relationship Id="rId1534" Type="http://schemas.openxmlformats.org/officeDocument/2006/relationships/image" Target="media/image789.wmf"/><Relationship Id="rId1741" Type="http://schemas.openxmlformats.org/officeDocument/2006/relationships/oleObject" Target="embeddings/oleObject835.bin"/><Relationship Id="rId1979" Type="http://schemas.openxmlformats.org/officeDocument/2006/relationships/oleObject" Target="embeddings/oleObject952.bin"/><Relationship Id="rId33" Type="http://schemas.openxmlformats.org/officeDocument/2006/relationships/oleObject" Target="embeddings/oleObject10.bin"/><Relationship Id="rId129" Type="http://schemas.openxmlformats.org/officeDocument/2006/relationships/image" Target="media/image68.wmf"/><Relationship Id="rId336" Type="http://schemas.openxmlformats.org/officeDocument/2006/relationships/image" Target="media/image174.png"/><Relationship Id="rId543" Type="http://schemas.openxmlformats.org/officeDocument/2006/relationships/image" Target="media/image272.wmf"/><Relationship Id="rId988" Type="http://schemas.openxmlformats.org/officeDocument/2006/relationships/image" Target="media/image513.png"/><Relationship Id="rId1173" Type="http://schemas.openxmlformats.org/officeDocument/2006/relationships/image" Target="media/image607.png"/><Relationship Id="rId1380" Type="http://schemas.openxmlformats.org/officeDocument/2006/relationships/oleObject" Target="embeddings/oleObject661.bin"/><Relationship Id="rId1601" Type="http://schemas.openxmlformats.org/officeDocument/2006/relationships/oleObject" Target="embeddings/oleObject768.bin"/><Relationship Id="rId1839" Type="http://schemas.openxmlformats.org/officeDocument/2006/relationships/image" Target="media/image951.wmf"/><Relationship Id="rId2017" Type="http://schemas.openxmlformats.org/officeDocument/2006/relationships/oleObject" Target="embeddings/oleObject969.bin"/><Relationship Id="rId182" Type="http://schemas.openxmlformats.org/officeDocument/2006/relationships/oleObject" Target="embeddings/oleObject80.bin"/><Relationship Id="rId403" Type="http://schemas.openxmlformats.org/officeDocument/2006/relationships/image" Target="media/image210.wmf"/><Relationship Id="rId750" Type="http://schemas.openxmlformats.org/officeDocument/2006/relationships/image" Target="media/image393.wmf"/><Relationship Id="rId848" Type="http://schemas.openxmlformats.org/officeDocument/2006/relationships/oleObject" Target="embeddings/oleObject398.bin"/><Relationship Id="rId1033" Type="http://schemas.openxmlformats.org/officeDocument/2006/relationships/image" Target="media/image536.wmf"/><Relationship Id="rId1478" Type="http://schemas.openxmlformats.org/officeDocument/2006/relationships/oleObject" Target="embeddings/oleObject711.bin"/><Relationship Id="rId1685" Type="http://schemas.openxmlformats.org/officeDocument/2006/relationships/image" Target="media/image871.wmf"/><Relationship Id="rId1892" Type="http://schemas.openxmlformats.org/officeDocument/2006/relationships/oleObject" Target="embeddings/oleObject906.bin"/><Relationship Id="rId1906" Type="http://schemas.openxmlformats.org/officeDocument/2006/relationships/image" Target="media/image987.wmf"/><Relationship Id="rId487" Type="http://schemas.openxmlformats.org/officeDocument/2006/relationships/image" Target="media/image251.wmf"/><Relationship Id="rId610" Type="http://schemas.openxmlformats.org/officeDocument/2006/relationships/image" Target="media/image315.png"/><Relationship Id="rId694" Type="http://schemas.openxmlformats.org/officeDocument/2006/relationships/oleObject" Target="embeddings/oleObject324.bin"/><Relationship Id="rId708" Type="http://schemas.openxmlformats.org/officeDocument/2006/relationships/oleObject" Target="embeddings/oleObject331.bin"/><Relationship Id="rId915" Type="http://schemas.openxmlformats.org/officeDocument/2006/relationships/image" Target="media/image477.wmf"/><Relationship Id="rId1240" Type="http://schemas.openxmlformats.org/officeDocument/2006/relationships/oleObject" Target="embeddings/oleObject591.bin"/><Relationship Id="rId1338" Type="http://schemas.openxmlformats.org/officeDocument/2006/relationships/image" Target="media/image693.jpeg"/><Relationship Id="rId1545" Type="http://schemas.openxmlformats.org/officeDocument/2006/relationships/image" Target="media/image794.wmf"/><Relationship Id="rId2070" Type="http://schemas.openxmlformats.org/officeDocument/2006/relationships/footer" Target="footer1.xml"/><Relationship Id="rId347" Type="http://schemas.openxmlformats.org/officeDocument/2006/relationships/image" Target="media/image180.wmf"/><Relationship Id="rId999" Type="http://schemas.openxmlformats.org/officeDocument/2006/relationships/image" Target="media/image519.wmf"/><Relationship Id="rId1100" Type="http://schemas.openxmlformats.org/officeDocument/2006/relationships/oleObject" Target="embeddings/oleObject523.bin"/><Relationship Id="rId1184" Type="http://schemas.openxmlformats.org/officeDocument/2006/relationships/image" Target="media/image614.png"/><Relationship Id="rId1405" Type="http://schemas.openxmlformats.org/officeDocument/2006/relationships/oleObject" Target="embeddings/oleObject675.bin"/><Relationship Id="rId1752" Type="http://schemas.openxmlformats.org/officeDocument/2006/relationships/image" Target="media/image906.wmf"/><Relationship Id="rId2028" Type="http://schemas.openxmlformats.org/officeDocument/2006/relationships/oleObject" Target="embeddings/oleObject970.bin"/><Relationship Id="rId44" Type="http://schemas.openxmlformats.org/officeDocument/2006/relationships/image" Target="media/image22.wmf"/><Relationship Id="rId554" Type="http://schemas.openxmlformats.org/officeDocument/2006/relationships/oleObject" Target="embeddings/oleObject270.bin"/><Relationship Id="rId761" Type="http://schemas.openxmlformats.org/officeDocument/2006/relationships/oleObject" Target="embeddings/oleObject356.bin"/><Relationship Id="rId859" Type="http://schemas.openxmlformats.org/officeDocument/2006/relationships/image" Target="media/image449.wmf"/><Relationship Id="rId1391" Type="http://schemas.openxmlformats.org/officeDocument/2006/relationships/image" Target="media/image718.wmf"/><Relationship Id="rId1489" Type="http://schemas.openxmlformats.org/officeDocument/2006/relationships/image" Target="media/image766.wmf"/><Relationship Id="rId1612" Type="http://schemas.openxmlformats.org/officeDocument/2006/relationships/image" Target="media/image834.png"/><Relationship Id="rId1696" Type="http://schemas.openxmlformats.org/officeDocument/2006/relationships/oleObject" Target="embeddings/oleObject813.bin"/><Relationship Id="rId1917" Type="http://schemas.openxmlformats.org/officeDocument/2006/relationships/oleObject" Target="embeddings/oleObject918.bin"/><Relationship Id="rId193" Type="http://schemas.openxmlformats.org/officeDocument/2006/relationships/oleObject" Target="embeddings/oleObject86.bin"/><Relationship Id="rId207" Type="http://schemas.openxmlformats.org/officeDocument/2006/relationships/oleObject" Target="embeddings/oleObject93.bin"/><Relationship Id="rId414" Type="http://schemas.openxmlformats.org/officeDocument/2006/relationships/oleObject" Target="embeddings/oleObject192.bin"/><Relationship Id="rId498" Type="http://schemas.openxmlformats.org/officeDocument/2006/relationships/oleObject" Target="embeddings/oleObject236.bin"/><Relationship Id="rId621" Type="http://schemas.openxmlformats.org/officeDocument/2006/relationships/image" Target="media/image326.wmf"/><Relationship Id="rId1044" Type="http://schemas.openxmlformats.org/officeDocument/2006/relationships/image" Target="media/image542.wmf"/><Relationship Id="rId1251" Type="http://schemas.openxmlformats.org/officeDocument/2006/relationships/image" Target="media/image650.wmf"/><Relationship Id="rId1349" Type="http://schemas.openxmlformats.org/officeDocument/2006/relationships/image" Target="media/image699.wmf"/><Relationship Id="rId260" Type="http://schemas.openxmlformats.org/officeDocument/2006/relationships/image" Target="media/image136.wmf"/><Relationship Id="rId719" Type="http://schemas.openxmlformats.org/officeDocument/2006/relationships/image" Target="media/image376.wmf"/><Relationship Id="rId926" Type="http://schemas.openxmlformats.org/officeDocument/2006/relationships/oleObject" Target="embeddings/oleObject437.bin"/><Relationship Id="rId1111" Type="http://schemas.openxmlformats.org/officeDocument/2006/relationships/image" Target="media/image576.wmf"/><Relationship Id="rId1556" Type="http://schemas.openxmlformats.org/officeDocument/2006/relationships/oleObject" Target="embeddings/oleObject747.bin"/><Relationship Id="rId1763" Type="http://schemas.openxmlformats.org/officeDocument/2006/relationships/oleObject" Target="embeddings/oleObject845.bin"/><Relationship Id="rId1970" Type="http://schemas.openxmlformats.org/officeDocument/2006/relationships/image" Target="media/image1016.wmf"/><Relationship Id="rId55" Type="http://schemas.openxmlformats.org/officeDocument/2006/relationships/oleObject" Target="embeddings/oleObject21.bin"/><Relationship Id="rId120" Type="http://schemas.openxmlformats.org/officeDocument/2006/relationships/image" Target="media/image62.wmf"/><Relationship Id="rId358" Type="http://schemas.openxmlformats.org/officeDocument/2006/relationships/oleObject" Target="embeddings/oleObject166.bin"/><Relationship Id="rId565" Type="http://schemas.openxmlformats.org/officeDocument/2006/relationships/oleObject" Target="embeddings/oleObject276.bin"/><Relationship Id="rId772" Type="http://schemas.openxmlformats.org/officeDocument/2006/relationships/oleObject" Target="embeddings/oleObject361.bin"/><Relationship Id="rId1195" Type="http://schemas.openxmlformats.org/officeDocument/2006/relationships/image" Target="media/image620.wmf"/><Relationship Id="rId1209" Type="http://schemas.openxmlformats.org/officeDocument/2006/relationships/image" Target="media/image627.wmf"/><Relationship Id="rId1416" Type="http://schemas.openxmlformats.org/officeDocument/2006/relationships/image" Target="media/image729.wmf"/><Relationship Id="rId1623" Type="http://schemas.openxmlformats.org/officeDocument/2006/relationships/oleObject" Target="embeddings/oleObject776.bin"/><Relationship Id="rId1830" Type="http://schemas.openxmlformats.org/officeDocument/2006/relationships/oleObject" Target="embeddings/oleObject877.bin"/><Relationship Id="rId2039" Type="http://schemas.openxmlformats.org/officeDocument/2006/relationships/image" Target="media/image1060.wmf"/><Relationship Id="rId218" Type="http://schemas.openxmlformats.org/officeDocument/2006/relationships/image" Target="media/image113.png"/><Relationship Id="rId425" Type="http://schemas.openxmlformats.org/officeDocument/2006/relationships/image" Target="media/image221.wmf"/><Relationship Id="rId632" Type="http://schemas.openxmlformats.org/officeDocument/2006/relationships/image" Target="media/image332.jpeg"/><Relationship Id="rId1055" Type="http://schemas.openxmlformats.org/officeDocument/2006/relationships/oleObject" Target="embeddings/oleObject501.bin"/><Relationship Id="rId1262" Type="http://schemas.openxmlformats.org/officeDocument/2006/relationships/oleObject" Target="embeddings/oleObject600.bin"/><Relationship Id="rId1928" Type="http://schemas.openxmlformats.org/officeDocument/2006/relationships/image" Target="media/image997.wmf"/><Relationship Id="rId271" Type="http://schemas.openxmlformats.org/officeDocument/2006/relationships/oleObject" Target="embeddings/oleObject123.bin"/><Relationship Id="rId937" Type="http://schemas.openxmlformats.org/officeDocument/2006/relationships/image" Target="media/image488.wmf"/><Relationship Id="rId1122" Type="http://schemas.openxmlformats.org/officeDocument/2006/relationships/oleObject" Target="embeddings/oleObject534.bin"/><Relationship Id="rId1567" Type="http://schemas.openxmlformats.org/officeDocument/2006/relationships/image" Target="media/image808.wmf"/><Relationship Id="rId1774" Type="http://schemas.openxmlformats.org/officeDocument/2006/relationships/image" Target="media/image917.wmf"/><Relationship Id="rId1981" Type="http://schemas.openxmlformats.org/officeDocument/2006/relationships/oleObject" Target="embeddings/oleObject953.bin"/><Relationship Id="rId66" Type="http://schemas.openxmlformats.org/officeDocument/2006/relationships/image" Target="media/image34.png"/><Relationship Id="rId131" Type="http://schemas.openxmlformats.org/officeDocument/2006/relationships/image" Target="media/image69.wmf"/><Relationship Id="rId369" Type="http://schemas.openxmlformats.org/officeDocument/2006/relationships/oleObject" Target="embeddings/oleObject172.bin"/><Relationship Id="rId576" Type="http://schemas.openxmlformats.org/officeDocument/2006/relationships/oleObject" Target="embeddings/oleObject282.bin"/><Relationship Id="rId783" Type="http://schemas.openxmlformats.org/officeDocument/2006/relationships/oleObject" Target="embeddings/oleObject367.bin"/><Relationship Id="rId990" Type="http://schemas.openxmlformats.org/officeDocument/2006/relationships/oleObject" Target="embeddings/oleObject469.bin"/><Relationship Id="rId1427" Type="http://schemas.openxmlformats.org/officeDocument/2006/relationships/oleObject" Target="embeddings/oleObject686.bin"/><Relationship Id="rId1634" Type="http://schemas.openxmlformats.org/officeDocument/2006/relationships/image" Target="media/image846.wmf"/><Relationship Id="rId1841" Type="http://schemas.openxmlformats.org/officeDocument/2006/relationships/image" Target="media/image952.wmf"/><Relationship Id="rId229" Type="http://schemas.openxmlformats.org/officeDocument/2006/relationships/oleObject" Target="embeddings/oleObject103.bin"/><Relationship Id="rId436" Type="http://schemas.openxmlformats.org/officeDocument/2006/relationships/image" Target="media/image227.wmf"/><Relationship Id="rId643" Type="http://schemas.openxmlformats.org/officeDocument/2006/relationships/image" Target="media/image338.wmf"/><Relationship Id="rId1066" Type="http://schemas.openxmlformats.org/officeDocument/2006/relationships/oleObject" Target="embeddings/oleObject506.bin"/><Relationship Id="rId1273" Type="http://schemas.openxmlformats.org/officeDocument/2006/relationships/image" Target="media/image661.wmf"/><Relationship Id="rId1480" Type="http://schemas.openxmlformats.org/officeDocument/2006/relationships/oleObject" Target="embeddings/oleObject712.bin"/><Relationship Id="rId1939" Type="http://schemas.openxmlformats.org/officeDocument/2006/relationships/image" Target="media/image1001.wmf"/><Relationship Id="rId850" Type="http://schemas.openxmlformats.org/officeDocument/2006/relationships/oleObject" Target="embeddings/oleObject399.bin"/><Relationship Id="rId948" Type="http://schemas.openxmlformats.org/officeDocument/2006/relationships/image" Target="media/image493.wmf"/><Relationship Id="rId1133" Type="http://schemas.openxmlformats.org/officeDocument/2006/relationships/oleObject" Target="embeddings/oleObject540.bin"/><Relationship Id="rId1578" Type="http://schemas.openxmlformats.org/officeDocument/2006/relationships/oleObject" Target="embeddings/oleObject757.bin"/><Relationship Id="rId1701" Type="http://schemas.openxmlformats.org/officeDocument/2006/relationships/image" Target="media/image879.wmf"/><Relationship Id="rId1785" Type="http://schemas.openxmlformats.org/officeDocument/2006/relationships/image" Target="media/image923.wmf"/><Relationship Id="rId1992" Type="http://schemas.openxmlformats.org/officeDocument/2006/relationships/oleObject" Target="embeddings/oleObject958.bin"/><Relationship Id="rId77" Type="http://schemas.openxmlformats.org/officeDocument/2006/relationships/oleObject" Target="embeddings/oleObject30.bin"/><Relationship Id="rId282" Type="http://schemas.openxmlformats.org/officeDocument/2006/relationships/oleObject" Target="embeddings/oleObject128.bin"/><Relationship Id="rId503" Type="http://schemas.openxmlformats.org/officeDocument/2006/relationships/oleObject" Target="embeddings/oleObject240.bin"/><Relationship Id="rId587" Type="http://schemas.openxmlformats.org/officeDocument/2006/relationships/image" Target="media/image293.wmf"/><Relationship Id="rId710" Type="http://schemas.openxmlformats.org/officeDocument/2006/relationships/oleObject" Target="embeddings/oleObject332.bin"/><Relationship Id="rId808" Type="http://schemas.openxmlformats.org/officeDocument/2006/relationships/oleObject" Target="embeddings/oleObject379.bin"/><Relationship Id="rId1340" Type="http://schemas.openxmlformats.org/officeDocument/2006/relationships/oleObject" Target="embeddings/oleObject639.bin"/><Relationship Id="rId1438" Type="http://schemas.openxmlformats.org/officeDocument/2006/relationships/image" Target="media/image740.wmf"/><Relationship Id="rId1645" Type="http://schemas.openxmlformats.org/officeDocument/2006/relationships/oleObject" Target="embeddings/oleObject787.bin"/><Relationship Id="rId8" Type="http://schemas.openxmlformats.org/officeDocument/2006/relationships/image" Target="media/image1.wmf"/><Relationship Id="rId142" Type="http://schemas.openxmlformats.org/officeDocument/2006/relationships/oleObject" Target="embeddings/oleObject61.bin"/><Relationship Id="rId447" Type="http://schemas.openxmlformats.org/officeDocument/2006/relationships/image" Target="media/image233.wmf"/><Relationship Id="rId794" Type="http://schemas.openxmlformats.org/officeDocument/2006/relationships/image" Target="media/image415.wmf"/><Relationship Id="rId1077" Type="http://schemas.openxmlformats.org/officeDocument/2006/relationships/image" Target="media/image559.wmf"/><Relationship Id="rId1200" Type="http://schemas.openxmlformats.org/officeDocument/2006/relationships/oleObject" Target="embeddings/oleObject571.bin"/><Relationship Id="rId1852" Type="http://schemas.openxmlformats.org/officeDocument/2006/relationships/oleObject" Target="embeddings/oleObject888.bin"/><Relationship Id="rId2030" Type="http://schemas.openxmlformats.org/officeDocument/2006/relationships/oleObject" Target="embeddings/oleObject971.bin"/><Relationship Id="rId654" Type="http://schemas.openxmlformats.org/officeDocument/2006/relationships/oleObject" Target="embeddings/oleObject304.bin"/><Relationship Id="rId861" Type="http://schemas.openxmlformats.org/officeDocument/2006/relationships/image" Target="media/image450.wmf"/><Relationship Id="rId959" Type="http://schemas.openxmlformats.org/officeDocument/2006/relationships/image" Target="media/image498.wmf"/><Relationship Id="rId1284" Type="http://schemas.openxmlformats.org/officeDocument/2006/relationships/image" Target="media/image667.wmf"/><Relationship Id="rId1491" Type="http://schemas.openxmlformats.org/officeDocument/2006/relationships/image" Target="media/image767.wmf"/><Relationship Id="rId1505" Type="http://schemas.openxmlformats.org/officeDocument/2006/relationships/image" Target="media/image774.wmf"/><Relationship Id="rId1589" Type="http://schemas.openxmlformats.org/officeDocument/2006/relationships/image" Target="media/image821.wmf"/><Relationship Id="rId1712" Type="http://schemas.openxmlformats.org/officeDocument/2006/relationships/oleObject" Target="embeddings/oleObject821.bin"/><Relationship Id="rId293" Type="http://schemas.openxmlformats.org/officeDocument/2006/relationships/oleObject" Target="embeddings/oleObject133.bin"/><Relationship Id="rId307" Type="http://schemas.openxmlformats.org/officeDocument/2006/relationships/oleObject" Target="embeddings/oleObject141.bin"/><Relationship Id="rId514" Type="http://schemas.openxmlformats.org/officeDocument/2006/relationships/image" Target="media/image261.wmf"/><Relationship Id="rId721" Type="http://schemas.openxmlformats.org/officeDocument/2006/relationships/image" Target="media/image377.jpeg"/><Relationship Id="rId1144" Type="http://schemas.openxmlformats.org/officeDocument/2006/relationships/oleObject" Target="embeddings/oleObject546.bin"/><Relationship Id="rId1351" Type="http://schemas.openxmlformats.org/officeDocument/2006/relationships/image" Target="media/image700.wmf"/><Relationship Id="rId1449" Type="http://schemas.openxmlformats.org/officeDocument/2006/relationships/oleObject" Target="embeddings/oleObject697.bin"/><Relationship Id="rId1796" Type="http://schemas.openxmlformats.org/officeDocument/2006/relationships/image" Target="media/image929.wmf"/><Relationship Id="rId88" Type="http://schemas.openxmlformats.org/officeDocument/2006/relationships/oleObject" Target="embeddings/oleObject36.bin"/><Relationship Id="rId153" Type="http://schemas.openxmlformats.org/officeDocument/2006/relationships/image" Target="media/image81.wmf"/><Relationship Id="rId360" Type="http://schemas.openxmlformats.org/officeDocument/2006/relationships/oleObject" Target="embeddings/oleObject167.bin"/><Relationship Id="rId598" Type="http://schemas.openxmlformats.org/officeDocument/2006/relationships/image" Target="media/image303.png"/><Relationship Id="rId819" Type="http://schemas.openxmlformats.org/officeDocument/2006/relationships/image" Target="media/image428.png"/><Relationship Id="rId1004" Type="http://schemas.openxmlformats.org/officeDocument/2006/relationships/oleObject" Target="embeddings/oleObject476.bin"/><Relationship Id="rId1211" Type="http://schemas.openxmlformats.org/officeDocument/2006/relationships/image" Target="media/image628.wmf"/><Relationship Id="rId1656" Type="http://schemas.openxmlformats.org/officeDocument/2006/relationships/image" Target="media/image857.wmf"/><Relationship Id="rId1863" Type="http://schemas.openxmlformats.org/officeDocument/2006/relationships/image" Target="media/image965.wmf"/><Relationship Id="rId2041" Type="http://schemas.openxmlformats.org/officeDocument/2006/relationships/image" Target="media/image1061.wmf"/><Relationship Id="rId220" Type="http://schemas.openxmlformats.org/officeDocument/2006/relationships/image" Target="media/image115.wmf"/><Relationship Id="rId458" Type="http://schemas.openxmlformats.org/officeDocument/2006/relationships/oleObject" Target="embeddings/oleObject213.bin"/><Relationship Id="rId665" Type="http://schemas.openxmlformats.org/officeDocument/2006/relationships/image" Target="media/image349.wmf"/><Relationship Id="rId872" Type="http://schemas.openxmlformats.org/officeDocument/2006/relationships/oleObject" Target="embeddings/oleObject410.bin"/><Relationship Id="rId1088" Type="http://schemas.openxmlformats.org/officeDocument/2006/relationships/oleObject" Target="embeddings/oleObject517.bin"/><Relationship Id="rId1295" Type="http://schemas.openxmlformats.org/officeDocument/2006/relationships/image" Target="media/image672.wmf"/><Relationship Id="rId1309" Type="http://schemas.openxmlformats.org/officeDocument/2006/relationships/image" Target="media/image680.wmf"/><Relationship Id="rId1516" Type="http://schemas.openxmlformats.org/officeDocument/2006/relationships/oleObject" Target="embeddings/oleObject730.bin"/><Relationship Id="rId1723" Type="http://schemas.openxmlformats.org/officeDocument/2006/relationships/image" Target="media/image890.wmf"/><Relationship Id="rId1930" Type="http://schemas.openxmlformats.org/officeDocument/2006/relationships/oleObject" Target="embeddings/oleObject926.bin"/><Relationship Id="rId15" Type="http://schemas.openxmlformats.org/officeDocument/2006/relationships/image" Target="media/image7.png"/><Relationship Id="rId318" Type="http://schemas.openxmlformats.org/officeDocument/2006/relationships/oleObject" Target="embeddings/oleObject147.bin"/><Relationship Id="rId525" Type="http://schemas.openxmlformats.org/officeDocument/2006/relationships/oleObject" Target="embeddings/oleObject254.bin"/><Relationship Id="rId732" Type="http://schemas.openxmlformats.org/officeDocument/2006/relationships/image" Target="media/image384.wmf"/><Relationship Id="rId1155" Type="http://schemas.openxmlformats.org/officeDocument/2006/relationships/image" Target="media/image597.wmf"/><Relationship Id="rId1362" Type="http://schemas.openxmlformats.org/officeDocument/2006/relationships/oleObject" Target="embeddings/oleObject651.bin"/><Relationship Id="rId99" Type="http://schemas.openxmlformats.org/officeDocument/2006/relationships/image" Target="media/image51.png"/><Relationship Id="rId164" Type="http://schemas.openxmlformats.org/officeDocument/2006/relationships/oleObject" Target="embeddings/oleObject71.bin"/><Relationship Id="rId371" Type="http://schemas.openxmlformats.org/officeDocument/2006/relationships/oleObject" Target="embeddings/oleObject173.bin"/><Relationship Id="rId1015" Type="http://schemas.openxmlformats.org/officeDocument/2006/relationships/image" Target="media/image527.wmf"/><Relationship Id="rId1222" Type="http://schemas.openxmlformats.org/officeDocument/2006/relationships/oleObject" Target="embeddings/oleObject582.bin"/><Relationship Id="rId1667" Type="http://schemas.openxmlformats.org/officeDocument/2006/relationships/oleObject" Target="embeddings/oleObject798.bin"/><Relationship Id="rId1874" Type="http://schemas.openxmlformats.org/officeDocument/2006/relationships/oleObject" Target="embeddings/oleObject897.bin"/><Relationship Id="rId2052" Type="http://schemas.openxmlformats.org/officeDocument/2006/relationships/image" Target="media/image1068.png"/><Relationship Id="rId469" Type="http://schemas.openxmlformats.org/officeDocument/2006/relationships/image" Target="media/image245.wmf"/><Relationship Id="rId676" Type="http://schemas.openxmlformats.org/officeDocument/2006/relationships/oleObject" Target="embeddings/oleObject315.bin"/><Relationship Id="rId883" Type="http://schemas.openxmlformats.org/officeDocument/2006/relationships/image" Target="media/image461.wmf"/><Relationship Id="rId1099" Type="http://schemas.openxmlformats.org/officeDocument/2006/relationships/image" Target="media/image570.wmf"/><Relationship Id="rId1527" Type="http://schemas.openxmlformats.org/officeDocument/2006/relationships/oleObject" Target="embeddings/oleObject735.bin"/><Relationship Id="rId1734" Type="http://schemas.openxmlformats.org/officeDocument/2006/relationships/image" Target="media/image896.wmf"/><Relationship Id="rId1941" Type="http://schemas.openxmlformats.org/officeDocument/2006/relationships/image" Target="media/image1002.wmf"/><Relationship Id="rId26" Type="http://schemas.openxmlformats.org/officeDocument/2006/relationships/image" Target="media/image13.wmf"/><Relationship Id="rId231" Type="http://schemas.openxmlformats.org/officeDocument/2006/relationships/image" Target="media/image120.png"/><Relationship Id="rId329" Type="http://schemas.openxmlformats.org/officeDocument/2006/relationships/image" Target="media/image170.wmf"/><Relationship Id="rId536" Type="http://schemas.openxmlformats.org/officeDocument/2006/relationships/image" Target="media/image269.wmf"/><Relationship Id="rId1166" Type="http://schemas.openxmlformats.org/officeDocument/2006/relationships/image" Target="media/image603.wmf"/><Relationship Id="rId1373" Type="http://schemas.openxmlformats.org/officeDocument/2006/relationships/image" Target="media/image709.wmf"/><Relationship Id="rId175" Type="http://schemas.openxmlformats.org/officeDocument/2006/relationships/image" Target="media/image92.wmf"/><Relationship Id="rId743" Type="http://schemas.openxmlformats.org/officeDocument/2006/relationships/oleObject" Target="embeddings/oleObject347.bin"/><Relationship Id="rId950" Type="http://schemas.openxmlformats.org/officeDocument/2006/relationships/image" Target="media/image494.wmf"/><Relationship Id="rId1026" Type="http://schemas.openxmlformats.org/officeDocument/2006/relationships/oleObject" Target="embeddings/oleObject487.bin"/><Relationship Id="rId1580" Type="http://schemas.openxmlformats.org/officeDocument/2006/relationships/oleObject" Target="embeddings/oleObject758.bin"/><Relationship Id="rId1678" Type="http://schemas.openxmlformats.org/officeDocument/2006/relationships/oleObject" Target="embeddings/oleObject804.bin"/><Relationship Id="rId1801" Type="http://schemas.openxmlformats.org/officeDocument/2006/relationships/oleObject" Target="embeddings/oleObject863.bin"/><Relationship Id="rId1885" Type="http://schemas.openxmlformats.org/officeDocument/2006/relationships/image" Target="media/image976.wmf"/><Relationship Id="rId382" Type="http://schemas.openxmlformats.org/officeDocument/2006/relationships/image" Target="media/image197.wmf"/><Relationship Id="rId603" Type="http://schemas.openxmlformats.org/officeDocument/2006/relationships/image" Target="media/image308.png"/><Relationship Id="rId687" Type="http://schemas.openxmlformats.org/officeDocument/2006/relationships/image" Target="media/image360.wmf"/><Relationship Id="rId810" Type="http://schemas.openxmlformats.org/officeDocument/2006/relationships/oleObject" Target="embeddings/oleObject380.bin"/><Relationship Id="rId908" Type="http://schemas.openxmlformats.org/officeDocument/2006/relationships/oleObject" Target="embeddings/oleObject428.bin"/><Relationship Id="rId1233" Type="http://schemas.openxmlformats.org/officeDocument/2006/relationships/image" Target="media/image639.wmf"/><Relationship Id="rId1440" Type="http://schemas.openxmlformats.org/officeDocument/2006/relationships/image" Target="media/image741.wmf"/><Relationship Id="rId1538" Type="http://schemas.openxmlformats.org/officeDocument/2006/relationships/oleObject" Target="embeddings/oleObject741.bin"/><Relationship Id="rId2063" Type="http://schemas.openxmlformats.org/officeDocument/2006/relationships/image" Target="media/image1075.wmf"/><Relationship Id="rId242" Type="http://schemas.openxmlformats.org/officeDocument/2006/relationships/image" Target="media/image127.wmf"/><Relationship Id="rId894" Type="http://schemas.openxmlformats.org/officeDocument/2006/relationships/oleObject" Target="embeddings/oleObject421.bin"/><Relationship Id="rId1177" Type="http://schemas.openxmlformats.org/officeDocument/2006/relationships/oleObject" Target="embeddings/oleObject560.bin"/><Relationship Id="rId1300" Type="http://schemas.openxmlformats.org/officeDocument/2006/relationships/oleObject" Target="embeddings/oleObject619.bin"/><Relationship Id="rId1745" Type="http://schemas.openxmlformats.org/officeDocument/2006/relationships/oleObject" Target="embeddings/oleObject837.bin"/><Relationship Id="rId1952" Type="http://schemas.openxmlformats.org/officeDocument/2006/relationships/image" Target="media/image1007.wmf"/><Relationship Id="rId37" Type="http://schemas.openxmlformats.org/officeDocument/2006/relationships/oleObject" Target="embeddings/oleObject12.bin"/><Relationship Id="rId102" Type="http://schemas.openxmlformats.org/officeDocument/2006/relationships/image" Target="media/image53.wmf"/><Relationship Id="rId547" Type="http://schemas.openxmlformats.org/officeDocument/2006/relationships/image" Target="media/image274.wmf"/><Relationship Id="rId754" Type="http://schemas.openxmlformats.org/officeDocument/2006/relationships/image" Target="media/image395.wmf"/><Relationship Id="rId961" Type="http://schemas.openxmlformats.org/officeDocument/2006/relationships/oleObject" Target="embeddings/oleObject456.bin"/><Relationship Id="rId1384" Type="http://schemas.openxmlformats.org/officeDocument/2006/relationships/oleObject" Target="embeddings/oleObject663.bin"/><Relationship Id="rId1591" Type="http://schemas.openxmlformats.org/officeDocument/2006/relationships/image" Target="media/image822.wmf"/><Relationship Id="rId1605" Type="http://schemas.openxmlformats.org/officeDocument/2006/relationships/oleObject" Target="embeddings/oleObject770.bin"/><Relationship Id="rId1689" Type="http://schemas.openxmlformats.org/officeDocument/2006/relationships/image" Target="media/image873.wmf"/><Relationship Id="rId1812" Type="http://schemas.openxmlformats.org/officeDocument/2006/relationships/oleObject" Target="embeddings/oleObject868.bin"/><Relationship Id="rId90" Type="http://schemas.openxmlformats.org/officeDocument/2006/relationships/oleObject" Target="embeddings/oleObject37.bin"/><Relationship Id="rId186" Type="http://schemas.openxmlformats.org/officeDocument/2006/relationships/oleObject" Target="embeddings/oleObject82.bin"/><Relationship Id="rId393" Type="http://schemas.openxmlformats.org/officeDocument/2006/relationships/oleObject" Target="embeddings/oleObject184.bin"/><Relationship Id="rId407" Type="http://schemas.openxmlformats.org/officeDocument/2006/relationships/image" Target="media/image212.wmf"/><Relationship Id="rId614" Type="http://schemas.openxmlformats.org/officeDocument/2006/relationships/image" Target="media/image319.png"/><Relationship Id="rId821" Type="http://schemas.openxmlformats.org/officeDocument/2006/relationships/image" Target="media/image429.png"/><Relationship Id="rId1037" Type="http://schemas.openxmlformats.org/officeDocument/2006/relationships/oleObject" Target="embeddings/oleObject492.bin"/><Relationship Id="rId1244" Type="http://schemas.openxmlformats.org/officeDocument/2006/relationships/image" Target="media/image645.png"/><Relationship Id="rId1451" Type="http://schemas.openxmlformats.org/officeDocument/2006/relationships/oleObject" Target="embeddings/oleObject698.bin"/><Relationship Id="rId1896" Type="http://schemas.openxmlformats.org/officeDocument/2006/relationships/image" Target="media/image982.wmf"/><Relationship Id="rId253" Type="http://schemas.openxmlformats.org/officeDocument/2006/relationships/oleObject" Target="embeddings/oleObject114.bin"/><Relationship Id="rId460" Type="http://schemas.openxmlformats.org/officeDocument/2006/relationships/oleObject" Target="embeddings/oleObject214.bin"/><Relationship Id="rId698" Type="http://schemas.openxmlformats.org/officeDocument/2006/relationships/oleObject" Target="embeddings/oleObject326.bin"/><Relationship Id="rId919" Type="http://schemas.openxmlformats.org/officeDocument/2006/relationships/image" Target="media/image479.wmf"/><Relationship Id="rId1090" Type="http://schemas.openxmlformats.org/officeDocument/2006/relationships/oleObject" Target="embeddings/oleObject518.bin"/><Relationship Id="rId1104" Type="http://schemas.openxmlformats.org/officeDocument/2006/relationships/oleObject" Target="embeddings/oleObject525.bin"/><Relationship Id="rId1311" Type="http://schemas.openxmlformats.org/officeDocument/2006/relationships/image" Target="media/image681.wmf"/><Relationship Id="rId1549" Type="http://schemas.openxmlformats.org/officeDocument/2006/relationships/image" Target="media/image796.png"/><Relationship Id="rId1756" Type="http://schemas.openxmlformats.org/officeDocument/2006/relationships/image" Target="media/image908.wmf"/><Relationship Id="rId1963" Type="http://schemas.openxmlformats.org/officeDocument/2006/relationships/oleObject" Target="embeddings/oleObject944.bin"/><Relationship Id="rId48" Type="http://schemas.openxmlformats.org/officeDocument/2006/relationships/image" Target="media/image24.wmf"/><Relationship Id="rId113" Type="http://schemas.openxmlformats.org/officeDocument/2006/relationships/oleObject" Target="embeddings/oleObject48.bin"/><Relationship Id="rId320" Type="http://schemas.openxmlformats.org/officeDocument/2006/relationships/oleObject" Target="embeddings/oleObject148.bin"/><Relationship Id="rId558" Type="http://schemas.openxmlformats.org/officeDocument/2006/relationships/oleObject" Target="embeddings/oleObject272.bin"/><Relationship Id="rId765" Type="http://schemas.openxmlformats.org/officeDocument/2006/relationships/image" Target="media/image401.wmf"/><Relationship Id="rId972" Type="http://schemas.openxmlformats.org/officeDocument/2006/relationships/image" Target="media/image504.wmf"/><Relationship Id="rId1188" Type="http://schemas.openxmlformats.org/officeDocument/2006/relationships/oleObject" Target="embeddings/oleObject565.bin"/><Relationship Id="rId1395" Type="http://schemas.openxmlformats.org/officeDocument/2006/relationships/image" Target="media/image720.wmf"/><Relationship Id="rId1409" Type="http://schemas.openxmlformats.org/officeDocument/2006/relationships/oleObject" Target="embeddings/oleObject677.bin"/><Relationship Id="rId1616" Type="http://schemas.openxmlformats.org/officeDocument/2006/relationships/image" Target="media/image837.wmf"/><Relationship Id="rId1823" Type="http://schemas.openxmlformats.org/officeDocument/2006/relationships/image" Target="media/image943.wmf"/><Relationship Id="rId2001" Type="http://schemas.openxmlformats.org/officeDocument/2006/relationships/image" Target="media/image1032.wmf"/><Relationship Id="rId197" Type="http://schemas.openxmlformats.org/officeDocument/2006/relationships/oleObject" Target="embeddings/oleObject88.bin"/><Relationship Id="rId418" Type="http://schemas.openxmlformats.org/officeDocument/2006/relationships/oleObject" Target="embeddings/oleObject194.bin"/><Relationship Id="rId625" Type="http://schemas.openxmlformats.org/officeDocument/2006/relationships/image" Target="media/image328.wmf"/><Relationship Id="rId832" Type="http://schemas.openxmlformats.org/officeDocument/2006/relationships/oleObject" Target="embeddings/oleObject390.bin"/><Relationship Id="rId1048" Type="http://schemas.openxmlformats.org/officeDocument/2006/relationships/image" Target="media/image544.wmf"/><Relationship Id="rId1255" Type="http://schemas.openxmlformats.org/officeDocument/2006/relationships/image" Target="media/image652.wmf"/><Relationship Id="rId1462" Type="http://schemas.openxmlformats.org/officeDocument/2006/relationships/image" Target="media/image752.wmf"/><Relationship Id="rId264" Type="http://schemas.openxmlformats.org/officeDocument/2006/relationships/image" Target="media/image138.wmf"/><Relationship Id="rId471" Type="http://schemas.openxmlformats.org/officeDocument/2006/relationships/oleObject" Target="embeddings/oleObject219.bin"/><Relationship Id="rId1115" Type="http://schemas.openxmlformats.org/officeDocument/2006/relationships/image" Target="media/image578.wmf"/><Relationship Id="rId1322" Type="http://schemas.openxmlformats.org/officeDocument/2006/relationships/oleObject" Target="embeddings/oleObject629.bin"/><Relationship Id="rId1767" Type="http://schemas.openxmlformats.org/officeDocument/2006/relationships/oleObject" Target="embeddings/oleObject847.bin"/><Relationship Id="rId1974" Type="http://schemas.openxmlformats.org/officeDocument/2006/relationships/image" Target="media/image1018.wmf"/><Relationship Id="rId59" Type="http://schemas.openxmlformats.org/officeDocument/2006/relationships/oleObject" Target="embeddings/oleObject22.bin"/><Relationship Id="rId124" Type="http://schemas.openxmlformats.org/officeDocument/2006/relationships/image" Target="media/image65.wmf"/><Relationship Id="rId569" Type="http://schemas.openxmlformats.org/officeDocument/2006/relationships/image" Target="media/image284.wmf"/><Relationship Id="rId776" Type="http://schemas.openxmlformats.org/officeDocument/2006/relationships/oleObject" Target="embeddings/oleObject363.bin"/><Relationship Id="rId983" Type="http://schemas.openxmlformats.org/officeDocument/2006/relationships/oleObject" Target="embeddings/oleObject467.bin"/><Relationship Id="rId1199" Type="http://schemas.openxmlformats.org/officeDocument/2006/relationships/image" Target="media/image622.wmf"/><Relationship Id="rId1627" Type="http://schemas.openxmlformats.org/officeDocument/2006/relationships/oleObject" Target="embeddings/oleObject778.bin"/><Relationship Id="rId1834" Type="http://schemas.openxmlformats.org/officeDocument/2006/relationships/oleObject" Target="embeddings/oleObject879.bin"/><Relationship Id="rId331" Type="http://schemas.openxmlformats.org/officeDocument/2006/relationships/image" Target="media/image171.wmf"/><Relationship Id="rId429" Type="http://schemas.openxmlformats.org/officeDocument/2006/relationships/image" Target="media/image223.wmf"/><Relationship Id="rId636" Type="http://schemas.openxmlformats.org/officeDocument/2006/relationships/oleObject" Target="embeddings/oleObject295.bin"/><Relationship Id="rId1059" Type="http://schemas.openxmlformats.org/officeDocument/2006/relationships/image" Target="media/image550.wmf"/><Relationship Id="rId1266" Type="http://schemas.openxmlformats.org/officeDocument/2006/relationships/oleObject" Target="embeddings/oleObject602.bin"/><Relationship Id="rId1473" Type="http://schemas.openxmlformats.org/officeDocument/2006/relationships/image" Target="media/image758.wmf"/><Relationship Id="rId2012" Type="http://schemas.openxmlformats.org/officeDocument/2006/relationships/image" Target="media/image1037.jpeg"/><Relationship Id="rId843" Type="http://schemas.openxmlformats.org/officeDocument/2006/relationships/image" Target="media/image441.wmf"/><Relationship Id="rId1126" Type="http://schemas.openxmlformats.org/officeDocument/2006/relationships/image" Target="media/image583.wmf"/><Relationship Id="rId1680" Type="http://schemas.openxmlformats.org/officeDocument/2006/relationships/oleObject" Target="embeddings/oleObject805.bin"/><Relationship Id="rId1778" Type="http://schemas.openxmlformats.org/officeDocument/2006/relationships/image" Target="media/image919.png"/><Relationship Id="rId1901" Type="http://schemas.openxmlformats.org/officeDocument/2006/relationships/oleObject" Target="embeddings/oleObject910.bin"/><Relationship Id="rId1985" Type="http://schemas.openxmlformats.org/officeDocument/2006/relationships/oleObject" Target="embeddings/oleObject955.bin"/><Relationship Id="rId275" Type="http://schemas.openxmlformats.org/officeDocument/2006/relationships/image" Target="media/image144.wmf"/><Relationship Id="rId482" Type="http://schemas.openxmlformats.org/officeDocument/2006/relationships/oleObject" Target="embeddings/oleObject227.bin"/><Relationship Id="rId703" Type="http://schemas.openxmlformats.org/officeDocument/2006/relationships/image" Target="media/image368.wmf"/><Relationship Id="rId910" Type="http://schemas.openxmlformats.org/officeDocument/2006/relationships/oleObject" Target="embeddings/oleObject429.bin"/><Relationship Id="rId1333" Type="http://schemas.openxmlformats.org/officeDocument/2006/relationships/oleObject" Target="embeddings/oleObject635.bin"/><Relationship Id="rId1540" Type="http://schemas.openxmlformats.org/officeDocument/2006/relationships/image" Target="media/image791.png"/><Relationship Id="rId1638" Type="http://schemas.openxmlformats.org/officeDocument/2006/relationships/image" Target="media/image848.wmf"/><Relationship Id="rId135" Type="http://schemas.openxmlformats.org/officeDocument/2006/relationships/image" Target="media/image71.wmf"/><Relationship Id="rId342" Type="http://schemas.openxmlformats.org/officeDocument/2006/relationships/oleObject" Target="embeddings/oleObject158.bin"/><Relationship Id="rId787" Type="http://schemas.openxmlformats.org/officeDocument/2006/relationships/oleObject" Target="embeddings/oleObject369.bin"/><Relationship Id="rId994" Type="http://schemas.openxmlformats.org/officeDocument/2006/relationships/oleObject" Target="embeddings/oleObject471.bin"/><Relationship Id="rId1400" Type="http://schemas.openxmlformats.org/officeDocument/2006/relationships/oleObject" Target="embeddings/oleObject672.bin"/><Relationship Id="rId1845" Type="http://schemas.openxmlformats.org/officeDocument/2006/relationships/image" Target="media/image954.wmf"/><Relationship Id="rId2023" Type="http://schemas.openxmlformats.org/officeDocument/2006/relationships/image" Target="media/image1047.png"/><Relationship Id="rId202" Type="http://schemas.openxmlformats.org/officeDocument/2006/relationships/image" Target="media/image105.wmf"/><Relationship Id="rId647" Type="http://schemas.openxmlformats.org/officeDocument/2006/relationships/image" Target="media/image340.wmf"/><Relationship Id="rId854" Type="http://schemas.openxmlformats.org/officeDocument/2006/relationships/oleObject" Target="embeddings/oleObject401.bin"/><Relationship Id="rId1277" Type="http://schemas.openxmlformats.org/officeDocument/2006/relationships/image" Target="media/image663.wmf"/><Relationship Id="rId1484" Type="http://schemas.openxmlformats.org/officeDocument/2006/relationships/oleObject" Target="embeddings/oleObject714.bin"/><Relationship Id="rId1691" Type="http://schemas.openxmlformats.org/officeDocument/2006/relationships/image" Target="media/image874.wmf"/><Relationship Id="rId1705" Type="http://schemas.openxmlformats.org/officeDocument/2006/relationships/image" Target="media/image881.wmf"/><Relationship Id="rId1912" Type="http://schemas.openxmlformats.org/officeDocument/2006/relationships/image" Target="media/image990.wmf"/><Relationship Id="rId286" Type="http://schemas.openxmlformats.org/officeDocument/2006/relationships/oleObject" Target="embeddings/oleObject130.bin"/><Relationship Id="rId493" Type="http://schemas.openxmlformats.org/officeDocument/2006/relationships/oleObject" Target="embeddings/oleObject233.bin"/><Relationship Id="rId507" Type="http://schemas.openxmlformats.org/officeDocument/2006/relationships/oleObject" Target="embeddings/oleObject243.bin"/><Relationship Id="rId714" Type="http://schemas.openxmlformats.org/officeDocument/2006/relationships/oleObject" Target="embeddings/oleObject334.bin"/><Relationship Id="rId921" Type="http://schemas.openxmlformats.org/officeDocument/2006/relationships/image" Target="media/image480.wmf"/><Relationship Id="rId1137" Type="http://schemas.openxmlformats.org/officeDocument/2006/relationships/image" Target="media/image588.wmf"/><Relationship Id="rId1344" Type="http://schemas.openxmlformats.org/officeDocument/2006/relationships/oleObject" Target="embeddings/oleObject641.bin"/><Relationship Id="rId1551" Type="http://schemas.openxmlformats.org/officeDocument/2006/relationships/image" Target="media/image798.png"/><Relationship Id="rId1789" Type="http://schemas.openxmlformats.org/officeDocument/2006/relationships/image" Target="media/image925.png"/><Relationship Id="rId1996" Type="http://schemas.openxmlformats.org/officeDocument/2006/relationships/oleObject" Target="embeddings/oleObject960.bin"/><Relationship Id="rId50" Type="http://schemas.openxmlformats.org/officeDocument/2006/relationships/image" Target="media/image25.wmf"/><Relationship Id="rId146" Type="http://schemas.openxmlformats.org/officeDocument/2006/relationships/oleObject" Target="embeddings/oleObject62.bin"/><Relationship Id="rId353" Type="http://schemas.openxmlformats.org/officeDocument/2006/relationships/image" Target="media/image183.wmf"/><Relationship Id="rId560" Type="http://schemas.openxmlformats.org/officeDocument/2006/relationships/oleObject" Target="embeddings/oleObject273.bin"/><Relationship Id="rId798" Type="http://schemas.openxmlformats.org/officeDocument/2006/relationships/image" Target="media/image417.wmf"/><Relationship Id="rId1190" Type="http://schemas.openxmlformats.org/officeDocument/2006/relationships/oleObject" Target="embeddings/oleObject566.bin"/><Relationship Id="rId1204" Type="http://schemas.openxmlformats.org/officeDocument/2006/relationships/oleObject" Target="embeddings/oleObject573.bin"/><Relationship Id="rId1411" Type="http://schemas.openxmlformats.org/officeDocument/2006/relationships/oleObject" Target="embeddings/oleObject678.bin"/><Relationship Id="rId1649" Type="http://schemas.openxmlformats.org/officeDocument/2006/relationships/oleObject" Target="embeddings/oleObject789.bin"/><Relationship Id="rId1856" Type="http://schemas.openxmlformats.org/officeDocument/2006/relationships/image" Target="media/image960.wmf"/><Relationship Id="rId2034" Type="http://schemas.openxmlformats.org/officeDocument/2006/relationships/image" Target="media/image1056.png"/><Relationship Id="rId213" Type="http://schemas.openxmlformats.org/officeDocument/2006/relationships/oleObject" Target="embeddings/oleObject96.bin"/><Relationship Id="rId420" Type="http://schemas.openxmlformats.org/officeDocument/2006/relationships/oleObject" Target="embeddings/oleObject195.bin"/><Relationship Id="rId658" Type="http://schemas.openxmlformats.org/officeDocument/2006/relationships/oleObject" Target="embeddings/oleObject306.bin"/><Relationship Id="rId865" Type="http://schemas.openxmlformats.org/officeDocument/2006/relationships/image" Target="media/image452.wmf"/><Relationship Id="rId1050" Type="http://schemas.openxmlformats.org/officeDocument/2006/relationships/image" Target="media/image545.wmf"/><Relationship Id="rId1288" Type="http://schemas.openxmlformats.org/officeDocument/2006/relationships/image" Target="media/image669.wmf"/><Relationship Id="rId1495" Type="http://schemas.openxmlformats.org/officeDocument/2006/relationships/image" Target="media/image769.wmf"/><Relationship Id="rId1509" Type="http://schemas.openxmlformats.org/officeDocument/2006/relationships/image" Target="media/image776.wmf"/><Relationship Id="rId1716" Type="http://schemas.openxmlformats.org/officeDocument/2006/relationships/oleObject" Target="embeddings/oleObject823.bin"/><Relationship Id="rId1923" Type="http://schemas.openxmlformats.org/officeDocument/2006/relationships/oleObject" Target="embeddings/oleObject921.bin"/><Relationship Id="rId297" Type="http://schemas.openxmlformats.org/officeDocument/2006/relationships/oleObject" Target="embeddings/oleObject135.bin"/><Relationship Id="rId518" Type="http://schemas.openxmlformats.org/officeDocument/2006/relationships/oleObject" Target="embeddings/oleObject250.bin"/><Relationship Id="rId725" Type="http://schemas.openxmlformats.org/officeDocument/2006/relationships/image" Target="media/image380.wmf"/><Relationship Id="rId932" Type="http://schemas.openxmlformats.org/officeDocument/2006/relationships/oleObject" Target="embeddings/oleObject440.bin"/><Relationship Id="rId1148" Type="http://schemas.openxmlformats.org/officeDocument/2006/relationships/oleObject" Target="embeddings/oleObject548.bin"/><Relationship Id="rId1355" Type="http://schemas.openxmlformats.org/officeDocument/2006/relationships/image" Target="media/image702.wmf"/><Relationship Id="rId1562" Type="http://schemas.openxmlformats.org/officeDocument/2006/relationships/oleObject" Target="embeddings/oleObject750.bin"/><Relationship Id="rId157" Type="http://schemas.openxmlformats.org/officeDocument/2006/relationships/image" Target="media/image83.wmf"/><Relationship Id="rId364" Type="http://schemas.openxmlformats.org/officeDocument/2006/relationships/oleObject" Target="embeddings/oleObject169.bin"/><Relationship Id="rId1008" Type="http://schemas.openxmlformats.org/officeDocument/2006/relationships/oleObject" Target="embeddings/oleObject478.bin"/><Relationship Id="rId1215" Type="http://schemas.openxmlformats.org/officeDocument/2006/relationships/image" Target="media/image630.wmf"/><Relationship Id="rId1422" Type="http://schemas.openxmlformats.org/officeDocument/2006/relationships/image" Target="media/image732.wmf"/><Relationship Id="rId1867" Type="http://schemas.openxmlformats.org/officeDocument/2006/relationships/image" Target="media/image967.wmf"/><Relationship Id="rId2045" Type="http://schemas.openxmlformats.org/officeDocument/2006/relationships/image" Target="media/image1063.png"/><Relationship Id="rId61" Type="http://schemas.openxmlformats.org/officeDocument/2006/relationships/oleObject" Target="embeddings/oleObject23.bin"/><Relationship Id="rId571" Type="http://schemas.openxmlformats.org/officeDocument/2006/relationships/image" Target="media/image285.wmf"/><Relationship Id="rId669" Type="http://schemas.openxmlformats.org/officeDocument/2006/relationships/image" Target="media/image351.wmf"/><Relationship Id="rId876" Type="http://schemas.openxmlformats.org/officeDocument/2006/relationships/oleObject" Target="embeddings/oleObject412.bin"/><Relationship Id="rId1299" Type="http://schemas.openxmlformats.org/officeDocument/2006/relationships/image" Target="media/image674.wmf"/><Relationship Id="rId1727" Type="http://schemas.openxmlformats.org/officeDocument/2006/relationships/image" Target="media/image892.wmf"/><Relationship Id="rId1934" Type="http://schemas.openxmlformats.org/officeDocument/2006/relationships/oleObject" Target="embeddings/oleObject929.bin"/><Relationship Id="rId19" Type="http://schemas.openxmlformats.org/officeDocument/2006/relationships/oleObject" Target="embeddings/oleObject3.bin"/><Relationship Id="rId224" Type="http://schemas.openxmlformats.org/officeDocument/2006/relationships/image" Target="media/image117.wmf"/><Relationship Id="rId431" Type="http://schemas.openxmlformats.org/officeDocument/2006/relationships/image" Target="media/image224.png"/><Relationship Id="rId529" Type="http://schemas.openxmlformats.org/officeDocument/2006/relationships/oleObject" Target="embeddings/oleObject257.bin"/><Relationship Id="rId736" Type="http://schemas.openxmlformats.org/officeDocument/2006/relationships/image" Target="media/image386.wmf"/><Relationship Id="rId1061" Type="http://schemas.openxmlformats.org/officeDocument/2006/relationships/image" Target="media/image551.wmf"/><Relationship Id="rId1159" Type="http://schemas.openxmlformats.org/officeDocument/2006/relationships/image" Target="media/image599.png"/><Relationship Id="rId1366" Type="http://schemas.openxmlformats.org/officeDocument/2006/relationships/oleObject" Target="embeddings/oleObject654.bin"/><Relationship Id="rId168" Type="http://schemas.openxmlformats.org/officeDocument/2006/relationships/oleObject" Target="embeddings/oleObject73.bin"/><Relationship Id="rId943" Type="http://schemas.openxmlformats.org/officeDocument/2006/relationships/image" Target="media/image491.wmf"/><Relationship Id="rId1019" Type="http://schemas.openxmlformats.org/officeDocument/2006/relationships/image" Target="media/image529.wmf"/><Relationship Id="rId1573" Type="http://schemas.openxmlformats.org/officeDocument/2006/relationships/image" Target="media/image811.wmf"/><Relationship Id="rId1780" Type="http://schemas.openxmlformats.org/officeDocument/2006/relationships/oleObject" Target="embeddings/oleObject853.bin"/><Relationship Id="rId1878" Type="http://schemas.openxmlformats.org/officeDocument/2006/relationships/oleObject" Target="embeddings/oleObject899.bin"/><Relationship Id="rId72" Type="http://schemas.openxmlformats.org/officeDocument/2006/relationships/oleObject" Target="embeddings/oleObject28.bin"/><Relationship Id="rId375" Type="http://schemas.openxmlformats.org/officeDocument/2006/relationships/oleObject" Target="embeddings/oleObject175.bin"/><Relationship Id="rId582" Type="http://schemas.openxmlformats.org/officeDocument/2006/relationships/oleObject" Target="embeddings/oleObject285.bin"/><Relationship Id="rId803" Type="http://schemas.openxmlformats.org/officeDocument/2006/relationships/image" Target="media/image420.wmf"/><Relationship Id="rId1226" Type="http://schemas.openxmlformats.org/officeDocument/2006/relationships/oleObject" Target="embeddings/oleObject584.bin"/><Relationship Id="rId1433" Type="http://schemas.openxmlformats.org/officeDocument/2006/relationships/oleObject" Target="embeddings/oleObject689.bin"/><Relationship Id="rId1640" Type="http://schemas.openxmlformats.org/officeDocument/2006/relationships/image" Target="media/image849.wmf"/><Relationship Id="rId1738" Type="http://schemas.openxmlformats.org/officeDocument/2006/relationships/image" Target="media/image898.wmf"/><Relationship Id="rId2056" Type="http://schemas.openxmlformats.org/officeDocument/2006/relationships/oleObject" Target="embeddings/oleObject978.bin"/><Relationship Id="rId3" Type="http://schemas.openxmlformats.org/officeDocument/2006/relationships/styles" Target="styles.xml"/><Relationship Id="rId235" Type="http://schemas.openxmlformats.org/officeDocument/2006/relationships/oleObject" Target="embeddings/oleObject105.bin"/><Relationship Id="rId442" Type="http://schemas.openxmlformats.org/officeDocument/2006/relationships/image" Target="media/image230.png"/><Relationship Id="rId887" Type="http://schemas.openxmlformats.org/officeDocument/2006/relationships/image" Target="media/image463.wmf"/><Relationship Id="rId1072" Type="http://schemas.openxmlformats.org/officeDocument/2006/relationships/oleObject" Target="embeddings/oleObject509.bin"/><Relationship Id="rId1500" Type="http://schemas.openxmlformats.org/officeDocument/2006/relationships/oleObject" Target="embeddings/oleObject722.bin"/><Relationship Id="rId1945" Type="http://schemas.openxmlformats.org/officeDocument/2006/relationships/image" Target="media/image1004.wmf"/><Relationship Id="rId302" Type="http://schemas.openxmlformats.org/officeDocument/2006/relationships/image" Target="media/image158.wmf"/><Relationship Id="rId747" Type="http://schemas.openxmlformats.org/officeDocument/2006/relationships/oleObject" Target="embeddings/oleObject349.bin"/><Relationship Id="rId954" Type="http://schemas.openxmlformats.org/officeDocument/2006/relationships/oleObject" Target="embeddings/oleObject452.bin"/><Relationship Id="rId1377" Type="http://schemas.openxmlformats.org/officeDocument/2006/relationships/image" Target="media/image711.wmf"/><Relationship Id="rId1584" Type="http://schemas.openxmlformats.org/officeDocument/2006/relationships/oleObject" Target="embeddings/oleObject760.bin"/><Relationship Id="rId1791" Type="http://schemas.openxmlformats.org/officeDocument/2006/relationships/image" Target="media/image926.png"/><Relationship Id="rId1805" Type="http://schemas.openxmlformats.org/officeDocument/2006/relationships/oleObject" Target="embeddings/oleObject865.bin"/><Relationship Id="rId83" Type="http://schemas.openxmlformats.org/officeDocument/2006/relationships/image" Target="media/image43.jpeg"/><Relationship Id="rId179" Type="http://schemas.openxmlformats.org/officeDocument/2006/relationships/image" Target="media/image94.wmf"/><Relationship Id="rId386" Type="http://schemas.openxmlformats.org/officeDocument/2006/relationships/image" Target="media/image199.wmf"/><Relationship Id="rId593" Type="http://schemas.openxmlformats.org/officeDocument/2006/relationships/image" Target="media/image298.png"/><Relationship Id="rId607" Type="http://schemas.openxmlformats.org/officeDocument/2006/relationships/image" Target="media/image312.png"/><Relationship Id="rId814" Type="http://schemas.openxmlformats.org/officeDocument/2006/relationships/oleObject" Target="embeddings/oleObject382.bin"/><Relationship Id="rId1237" Type="http://schemas.openxmlformats.org/officeDocument/2006/relationships/image" Target="media/image641.wmf"/><Relationship Id="rId1444" Type="http://schemas.openxmlformats.org/officeDocument/2006/relationships/image" Target="media/image743.wmf"/><Relationship Id="rId1651" Type="http://schemas.openxmlformats.org/officeDocument/2006/relationships/oleObject" Target="embeddings/oleObject790.bin"/><Relationship Id="rId1889" Type="http://schemas.openxmlformats.org/officeDocument/2006/relationships/image" Target="media/image978.wmf"/><Relationship Id="rId2067" Type="http://schemas.openxmlformats.org/officeDocument/2006/relationships/image" Target="media/image1077.wmf"/><Relationship Id="rId246" Type="http://schemas.openxmlformats.org/officeDocument/2006/relationships/image" Target="media/image129.wmf"/><Relationship Id="rId453" Type="http://schemas.openxmlformats.org/officeDocument/2006/relationships/image" Target="media/image236.wmf"/><Relationship Id="rId660" Type="http://schemas.openxmlformats.org/officeDocument/2006/relationships/oleObject" Target="embeddings/oleObject307.bin"/><Relationship Id="rId898" Type="http://schemas.openxmlformats.org/officeDocument/2006/relationships/oleObject" Target="embeddings/oleObject423.bin"/><Relationship Id="rId1083" Type="http://schemas.openxmlformats.org/officeDocument/2006/relationships/image" Target="media/image562.wmf"/><Relationship Id="rId1290" Type="http://schemas.openxmlformats.org/officeDocument/2006/relationships/oleObject" Target="embeddings/oleObject614.bin"/><Relationship Id="rId1304" Type="http://schemas.openxmlformats.org/officeDocument/2006/relationships/image" Target="media/image677.png"/><Relationship Id="rId1511" Type="http://schemas.openxmlformats.org/officeDocument/2006/relationships/image" Target="media/image777.wmf"/><Relationship Id="rId1749" Type="http://schemas.openxmlformats.org/officeDocument/2006/relationships/image" Target="media/image903.png"/><Relationship Id="rId1956" Type="http://schemas.openxmlformats.org/officeDocument/2006/relationships/image" Target="media/image1009.wmf"/><Relationship Id="rId106" Type="http://schemas.openxmlformats.org/officeDocument/2006/relationships/image" Target="media/image55.wmf"/><Relationship Id="rId313" Type="http://schemas.openxmlformats.org/officeDocument/2006/relationships/oleObject" Target="embeddings/oleObject144.bin"/><Relationship Id="rId758" Type="http://schemas.openxmlformats.org/officeDocument/2006/relationships/image" Target="media/image397.wmf"/><Relationship Id="rId965" Type="http://schemas.openxmlformats.org/officeDocument/2006/relationships/oleObject" Target="embeddings/oleObject460.bin"/><Relationship Id="rId1150" Type="http://schemas.openxmlformats.org/officeDocument/2006/relationships/oleObject" Target="embeddings/oleObject549.bin"/><Relationship Id="rId1388" Type="http://schemas.openxmlformats.org/officeDocument/2006/relationships/oleObject" Target="embeddings/oleObject665.bin"/><Relationship Id="rId1595" Type="http://schemas.openxmlformats.org/officeDocument/2006/relationships/image" Target="media/image824.wmf"/><Relationship Id="rId1609" Type="http://schemas.openxmlformats.org/officeDocument/2006/relationships/image" Target="media/image831.png"/><Relationship Id="rId1816" Type="http://schemas.openxmlformats.org/officeDocument/2006/relationships/oleObject" Target="embeddings/oleObject870.bin"/><Relationship Id="rId10" Type="http://schemas.openxmlformats.org/officeDocument/2006/relationships/image" Target="media/image2.png"/><Relationship Id="rId94" Type="http://schemas.openxmlformats.org/officeDocument/2006/relationships/oleObject" Target="embeddings/oleObject39.bin"/><Relationship Id="rId397" Type="http://schemas.openxmlformats.org/officeDocument/2006/relationships/image" Target="media/image205.png"/><Relationship Id="rId520" Type="http://schemas.openxmlformats.org/officeDocument/2006/relationships/oleObject" Target="embeddings/oleObject251.bin"/><Relationship Id="rId618" Type="http://schemas.openxmlformats.org/officeDocument/2006/relationships/image" Target="media/image323.png"/><Relationship Id="rId825" Type="http://schemas.openxmlformats.org/officeDocument/2006/relationships/image" Target="media/image431.png"/><Relationship Id="rId1248" Type="http://schemas.openxmlformats.org/officeDocument/2006/relationships/oleObject" Target="embeddings/oleObject593.bin"/><Relationship Id="rId1455" Type="http://schemas.openxmlformats.org/officeDocument/2006/relationships/oleObject" Target="embeddings/oleObject700.bin"/><Relationship Id="rId1662" Type="http://schemas.openxmlformats.org/officeDocument/2006/relationships/image" Target="media/image860.wmf"/><Relationship Id="rId257" Type="http://schemas.openxmlformats.org/officeDocument/2006/relationships/oleObject" Target="embeddings/oleObject116.bin"/><Relationship Id="rId464" Type="http://schemas.openxmlformats.org/officeDocument/2006/relationships/image" Target="media/image242.jpeg"/><Relationship Id="rId1010" Type="http://schemas.openxmlformats.org/officeDocument/2006/relationships/oleObject" Target="embeddings/oleObject479.bin"/><Relationship Id="rId1094" Type="http://schemas.openxmlformats.org/officeDocument/2006/relationships/oleObject" Target="embeddings/oleObject520.bin"/><Relationship Id="rId1108" Type="http://schemas.openxmlformats.org/officeDocument/2006/relationships/oleObject" Target="embeddings/oleObject527.bin"/><Relationship Id="rId1315" Type="http://schemas.openxmlformats.org/officeDocument/2006/relationships/image" Target="media/image683.wmf"/><Relationship Id="rId1967" Type="http://schemas.openxmlformats.org/officeDocument/2006/relationships/oleObject" Target="embeddings/oleObject946.bin"/><Relationship Id="rId117" Type="http://schemas.openxmlformats.org/officeDocument/2006/relationships/oleObject" Target="embeddings/oleObject50.bin"/><Relationship Id="rId671" Type="http://schemas.openxmlformats.org/officeDocument/2006/relationships/image" Target="media/image352.wmf"/><Relationship Id="rId769" Type="http://schemas.openxmlformats.org/officeDocument/2006/relationships/image" Target="media/image403.wmf"/><Relationship Id="rId976" Type="http://schemas.openxmlformats.org/officeDocument/2006/relationships/image" Target="media/image506.wmf"/><Relationship Id="rId1399" Type="http://schemas.openxmlformats.org/officeDocument/2006/relationships/oleObject" Target="embeddings/oleObject671.bin"/><Relationship Id="rId324" Type="http://schemas.openxmlformats.org/officeDocument/2006/relationships/oleObject" Target="embeddings/oleObject150.bin"/><Relationship Id="rId531" Type="http://schemas.openxmlformats.org/officeDocument/2006/relationships/oleObject" Target="embeddings/oleObject258.bin"/><Relationship Id="rId629" Type="http://schemas.openxmlformats.org/officeDocument/2006/relationships/oleObject" Target="embeddings/oleObject292.bin"/><Relationship Id="rId1161" Type="http://schemas.openxmlformats.org/officeDocument/2006/relationships/oleObject" Target="embeddings/oleObject554.bin"/><Relationship Id="rId1259" Type="http://schemas.openxmlformats.org/officeDocument/2006/relationships/image" Target="media/image654.wmf"/><Relationship Id="rId1466" Type="http://schemas.openxmlformats.org/officeDocument/2006/relationships/oleObject" Target="embeddings/oleObject705.bin"/><Relationship Id="rId2005" Type="http://schemas.openxmlformats.org/officeDocument/2006/relationships/oleObject" Target="embeddings/oleObject965.bin"/><Relationship Id="rId836" Type="http://schemas.openxmlformats.org/officeDocument/2006/relationships/oleObject" Target="embeddings/oleObject392.bin"/><Relationship Id="rId1021" Type="http://schemas.openxmlformats.org/officeDocument/2006/relationships/image" Target="media/image530.wmf"/><Relationship Id="rId1119" Type="http://schemas.openxmlformats.org/officeDocument/2006/relationships/image" Target="media/image580.png"/><Relationship Id="rId1673" Type="http://schemas.openxmlformats.org/officeDocument/2006/relationships/image" Target="media/image865.wmf"/><Relationship Id="rId1880" Type="http://schemas.openxmlformats.org/officeDocument/2006/relationships/oleObject" Target="embeddings/oleObject900.bin"/><Relationship Id="rId1978" Type="http://schemas.openxmlformats.org/officeDocument/2006/relationships/image" Target="media/image1020.wmf"/><Relationship Id="rId903" Type="http://schemas.openxmlformats.org/officeDocument/2006/relationships/image" Target="media/image471.wmf"/><Relationship Id="rId1326" Type="http://schemas.openxmlformats.org/officeDocument/2006/relationships/oleObject" Target="embeddings/oleObject631.bin"/><Relationship Id="rId1533" Type="http://schemas.openxmlformats.org/officeDocument/2006/relationships/oleObject" Target="embeddings/oleObject738.bin"/><Relationship Id="rId1740" Type="http://schemas.openxmlformats.org/officeDocument/2006/relationships/image" Target="media/image899.wmf"/><Relationship Id="rId32" Type="http://schemas.openxmlformats.org/officeDocument/2006/relationships/image" Target="media/image16.wmf"/><Relationship Id="rId1600" Type="http://schemas.openxmlformats.org/officeDocument/2006/relationships/image" Target="media/image826.wmf"/><Relationship Id="rId1838" Type="http://schemas.openxmlformats.org/officeDocument/2006/relationships/oleObject" Target="embeddings/oleObject881.bin"/><Relationship Id="rId181" Type="http://schemas.openxmlformats.org/officeDocument/2006/relationships/image" Target="media/image95.wmf"/><Relationship Id="rId1905" Type="http://schemas.openxmlformats.org/officeDocument/2006/relationships/oleObject" Target="embeddings/oleObject912.bin"/><Relationship Id="rId279" Type="http://schemas.openxmlformats.org/officeDocument/2006/relationships/image" Target="media/image146.wmf"/><Relationship Id="rId486" Type="http://schemas.openxmlformats.org/officeDocument/2006/relationships/oleObject" Target="embeddings/oleObject229.bin"/><Relationship Id="rId693" Type="http://schemas.openxmlformats.org/officeDocument/2006/relationships/image" Target="media/image363.wmf"/><Relationship Id="rId139" Type="http://schemas.openxmlformats.org/officeDocument/2006/relationships/image" Target="media/image73.wmf"/><Relationship Id="rId346" Type="http://schemas.openxmlformats.org/officeDocument/2006/relationships/oleObject" Target="embeddings/oleObject160.bin"/><Relationship Id="rId553" Type="http://schemas.openxmlformats.org/officeDocument/2006/relationships/image" Target="media/image277.wmf"/><Relationship Id="rId760" Type="http://schemas.openxmlformats.org/officeDocument/2006/relationships/image" Target="media/image398.wmf"/><Relationship Id="rId998" Type="http://schemas.openxmlformats.org/officeDocument/2006/relationships/oleObject" Target="embeddings/oleObject473.bin"/><Relationship Id="rId1183" Type="http://schemas.openxmlformats.org/officeDocument/2006/relationships/oleObject" Target="embeddings/oleObject563.bin"/><Relationship Id="rId1390" Type="http://schemas.openxmlformats.org/officeDocument/2006/relationships/oleObject" Target="embeddings/oleObject666.bin"/><Relationship Id="rId2027" Type="http://schemas.openxmlformats.org/officeDocument/2006/relationships/image" Target="media/image1051.wmf"/><Relationship Id="rId206" Type="http://schemas.openxmlformats.org/officeDocument/2006/relationships/image" Target="media/image107.wmf"/><Relationship Id="rId413" Type="http://schemas.openxmlformats.org/officeDocument/2006/relationships/image" Target="media/image215.wmf"/><Relationship Id="rId858" Type="http://schemas.openxmlformats.org/officeDocument/2006/relationships/oleObject" Target="embeddings/oleObject403.bin"/><Relationship Id="rId1043" Type="http://schemas.openxmlformats.org/officeDocument/2006/relationships/oleObject" Target="embeddings/oleObject495.bin"/><Relationship Id="rId1488" Type="http://schemas.openxmlformats.org/officeDocument/2006/relationships/oleObject" Target="embeddings/oleObject716.bin"/><Relationship Id="rId1695" Type="http://schemas.openxmlformats.org/officeDocument/2006/relationships/image" Target="media/image876.wmf"/><Relationship Id="rId620" Type="http://schemas.openxmlformats.org/officeDocument/2006/relationships/image" Target="media/image325.png"/><Relationship Id="rId718" Type="http://schemas.openxmlformats.org/officeDocument/2006/relationships/oleObject" Target="embeddings/oleObject336.bin"/><Relationship Id="rId925" Type="http://schemas.openxmlformats.org/officeDocument/2006/relationships/image" Target="media/image482.wmf"/><Relationship Id="rId1250" Type="http://schemas.openxmlformats.org/officeDocument/2006/relationships/oleObject" Target="embeddings/oleObject594.bin"/><Relationship Id="rId1348" Type="http://schemas.openxmlformats.org/officeDocument/2006/relationships/oleObject" Target="embeddings/oleObject643.bin"/><Relationship Id="rId1555" Type="http://schemas.openxmlformats.org/officeDocument/2006/relationships/image" Target="media/image802.wmf"/><Relationship Id="rId1762" Type="http://schemas.openxmlformats.org/officeDocument/2006/relationships/image" Target="media/image911.wmf"/><Relationship Id="rId1110" Type="http://schemas.openxmlformats.org/officeDocument/2006/relationships/oleObject" Target="embeddings/oleObject528.bin"/><Relationship Id="rId1208" Type="http://schemas.openxmlformats.org/officeDocument/2006/relationships/oleObject" Target="embeddings/oleObject575.bin"/><Relationship Id="rId1415" Type="http://schemas.openxmlformats.org/officeDocument/2006/relationships/oleObject" Target="embeddings/oleObject680.bin"/><Relationship Id="rId54" Type="http://schemas.openxmlformats.org/officeDocument/2006/relationships/image" Target="media/image27.wmf"/><Relationship Id="rId1622" Type="http://schemas.openxmlformats.org/officeDocument/2006/relationships/image" Target="media/image840.wmf"/><Relationship Id="rId1927" Type="http://schemas.openxmlformats.org/officeDocument/2006/relationships/oleObject" Target="embeddings/oleObject924.bin"/><Relationship Id="rId270" Type="http://schemas.openxmlformats.org/officeDocument/2006/relationships/image" Target="media/image141.wmf"/><Relationship Id="rId130" Type="http://schemas.openxmlformats.org/officeDocument/2006/relationships/oleObject" Target="embeddings/oleObject55.bin"/><Relationship Id="rId368" Type="http://schemas.openxmlformats.org/officeDocument/2006/relationships/image" Target="media/image190.wmf"/><Relationship Id="rId575" Type="http://schemas.openxmlformats.org/officeDocument/2006/relationships/image" Target="media/image287.wmf"/><Relationship Id="rId782" Type="http://schemas.openxmlformats.org/officeDocument/2006/relationships/oleObject" Target="embeddings/oleObject366.bin"/><Relationship Id="rId2049" Type="http://schemas.openxmlformats.org/officeDocument/2006/relationships/image" Target="media/image1066.wmf"/><Relationship Id="rId228" Type="http://schemas.openxmlformats.org/officeDocument/2006/relationships/image" Target="media/image119.png"/><Relationship Id="rId435" Type="http://schemas.openxmlformats.org/officeDocument/2006/relationships/oleObject" Target="embeddings/oleObject202.bin"/><Relationship Id="rId642" Type="http://schemas.openxmlformats.org/officeDocument/2006/relationships/oleObject" Target="embeddings/oleObject298.bin"/><Relationship Id="rId1065" Type="http://schemas.openxmlformats.org/officeDocument/2006/relationships/image" Target="media/image553.wmf"/><Relationship Id="rId1272" Type="http://schemas.openxmlformats.org/officeDocument/2006/relationships/oleObject" Target="embeddings/oleObject605.bin"/><Relationship Id="rId502" Type="http://schemas.openxmlformats.org/officeDocument/2006/relationships/oleObject" Target="embeddings/oleObject239.bin"/><Relationship Id="rId947" Type="http://schemas.openxmlformats.org/officeDocument/2006/relationships/oleObject" Target="embeddings/oleObject448.bin"/><Relationship Id="rId1132" Type="http://schemas.openxmlformats.org/officeDocument/2006/relationships/image" Target="media/image586.wmf"/><Relationship Id="rId1577" Type="http://schemas.openxmlformats.org/officeDocument/2006/relationships/image" Target="media/image814.wmf"/><Relationship Id="rId1784" Type="http://schemas.openxmlformats.org/officeDocument/2006/relationships/oleObject" Target="embeddings/oleObject855.bin"/><Relationship Id="rId1991" Type="http://schemas.openxmlformats.org/officeDocument/2006/relationships/image" Target="media/image1027.wmf"/><Relationship Id="rId76" Type="http://schemas.openxmlformats.org/officeDocument/2006/relationships/image" Target="media/image40.wmf"/><Relationship Id="rId807" Type="http://schemas.openxmlformats.org/officeDocument/2006/relationships/image" Target="media/image422.wmf"/><Relationship Id="rId1437" Type="http://schemas.openxmlformats.org/officeDocument/2006/relationships/oleObject" Target="embeddings/oleObject691.bin"/><Relationship Id="rId1644" Type="http://schemas.openxmlformats.org/officeDocument/2006/relationships/image" Target="media/image851.wmf"/><Relationship Id="rId1851" Type="http://schemas.openxmlformats.org/officeDocument/2006/relationships/image" Target="media/image957.wmf"/><Relationship Id="rId1504" Type="http://schemas.openxmlformats.org/officeDocument/2006/relationships/oleObject" Target="embeddings/oleObject724.bin"/><Relationship Id="rId1711" Type="http://schemas.openxmlformats.org/officeDocument/2006/relationships/image" Target="media/image884.wmf"/><Relationship Id="rId1949" Type="http://schemas.openxmlformats.org/officeDocument/2006/relationships/oleObject" Target="embeddings/oleObject937.bin"/><Relationship Id="rId292" Type="http://schemas.openxmlformats.org/officeDocument/2006/relationships/image" Target="media/image153.wmf"/><Relationship Id="rId1809" Type="http://schemas.openxmlformats.org/officeDocument/2006/relationships/image" Target="media/image936.wmf"/><Relationship Id="rId597" Type="http://schemas.openxmlformats.org/officeDocument/2006/relationships/image" Target="media/image302.png"/><Relationship Id="rId152" Type="http://schemas.openxmlformats.org/officeDocument/2006/relationships/oleObject" Target="embeddings/oleObject65.bin"/><Relationship Id="rId457" Type="http://schemas.openxmlformats.org/officeDocument/2006/relationships/image" Target="media/image238.wmf"/><Relationship Id="rId1087" Type="http://schemas.openxmlformats.org/officeDocument/2006/relationships/image" Target="media/image564.wmf"/><Relationship Id="rId1294" Type="http://schemas.openxmlformats.org/officeDocument/2006/relationships/oleObject" Target="embeddings/oleObject616.bin"/><Relationship Id="rId2040" Type="http://schemas.openxmlformats.org/officeDocument/2006/relationships/oleObject" Target="embeddings/oleObject973.bin"/><Relationship Id="rId664" Type="http://schemas.openxmlformats.org/officeDocument/2006/relationships/oleObject" Target="embeddings/oleObject309.bin"/><Relationship Id="rId871" Type="http://schemas.openxmlformats.org/officeDocument/2006/relationships/image" Target="media/image455.wmf"/><Relationship Id="rId969" Type="http://schemas.openxmlformats.org/officeDocument/2006/relationships/image" Target="media/image502.png"/><Relationship Id="rId1599" Type="http://schemas.openxmlformats.org/officeDocument/2006/relationships/oleObject" Target="embeddings/oleObject767.bin"/><Relationship Id="rId317" Type="http://schemas.openxmlformats.org/officeDocument/2006/relationships/image" Target="media/image164.wmf"/><Relationship Id="rId524" Type="http://schemas.openxmlformats.org/officeDocument/2006/relationships/oleObject" Target="embeddings/oleObject253.bin"/><Relationship Id="rId731" Type="http://schemas.openxmlformats.org/officeDocument/2006/relationships/image" Target="media/image383.png"/><Relationship Id="rId1154" Type="http://schemas.openxmlformats.org/officeDocument/2006/relationships/oleObject" Target="embeddings/oleObject551.bin"/><Relationship Id="rId1361" Type="http://schemas.openxmlformats.org/officeDocument/2006/relationships/oleObject" Target="embeddings/oleObject650.bin"/><Relationship Id="rId1459" Type="http://schemas.openxmlformats.org/officeDocument/2006/relationships/oleObject" Target="embeddings/oleObject702.bin"/><Relationship Id="rId98" Type="http://schemas.openxmlformats.org/officeDocument/2006/relationships/oleObject" Target="embeddings/oleObject41.bin"/><Relationship Id="rId829" Type="http://schemas.openxmlformats.org/officeDocument/2006/relationships/image" Target="media/image434.wmf"/><Relationship Id="rId1014" Type="http://schemas.openxmlformats.org/officeDocument/2006/relationships/oleObject" Target="embeddings/oleObject481.bin"/><Relationship Id="rId1221" Type="http://schemas.openxmlformats.org/officeDocument/2006/relationships/image" Target="media/image633.wmf"/><Relationship Id="rId1666" Type="http://schemas.openxmlformats.org/officeDocument/2006/relationships/image" Target="media/image862.wmf"/><Relationship Id="rId1873" Type="http://schemas.openxmlformats.org/officeDocument/2006/relationships/image" Target="media/image970.wmf"/><Relationship Id="rId1319" Type="http://schemas.openxmlformats.org/officeDocument/2006/relationships/image" Target="media/image685.wmf"/><Relationship Id="rId1526" Type="http://schemas.openxmlformats.org/officeDocument/2006/relationships/image" Target="media/image785.wmf"/><Relationship Id="rId1733" Type="http://schemas.openxmlformats.org/officeDocument/2006/relationships/image" Target="media/image895.png"/><Relationship Id="rId1940" Type="http://schemas.openxmlformats.org/officeDocument/2006/relationships/oleObject" Target="embeddings/oleObject932.bin"/><Relationship Id="rId25" Type="http://schemas.openxmlformats.org/officeDocument/2006/relationships/oleObject" Target="embeddings/oleObject6.bin"/><Relationship Id="rId1800" Type="http://schemas.openxmlformats.org/officeDocument/2006/relationships/image" Target="media/image931.wmf"/><Relationship Id="rId174" Type="http://schemas.openxmlformats.org/officeDocument/2006/relationships/oleObject" Target="embeddings/oleObject76.bin"/><Relationship Id="rId381" Type="http://schemas.openxmlformats.org/officeDocument/2006/relationships/oleObject" Target="embeddings/oleObject178.bin"/><Relationship Id="rId2062" Type="http://schemas.openxmlformats.org/officeDocument/2006/relationships/oleObject" Target="embeddings/oleObject981.bin"/><Relationship Id="rId241" Type="http://schemas.openxmlformats.org/officeDocument/2006/relationships/oleObject" Target="embeddings/oleObject108.bin"/><Relationship Id="rId479" Type="http://schemas.openxmlformats.org/officeDocument/2006/relationships/image" Target="media/image247.wmf"/><Relationship Id="rId686" Type="http://schemas.openxmlformats.org/officeDocument/2006/relationships/oleObject" Target="embeddings/oleObject320.bin"/><Relationship Id="rId893" Type="http://schemas.openxmlformats.org/officeDocument/2006/relationships/image" Target="media/image466.wmf"/><Relationship Id="rId339" Type="http://schemas.openxmlformats.org/officeDocument/2006/relationships/image" Target="media/image176.wmf"/><Relationship Id="rId546" Type="http://schemas.openxmlformats.org/officeDocument/2006/relationships/oleObject" Target="embeddings/oleObject266.bin"/><Relationship Id="rId753" Type="http://schemas.openxmlformats.org/officeDocument/2006/relationships/oleObject" Target="embeddings/oleObject352.bin"/><Relationship Id="rId1176" Type="http://schemas.openxmlformats.org/officeDocument/2006/relationships/image" Target="media/image610.wmf"/><Relationship Id="rId1383" Type="http://schemas.openxmlformats.org/officeDocument/2006/relationships/image" Target="media/image714.wmf"/><Relationship Id="rId101" Type="http://schemas.openxmlformats.org/officeDocument/2006/relationships/oleObject" Target="embeddings/oleObject42.bin"/><Relationship Id="rId406" Type="http://schemas.openxmlformats.org/officeDocument/2006/relationships/oleObject" Target="embeddings/oleObject188.bin"/><Relationship Id="rId960" Type="http://schemas.openxmlformats.org/officeDocument/2006/relationships/oleObject" Target="embeddings/oleObject455.bin"/><Relationship Id="rId1036" Type="http://schemas.openxmlformats.org/officeDocument/2006/relationships/image" Target="media/image538.wmf"/><Relationship Id="rId1243" Type="http://schemas.openxmlformats.org/officeDocument/2006/relationships/image" Target="media/image644.png"/><Relationship Id="rId1590" Type="http://schemas.openxmlformats.org/officeDocument/2006/relationships/oleObject" Target="embeddings/oleObject762.bin"/><Relationship Id="rId1688" Type="http://schemas.openxmlformats.org/officeDocument/2006/relationships/oleObject" Target="embeddings/oleObject809.bin"/><Relationship Id="rId1895" Type="http://schemas.openxmlformats.org/officeDocument/2006/relationships/image" Target="media/image981.png"/><Relationship Id="rId613" Type="http://schemas.openxmlformats.org/officeDocument/2006/relationships/image" Target="media/image318.png"/><Relationship Id="rId820" Type="http://schemas.openxmlformats.org/officeDocument/2006/relationships/oleObject" Target="embeddings/oleObject385.bin"/><Relationship Id="rId918" Type="http://schemas.openxmlformats.org/officeDocument/2006/relationships/oleObject" Target="embeddings/oleObject433.bin"/><Relationship Id="rId1450" Type="http://schemas.openxmlformats.org/officeDocument/2006/relationships/image" Target="media/image746.wmf"/><Relationship Id="rId1548" Type="http://schemas.openxmlformats.org/officeDocument/2006/relationships/oleObject" Target="embeddings/oleObject746.bin"/><Relationship Id="rId1755" Type="http://schemas.openxmlformats.org/officeDocument/2006/relationships/oleObject" Target="embeddings/oleObject841.bin"/><Relationship Id="rId1103" Type="http://schemas.openxmlformats.org/officeDocument/2006/relationships/image" Target="media/image572.wmf"/><Relationship Id="rId1310" Type="http://schemas.openxmlformats.org/officeDocument/2006/relationships/oleObject" Target="embeddings/oleObject623.bin"/><Relationship Id="rId1408" Type="http://schemas.openxmlformats.org/officeDocument/2006/relationships/image" Target="media/image725.wmf"/><Relationship Id="rId1962" Type="http://schemas.openxmlformats.org/officeDocument/2006/relationships/image" Target="media/image1012.wmf"/><Relationship Id="rId47" Type="http://schemas.openxmlformats.org/officeDocument/2006/relationships/oleObject" Target="embeddings/oleObject17.bin"/><Relationship Id="rId1615" Type="http://schemas.openxmlformats.org/officeDocument/2006/relationships/oleObject" Target="embeddings/oleObject772.bin"/><Relationship Id="rId1822" Type="http://schemas.openxmlformats.org/officeDocument/2006/relationships/oleObject" Target="embeddings/oleObject873.bin"/><Relationship Id="rId196" Type="http://schemas.openxmlformats.org/officeDocument/2006/relationships/image" Target="media/image102.wmf"/><Relationship Id="rId263" Type="http://schemas.openxmlformats.org/officeDocument/2006/relationships/oleObject" Target="embeddings/oleObject119.bin"/><Relationship Id="rId470" Type="http://schemas.openxmlformats.org/officeDocument/2006/relationships/oleObject" Target="embeddings/oleObject218.bin"/><Relationship Id="rId123" Type="http://schemas.openxmlformats.org/officeDocument/2006/relationships/image" Target="media/image64.png"/><Relationship Id="rId330" Type="http://schemas.openxmlformats.org/officeDocument/2006/relationships/oleObject" Target="embeddings/oleObject153.bin"/><Relationship Id="rId568" Type="http://schemas.openxmlformats.org/officeDocument/2006/relationships/oleObject" Target="embeddings/oleObject278.bin"/><Relationship Id="rId775" Type="http://schemas.openxmlformats.org/officeDocument/2006/relationships/image" Target="media/image406.wmf"/><Relationship Id="rId982" Type="http://schemas.openxmlformats.org/officeDocument/2006/relationships/image" Target="media/image509.wmf"/><Relationship Id="rId1198" Type="http://schemas.openxmlformats.org/officeDocument/2006/relationships/oleObject" Target="embeddings/oleObject570.bin"/><Relationship Id="rId2011" Type="http://schemas.openxmlformats.org/officeDocument/2006/relationships/oleObject" Target="embeddings/oleObject968.bin"/><Relationship Id="rId428" Type="http://schemas.openxmlformats.org/officeDocument/2006/relationships/oleObject" Target="embeddings/oleObject199.bin"/><Relationship Id="rId635" Type="http://schemas.openxmlformats.org/officeDocument/2006/relationships/image" Target="media/image334.wmf"/><Relationship Id="rId842" Type="http://schemas.openxmlformats.org/officeDocument/2006/relationships/oleObject" Target="embeddings/oleObject395.bin"/><Relationship Id="rId1058" Type="http://schemas.openxmlformats.org/officeDocument/2006/relationships/oleObject" Target="embeddings/oleObject502.bin"/><Relationship Id="rId1265" Type="http://schemas.openxmlformats.org/officeDocument/2006/relationships/image" Target="media/image657.wmf"/><Relationship Id="rId1472" Type="http://schemas.openxmlformats.org/officeDocument/2006/relationships/oleObject" Target="embeddings/oleObject708.bin"/><Relationship Id="rId702" Type="http://schemas.openxmlformats.org/officeDocument/2006/relationships/oleObject" Target="embeddings/oleObject328.bin"/><Relationship Id="rId1125" Type="http://schemas.openxmlformats.org/officeDocument/2006/relationships/oleObject" Target="embeddings/oleObject536.bin"/><Relationship Id="rId1332" Type="http://schemas.openxmlformats.org/officeDocument/2006/relationships/image" Target="media/image691.wmf"/><Relationship Id="rId1777" Type="http://schemas.openxmlformats.org/officeDocument/2006/relationships/oleObject" Target="embeddings/oleObject852.bin"/><Relationship Id="rId1984" Type="http://schemas.openxmlformats.org/officeDocument/2006/relationships/image" Target="media/image1023.wmf"/><Relationship Id="rId69" Type="http://schemas.openxmlformats.org/officeDocument/2006/relationships/image" Target="media/image36.wmf"/><Relationship Id="rId1637" Type="http://schemas.openxmlformats.org/officeDocument/2006/relationships/oleObject" Target="embeddings/oleObject783.bin"/><Relationship Id="rId1844" Type="http://schemas.openxmlformats.org/officeDocument/2006/relationships/oleObject" Target="embeddings/oleObject884.bin"/><Relationship Id="rId1704" Type="http://schemas.openxmlformats.org/officeDocument/2006/relationships/oleObject" Target="embeddings/oleObject817.bin"/><Relationship Id="rId285" Type="http://schemas.openxmlformats.org/officeDocument/2006/relationships/image" Target="media/image149.wmf"/><Relationship Id="rId1911" Type="http://schemas.openxmlformats.org/officeDocument/2006/relationships/oleObject" Target="embeddings/oleObject915.bin"/><Relationship Id="rId492" Type="http://schemas.openxmlformats.org/officeDocument/2006/relationships/oleObject" Target="embeddings/oleObject232.bin"/><Relationship Id="rId797" Type="http://schemas.openxmlformats.org/officeDocument/2006/relationships/oleObject" Target="embeddings/oleObject374.bin"/><Relationship Id="rId145" Type="http://schemas.openxmlformats.org/officeDocument/2006/relationships/image" Target="media/image77.wmf"/><Relationship Id="rId352" Type="http://schemas.openxmlformats.org/officeDocument/2006/relationships/oleObject" Target="embeddings/oleObject163.bin"/><Relationship Id="rId1287" Type="http://schemas.openxmlformats.org/officeDocument/2006/relationships/oleObject" Target="embeddings/oleObject612.bin"/><Relationship Id="rId2033" Type="http://schemas.openxmlformats.org/officeDocument/2006/relationships/image" Target="media/image1055.png"/><Relationship Id="rId212" Type="http://schemas.openxmlformats.org/officeDocument/2006/relationships/image" Target="media/image110.wmf"/><Relationship Id="rId657" Type="http://schemas.openxmlformats.org/officeDocument/2006/relationships/image" Target="media/image345.wmf"/><Relationship Id="rId864" Type="http://schemas.openxmlformats.org/officeDocument/2006/relationships/oleObject" Target="embeddings/oleObject406.bin"/><Relationship Id="rId1494" Type="http://schemas.openxmlformats.org/officeDocument/2006/relationships/oleObject" Target="embeddings/oleObject719.bin"/><Relationship Id="rId1799" Type="http://schemas.openxmlformats.org/officeDocument/2006/relationships/oleObject" Target="embeddings/oleObject862.bin"/><Relationship Id="rId517" Type="http://schemas.openxmlformats.org/officeDocument/2006/relationships/oleObject" Target="embeddings/oleObject249.bin"/><Relationship Id="rId724" Type="http://schemas.openxmlformats.org/officeDocument/2006/relationships/oleObject" Target="embeddings/oleObject338.bin"/><Relationship Id="rId931" Type="http://schemas.openxmlformats.org/officeDocument/2006/relationships/image" Target="media/image485.wmf"/><Relationship Id="rId1147" Type="http://schemas.openxmlformats.org/officeDocument/2006/relationships/image" Target="media/image593.wmf"/><Relationship Id="rId1354" Type="http://schemas.openxmlformats.org/officeDocument/2006/relationships/oleObject" Target="embeddings/oleObject646.bin"/><Relationship Id="rId1561" Type="http://schemas.openxmlformats.org/officeDocument/2006/relationships/image" Target="media/image805.wmf"/><Relationship Id="rId60" Type="http://schemas.openxmlformats.org/officeDocument/2006/relationships/image" Target="media/image31.wmf"/><Relationship Id="rId1007" Type="http://schemas.openxmlformats.org/officeDocument/2006/relationships/image" Target="media/image523.wmf"/><Relationship Id="rId1214" Type="http://schemas.openxmlformats.org/officeDocument/2006/relationships/oleObject" Target="embeddings/oleObject578.bin"/><Relationship Id="rId1421" Type="http://schemas.openxmlformats.org/officeDocument/2006/relationships/oleObject" Target="embeddings/oleObject683.bin"/><Relationship Id="rId1659" Type="http://schemas.openxmlformats.org/officeDocument/2006/relationships/oleObject" Target="embeddings/oleObject794.bin"/><Relationship Id="rId1866" Type="http://schemas.openxmlformats.org/officeDocument/2006/relationships/oleObject" Target="embeddings/oleObject893.bin"/><Relationship Id="rId1519" Type="http://schemas.openxmlformats.org/officeDocument/2006/relationships/image" Target="media/image781.wmf"/><Relationship Id="rId1726" Type="http://schemas.openxmlformats.org/officeDocument/2006/relationships/oleObject" Target="embeddings/oleObject828.bin"/><Relationship Id="rId1933" Type="http://schemas.openxmlformats.org/officeDocument/2006/relationships/image" Target="media/image998.wmf"/><Relationship Id="rId18" Type="http://schemas.openxmlformats.org/officeDocument/2006/relationships/image" Target="media/image9.wmf"/><Relationship Id="rId167" Type="http://schemas.openxmlformats.org/officeDocument/2006/relationships/image" Target="media/image88.wmf"/><Relationship Id="rId374" Type="http://schemas.openxmlformats.org/officeDocument/2006/relationships/image" Target="media/image193.wmf"/><Relationship Id="rId581" Type="http://schemas.openxmlformats.org/officeDocument/2006/relationships/image" Target="media/image290.wmf"/><Relationship Id="rId2055" Type="http://schemas.openxmlformats.org/officeDocument/2006/relationships/image" Target="media/image1071.wmf"/><Relationship Id="rId234" Type="http://schemas.openxmlformats.org/officeDocument/2006/relationships/image" Target="media/image123.wmf"/><Relationship Id="rId679" Type="http://schemas.openxmlformats.org/officeDocument/2006/relationships/image" Target="media/image356.wmf"/><Relationship Id="rId886" Type="http://schemas.openxmlformats.org/officeDocument/2006/relationships/oleObject" Target="embeddings/oleObject417.bin"/><Relationship Id="rId2" Type="http://schemas.openxmlformats.org/officeDocument/2006/relationships/numbering" Target="numbering.xml"/><Relationship Id="rId441" Type="http://schemas.openxmlformats.org/officeDocument/2006/relationships/oleObject" Target="embeddings/oleObject205.bin"/><Relationship Id="rId539" Type="http://schemas.openxmlformats.org/officeDocument/2006/relationships/oleObject" Target="embeddings/oleObject262.bin"/><Relationship Id="rId746" Type="http://schemas.openxmlformats.org/officeDocument/2006/relationships/image" Target="media/image391.wmf"/><Relationship Id="rId1071" Type="http://schemas.openxmlformats.org/officeDocument/2006/relationships/image" Target="media/image556.wmf"/><Relationship Id="rId1169" Type="http://schemas.openxmlformats.org/officeDocument/2006/relationships/oleObject" Target="embeddings/oleObject558.bin"/><Relationship Id="rId1376" Type="http://schemas.openxmlformats.org/officeDocument/2006/relationships/oleObject" Target="embeddings/oleObject659.bin"/><Relationship Id="rId1583" Type="http://schemas.openxmlformats.org/officeDocument/2006/relationships/image" Target="media/image817.wmf"/><Relationship Id="rId301" Type="http://schemas.openxmlformats.org/officeDocument/2006/relationships/oleObject" Target="embeddings/oleObject137.bin"/><Relationship Id="rId953" Type="http://schemas.openxmlformats.org/officeDocument/2006/relationships/image" Target="media/image495.wmf"/><Relationship Id="rId1029" Type="http://schemas.openxmlformats.org/officeDocument/2006/relationships/image" Target="media/image534.wmf"/><Relationship Id="rId1236" Type="http://schemas.openxmlformats.org/officeDocument/2006/relationships/oleObject" Target="embeddings/oleObject589.bin"/><Relationship Id="rId1790" Type="http://schemas.openxmlformats.org/officeDocument/2006/relationships/oleObject" Target="embeddings/oleObject858.bin"/><Relationship Id="rId1888" Type="http://schemas.openxmlformats.org/officeDocument/2006/relationships/oleObject" Target="embeddings/oleObject904.bin"/><Relationship Id="rId82" Type="http://schemas.openxmlformats.org/officeDocument/2006/relationships/oleObject" Target="embeddings/oleObject33.bin"/><Relationship Id="rId606" Type="http://schemas.openxmlformats.org/officeDocument/2006/relationships/image" Target="media/image311.png"/><Relationship Id="rId813" Type="http://schemas.openxmlformats.org/officeDocument/2006/relationships/image" Target="media/image425.png"/><Relationship Id="rId1443" Type="http://schemas.openxmlformats.org/officeDocument/2006/relationships/oleObject" Target="embeddings/oleObject694.bin"/><Relationship Id="rId1650" Type="http://schemas.openxmlformats.org/officeDocument/2006/relationships/image" Target="media/image854.wmf"/><Relationship Id="rId1748" Type="http://schemas.openxmlformats.org/officeDocument/2006/relationships/oleObject" Target="embeddings/oleObject839.bin"/><Relationship Id="rId1303" Type="http://schemas.openxmlformats.org/officeDocument/2006/relationships/image" Target="media/image676.png"/><Relationship Id="rId1510" Type="http://schemas.openxmlformats.org/officeDocument/2006/relationships/oleObject" Target="embeddings/oleObject727.bin"/><Relationship Id="rId1955" Type="http://schemas.openxmlformats.org/officeDocument/2006/relationships/oleObject" Target="embeddings/oleObject940.bin"/><Relationship Id="rId1608" Type="http://schemas.openxmlformats.org/officeDocument/2006/relationships/oleObject" Target="embeddings/oleObject771.bin"/><Relationship Id="rId1815" Type="http://schemas.openxmlformats.org/officeDocument/2006/relationships/image" Target="media/image939.wmf"/><Relationship Id="rId189" Type="http://schemas.openxmlformats.org/officeDocument/2006/relationships/image" Target="media/image99.wmf"/><Relationship Id="rId396" Type="http://schemas.openxmlformats.org/officeDocument/2006/relationships/image" Target="media/image204.png"/><Relationship Id="rId256" Type="http://schemas.openxmlformats.org/officeDocument/2006/relationships/image" Target="media/image134.wmf"/><Relationship Id="rId463" Type="http://schemas.openxmlformats.org/officeDocument/2006/relationships/image" Target="media/image241.png"/><Relationship Id="rId670" Type="http://schemas.openxmlformats.org/officeDocument/2006/relationships/oleObject" Target="embeddings/oleObject312.bin"/><Relationship Id="rId1093" Type="http://schemas.openxmlformats.org/officeDocument/2006/relationships/image" Target="media/image567.wmf"/><Relationship Id="rId116" Type="http://schemas.openxmlformats.org/officeDocument/2006/relationships/image" Target="media/image60.wmf"/><Relationship Id="rId323" Type="http://schemas.openxmlformats.org/officeDocument/2006/relationships/image" Target="media/image167.wmf"/><Relationship Id="rId530" Type="http://schemas.openxmlformats.org/officeDocument/2006/relationships/image" Target="media/image266.wmf"/><Relationship Id="rId768" Type="http://schemas.openxmlformats.org/officeDocument/2006/relationships/oleObject" Target="embeddings/oleObject359.bin"/><Relationship Id="rId975" Type="http://schemas.openxmlformats.org/officeDocument/2006/relationships/oleObject" Target="embeddings/oleObject463.bin"/><Relationship Id="rId1160" Type="http://schemas.openxmlformats.org/officeDocument/2006/relationships/image" Target="media/image600.wmf"/><Relationship Id="rId1398" Type="http://schemas.openxmlformats.org/officeDocument/2006/relationships/oleObject" Target="embeddings/oleObject670.bin"/><Relationship Id="rId2004" Type="http://schemas.openxmlformats.org/officeDocument/2006/relationships/oleObject" Target="embeddings/oleObject964.bin"/><Relationship Id="rId628" Type="http://schemas.openxmlformats.org/officeDocument/2006/relationships/image" Target="media/image330.wmf"/><Relationship Id="rId835" Type="http://schemas.openxmlformats.org/officeDocument/2006/relationships/image" Target="media/image437.wmf"/><Relationship Id="rId1258" Type="http://schemas.openxmlformats.org/officeDocument/2006/relationships/oleObject" Target="embeddings/oleObject598.bin"/><Relationship Id="rId1465" Type="http://schemas.openxmlformats.org/officeDocument/2006/relationships/image" Target="media/image754.wmf"/><Relationship Id="rId1672" Type="http://schemas.openxmlformats.org/officeDocument/2006/relationships/oleObject" Target="embeddings/oleObject801.bin"/><Relationship Id="rId1020" Type="http://schemas.openxmlformats.org/officeDocument/2006/relationships/oleObject" Target="embeddings/oleObject484.bin"/><Relationship Id="rId1118" Type="http://schemas.openxmlformats.org/officeDocument/2006/relationships/oleObject" Target="embeddings/oleObject532.bin"/><Relationship Id="rId1325" Type="http://schemas.openxmlformats.org/officeDocument/2006/relationships/image" Target="media/image688.wmf"/><Relationship Id="rId1532" Type="http://schemas.openxmlformats.org/officeDocument/2006/relationships/image" Target="media/image788.wmf"/><Relationship Id="rId1977" Type="http://schemas.openxmlformats.org/officeDocument/2006/relationships/oleObject" Target="embeddings/oleObject951.bin"/><Relationship Id="rId902" Type="http://schemas.openxmlformats.org/officeDocument/2006/relationships/oleObject" Target="embeddings/oleObject425.bin"/><Relationship Id="rId1837" Type="http://schemas.openxmlformats.org/officeDocument/2006/relationships/image" Target="media/image950.wmf"/><Relationship Id="rId31" Type="http://schemas.openxmlformats.org/officeDocument/2006/relationships/oleObject" Target="embeddings/oleObject9.bin"/><Relationship Id="rId180" Type="http://schemas.openxmlformats.org/officeDocument/2006/relationships/oleObject" Target="embeddings/oleObject79.bin"/><Relationship Id="rId278" Type="http://schemas.openxmlformats.org/officeDocument/2006/relationships/oleObject" Target="embeddings/oleObject126.bin"/><Relationship Id="rId1904" Type="http://schemas.openxmlformats.org/officeDocument/2006/relationships/image" Target="media/image986.wmf"/><Relationship Id="rId485" Type="http://schemas.openxmlformats.org/officeDocument/2006/relationships/image" Target="media/image250.wmf"/><Relationship Id="rId692" Type="http://schemas.openxmlformats.org/officeDocument/2006/relationships/oleObject" Target="embeddings/oleObject323.bin"/><Relationship Id="rId138" Type="http://schemas.openxmlformats.org/officeDocument/2006/relationships/oleObject" Target="embeddings/oleObject59.bin"/><Relationship Id="rId345" Type="http://schemas.openxmlformats.org/officeDocument/2006/relationships/image" Target="media/image179.wmf"/><Relationship Id="rId552" Type="http://schemas.openxmlformats.org/officeDocument/2006/relationships/oleObject" Target="embeddings/oleObject269.bin"/><Relationship Id="rId997" Type="http://schemas.openxmlformats.org/officeDocument/2006/relationships/image" Target="media/image518.wmf"/><Relationship Id="rId1182" Type="http://schemas.openxmlformats.org/officeDocument/2006/relationships/image" Target="media/image613.wmf"/><Relationship Id="rId2026" Type="http://schemas.openxmlformats.org/officeDocument/2006/relationships/image" Target="media/image1050.png"/><Relationship Id="rId205" Type="http://schemas.openxmlformats.org/officeDocument/2006/relationships/oleObject" Target="embeddings/oleObject92.bin"/><Relationship Id="rId412" Type="http://schemas.openxmlformats.org/officeDocument/2006/relationships/oleObject" Target="embeddings/oleObject191.bin"/><Relationship Id="rId857" Type="http://schemas.openxmlformats.org/officeDocument/2006/relationships/image" Target="media/image448.wmf"/><Relationship Id="rId1042" Type="http://schemas.openxmlformats.org/officeDocument/2006/relationships/image" Target="media/image541.wmf"/><Relationship Id="rId1487" Type="http://schemas.openxmlformats.org/officeDocument/2006/relationships/image" Target="media/image765.wmf"/><Relationship Id="rId1694" Type="http://schemas.openxmlformats.org/officeDocument/2006/relationships/oleObject" Target="embeddings/oleObject812.bin"/><Relationship Id="rId717" Type="http://schemas.openxmlformats.org/officeDocument/2006/relationships/image" Target="media/image375.wmf"/><Relationship Id="rId924" Type="http://schemas.openxmlformats.org/officeDocument/2006/relationships/oleObject" Target="embeddings/oleObject436.bin"/><Relationship Id="rId1347" Type="http://schemas.openxmlformats.org/officeDocument/2006/relationships/image" Target="media/image698.wmf"/><Relationship Id="rId1554" Type="http://schemas.openxmlformats.org/officeDocument/2006/relationships/image" Target="media/image801.png"/><Relationship Id="rId1761" Type="http://schemas.openxmlformats.org/officeDocument/2006/relationships/oleObject" Target="embeddings/oleObject844.bin"/><Relationship Id="rId1999" Type="http://schemas.openxmlformats.org/officeDocument/2006/relationships/image" Target="media/image1031.wmf"/><Relationship Id="rId53" Type="http://schemas.openxmlformats.org/officeDocument/2006/relationships/oleObject" Target="embeddings/oleObject20.bin"/><Relationship Id="rId1207" Type="http://schemas.openxmlformats.org/officeDocument/2006/relationships/image" Target="media/image626.wmf"/><Relationship Id="rId1414" Type="http://schemas.openxmlformats.org/officeDocument/2006/relationships/image" Target="media/image728.wmf"/><Relationship Id="rId1621" Type="http://schemas.openxmlformats.org/officeDocument/2006/relationships/oleObject" Target="embeddings/oleObject775.bin"/><Relationship Id="rId1859" Type="http://schemas.openxmlformats.org/officeDocument/2006/relationships/oleObject" Target="embeddings/oleObject891.bin"/><Relationship Id="rId1719" Type="http://schemas.openxmlformats.org/officeDocument/2006/relationships/image" Target="media/image888.wmf"/><Relationship Id="rId1926" Type="http://schemas.openxmlformats.org/officeDocument/2006/relationships/image" Target="media/image996.wmf"/><Relationship Id="rId367" Type="http://schemas.openxmlformats.org/officeDocument/2006/relationships/oleObject" Target="embeddings/oleObject171.bin"/><Relationship Id="rId574" Type="http://schemas.openxmlformats.org/officeDocument/2006/relationships/oleObject" Target="embeddings/oleObject281.bin"/><Relationship Id="rId2048" Type="http://schemas.openxmlformats.org/officeDocument/2006/relationships/image" Target="media/image1065.png"/><Relationship Id="rId227" Type="http://schemas.openxmlformats.org/officeDocument/2006/relationships/oleObject" Target="embeddings/oleObject102.bin"/><Relationship Id="rId781" Type="http://schemas.openxmlformats.org/officeDocument/2006/relationships/image" Target="media/image409.wmf"/><Relationship Id="rId879" Type="http://schemas.openxmlformats.org/officeDocument/2006/relationships/image" Target="media/image459.wmf"/><Relationship Id="rId434" Type="http://schemas.openxmlformats.org/officeDocument/2006/relationships/image" Target="media/image226.wmf"/><Relationship Id="rId641" Type="http://schemas.openxmlformats.org/officeDocument/2006/relationships/image" Target="media/image337.wmf"/><Relationship Id="rId739" Type="http://schemas.openxmlformats.org/officeDocument/2006/relationships/oleObject" Target="embeddings/oleObject345.bin"/><Relationship Id="rId1064" Type="http://schemas.openxmlformats.org/officeDocument/2006/relationships/oleObject" Target="embeddings/oleObject505.bin"/><Relationship Id="rId1271" Type="http://schemas.openxmlformats.org/officeDocument/2006/relationships/image" Target="media/image660.wmf"/><Relationship Id="rId1369" Type="http://schemas.openxmlformats.org/officeDocument/2006/relationships/image" Target="media/image707.wmf"/><Relationship Id="rId1576" Type="http://schemas.openxmlformats.org/officeDocument/2006/relationships/image" Target="media/image813.png"/><Relationship Id="rId501" Type="http://schemas.openxmlformats.org/officeDocument/2006/relationships/image" Target="media/image256.wmf"/><Relationship Id="rId946" Type="http://schemas.openxmlformats.org/officeDocument/2006/relationships/oleObject" Target="embeddings/oleObject447.bin"/><Relationship Id="rId1131" Type="http://schemas.openxmlformats.org/officeDocument/2006/relationships/oleObject" Target="embeddings/oleObject539.bin"/><Relationship Id="rId1229" Type="http://schemas.openxmlformats.org/officeDocument/2006/relationships/image" Target="media/image637.wmf"/><Relationship Id="rId1783" Type="http://schemas.openxmlformats.org/officeDocument/2006/relationships/image" Target="media/image922.wmf"/><Relationship Id="rId1990" Type="http://schemas.openxmlformats.org/officeDocument/2006/relationships/oleObject" Target="embeddings/oleObject957.bin"/><Relationship Id="rId75" Type="http://schemas.openxmlformats.org/officeDocument/2006/relationships/image" Target="media/image39.jpeg"/><Relationship Id="rId806" Type="http://schemas.openxmlformats.org/officeDocument/2006/relationships/oleObject" Target="embeddings/oleObject378.bin"/><Relationship Id="rId1436" Type="http://schemas.openxmlformats.org/officeDocument/2006/relationships/image" Target="media/image739.wmf"/><Relationship Id="rId1643" Type="http://schemas.openxmlformats.org/officeDocument/2006/relationships/oleObject" Target="embeddings/oleObject786.bin"/><Relationship Id="rId1850" Type="http://schemas.openxmlformats.org/officeDocument/2006/relationships/oleObject" Target="embeddings/oleObject887.bin"/><Relationship Id="rId1503" Type="http://schemas.openxmlformats.org/officeDocument/2006/relationships/image" Target="media/image773.wmf"/><Relationship Id="rId1710" Type="http://schemas.openxmlformats.org/officeDocument/2006/relationships/oleObject" Target="embeddings/oleObject820.bin"/><Relationship Id="rId1948" Type="http://schemas.openxmlformats.org/officeDocument/2006/relationships/image" Target="media/image1005.wmf"/><Relationship Id="rId291" Type="http://schemas.openxmlformats.org/officeDocument/2006/relationships/image" Target="media/image152.png"/><Relationship Id="rId1808" Type="http://schemas.openxmlformats.org/officeDocument/2006/relationships/image" Target="media/image935.png"/><Relationship Id="rId151" Type="http://schemas.openxmlformats.org/officeDocument/2006/relationships/image" Target="media/image80.wmf"/><Relationship Id="rId389" Type="http://schemas.openxmlformats.org/officeDocument/2006/relationships/oleObject" Target="embeddings/oleObject182.bin"/><Relationship Id="rId596" Type="http://schemas.openxmlformats.org/officeDocument/2006/relationships/image" Target="media/image301.png"/><Relationship Id="rId249" Type="http://schemas.openxmlformats.org/officeDocument/2006/relationships/oleObject" Target="embeddings/oleObject112.bin"/><Relationship Id="rId456" Type="http://schemas.openxmlformats.org/officeDocument/2006/relationships/oleObject" Target="embeddings/oleObject212.bin"/><Relationship Id="rId663" Type="http://schemas.openxmlformats.org/officeDocument/2006/relationships/image" Target="media/image348.wmf"/><Relationship Id="rId870" Type="http://schemas.openxmlformats.org/officeDocument/2006/relationships/oleObject" Target="embeddings/oleObject409.bin"/><Relationship Id="rId1086" Type="http://schemas.openxmlformats.org/officeDocument/2006/relationships/oleObject" Target="embeddings/oleObject516.bin"/><Relationship Id="rId1293" Type="http://schemas.openxmlformats.org/officeDocument/2006/relationships/image" Target="media/image671.wmf"/><Relationship Id="rId109" Type="http://schemas.openxmlformats.org/officeDocument/2006/relationships/oleObject" Target="embeddings/oleObject46.bin"/><Relationship Id="rId316" Type="http://schemas.openxmlformats.org/officeDocument/2006/relationships/oleObject" Target="embeddings/oleObject146.bin"/><Relationship Id="rId523" Type="http://schemas.openxmlformats.org/officeDocument/2006/relationships/image" Target="media/image264.wmf"/><Relationship Id="rId968" Type="http://schemas.openxmlformats.org/officeDocument/2006/relationships/image" Target="media/image501.png"/><Relationship Id="rId1153" Type="http://schemas.openxmlformats.org/officeDocument/2006/relationships/image" Target="media/image596.wmf"/><Relationship Id="rId1598" Type="http://schemas.openxmlformats.org/officeDocument/2006/relationships/image" Target="media/image825.wmf"/><Relationship Id="rId97" Type="http://schemas.openxmlformats.org/officeDocument/2006/relationships/image" Target="media/image50.wmf"/><Relationship Id="rId730" Type="http://schemas.openxmlformats.org/officeDocument/2006/relationships/oleObject" Target="embeddings/oleObject341.bin"/><Relationship Id="rId828" Type="http://schemas.openxmlformats.org/officeDocument/2006/relationships/oleObject" Target="embeddings/oleObject388.bin"/><Relationship Id="rId1013" Type="http://schemas.openxmlformats.org/officeDocument/2006/relationships/image" Target="media/image526.wmf"/><Relationship Id="rId1360" Type="http://schemas.openxmlformats.org/officeDocument/2006/relationships/oleObject" Target="embeddings/oleObject649.bin"/><Relationship Id="rId1458" Type="http://schemas.openxmlformats.org/officeDocument/2006/relationships/image" Target="media/image750.wmf"/><Relationship Id="rId1665" Type="http://schemas.openxmlformats.org/officeDocument/2006/relationships/oleObject" Target="embeddings/oleObject797.bin"/><Relationship Id="rId1872" Type="http://schemas.openxmlformats.org/officeDocument/2006/relationships/oleObject" Target="embeddings/oleObject896.bin"/><Relationship Id="rId1220" Type="http://schemas.openxmlformats.org/officeDocument/2006/relationships/oleObject" Target="embeddings/oleObject581.bin"/><Relationship Id="rId1318" Type="http://schemas.openxmlformats.org/officeDocument/2006/relationships/oleObject" Target="embeddings/oleObject627.bin"/><Relationship Id="rId1525" Type="http://schemas.openxmlformats.org/officeDocument/2006/relationships/oleObject" Target="embeddings/oleObject734.bin"/><Relationship Id="rId1732" Type="http://schemas.openxmlformats.org/officeDocument/2006/relationships/oleObject" Target="embeddings/oleObject831.bin"/><Relationship Id="rId24" Type="http://schemas.openxmlformats.org/officeDocument/2006/relationships/image" Target="media/image12.wmf"/><Relationship Id="rId173" Type="http://schemas.openxmlformats.org/officeDocument/2006/relationships/image" Target="media/image91.wmf"/><Relationship Id="rId380" Type="http://schemas.openxmlformats.org/officeDocument/2006/relationships/image" Target="media/image196.wmf"/><Relationship Id="rId2061" Type="http://schemas.openxmlformats.org/officeDocument/2006/relationships/image" Target="media/image1074.wmf"/><Relationship Id="rId240" Type="http://schemas.openxmlformats.org/officeDocument/2006/relationships/image" Target="media/image126.wmf"/><Relationship Id="rId478" Type="http://schemas.openxmlformats.org/officeDocument/2006/relationships/oleObject" Target="embeddings/oleObject225.bin"/><Relationship Id="rId685" Type="http://schemas.openxmlformats.org/officeDocument/2006/relationships/image" Target="media/image359.wmf"/><Relationship Id="rId892" Type="http://schemas.openxmlformats.org/officeDocument/2006/relationships/oleObject" Target="embeddings/oleObject420.bin"/><Relationship Id="rId100" Type="http://schemas.openxmlformats.org/officeDocument/2006/relationships/image" Target="media/image52.wmf"/><Relationship Id="rId338" Type="http://schemas.openxmlformats.org/officeDocument/2006/relationships/oleObject" Target="embeddings/oleObject156.bin"/><Relationship Id="rId545" Type="http://schemas.openxmlformats.org/officeDocument/2006/relationships/image" Target="media/image273.wmf"/><Relationship Id="rId752" Type="http://schemas.openxmlformats.org/officeDocument/2006/relationships/image" Target="media/image394.wmf"/><Relationship Id="rId1175" Type="http://schemas.openxmlformats.org/officeDocument/2006/relationships/image" Target="media/image609.png"/><Relationship Id="rId1382" Type="http://schemas.openxmlformats.org/officeDocument/2006/relationships/oleObject" Target="embeddings/oleObject662.bin"/><Relationship Id="rId2019" Type="http://schemas.openxmlformats.org/officeDocument/2006/relationships/image" Target="media/image1043.png"/><Relationship Id="rId405" Type="http://schemas.openxmlformats.org/officeDocument/2006/relationships/image" Target="media/image211.wmf"/><Relationship Id="rId612" Type="http://schemas.openxmlformats.org/officeDocument/2006/relationships/image" Target="media/image317.png"/><Relationship Id="rId1035" Type="http://schemas.openxmlformats.org/officeDocument/2006/relationships/image" Target="media/image537.png"/><Relationship Id="rId1242" Type="http://schemas.openxmlformats.org/officeDocument/2006/relationships/oleObject" Target="embeddings/oleObject592.bin"/><Relationship Id="rId1687" Type="http://schemas.openxmlformats.org/officeDocument/2006/relationships/image" Target="media/image872.wmf"/><Relationship Id="rId1894" Type="http://schemas.openxmlformats.org/officeDocument/2006/relationships/oleObject" Target="embeddings/oleObject907.bin"/><Relationship Id="rId917" Type="http://schemas.openxmlformats.org/officeDocument/2006/relationships/image" Target="media/image478.wmf"/><Relationship Id="rId1102" Type="http://schemas.openxmlformats.org/officeDocument/2006/relationships/oleObject" Target="embeddings/oleObject524.bin"/><Relationship Id="rId1547" Type="http://schemas.openxmlformats.org/officeDocument/2006/relationships/image" Target="media/image795.wmf"/><Relationship Id="rId1754" Type="http://schemas.openxmlformats.org/officeDocument/2006/relationships/image" Target="media/image907.wmf"/><Relationship Id="rId1961" Type="http://schemas.openxmlformats.org/officeDocument/2006/relationships/oleObject" Target="embeddings/oleObject94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83DE04-B3DF-49EE-AEC0-3E3A625E2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146426</Words>
  <Characters>83463</Characters>
  <Application>Microsoft Office Word</Application>
  <DocSecurity>0</DocSecurity>
  <Lines>695</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Igor</cp:lastModifiedBy>
  <cp:revision>2</cp:revision>
  <dcterms:created xsi:type="dcterms:W3CDTF">2021-12-09T20:41:00Z</dcterms:created>
  <dcterms:modified xsi:type="dcterms:W3CDTF">2021-12-09T20:41:00Z</dcterms:modified>
</cp:coreProperties>
</file>